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B79" w:rsidRPr="00AA6000" w:rsidRDefault="00B92B79">
      <w:pPr>
        <w:rPr>
          <w:color w:val="FF0000"/>
        </w:rPr>
      </w:pPr>
    </w:p>
    <w:p w:rsidR="00B92B79" w:rsidRPr="00AA6000" w:rsidRDefault="00B92B79">
      <w:pPr>
        <w:rPr>
          <w:color w:val="FF0000"/>
        </w:rPr>
      </w:pPr>
    </w:p>
    <w:p w:rsidR="00B92B79" w:rsidRPr="00AA6000" w:rsidRDefault="00B92B79">
      <w:pPr>
        <w:pStyle w:val="Heading7"/>
        <w:jc w:val="center"/>
        <w:rPr>
          <w:rFonts w:ascii="Arial" w:hAnsi="Arial" w:cs="Arial"/>
          <w:color w:val="FF0000"/>
        </w:rPr>
      </w:pPr>
    </w:p>
    <w:p w:rsidR="00B92B79" w:rsidRPr="00AC7023" w:rsidRDefault="00B92B79">
      <w:pPr>
        <w:pStyle w:val="Heading7"/>
        <w:jc w:val="center"/>
        <w:rPr>
          <w:rFonts w:ascii="Arial" w:hAnsi="Arial" w:cs="Arial"/>
          <w:szCs w:val="28"/>
        </w:rPr>
      </w:pPr>
      <w:r w:rsidRPr="00AC7023">
        <w:rPr>
          <w:rFonts w:ascii="Arial" w:hAnsi="Arial" w:cs="Arial"/>
          <w:szCs w:val="28"/>
        </w:rPr>
        <w:t>RAPORT</w:t>
      </w:r>
    </w:p>
    <w:p w:rsidR="00B92B79" w:rsidRPr="00AC7023" w:rsidRDefault="00B92B79">
      <w:pPr>
        <w:rPr>
          <w:rFonts w:ascii="Arial" w:hAnsi="Arial" w:cs="Arial"/>
          <w:sz w:val="28"/>
          <w:szCs w:val="28"/>
        </w:rPr>
      </w:pPr>
    </w:p>
    <w:p w:rsidR="00B92B79" w:rsidRDefault="00713480" w:rsidP="006D263A">
      <w:pPr>
        <w:pStyle w:val="BodyText"/>
        <w:jc w:val="center"/>
        <w:rPr>
          <w:rFonts w:ascii="Arial" w:hAnsi="Arial" w:cs="Arial"/>
          <w:szCs w:val="28"/>
        </w:rPr>
      </w:pPr>
      <w:r w:rsidRPr="00AC7023">
        <w:rPr>
          <w:rFonts w:ascii="Arial" w:hAnsi="Arial" w:cs="Arial"/>
          <w:szCs w:val="28"/>
        </w:rPr>
        <w:t xml:space="preserve">la studiul de evaluare a </w:t>
      </w:r>
      <w:r w:rsidR="00B92B79" w:rsidRPr="00AC7023">
        <w:rPr>
          <w:rFonts w:ascii="Arial" w:hAnsi="Arial" w:cs="Arial"/>
          <w:szCs w:val="28"/>
        </w:rPr>
        <w:t xml:space="preserve"> impactul</w:t>
      </w:r>
      <w:r w:rsidRPr="00AC7023">
        <w:rPr>
          <w:rFonts w:ascii="Arial" w:hAnsi="Arial" w:cs="Arial"/>
          <w:szCs w:val="28"/>
        </w:rPr>
        <w:t xml:space="preserve">ui </w:t>
      </w:r>
      <w:r w:rsidR="00B92B79" w:rsidRPr="00AC7023">
        <w:rPr>
          <w:rFonts w:ascii="Arial" w:hAnsi="Arial" w:cs="Arial"/>
          <w:szCs w:val="28"/>
        </w:rPr>
        <w:t xml:space="preserve"> asupra mediului pentru obiectivul</w:t>
      </w:r>
    </w:p>
    <w:p w:rsidR="008B7336" w:rsidRPr="008B7336" w:rsidRDefault="008B7336" w:rsidP="008B7336">
      <w:pPr>
        <w:suppressAutoHyphens/>
        <w:autoSpaceDN w:val="0"/>
        <w:jc w:val="both"/>
        <w:textAlignment w:val="baseline"/>
        <w:rPr>
          <w:rFonts w:ascii="Arial" w:eastAsia="SimSun" w:hAnsi="Arial" w:cs="Arial"/>
          <w:noProof w:val="0"/>
          <w:kern w:val="3"/>
          <w:sz w:val="22"/>
          <w:szCs w:val="22"/>
          <w:lang w:val="en-US"/>
        </w:rPr>
      </w:pPr>
      <w:r w:rsidRPr="008B7336">
        <w:rPr>
          <w:rFonts w:eastAsia="SimSun"/>
          <w:b/>
          <w:noProof w:val="0"/>
          <w:kern w:val="3"/>
        </w:rPr>
        <w:t>„</w:t>
      </w:r>
      <w:r w:rsidRPr="008B7336">
        <w:rPr>
          <w:rFonts w:ascii="Arial" w:eastAsia="SimSun" w:hAnsi="Arial" w:cs="Arial"/>
          <w:b/>
          <w:noProof w:val="0"/>
          <w:kern w:val="3"/>
        </w:rPr>
        <w:t>Reabilitare si modernizare ferma de crestere a pasarilor (Ferma nr. 1, Ferma nr.6, Ferma nr.7)</w:t>
      </w:r>
    </w:p>
    <w:p w:rsidR="008B7336" w:rsidRPr="00AC7023" w:rsidRDefault="008B7336" w:rsidP="006D263A">
      <w:pPr>
        <w:pStyle w:val="BodyText"/>
        <w:jc w:val="center"/>
        <w:rPr>
          <w:rFonts w:ascii="Arial" w:hAnsi="Arial" w:cs="Arial"/>
          <w:szCs w:val="28"/>
        </w:rPr>
      </w:pPr>
    </w:p>
    <w:p w:rsidR="008B7336" w:rsidRDefault="008B7336" w:rsidP="00D119EF">
      <w:pPr>
        <w:jc w:val="center"/>
        <w:rPr>
          <w:rFonts w:ascii="Arial" w:hAnsi="Arial" w:cs="Arial"/>
          <w:b/>
          <w:szCs w:val="28"/>
        </w:rPr>
      </w:pPr>
    </w:p>
    <w:p w:rsidR="00AA3BCB" w:rsidRPr="000457F3" w:rsidRDefault="00AA3BCB" w:rsidP="00D119EF">
      <w:pPr>
        <w:jc w:val="center"/>
        <w:rPr>
          <w:rFonts w:ascii="Arial" w:hAnsi="Arial" w:cs="Arial"/>
          <w:b/>
          <w:bCs/>
          <w:sz w:val="28"/>
          <w:szCs w:val="28"/>
        </w:rPr>
      </w:pPr>
      <w:r w:rsidRPr="000457F3">
        <w:rPr>
          <w:rFonts w:ascii="Arial" w:hAnsi="Arial" w:cs="Arial"/>
          <w:b/>
          <w:bCs/>
          <w:sz w:val="28"/>
          <w:szCs w:val="28"/>
        </w:rPr>
        <w:t xml:space="preserve">S.C. </w:t>
      </w:r>
      <w:r w:rsidR="00076AD9">
        <w:rPr>
          <w:rFonts w:ascii="Arial" w:hAnsi="Arial" w:cs="Arial"/>
          <w:b/>
          <w:bCs/>
          <w:sz w:val="28"/>
          <w:szCs w:val="28"/>
        </w:rPr>
        <w:t xml:space="preserve">AVIROM PLUS </w:t>
      </w:r>
      <w:r w:rsidRPr="000457F3">
        <w:rPr>
          <w:rFonts w:ascii="Arial" w:hAnsi="Arial" w:cs="Arial"/>
          <w:b/>
          <w:bCs/>
          <w:sz w:val="28"/>
          <w:szCs w:val="28"/>
        </w:rPr>
        <w:t>S.R.L.</w:t>
      </w:r>
    </w:p>
    <w:p w:rsidR="00CD077E" w:rsidRPr="00AA6000" w:rsidRDefault="00CD077E" w:rsidP="00D119EF">
      <w:pPr>
        <w:jc w:val="center"/>
        <w:rPr>
          <w:rFonts w:ascii="Arial" w:hAnsi="Arial" w:cs="Arial"/>
          <w:b/>
          <w:bCs/>
          <w:color w:val="FF0000"/>
          <w:sz w:val="28"/>
          <w:szCs w:val="28"/>
        </w:rPr>
      </w:pPr>
    </w:p>
    <w:p w:rsidR="0021767C" w:rsidRPr="00AA6000" w:rsidRDefault="0021767C" w:rsidP="00B86629">
      <w:pPr>
        <w:pStyle w:val="BodyText"/>
        <w:jc w:val="both"/>
        <w:rPr>
          <w:rFonts w:ascii="Arial" w:hAnsi="Arial" w:cs="Arial"/>
          <w:b/>
          <w:color w:val="FF0000"/>
          <w:sz w:val="24"/>
        </w:rPr>
      </w:pPr>
    </w:p>
    <w:p w:rsidR="0021767C" w:rsidRPr="00AA6000" w:rsidRDefault="00086F3D">
      <w:pPr>
        <w:pStyle w:val="BodyText"/>
        <w:jc w:val="center"/>
        <w:rPr>
          <w:color w:val="FF0000"/>
          <w:sz w:val="32"/>
        </w:rPr>
      </w:pPr>
      <w:r>
        <w:rPr>
          <w:color w:val="FF0000"/>
          <w:sz w:val="32"/>
          <w:lang w:val="en-US"/>
        </w:rPr>
        <w:drawing>
          <wp:inline distT="0" distB="0" distL="0" distR="0">
            <wp:extent cx="5715000" cy="3459602"/>
            <wp:effectExtent l="0" t="0" r="0" b="7620"/>
            <wp:docPr id="1" name="Picture 1" descr="C:\Users\Dora\AppData\Local\Microsoft\Windows\INetCache\Content.Outlook\8UM4S97B\fora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a\AppData\Local\Microsoft\Windows\INetCache\Content.Outlook\8UM4S97B\foraj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5000" cy="3459602"/>
                    </a:xfrm>
                    <a:prstGeom prst="rect">
                      <a:avLst/>
                    </a:prstGeom>
                    <a:noFill/>
                    <a:ln>
                      <a:noFill/>
                    </a:ln>
                  </pic:spPr>
                </pic:pic>
              </a:graphicData>
            </a:graphic>
          </wp:inline>
        </w:drawing>
      </w:r>
    </w:p>
    <w:p w:rsidR="0021767C" w:rsidRPr="00AA6000" w:rsidRDefault="0021767C">
      <w:pPr>
        <w:pStyle w:val="BodyText"/>
        <w:jc w:val="center"/>
        <w:rPr>
          <w:color w:val="FF0000"/>
          <w:sz w:val="32"/>
        </w:rPr>
      </w:pPr>
    </w:p>
    <w:p w:rsidR="00B92B79" w:rsidRDefault="00B92B79">
      <w:pPr>
        <w:rPr>
          <w:color w:val="FF0000"/>
        </w:rPr>
      </w:pPr>
    </w:p>
    <w:p w:rsidR="00086F3D" w:rsidRDefault="00086F3D">
      <w:pPr>
        <w:rPr>
          <w:color w:val="FF0000"/>
        </w:rPr>
      </w:pPr>
    </w:p>
    <w:p w:rsidR="00086F3D" w:rsidRDefault="00086F3D">
      <w:pPr>
        <w:rPr>
          <w:color w:val="FF0000"/>
        </w:rPr>
      </w:pPr>
    </w:p>
    <w:p w:rsidR="00086F3D" w:rsidRPr="00AA6000" w:rsidRDefault="00086F3D">
      <w:pPr>
        <w:rPr>
          <w:color w:val="FF0000"/>
        </w:rPr>
      </w:pPr>
    </w:p>
    <w:p w:rsidR="006D263A" w:rsidRPr="000457F3" w:rsidRDefault="00EB2BE2" w:rsidP="00E14884">
      <w:pPr>
        <w:jc w:val="center"/>
        <w:rPr>
          <w:rFonts w:ascii="Arial" w:hAnsi="Arial" w:cs="Arial"/>
          <w:b/>
        </w:rPr>
      </w:pPr>
      <w:r>
        <w:rPr>
          <w:rFonts w:ascii="Arial" w:hAnsi="Arial" w:cs="Arial"/>
          <w:b/>
        </w:rPr>
        <w:t>IUNIE</w:t>
      </w:r>
      <w:r w:rsidR="00076AD9">
        <w:rPr>
          <w:rFonts w:ascii="Arial" w:hAnsi="Arial" w:cs="Arial"/>
          <w:b/>
        </w:rPr>
        <w:t xml:space="preserve"> </w:t>
      </w:r>
      <w:r w:rsidR="000457F3" w:rsidRPr="000457F3">
        <w:rPr>
          <w:rFonts w:ascii="Arial" w:hAnsi="Arial" w:cs="Arial"/>
          <w:b/>
        </w:rPr>
        <w:t xml:space="preserve"> </w:t>
      </w:r>
      <w:r w:rsidR="006D263A" w:rsidRPr="000457F3">
        <w:rPr>
          <w:rFonts w:ascii="Arial" w:hAnsi="Arial" w:cs="Arial"/>
          <w:b/>
        </w:rPr>
        <w:t>201</w:t>
      </w:r>
      <w:r w:rsidR="00076AD9">
        <w:rPr>
          <w:rFonts w:ascii="Arial" w:hAnsi="Arial" w:cs="Arial"/>
          <w:b/>
        </w:rPr>
        <w:t>8</w:t>
      </w:r>
    </w:p>
    <w:p w:rsidR="00AA6000" w:rsidRDefault="00AA6000">
      <w:pPr>
        <w:pStyle w:val="Heading9"/>
        <w:rPr>
          <w:rFonts w:ascii="Arial" w:hAnsi="Arial" w:cs="Arial"/>
          <w:color w:val="FF0000"/>
          <w:sz w:val="24"/>
        </w:rPr>
      </w:pPr>
    </w:p>
    <w:p w:rsidR="000457F3" w:rsidRDefault="000457F3" w:rsidP="000457F3"/>
    <w:p w:rsidR="000457F3" w:rsidRDefault="000457F3" w:rsidP="000457F3"/>
    <w:p w:rsidR="000457F3" w:rsidRDefault="000457F3" w:rsidP="000457F3"/>
    <w:p w:rsidR="000457F3" w:rsidRDefault="000457F3" w:rsidP="000457F3"/>
    <w:p w:rsidR="000457F3" w:rsidRDefault="000457F3" w:rsidP="000457F3"/>
    <w:p w:rsidR="000457F3" w:rsidRPr="000457F3" w:rsidRDefault="000457F3" w:rsidP="000457F3"/>
    <w:p w:rsidR="00AA6000" w:rsidRPr="00D7320C" w:rsidRDefault="00AA6000" w:rsidP="00AA6000"/>
    <w:p w:rsidR="00B92B79" w:rsidRPr="00D7320C" w:rsidRDefault="00B92B79">
      <w:pPr>
        <w:pStyle w:val="Heading9"/>
        <w:rPr>
          <w:rFonts w:ascii="Arial" w:hAnsi="Arial" w:cs="Arial"/>
          <w:sz w:val="24"/>
        </w:rPr>
      </w:pPr>
      <w:r w:rsidRPr="00D7320C">
        <w:rPr>
          <w:rFonts w:ascii="Arial" w:hAnsi="Arial" w:cs="Arial"/>
          <w:sz w:val="24"/>
        </w:rPr>
        <w:t>CUPRINS</w:t>
      </w:r>
    </w:p>
    <w:p w:rsidR="00B92B79" w:rsidRPr="00D7320C" w:rsidRDefault="00B92B79">
      <w:pPr>
        <w:rPr>
          <w:rFonts w:ascii="Arial" w:hAnsi="Arial" w:cs="Arial"/>
        </w:rPr>
      </w:pPr>
      <w:r w:rsidRPr="00D7320C">
        <w:rPr>
          <w:rFonts w:ascii="Arial" w:hAnsi="Arial" w:cs="Arial"/>
        </w:rPr>
        <w:tab/>
      </w:r>
      <w:r w:rsidRPr="00D7320C">
        <w:rPr>
          <w:rFonts w:ascii="Arial" w:hAnsi="Arial" w:cs="Arial"/>
        </w:rPr>
        <w:tab/>
      </w:r>
      <w:r w:rsidRPr="00D7320C">
        <w:rPr>
          <w:rFonts w:ascii="Arial" w:hAnsi="Arial" w:cs="Arial"/>
        </w:rPr>
        <w:tab/>
      </w:r>
      <w:r w:rsidRPr="00D7320C">
        <w:rPr>
          <w:rFonts w:ascii="Arial" w:hAnsi="Arial" w:cs="Arial"/>
        </w:rPr>
        <w:tab/>
      </w:r>
      <w:r w:rsidRPr="00D7320C">
        <w:rPr>
          <w:rFonts w:ascii="Arial" w:hAnsi="Arial" w:cs="Arial"/>
        </w:rPr>
        <w:tab/>
      </w:r>
      <w:r w:rsidRPr="00D7320C">
        <w:rPr>
          <w:rFonts w:ascii="Arial" w:hAnsi="Arial" w:cs="Arial"/>
        </w:rPr>
        <w:tab/>
      </w:r>
      <w:r w:rsidRPr="00D7320C">
        <w:rPr>
          <w:rFonts w:ascii="Arial" w:hAnsi="Arial" w:cs="Arial"/>
        </w:rPr>
        <w:tab/>
      </w:r>
      <w:r w:rsidRPr="00D7320C">
        <w:rPr>
          <w:rFonts w:ascii="Arial" w:hAnsi="Arial" w:cs="Arial"/>
        </w:rPr>
        <w:tab/>
      </w:r>
      <w:r w:rsidRPr="00D7320C">
        <w:rPr>
          <w:rFonts w:ascii="Arial" w:hAnsi="Arial" w:cs="Arial"/>
        </w:rPr>
        <w:tab/>
      </w:r>
      <w:r w:rsidRPr="00D7320C">
        <w:rPr>
          <w:rFonts w:ascii="Arial" w:hAnsi="Arial" w:cs="Arial"/>
        </w:rPr>
        <w:tab/>
      </w:r>
      <w:r w:rsidRPr="00D7320C">
        <w:rPr>
          <w:rFonts w:ascii="Arial" w:hAnsi="Arial" w:cs="Arial"/>
        </w:rPr>
        <w:tab/>
        <w:t>Pag.</w:t>
      </w:r>
    </w:p>
    <w:p w:rsidR="00B92B79" w:rsidRPr="00D7320C" w:rsidRDefault="00B92B79" w:rsidP="0099271E">
      <w:pPr>
        <w:tabs>
          <w:tab w:val="left" w:pos="709"/>
        </w:tabs>
        <w:ind w:firstLine="567"/>
        <w:rPr>
          <w:rFonts w:ascii="Arial" w:hAnsi="Arial" w:cs="Arial"/>
        </w:rPr>
      </w:pPr>
      <w:r w:rsidRPr="00D7320C">
        <w:rPr>
          <w:rFonts w:ascii="Arial" w:hAnsi="Arial" w:cs="Arial"/>
        </w:rPr>
        <w:t>1. Informații generale ............................................................</w:t>
      </w:r>
      <w:r w:rsidRPr="00D7320C">
        <w:rPr>
          <w:rFonts w:ascii="Arial" w:hAnsi="Arial" w:cs="Arial"/>
        </w:rPr>
        <w:tab/>
      </w:r>
      <w:r w:rsidR="0099271E" w:rsidRPr="00D7320C">
        <w:rPr>
          <w:rFonts w:ascii="Arial" w:hAnsi="Arial" w:cs="Arial"/>
        </w:rPr>
        <w:t xml:space="preserve">           </w:t>
      </w:r>
      <w:r w:rsidRPr="00D7320C">
        <w:rPr>
          <w:rFonts w:ascii="Arial" w:hAnsi="Arial" w:cs="Arial"/>
        </w:rPr>
        <w:t>3</w:t>
      </w:r>
      <w:r w:rsidRPr="00D7320C">
        <w:rPr>
          <w:rFonts w:ascii="Arial" w:hAnsi="Arial" w:cs="Arial"/>
        </w:rPr>
        <w:tab/>
      </w:r>
      <w:r w:rsidRPr="00D7320C">
        <w:rPr>
          <w:rFonts w:ascii="Arial" w:hAnsi="Arial" w:cs="Arial"/>
        </w:rPr>
        <w:tab/>
        <w:t>2. Procese tehnologice</w:t>
      </w:r>
      <w:r w:rsidRPr="00D7320C">
        <w:rPr>
          <w:rFonts w:ascii="Arial" w:hAnsi="Arial" w:cs="Arial"/>
        </w:rPr>
        <w:tab/>
        <w:t>.......................................................</w:t>
      </w:r>
      <w:r w:rsidR="0099271E" w:rsidRPr="00D7320C">
        <w:rPr>
          <w:rFonts w:ascii="Arial" w:hAnsi="Arial" w:cs="Arial"/>
        </w:rPr>
        <w:t>....</w:t>
      </w:r>
      <w:r w:rsidRPr="00D7320C">
        <w:rPr>
          <w:rFonts w:ascii="Arial" w:hAnsi="Arial" w:cs="Arial"/>
        </w:rPr>
        <w:tab/>
      </w:r>
      <w:r w:rsidR="009A468D" w:rsidRPr="00D7320C">
        <w:rPr>
          <w:rFonts w:ascii="Arial" w:hAnsi="Arial" w:cs="Arial"/>
        </w:rPr>
        <w:t>2</w:t>
      </w:r>
      <w:r w:rsidR="003C39E6">
        <w:rPr>
          <w:rFonts w:ascii="Arial" w:hAnsi="Arial" w:cs="Arial"/>
        </w:rPr>
        <w:t>7</w:t>
      </w:r>
      <w:r w:rsidRPr="00D7320C">
        <w:rPr>
          <w:rFonts w:ascii="Arial" w:hAnsi="Arial" w:cs="Arial"/>
        </w:rPr>
        <w:tab/>
      </w:r>
      <w:r w:rsidRPr="00D7320C">
        <w:rPr>
          <w:rFonts w:ascii="Arial" w:hAnsi="Arial" w:cs="Arial"/>
        </w:rPr>
        <w:tab/>
        <w:t xml:space="preserve">3. Deșeuri </w:t>
      </w:r>
      <w:r w:rsidR="0099271E" w:rsidRPr="00D7320C">
        <w:rPr>
          <w:rFonts w:ascii="Arial" w:hAnsi="Arial" w:cs="Arial"/>
        </w:rPr>
        <w:t xml:space="preserve"> </w:t>
      </w:r>
      <w:r w:rsidRPr="00D7320C">
        <w:rPr>
          <w:rFonts w:ascii="Arial" w:hAnsi="Arial" w:cs="Arial"/>
        </w:rPr>
        <w:t>..........................................................................</w:t>
      </w:r>
      <w:r w:rsidR="0099271E" w:rsidRPr="00D7320C">
        <w:rPr>
          <w:rFonts w:ascii="Arial" w:hAnsi="Arial" w:cs="Arial"/>
        </w:rPr>
        <w:t>.................</w:t>
      </w:r>
      <w:r w:rsidR="003C39E6">
        <w:rPr>
          <w:rFonts w:ascii="Arial" w:hAnsi="Arial" w:cs="Arial"/>
        </w:rPr>
        <w:t>44</w:t>
      </w:r>
    </w:p>
    <w:p w:rsidR="00B92B79" w:rsidRPr="00D7320C" w:rsidRDefault="00B92B79">
      <w:pPr>
        <w:ind w:firstLine="720"/>
        <w:jc w:val="both"/>
        <w:rPr>
          <w:rFonts w:ascii="Arial" w:hAnsi="Arial" w:cs="Arial"/>
        </w:rPr>
      </w:pPr>
      <w:r w:rsidRPr="00D7320C">
        <w:rPr>
          <w:rFonts w:ascii="Arial" w:hAnsi="Arial" w:cs="Arial"/>
        </w:rPr>
        <w:t xml:space="preserve">4. Impactul potențial inclusiv cel trasfrontier asupra </w:t>
      </w:r>
    </w:p>
    <w:p w:rsidR="00B92B79" w:rsidRPr="00D7320C" w:rsidRDefault="00B92B79">
      <w:pPr>
        <w:ind w:firstLine="720"/>
        <w:jc w:val="both"/>
        <w:rPr>
          <w:rFonts w:ascii="Arial" w:hAnsi="Arial" w:cs="Arial"/>
        </w:rPr>
      </w:pPr>
      <w:r w:rsidRPr="00D7320C">
        <w:rPr>
          <w:rFonts w:ascii="Arial" w:hAnsi="Arial" w:cs="Arial"/>
        </w:rPr>
        <w:t>componentelor mediului și măsuri de reducere a acestora</w:t>
      </w:r>
      <w:r w:rsidRPr="00D7320C">
        <w:rPr>
          <w:rFonts w:ascii="Arial" w:hAnsi="Arial" w:cs="Arial"/>
        </w:rPr>
        <w:tab/>
        <w:t>....</w:t>
      </w:r>
      <w:r w:rsidRPr="00D7320C">
        <w:rPr>
          <w:rFonts w:ascii="Arial" w:hAnsi="Arial" w:cs="Arial"/>
        </w:rPr>
        <w:tab/>
      </w:r>
      <w:r w:rsidR="003C39E6">
        <w:rPr>
          <w:rFonts w:ascii="Arial" w:hAnsi="Arial" w:cs="Arial"/>
        </w:rPr>
        <w:t>50</w:t>
      </w:r>
    </w:p>
    <w:p w:rsidR="00B92B79" w:rsidRPr="00D7320C" w:rsidRDefault="00B92B79">
      <w:pPr>
        <w:ind w:left="720" w:firstLine="720"/>
        <w:jc w:val="both"/>
        <w:rPr>
          <w:rFonts w:ascii="Arial" w:hAnsi="Arial" w:cs="Arial"/>
        </w:rPr>
      </w:pPr>
      <w:r w:rsidRPr="00D7320C">
        <w:rPr>
          <w:rFonts w:ascii="Arial" w:hAnsi="Arial" w:cs="Arial"/>
        </w:rPr>
        <w:t>4.1. Apa</w:t>
      </w:r>
      <w:r w:rsidRPr="00D7320C">
        <w:rPr>
          <w:rFonts w:ascii="Arial" w:hAnsi="Arial" w:cs="Arial"/>
        </w:rPr>
        <w:tab/>
        <w:t>.................................................................</w:t>
      </w:r>
      <w:r w:rsidRPr="00D7320C">
        <w:rPr>
          <w:rFonts w:ascii="Arial" w:hAnsi="Arial" w:cs="Arial"/>
        </w:rPr>
        <w:tab/>
      </w:r>
      <w:r w:rsidR="00C95BA3">
        <w:rPr>
          <w:rFonts w:ascii="Arial" w:hAnsi="Arial" w:cs="Arial"/>
        </w:rPr>
        <w:t>50</w:t>
      </w:r>
    </w:p>
    <w:p w:rsidR="00B92B79" w:rsidRPr="00D7320C" w:rsidRDefault="00B92B79">
      <w:pPr>
        <w:ind w:left="720" w:firstLine="720"/>
        <w:jc w:val="both"/>
        <w:rPr>
          <w:rFonts w:ascii="Arial" w:hAnsi="Arial" w:cs="Arial"/>
        </w:rPr>
      </w:pPr>
      <w:r w:rsidRPr="00D7320C">
        <w:rPr>
          <w:rFonts w:ascii="Arial" w:hAnsi="Arial" w:cs="Arial"/>
        </w:rPr>
        <w:t>4.2. Aer</w:t>
      </w:r>
      <w:r w:rsidRPr="00D7320C">
        <w:rPr>
          <w:rFonts w:ascii="Arial" w:hAnsi="Arial" w:cs="Arial"/>
        </w:rPr>
        <w:tab/>
        <w:t>.................................................................</w:t>
      </w:r>
      <w:r w:rsidRPr="00D7320C">
        <w:rPr>
          <w:rFonts w:ascii="Arial" w:hAnsi="Arial" w:cs="Arial"/>
        </w:rPr>
        <w:tab/>
      </w:r>
      <w:r w:rsidR="00C95BA3">
        <w:rPr>
          <w:rFonts w:ascii="Arial" w:hAnsi="Arial" w:cs="Arial"/>
        </w:rPr>
        <w:t>6</w:t>
      </w:r>
      <w:r w:rsidR="00310AE8" w:rsidRPr="00D7320C">
        <w:rPr>
          <w:rFonts w:ascii="Arial" w:hAnsi="Arial" w:cs="Arial"/>
        </w:rPr>
        <w:t>5</w:t>
      </w:r>
    </w:p>
    <w:p w:rsidR="00B92B79" w:rsidRPr="00D7320C" w:rsidRDefault="00B92B79">
      <w:pPr>
        <w:ind w:left="720" w:firstLine="720"/>
        <w:jc w:val="both"/>
        <w:rPr>
          <w:rFonts w:ascii="Arial" w:hAnsi="Arial" w:cs="Arial"/>
        </w:rPr>
      </w:pPr>
      <w:r w:rsidRPr="00D7320C">
        <w:rPr>
          <w:rFonts w:ascii="Arial" w:hAnsi="Arial" w:cs="Arial"/>
        </w:rPr>
        <w:t>4.3. Sol și subsol</w:t>
      </w:r>
      <w:r w:rsidRPr="00D7320C">
        <w:rPr>
          <w:rFonts w:ascii="Arial" w:hAnsi="Arial" w:cs="Arial"/>
        </w:rPr>
        <w:tab/>
        <w:t>.......................................................</w:t>
      </w:r>
      <w:r w:rsidR="0099271E" w:rsidRPr="00D7320C">
        <w:rPr>
          <w:rFonts w:ascii="Arial" w:hAnsi="Arial" w:cs="Arial"/>
        </w:rPr>
        <w:t xml:space="preserve">......... </w:t>
      </w:r>
      <w:r w:rsidR="00C95BA3">
        <w:rPr>
          <w:rFonts w:ascii="Arial" w:hAnsi="Arial" w:cs="Arial"/>
        </w:rPr>
        <w:t>79</w:t>
      </w:r>
    </w:p>
    <w:p w:rsidR="00B92B79" w:rsidRPr="00D7320C" w:rsidRDefault="00B92B79">
      <w:pPr>
        <w:ind w:left="720" w:firstLine="720"/>
        <w:jc w:val="both"/>
        <w:rPr>
          <w:rFonts w:ascii="Arial" w:hAnsi="Arial" w:cs="Arial"/>
        </w:rPr>
      </w:pPr>
      <w:r w:rsidRPr="00D7320C">
        <w:rPr>
          <w:rFonts w:ascii="Arial" w:hAnsi="Arial" w:cs="Arial"/>
        </w:rPr>
        <w:t>4.4. Biodiversitate</w:t>
      </w:r>
      <w:r w:rsidRPr="00D7320C">
        <w:rPr>
          <w:rFonts w:ascii="Arial" w:hAnsi="Arial" w:cs="Arial"/>
        </w:rPr>
        <w:tab/>
        <w:t>......................................................</w:t>
      </w:r>
      <w:r w:rsidRPr="00D7320C">
        <w:rPr>
          <w:rFonts w:ascii="Arial" w:hAnsi="Arial" w:cs="Arial"/>
        </w:rPr>
        <w:tab/>
      </w:r>
      <w:r w:rsidR="00C95BA3">
        <w:rPr>
          <w:rFonts w:ascii="Arial" w:hAnsi="Arial" w:cs="Arial"/>
        </w:rPr>
        <w:t>84</w:t>
      </w:r>
    </w:p>
    <w:p w:rsidR="00B92B79" w:rsidRPr="00D7320C" w:rsidRDefault="00B92B79">
      <w:pPr>
        <w:ind w:left="720" w:firstLine="720"/>
        <w:jc w:val="both"/>
        <w:rPr>
          <w:rFonts w:ascii="Arial" w:hAnsi="Arial" w:cs="Arial"/>
        </w:rPr>
      </w:pPr>
      <w:r w:rsidRPr="00D7320C">
        <w:rPr>
          <w:rFonts w:ascii="Arial" w:hAnsi="Arial" w:cs="Arial"/>
        </w:rPr>
        <w:t>4.5. Peisaj</w:t>
      </w:r>
      <w:r w:rsidRPr="00D7320C">
        <w:rPr>
          <w:rFonts w:ascii="Arial" w:hAnsi="Arial" w:cs="Arial"/>
        </w:rPr>
        <w:tab/>
        <w:t>.................................................................</w:t>
      </w:r>
      <w:r w:rsidRPr="00D7320C">
        <w:rPr>
          <w:rFonts w:ascii="Arial" w:hAnsi="Arial" w:cs="Arial"/>
        </w:rPr>
        <w:tab/>
      </w:r>
      <w:r w:rsidR="00C95BA3">
        <w:rPr>
          <w:rFonts w:ascii="Arial" w:hAnsi="Arial" w:cs="Arial"/>
        </w:rPr>
        <w:t>87</w:t>
      </w:r>
    </w:p>
    <w:p w:rsidR="00B92B79" w:rsidRPr="00D7320C" w:rsidRDefault="00B92B79">
      <w:pPr>
        <w:ind w:left="720" w:firstLine="720"/>
        <w:jc w:val="both"/>
        <w:rPr>
          <w:rFonts w:ascii="Arial" w:hAnsi="Arial" w:cs="Arial"/>
        </w:rPr>
      </w:pPr>
      <w:r w:rsidRPr="00D7320C">
        <w:rPr>
          <w:rFonts w:ascii="Arial" w:hAnsi="Arial" w:cs="Arial"/>
        </w:rPr>
        <w:t>4.6. Mediu social și economic</w:t>
      </w:r>
      <w:r w:rsidRPr="00D7320C">
        <w:rPr>
          <w:rFonts w:ascii="Arial" w:hAnsi="Arial" w:cs="Arial"/>
        </w:rPr>
        <w:tab/>
        <w:t>..................................</w:t>
      </w:r>
      <w:r w:rsidRPr="00D7320C">
        <w:rPr>
          <w:rFonts w:ascii="Arial" w:hAnsi="Arial" w:cs="Arial"/>
        </w:rPr>
        <w:tab/>
      </w:r>
      <w:r w:rsidR="00C95BA3">
        <w:rPr>
          <w:rFonts w:ascii="Arial" w:hAnsi="Arial" w:cs="Arial"/>
        </w:rPr>
        <w:t>89</w:t>
      </w:r>
    </w:p>
    <w:p w:rsidR="00B92B79" w:rsidRPr="00D7320C" w:rsidRDefault="00B92B79">
      <w:pPr>
        <w:ind w:left="720" w:firstLine="720"/>
        <w:jc w:val="both"/>
        <w:rPr>
          <w:rFonts w:ascii="Arial" w:hAnsi="Arial" w:cs="Arial"/>
        </w:rPr>
      </w:pPr>
      <w:r w:rsidRPr="00D7320C">
        <w:rPr>
          <w:rFonts w:ascii="Arial" w:hAnsi="Arial" w:cs="Arial"/>
        </w:rPr>
        <w:t>4.7. Condiții culturale și etnice, patrimoniu cultural  ...</w:t>
      </w:r>
      <w:r w:rsidR="0099271E" w:rsidRPr="00D7320C">
        <w:rPr>
          <w:rFonts w:ascii="Arial" w:hAnsi="Arial" w:cs="Arial"/>
        </w:rPr>
        <w:t>..</w:t>
      </w:r>
      <w:r w:rsidRPr="00D7320C">
        <w:rPr>
          <w:rFonts w:ascii="Arial" w:hAnsi="Arial" w:cs="Arial"/>
        </w:rPr>
        <w:t>.</w:t>
      </w:r>
      <w:r w:rsidRPr="00D7320C">
        <w:rPr>
          <w:rFonts w:ascii="Arial" w:hAnsi="Arial" w:cs="Arial"/>
        </w:rPr>
        <w:tab/>
      </w:r>
      <w:r w:rsidR="00C95BA3">
        <w:rPr>
          <w:rFonts w:ascii="Arial" w:hAnsi="Arial" w:cs="Arial"/>
        </w:rPr>
        <w:t>90</w:t>
      </w:r>
    </w:p>
    <w:p w:rsidR="003C049C" w:rsidRPr="00D7320C" w:rsidRDefault="003C049C">
      <w:pPr>
        <w:ind w:left="720" w:firstLine="720"/>
        <w:jc w:val="both"/>
        <w:rPr>
          <w:rFonts w:ascii="Arial" w:hAnsi="Arial" w:cs="Arial"/>
        </w:rPr>
      </w:pPr>
      <w:r w:rsidRPr="00D7320C">
        <w:rPr>
          <w:rFonts w:ascii="Arial" w:hAnsi="Arial" w:cs="Arial"/>
        </w:rPr>
        <w:t xml:space="preserve">4.8. Condițiile culturale și etnice, patrimoniu cultural ......      </w:t>
      </w:r>
      <w:r w:rsidR="00C95BA3">
        <w:rPr>
          <w:rFonts w:ascii="Arial" w:hAnsi="Arial" w:cs="Arial"/>
        </w:rPr>
        <w:t>90</w:t>
      </w:r>
    </w:p>
    <w:p w:rsidR="00B92B79" w:rsidRPr="00D7320C" w:rsidRDefault="00B92B79">
      <w:pPr>
        <w:ind w:firstLine="720"/>
        <w:jc w:val="both"/>
        <w:rPr>
          <w:rFonts w:ascii="Arial" w:hAnsi="Arial" w:cs="Arial"/>
        </w:rPr>
      </w:pPr>
      <w:r w:rsidRPr="00D7320C">
        <w:rPr>
          <w:rFonts w:ascii="Arial" w:hAnsi="Arial" w:cs="Arial"/>
        </w:rPr>
        <w:t>5. Analiza alternativelor</w:t>
      </w:r>
      <w:r w:rsidRPr="00D7320C">
        <w:rPr>
          <w:rFonts w:ascii="Arial" w:hAnsi="Arial" w:cs="Arial"/>
        </w:rPr>
        <w:tab/>
        <w:t>.......................................................</w:t>
      </w:r>
      <w:r w:rsidRPr="00D7320C">
        <w:rPr>
          <w:rFonts w:ascii="Arial" w:hAnsi="Arial" w:cs="Arial"/>
        </w:rPr>
        <w:tab/>
      </w:r>
      <w:r w:rsidR="00C95BA3">
        <w:rPr>
          <w:rFonts w:ascii="Arial" w:hAnsi="Arial" w:cs="Arial"/>
        </w:rPr>
        <w:t>91</w:t>
      </w:r>
    </w:p>
    <w:p w:rsidR="00B92B79" w:rsidRPr="00D7320C" w:rsidRDefault="00B92B79">
      <w:pPr>
        <w:ind w:firstLine="720"/>
        <w:jc w:val="both"/>
        <w:rPr>
          <w:rFonts w:ascii="Arial" w:hAnsi="Arial" w:cs="Arial"/>
        </w:rPr>
      </w:pPr>
      <w:r w:rsidRPr="00D7320C">
        <w:rPr>
          <w:rFonts w:ascii="Arial" w:hAnsi="Arial" w:cs="Arial"/>
        </w:rPr>
        <w:t>6. Monitorizarea</w:t>
      </w:r>
      <w:r w:rsidRPr="00D7320C">
        <w:rPr>
          <w:rFonts w:ascii="Arial" w:hAnsi="Arial" w:cs="Arial"/>
        </w:rPr>
        <w:tab/>
        <w:t>..................................</w:t>
      </w:r>
      <w:r w:rsidR="00EF5926" w:rsidRPr="00D7320C">
        <w:rPr>
          <w:rFonts w:ascii="Arial" w:hAnsi="Arial" w:cs="Arial"/>
        </w:rPr>
        <w:t>...............................</w:t>
      </w:r>
      <w:r w:rsidRPr="00D7320C">
        <w:rPr>
          <w:rFonts w:ascii="Arial" w:hAnsi="Arial" w:cs="Arial"/>
        </w:rPr>
        <w:tab/>
      </w:r>
      <w:r w:rsidR="00C95BA3">
        <w:rPr>
          <w:rFonts w:ascii="Arial" w:hAnsi="Arial" w:cs="Arial"/>
        </w:rPr>
        <w:t>93</w:t>
      </w:r>
    </w:p>
    <w:p w:rsidR="00B92B79" w:rsidRPr="00D7320C" w:rsidRDefault="00B92B79">
      <w:pPr>
        <w:ind w:firstLine="720"/>
        <w:jc w:val="both"/>
        <w:rPr>
          <w:rFonts w:ascii="Arial" w:hAnsi="Arial" w:cs="Arial"/>
        </w:rPr>
      </w:pPr>
      <w:r w:rsidRPr="00D7320C">
        <w:rPr>
          <w:rFonts w:ascii="Arial" w:hAnsi="Arial" w:cs="Arial"/>
        </w:rPr>
        <w:t xml:space="preserve">7. Situații de risc </w:t>
      </w:r>
      <w:r w:rsidRPr="00D7320C">
        <w:rPr>
          <w:rFonts w:ascii="Arial" w:hAnsi="Arial" w:cs="Arial"/>
        </w:rPr>
        <w:tab/>
        <w:t>................................................................</w:t>
      </w:r>
      <w:r w:rsidRPr="00D7320C">
        <w:rPr>
          <w:rFonts w:ascii="Arial" w:hAnsi="Arial" w:cs="Arial"/>
        </w:rPr>
        <w:tab/>
      </w:r>
      <w:r w:rsidR="0019135D" w:rsidRPr="00D7320C">
        <w:rPr>
          <w:rFonts w:ascii="Arial" w:hAnsi="Arial" w:cs="Arial"/>
        </w:rPr>
        <w:t xml:space="preserve">........  </w:t>
      </w:r>
      <w:r w:rsidR="00C95BA3">
        <w:rPr>
          <w:rFonts w:ascii="Arial" w:hAnsi="Arial" w:cs="Arial"/>
        </w:rPr>
        <w:t xml:space="preserve"> 96</w:t>
      </w:r>
    </w:p>
    <w:p w:rsidR="00B92B79" w:rsidRPr="00D7320C" w:rsidRDefault="00B92B79">
      <w:pPr>
        <w:ind w:firstLine="720"/>
        <w:jc w:val="both"/>
        <w:rPr>
          <w:rFonts w:ascii="Arial" w:hAnsi="Arial" w:cs="Arial"/>
        </w:rPr>
      </w:pPr>
      <w:r w:rsidRPr="00D7320C">
        <w:rPr>
          <w:rFonts w:ascii="Arial" w:hAnsi="Arial" w:cs="Arial"/>
        </w:rPr>
        <w:t>8. Descrierea dificultăților</w:t>
      </w:r>
      <w:r w:rsidRPr="00D7320C">
        <w:rPr>
          <w:rFonts w:ascii="Arial" w:hAnsi="Arial" w:cs="Arial"/>
        </w:rPr>
        <w:tab/>
        <w:t>............................................</w:t>
      </w:r>
      <w:r w:rsidRPr="00D7320C">
        <w:rPr>
          <w:rFonts w:ascii="Arial" w:hAnsi="Arial" w:cs="Arial"/>
        </w:rPr>
        <w:tab/>
      </w:r>
      <w:r w:rsidR="0099271E" w:rsidRPr="00D7320C">
        <w:rPr>
          <w:rFonts w:ascii="Arial" w:hAnsi="Arial" w:cs="Arial"/>
        </w:rPr>
        <w:t xml:space="preserve">........  </w:t>
      </w:r>
      <w:r w:rsidR="00017BEF" w:rsidRPr="00D7320C">
        <w:rPr>
          <w:rFonts w:ascii="Arial" w:hAnsi="Arial" w:cs="Arial"/>
        </w:rPr>
        <w:t xml:space="preserve"> 9</w:t>
      </w:r>
      <w:r w:rsidR="00C95BA3">
        <w:rPr>
          <w:rFonts w:ascii="Arial" w:hAnsi="Arial" w:cs="Arial"/>
        </w:rPr>
        <w:t>8</w:t>
      </w:r>
    </w:p>
    <w:p w:rsidR="00B92B79" w:rsidRPr="00D7320C" w:rsidRDefault="00B92B79">
      <w:pPr>
        <w:ind w:firstLine="720"/>
        <w:jc w:val="both"/>
        <w:rPr>
          <w:rFonts w:ascii="Arial" w:hAnsi="Arial" w:cs="Arial"/>
        </w:rPr>
      </w:pPr>
      <w:r w:rsidRPr="00D7320C">
        <w:rPr>
          <w:rFonts w:ascii="Arial" w:hAnsi="Arial" w:cs="Arial"/>
        </w:rPr>
        <w:t>9. Rezumat fără caracter tehnic  ...........................................</w:t>
      </w:r>
      <w:r w:rsidRPr="00D7320C">
        <w:rPr>
          <w:rFonts w:ascii="Arial" w:hAnsi="Arial" w:cs="Arial"/>
        </w:rPr>
        <w:tab/>
      </w:r>
      <w:r w:rsidR="0099271E" w:rsidRPr="00D7320C">
        <w:rPr>
          <w:rFonts w:ascii="Arial" w:hAnsi="Arial" w:cs="Arial"/>
        </w:rPr>
        <w:t xml:space="preserve">          </w:t>
      </w:r>
      <w:r w:rsidR="00017BEF" w:rsidRPr="00D7320C">
        <w:rPr>
          <w:rFonts w:ascii="Arial" w:hAnsi="Arial" w:cs="Arial"/>
        </w:rPr>
        <w:t xml:space="preserve">  </w:t>
      </w:r>
      <w:r w:rsidR="00C95BA3">
        <w:rPr>
          <w:rFonts w:ascii="Arial" w:hAnsi="Arial" w:cs="Arial"/>
        </w:rPr>
        <w:t>99</w:t>
      </w:r>
    </w:p>
    <w:p w:rsidR="00B92B79" w:rsidRPr="00D7320C" w:rsidRDefault="00B92B79">
      <w:pPr>
        <w:ind w:firstLine="720"/>
        <w:jc w:val="both"/>
        <w:rPr>
          <w:rFonts w:ascii="Arial" w:hAnsi="Arial" w:cs="Arial"/>
        </w:rPr>
      </w:pPr>
      <w:r w:rsidRPr="00D7320C">
        <w:rPr>
          <w:rFonts w:ascii="Arial" w:hAnsi="Arial" w:cs="Arial"/>
        </w:rPr>
        <w:t>10 Bibliografie   .....................................................................</w:t>
      </w:r>
      <w:r w:rsidRPr="00D7320C">
        <w:rPr>
          <w:rFonts w:ascii="Arial" w:hAnsi="Arial" w:cs="Arial"/>
        </w:rPr>
        <w:tab/>
      </w:r>
      <w:r w:rsidR="0099271E" w:rsidRPr="00D7320C">
        <w:rPr>
          <w:rFonts w:ascii="Arial" w:hAnsi="Arial" w:cs="Arial"/>
        </w:rPr>
        <w:t xml:space="preserve">          </w:t>
      </w:r>
      <w:r w:rsidR="00C95BA3">
        <w:rPr>
          <w:rFonts w:ascii="Arial" w:hAnsi="Arial" w:cs="Arial"/>
        </w:rPr>
        <w:t>112</w:t>
      </w:r>
    </w:p>
    <w:p w:rsidR="0019135D" w:rsidRPr="00D7320C" w:rsidRDefault="0019135D">
      <w:pPr>
        <w:ind w:firstLine="720"/>
        <w:jc w:val="both"/>
        <w:rPr>
          <w:rFonts w:ascii="Arial" w:hAnsi="Arial" w:cs="Arial"/>
        </w:rPr>
      </w:pPr>
    </w:p>
    <w:p w:rsidR="00B92B79" w:rsidRPr="005B122A" w:rsidRDefault="00B92B79">
      <w:pPr>
        <w:ind w:firstLine="720"/>
        <w:jc w:val="both"/>
        <w:rPr>
          <w:rFonts w:ascii="Arial" w:hAnsi="Arial" w:cs="Arial"/>
        </w:rPr>
      </w:pPr>
      <w:r w:rsidRPr="005B122A">
        <w:rPr>
          <w:rFonts w:ascii="Arial" w:hAnsi="Arial" w:cs="Arial"/>
        </w:rPr>
        <w:t>Anexe:</w:t>
      </w:r>
    </w:p>
    <w:p w:rsidR="005D2C10" w:rsidRPr="005B122A" w:rsidRDefault="005D2C10" w:rsidP="00645306">
      <w:pPr>
        <w:numPr>
          <w:ilvl w:val="0"/>
          <w:numId w:val="8"/>
        </w:numPr>
        <w:jc w:val="both"/>
        <w:rPr>
          <w:rFonts w:ascii="Arial" w:hAnsi="Arial" w:cs="Arial"/>
        </w:rPr>
      </w:pPr>
      <w:r w:rsidRPr="005B122A">
        <w:rPr>
          <w:rFonts w:ascii="Arial" w:hAnsi="Arial" w:cs="Arial"/>
        </w:rPr>
        <w:t xml:space="preserve"> Certificat de înregistrare în Registrul Național al Elaboratorilor pentru Studii  pentru Protecția Mediului</w:t>
      </w:r>
    </w:p>
    <w:p w:rsidR="005B122A" w:rsidRPr="005B122A" w:rsidRDefault="009D40F1" w:rsidP="009D40F1">
      <w:pPr>
        <w:pStyle w:val="NoSpacing"/>
        <w:numPr>
          <w:ilvl w:val="0"/>
          <w:numId w:val="8"/>
        </w:numPr>
        <w:jc w:val="both"/>
        <w:rPr>
          <w:rFonts w:ascii="Arial" w:hAnsi="Arial" w:cs="Arial"/>
          <w:sz w:val="24"/>
          <w:szCs w:val="24"/>
          <w:lang w:val="ro-RO"/>
        </w:rPr>
      </w:pPr>
      <w:r w:rsidRPr="005B122A">
        <w:rPr>
          <w:rFonts w:ascii="Arial" w:hAnsi="Arial" w:cs="Arial"/>
          <w:sz w:val="24"/>
          <w:szCs w:val="24"/>
          <w:lang w:val="ro-RO"/>
        </w:rPr>
        <w:t xml:space="preserve"> </w:t>
      </w:r>
      <w:r w:rsidR="005B122A" w:rsidRPr="005B122A">
        <w:rPr>
          <w:rFonts w:ascii="Arial" w:hAnsi="Arial" w:cs="Arial"/>
          <w:sz w:val="24"/>
          <w:szCs w:val="24"/>
          <w:lang w:val="ro-RO"/>
        </w:rPr>
        <w:t>Certificatul de urbanism  nr. 1168 /7.09.2018 Ferma nr. 1</w:t>
      </w:r>
      <w:r w:rsidRPr="005B122A">
        <w:rPr>
          <w:rFonts w:ascii="Arial" w:hAnsi="Arial" w:cs="Arial"/>
          <w:sz w:val="24"/>
          <w:szCs w:val="24"/>
          <w:lang w:val="ro-RO"/>
        </w:rPr>
        <w:t xml:space="preserve"> emis de Primăria </w:t>
      </w:r>
      <w:r w:rsidR="005B122A" w:rsidRPr="005B122A">
        <w:rPr>
          <w:rFonts w:ascii="Arial" w:hAnsi="Arial" w:cs="Arial"/>
          <w:sz w:val="24"/>
          <w:szCs w:val="24"/>
          <w:lang w:val="ro-RO"/>
        </w:rPr>
        <w:t xml:space="preserve"> Tg JIU</w:t>
      </w:r>
    </w:p>
    <w:p w:rsidR="005B122A" w:rsidRPr="005B122A" w:rsidRDefault="005B122A" w:rsidP="005B122A">
      <w:pPr>
        <w:pStyle w:val="NoSpacing"/>
        <w:numPr>
          <w:ilvl w:val="0"/>
          <w:numId w:val="8"/>
        </w:numPr>
        <w:jc w:val="both"/>
        <w:rPr>
          <w:rFonts w:ascii="Arial" w:hAnsi="Arial" w:cs="Arial"/>
          <w:sz w:val="24"/>
          <w:szCs w:val="24"/>
          <w:lang w:val="ro-RO"/>
        </w:rPr>
      </w:pPr>
      <w:r w:rsidRPr="005B122A">
        <w:rPr>
          <w:rFonts w:ascii="Arial" w:hAnsi="Arial" w:cs="Arial"/>
          <w:sz w:val="24"/>
          <w:szCs w:val="24"/>
          <w:lang w:val="ro-RO"/>
        </w:rPr>
        <w:t>Certificatul de urbanism  nr. 1169/7.09.2018 Ferma nr. 6 emis de Primăria  Tg JIU</w:t>
      </w:r>
    </w:p>
    <w:p w:rsidR="009D40F1" w:rsidRPr="005B122A" w:rsidRDefault="005B122A" w:rsidP="005B122A">
      <w:pPr>
        <w:pStyle w:val="NoSpacing"/>
        <w:numPr>
          <w:ilvl w:val="0"/>
          <w:numId w:val="8"/>
        </w:numPr>
        <w:jc w:val="both"/>
        <w:rPr>
          <w:rFonts w:ascii="Arial" w:hAnsi="Arial" w:cs="Arial"/>
          <w:sz w:val="24"/>
          <w:szCs w:val="24"/>
          <w:lang w:val="ro-RO"/>
        </w:rPr>
      </w:pPr>
      <w:r w:rsidRPr="005B122A">
        <w:rPr>
          <w:rFonts w:ascii="Arial" w:hAnsi="Arial" w:cs="Arial"/>
          <w:sz w:val="24"/>
          <w:szCs w:val="24"/>
          <w:lang w:val="ro-RO"/>
        </w:rPr>
        <w:t xml:space="preserve">Certificatul de urbanism  nr. </w:t>
      </w:r>
      <w:r>
        <w:rPr>
          <w:rFonts w:ascii="Arial" w:hAnsi="Arial" w:cs="Arial"/>
          <w:sz w:val="24"/>
          <w:szCs w:val="24"/>
          <w:lang w:val="ro-RO"/>
        </w:rPr>
        <w:t>1167</w:t>
      </w:r>
      <w:r w:rsidRPr="005B122A">
        <w:rPr>
          <w:rFonts w:ascii="Arial" w:hAnsi="Arial" w:cs="Arial"/>
          <w:sz w:val="24"/>
          <w:szCs w:val="24"/>
          <w:lang w:val="ro-RO"/>
        </w:rPr>
        <w:t xml:space="preserve">/7.09.2018 Ferma nr. </w:t>
      </w:r>
      <w:r>
        <w:rPr>
          <w:rFonts w:ascii="Arial" w:hAnsi="Arial" w:cs="Arial"/>
          <w:sz w:val="24"/>
          <w:szCs w:val="24"/>
          <w:lang w:val="ro-RO"/>
        </w:rPr>
        <w:t>7</w:t>
      </w:r>
      <w:r w:rsidRPr="005B122A">
        <w:rPr>
          <w:rFonts w:ascii="Arial" w:hAnsi="Arial" w:cs="Arial"/>
          <w:sz w:val="24"/>
          <w:szCs w:val="24"/>
          <w:lang w:val="ro-RO"/>
        </w:rPr>
        <w:t xml:space="preserve"> emis de Primăria  T</w:t>
      </w:r>
      <w:r>
        <w:rPr>
          <w:rFonts w:ascii="Arial" w:hAnsi="Arial" w:cs="Arial"/>
          <w:sz w:val="24"/>
          <w:szCs w:val="24"/>
          <w:lang w:val="ro-RO"/>
        </w:rPr>
        <w:t>ar</w:t>
      </w:r>
      <w:r w:rsidRPr="005B122A">
        <w:rPr>
          <w:rFonts w:ascii="Arial" w:hAnsi="Arial" w:cs="Arial"/>
          <w:sz w:val="24"/>
          <w:szCs w:val="24"/>
          <w:lang w:val="ro-RO"/>
        </w:rPr>
        <w:t>g</w:t>
      </w:r>
      <w:r>
        <w:rPr>
          <w:rFonts w:ascii="Arial" w:hAnsi="Arial" w:cs="Arial"/>
          <w:sz w:val="24"/>
          <w:szCs w:val="24"/>
          <w:lang w:val="ro-RO"/>
        </w:rPr>
        <w:t>u</w:t>
      </w:r>
      <w:r w:rsidRPr="005B122A">
        <w:rPr>
          <w:rFonts w:ascii="Arial" w:hAnsi="Arial" w:cs="Arial"/>
          <w:sz w:val="24"/>
          <w:szCs w:val="24"/>
          <w:lang w:val="ro-RO"/>
        </w:rPr>
        <w:t xml:space="preserve"> </w:t>
      </w:r>
      <w:r>
        <w:rPr>
          <w:rFonts w:ascii="Arial" w:hAnsi="Arial" w:cs="Arial"/>
          <w:sz w:val="24"/>
          <w:szCs w:val="24"/>
          <w:lang w:val="ro-RO"/>
        </w:rPr>
        <w:t>Jiu</w:t>
      </w:r>
    </w:p>
    <w:p w:rsidR="00FF47E8" w:rsidRPr="005B122A" w:rsidRDefault="009D40F1" w:rsidP="00645306">
      <w:pPr>
        <w:numPr>
          <w:ilvl w:val="0"/>
          <w:numId w:val="8"/>
        </w:numPr>
        <w:jc w:val="both"/>
        <w:rPr>
          <w:rFonts w:ascii="Arial" w:hAnsi="Arial" w:cs="Arial"/>
        </w:rPr>
      </w:pPr>
      <w:r w:rsidRPr="005B122A">
        <w:rPr>
          <w:rFonts w:ascii="Arial" w:hAnsi="Arial" w:cs="Arial"/>
        </w:rPr>
        <w:t xml:space="preserve">Contract  de </w:t>
      </w:r>
      <w:r w:rsidR="00FF47E8" w:rsidRPr="005B122A">
        <w:rPr>
          <w:rFonts w:ascii="Arial" w:hAnsi="Arial" w:cs="Arial"/>
        </w:rPr>
        <w:t>vânzare-cumpărare</w:t>
      </w:r>
      <w:r w:rsidR="00822DBC" w:rsidRPr="005B122A">
        <w:rPr>
          <w:rFonts w:ascii="Arial" w:hAnsi="Arial" w:cs="Arial"/>
        </w:rPr>
        <w:t xml:space="preserve"> </w:t>
      </w:r>
      <w:r w:rsidR="00822DBC" w:rsidRPr="005B122A">
        <w:rPr>
          <w:rFonts w:ascii="Arial" w:hAnsi="Arial" w:cs="Arial"/>
          <w:bCs/>
          <w:szCs w:val="26"/>
          <w:lang w:eastAsia="ro-RO"/>
        </w:rPr>
        <w:t>nr.</w:t>
      </w:r>
      <w:r w:rsidR="005B122A" w:rsidRPr="005B122A">
        <w:rPr>
          <w:rFonts w:ascii="Arial" w:hAnsi="Arial" w:cs="Arial"/>
          <w:lang w:eastAsia="ro-RO"/>
        </w:rPr>
        <w:t xml:space="preserve"> 1560 din 04.08.2017</w:t>
      </w:r>
      <w:r w:rsidRPr="005B122A">
        <w:rPr>
          <w:rFonts w:ascii="Arial" w:hAnsi="Arial" w:cs="Arial"/>
          <w:lang w:eastAsia="ro-RO"/>
        </w:rPr>
        <w:t xml:space="preserve"> ;</w:t>
      </w:r>
      <w:r w:rsidR="00822DBC" w:rsidRPr="005B122A">
        <w:rPr>
          <w:rFonts w:ascii="Arial" w:hAnsi="Arial" w:cs="Arial"/>
          <w:bCs/>
          <w:szCs w:val="26"/>
          <w:lang w:eastAsia="ro-RO"/>
        </w:rPr>
        <w:t xml:space="preserve">. </w:t>
      </w:r>
      <w:r w:rsidR="00FF47E8" w:rsidRPr="005B122A">
        <w:rPr>
          <w:rFonts w:ascii="Arial" w:hAnsi="Arial" w:cs="Arial"/>
        </w:rPr>
        <w:t xml:space="preserve"> </w:t>
      </w:r>
    </w:p>
    <w:p w:rsidR="00357CF7" w:rsidRPr="005B122A" w:rsidRDefault="00B92B79" w:rsidP="00645306">
      <w:pPr>
        <w:numPr>
          <w:ilvl w:val="0"/>
          <w:numId w:val="8"/>
        </w:numPr>
        <w:jc w:val="both"/>
        <w:rPr>
          <w:rFonts w:ascii="Arial" w:hAnsi="Arial" w:cs="Arial"/>
        </w:rPr>
      </w:pPr>
      <w:r w:rsidRPr="005B122A">
        <w:rPr>
          <w:rFonts w:ascii="Arial" w:hAnsi="Arial" w:cs="Arial"/>
        </w:rPr>
        <w:t xml:space="preserve">Plan </w:t>
      </w:r>
      <w:r w:rsidR="001C7D15" w:rsidRPr="005B122A">
        <w:rPr>
          <w:rFonts w:ascii="Arial" w:hAnsi="Arial" w:cs="Arial"/>
        </w:rPr>
        <w:t>de situați</w:t>
      </w:r>
      <w:r w:rsidR="00551776" w:rsidRPr="005B122A">
        <w:rPr>
          <w:rFonts w:ascii="Arial" w:hAnsi="Arial" w:cs="Arial"/>
        </w:rPr>
        <w:t>e</w:t>
      </w:r>
      <w:r w:rsidR="001C7D15" w:rsidRPr="005B122A">
        <w:rPr>
          <w:rFonts w:ascii="Arial" w:hAnsi="Arial" w:cs="Arial"/>
        </w:rPr>
        <w:t xml:space="preserve"> </w:t>
      </w:r>
    </w:p>
    <w:p w:rsidR="0072491B" w:rsidRPr="005B122A" w:rsidRDefault="0072491B" w:rsidP="00645306">
      <w:pPr>
        <w:numPr>
          <w:ilvl w:val="0"/>
          <w:numId w:val="8"/>
        </w:numPr>
        <w:jc w:val="both"/>
        <w:rPr>
          <w:rFonts w:ascii="Arial" w:hAnsi="Arial" w:cs="Arial"/>
        </w:rPr>
      </w:pPr>
      <w:r w:rsidRPr="005B122A">
        <w:rPr>
          <w:rFonts w:ascii="Arial" w:hAnsi="Arial" w:cs="Arial"/>
        </w:rPr>
        <w:t>Plan încadrare în zonă</w:t>
      </w:r>
    </w:p>
    <w:p w:rsidR="00001790" w:rsidRPr="005B122A" w:rsidRDefault="00001790" w:rsidP="00645306">
      <w:pPr>
        <w:numPr>
          <w:ilvl w:val="0"/>
          <w:numId w:val="8"/>
        </w:numPr>
        <w:jc w:val="both"/>
        <w:rPr>
          <w:rFonts w:ascii="Arial" w:hAnsi="Arial" w:cs="Arial"/>
        </w:rPr>
      </w:pPr>
      <w:r w:rsidRPr="005B122A">
        <w:rPr>
          <w:rFonts w:ascii="Arial" w:hAnsi="Arial" w:cs="Arial"/>
        </w:rPr>
        <w:t xml:space="preserve"> </w:t>
      </w:r>
      <w:r w:rsidR="00FA6CF0" w:rsidRPr="005B122A">
        <w:rPr>
          <w:rFonts w:ascii="Arial" w:hAnsi="Arial" w:cs="Arial"/>
        </w:rPr>
        <w:t>Co</w:t>
      </w:r>
      <w:r w:rsidRPr="005B122A">
        <w:rPr>
          <w:rFonts w:ascii="Arial" w:hAnsi="Arial" w:cs="Arial"/>
        </w:rPr>
        <w:t xml:space="preserve">ntract de </w:t>
      </w:r>
      <w:r w:rsidR="00FA6CF0" w:rsidRPr="005B122A">
        <w:rPr>
          <w:rFonts w:ascii="Arial" w:hAnsi="Arial" w:cs="Arial"/>
        </w:rPr>
        <w:t xml:space="preserve"> prestări servicii pentru preluarea dejecțiilor</w:t>
      </w:r>
    </w:p>
    <w:p w:rsidR="009D40F1" w:rsidRPr="005B122A" w:rsidRDefault="00FA6CF0" w:rsidP="00645306">
      <w:pPr>
        <w:numPr>
          <w:ilvl w:val="0"/>
          <w:numId w:val="8"/>
        </w:numPr>
        <w:jc w:val="both"/>
        <w:rPr>
          <w:rFonts w:ascii="Arial" w:hAnsi="Arial" w:cs="Arial"/>
        </w:rPr>
      </w:pPr>
      <w:r w:rsidRPr="005B122A">
        <w:rPr>
          <w:rFonts w:ascii="Arial" w:hAnsi="Arial" w:cs="Arial"/>
        </w:rPr>
        <w:t xml:space="preserve"> </w:t>
      </w:r>
      <w:r w:rsidR="001C7D15" w:rsidRPr="005B122A">
        <w:rPr>
          <w:rFonts w:ascii="Arial" w:hAnsi="Arial" w:cs="Arial"/>
        </w:rPr>
        <w:t xml:space="preserve">Fișă </w:t>
      </w:r>
      <w:r w:rsidR="00B04D37" w:rsidRPr="005B122A">
        <w:rPr>
          <w:rFonts w:ascii="Arial" w:hAnsi="Arial" w:cs="Arial"/>
        </w:rPr>
        <w:t xml:space="preserve">tehnică de securitate </w:t>
      </w:r>
      <w:r w:rsidR="009D40F1" w:rsidRPr="005B122A">
        <w:rPr>
          <w:rFonts w:ascii="Arial" w:hAnsi="Arial" w:cs="Arial"/>
          <w:sz w:val="22"/>
          <w:szCs w:val="22"/>
        </w:rPr>
        <w:t>MS Macrodes</w:t>
      </w:r>
    </w:p>
    <w:p w:rsidR="00B04D37" w:rsidRPr="005B122A" w:rsidRDefault="00B04D37" w:rsidP="00645306">
      <w:pPr>
        <w:numPr>
          <w:ilvl w:val="0"/>
          <w:numId w:val="8"/>
        </w:numPr>
        <w:jc w:val="both"/>
        <w:rPr>
          <w:rFonts w:ascii="Arial" w:hAnsi="Arial" w:cs="Arial"/>
        </w:rPr>
      </w:pPr>
      <w:r w:rsidRPr="005B122A">
        <w:rPr>
          <w:rFonts w:ascii="Arial" w:hAnsi="Arial" w:cs="Arial"/>
        </w:rPr>
        <w:t>Fișă tehnică de securitate</w:t>
      </w:r>
      <w:r w:rsidR="003C6C32" w:rsidRPr="005B122A">
        <w:rPr>
          <w:rFonts w:ascii="Arial" w:hAnsi="Arial" w:cs="Arial"/>
        </w:rPr>
        <w:t xml:space="preserve"> </w:t>
      </w:r>
      <w:r w:rsidR="003C6C32" w:rsidRPr="005B122A">
        <w:rPr>
          <w:rFonts w:ascii="Arial" w:hAnsi="Arial" w:cs="Arial"/>
          <w:sz w:val="22"/>
          <w:szCs w:val="22"/>
        </w:rPr>
        <w:t>MS  Megades</w:t>
      </w:r>
      <w:r w:rsidRPr="005B122A">
        <w:rPr>
          <w:rFonts w:ascii="Arial" w:hAnsi="Arial" w:cs="Arial"/>
        </w:rPr>
        <w:t xml:space="preserve"> </w:t>
      </w:r>
    </w:p>
    <w:p w:rsidR="003C6C32" w:rsidRPr="005B122A" w:rsidRDefault="003C6C32" w:rsidP="00645306">
      <w:pPr>
        <w:numPr>
          <w:ilvl w:val="0"/>
          <w:numId w:val="8"/>
        </w:numPr>
        <w:jc w:val="both"/>
        <w:rPr>
          <w:rFonts w:ascii="Arial" w:hAnsi="Arial" w:cs="Arial"/>
        </w:rPr>
      </w:pPr>
      <w:r w:rsidRPr="005B122A">
        <w:rPr>
          <w:rFonts w:ascii="Arial" w:hAnsi="Arial" w:cs="Arial"/>
        </w:rPr>
        <w:t xml:space="preserve">Fișă tehnică de securitate </w:t>
      </w:r>
      <w:r w:rsidRPr="005B122A">
        <w:rPr>
          <w:rFonts w:ascii="Arial" w:hAnsi="Arial" w:cs="Arial"/>
          <w:sz w:val="22"/>
          <w:szCs w:val="22"/>
        </w:rPr>
        <w:t>Aldezin</w:t>
      </w:r>
    </w:p>
    <w:p w:rsidR="00FA6CF0" w:rsidRPr="005B122A" w:rsidRDefault="00FA6CF0" w:rsidP="00645306">
      <w:pPr>
        <w:numPr>
          <w:ilvl w:val="0"/>
          <w:numId w:val="8"/>
        </w:numPr>
        <w:jc w:val="both"/>
        <w:rPr>
          <w:rFonts w:ascii="Arial" w:hAnsi="Arial" w:cs="Arial"/>
        </w:rPr>
      </w:pPr>
      <w:r w:rsidRPr="005B122A">
        <w:rPr>
          <w:rFonts w:ascii="Arial" w:hAnsi="Arial" w:cs="Arial"/>
        </w:rPr>
        <w:t>Fișă tehnică de securitate motorină</w:t>
      </w:r>
    </w:p>
    <w:p w:rsidR="00AE27C5" w:rsidRPr="00076AD9" w:rsidRDefault="00AE27C5" w:rsidP="005B122A">
      <w:pPr>
        <w:pStyle w:val="BodyTextIndent2"/>
        <w:ind w:left="810" w:firstLine="0"/>
        <w:rPr>
          <w:rFonts w:ascii="Arial" w:hAnsi="Arial" w:cs="Arial"/>
          <w:color w:val="FF0000"/>
          <w:sz w:val="24"/>
          <w:highlight w:val="yellow"/>
        </w:rPr>
      </w:pPr>
    </w:p>
    <w:p w:rsidR="00B92B79" w:rsidRPr="00AA6000" w:rsidRDefault="00B92B79">
      <w:pPr>
        <w:rPr>
          <w:color w:val="FF0000"/>
        </w:rPr>
      </w:pPr>
    </w:p>
    <w:p w:rsidR="00B92B79" w:rsidRDefault="00B92B79">
      <w:pPr>
        <w:rPr>
          <w:color w:val="FF0000"/>
        </w:rPr>
      </w:pPr>
    </w:p>
    <w:p w:rsidR="003C39E6" w:rsidRDefault="003C39E6">
      <w:pPr>
        <w:rPr>
          <w:color w:val="FF0000"/>
        </w:rPr>
      </w:pPr>
    </w:p>
    <w:p w:rsidR="003C39E6" w:rsidRPr="00AA6000" w:rsidRDefault="003C39E6">
      <w:pPr>
        <w:rPr>
          <w:color w:val="FF0000"/>
        </w:rPr>
      </w:pPr>
    </w:p>
    <w:p w:rsidR="00B92B79" w:rsidRPr="00AA6000" w:rsidRDefault="00B92B79" w:rsidP="004B1F93">
      <w:pPr>
        <w:pStyle w:val="Heading7"/>
        <w:jc w:val="center"/>
        <w:rPr>
          <w:rFonts w:ascii="Arial" w:hAnsi="Arial" w:cs="Arial"/>
          <w:sz w:val="24"/>
        </w:rPr>
      </w:pPr>
      <w:r w:rsidRPr="00AA6000">
        <w:rPr>
          <w:rFonts w:ascii="Arial" w:hAnsi="Arial" w:cs="Arial"/>
          <w:sz w:val="24"/>
        </w:rPr>
        <w:lastRenderedPageBreak/>
        <w:t>RAPORT</w:t>
      </w:r>
    </w:p>
    <w:p w:rsidR="009D40F1" w:rsidRDefault="00F4444E" w:rsidP="00AA6000">
      <w:pPr>
        <w:spacing w:line="360" w:lineRule="auto"/>
        <w:rPr>
          <w:rFonts w:ascii="Arial" w:hAnsi="Arial" w:cs="Arial"/>
          <w:b/>
          <w:bCs/>
          <w:lang w:eastAsia="ro-RO"/>
        </w:rPr>
      </w:pPr>
      <w:r w:rsidRPr="00AA6000">
        <w:rPr>
          <w:rFonts w:ascii="Arial" w:hAnsi="Arial" w:cs="Arial"/>
        </w:rPr>
        <w:t>l</w:t>
      </w:r>
      <w:r w:rsidR="00B86629" w:rsidRPr="00AA6000">
        <w:rPr>
          <w:rFonts w:ascii="Arial" w:hAnsi="Arial" w:cs="Arial"/>
        </w:rPr>
        <w:t xml:space="preserve">a studiul de evaluare a </w:t>
      </w:r>
      <w:r w:rsidR="00B92B79" w:rsidRPr="00AA6000">
        <w:rPr>
          <w:rFonts w:ascii="Arial" w:hAnsi="Arial" w:cs="Arial"/>
        </w:rPr>
        <w:t xml:space="preserve"> impactul</w:t>
      </w:r>
      <w:r w:rsidR="00B86629" w:rsidRPr="00AA6000">
        <w:rPr>
          <w:rFonts w:ascii="Arial" w:hAnsi="Arial" w:cs="Arial"/>
        </w:rPr>
        <w:t xml:space="preserve">ui </w:t>
      </w:r>
      <w:r w:rsidR="00B92B79" w:rsidRPr="00AA6000">
        <w:rPr>
          <w:rFonts w:ascii="Arial" w:hAnsi="Arial" w:cs="Arial"/>
        </w:rPr>
        <w:t>asupra mediului pentru obiectivul</w:t>
      </w:r>
      <w:r w:rsidRPr="00AA6000">
        <w:rPr>
          <w:rFonts w:ascii="Berlin Sans FB Demi" w:hAnsi="Berlin Sans FB Demi" w:cs="Arial"/>
          <w:b/>
          <w:bCs/>
          <w:sz w:val="52"/>
          <w:szCs w:val="26"/>
          <w:lang w:eastAsia="ro-RO"/>
        </w:rPr>
        <w:t xml:space="preserve"> </w:t>
      </w:r>
    </w:p>
    <w:p w:rsidR="00A373C4" w:rsidRPr="00A373C4" w:rsidRDefault="009D40F1" w:rsidP="00A373C4">
      <w:pPr>
        <w:pStyle w:val="NoSpacing"/>
        <w:jc w:val="both"/>
        <w:rPr>
          <w:rFonts w:ascii="Arial" w:eastAsia="SimSun" w:hAnsi="Arial" w:cs="Arial"/>
          <w:kern w:val="3"/>
        </w:rPr>
      </w:pPr>
      <w:r w:rsidRPr="00A373C4">
        <w:rPr>
          <w:rFonts w:ascii="Arial" w:hAnsi="Arial" w:cs="Arial"/>
          <w:b/>
          <w:bCs/>
          <w:lang w:eastAsia="ro-RO"/>
        </w:rPr>
        <w:t xml:space="preserve">           ,,</w:t>
      </w:r>
      <w:r w:rsidR="00A373C4" w:rsidRPr="00A373C4">
        <w:rPr>
          <w:rFonts w:ascii="Arial" w:eastAsia="SimSun" w:hAnsi="Arial" w:cs="Arial"/>
          <w:b/>
          <w:kern w:val="3"/>
        </w:rPr>
        <w:t>Reabilitare si modernizare ferma de crestere a pasarilor (Ferma nr. 1, Ferma nr.6, Ferma nr.7)</w:t>
      </w:r>
      <w:r w:rsidR="00C65CD3">
        <w:rPr>
          <w:rFonts w:ascii="Arial" w:eastAsia="SimSun" w:hAnsi="Arial" w:cs="Arial"/>
          <w:b/>
          <w:kern w:val="3"/>
        </w:rPr>
        <w:t>”.</w:t>
      </w:r>
    </w:p>
    <w:p w:rsidR="00AA6000" w:rsidRDefault="00AA6000" w:rsidP="00AA6000">
      <w:pPr>
        <w:spacing w:line="360" w:lineRule="auto"/>
        <w:rPr>
          <w:rFonts w:ascii="Arial" w:hAnsi="Arial" w:cs="Arial"/>
          <w:b/>
        </w:rPr>
      </w:pPr>
    </w:p>
    <w:p w:rsidR="00B92B79" w:rsidRPr="00AC7023" w:rsidRDefault="007C717C">
      <w:pPr>
        <w:numPr>
          <w:ilvl w:val="0"/>
          <w:numId w:val="1"/>
        </w:numPr>
        <w:rPr>
          <w:rFonts w:ascii="Arial" w:hAnsi="Arial" w:cs="Arial"/>
          <w:b/>
          <w:bCs/>
        </w:rPr>
      </w:pPr>
      <w:r w:rsidRPr="00AC7023">
        <w:rPr>
          <w:rFonts w:ascii="Arial" w:hAnsi="Arial" w:cs="Arial"/>
          <w:b/>
          <w:bCs/>
        </w:rPr>
        <w:t>I</w:t>
      </w:r>
      <w:r w:rsidR="00B92B79" w:rsidRPr="00AC7023">
        <w:rPr>
          <w:rFonts w:ascii="Arial" w:hAnsi="Arial" w:cs="Arial"/>
          <w:b/>
          <w:bCs/>
        </w:rPr>
        <w:t>nformații generale</w:t>
      </w:r>
    </w:p>
    <w:p w:rsidR="00AA6000" w:rsidRDefault="00B92B79" w:rsidP="00AA6000">
      <w:pPr>
        <w:spacing w:line="276" w:lineRule="auto"/>
        <w:jc w:val="both"/>
        <w:rPr>
          <w:rFonts w:ascii="Arial" w:hAnsi="Arial" w:cs="Arial"/>
          <w:b/>
        </w:rPr>
      </w:pPr>
      <w:r w:rsidRPr="00AC7023">
        <w:rPr>
          <w:rFonts w:ascii="Arial" w:hAnsi="Arial" w:cs="Arial"/>
          <w:b/>
        </w:rPr>
        <w:t>Titularul proiectului:</w:t>
      </w:r>
      <w:r w:rsidRPr="00AC7023">
        <w:rPr>
          <w:rFonts w:ascii="Arial" w:hAnsi="Arial" w:cs="Arial"/>
        </w:rPr>
        <w:t xml:space="preserve"> </w:t>
      </w:r>
      <w:r w:rsidR="00AA6000" w:rsidRPr="00AC7023">
        <w:rPr>
          <w:rFonts w:ascii="Arial" w:hAnsi="Arial" w:cs="Arial"/>
          <w:b/>
        </w:rPr>
        <w:t>S.</w:t>
      </w:r>
      <w:r w:rsidR="00AA6000">
        <w:rPr>
          <w:rFonts w:ascii="Arial" w:hAnsi="Arial" w:cs="Arial"/>
          <w:b/>
        </w:rPr>
        <w:t xml:space="preserve">C. </w:t>
      </w:r>
      <w:r w:rsidR="00CF22AE">
        <w:rPr>
          <w:rFonts w:ascii="Arial" w:hAnsi="Arial" w:cs="Arial"/>
          <w:b/>
        </w:rPr>
        <w:t xml:space="preserve">AVIROM PLUS </w:t>
      </w:r>
      <w:r w:rsidR="00AA6000">
        <w:rPr>
          <w:rFonts w:ascii="Arial" w:hAnsi="Arial" w:cs="Arial"/>
          <w:b/>
        </w:rPr>
        <w:t>S.R.L.</w:t>
      </w:r>
    </w:p>
    <w:p w:rsidR="00AC7023" w:rsidRPr="00AC7023" w:rsidRDefault="003B300C" w:rsidP="00AB1748">
      <w:pPr>
        <w:spacing w:line="360" w:lineRule="auto"/>
        <w:rPr>
          <w:rFonts w:ascii="Arial" w:hAnsi="Arial" w:cs="Arial"/>
        </w:rPr>
      </w:pPr>
      <w:r w:rsidRPr="00AC7023">
        <w:rPr>
          <w:rFonts w:ascii="Arial" w:hAnsi="Arial" w:cs="Arial"/>
          <w:u w:val="single"/>
          <w:lang w:eastAsia="ro-RO"/>
        </w:rPr>
        <w:t>Sediu social</w:t>
      </w:r>
      <w:r w:rsidRPr="00AC7023">
        <w:rPr>
          <w:rFonts w:ascii="Arial" w:hAnsi="Arial" w:cs="Arial"/>
          <w:lang w:eastAsia="ro-RO"/>
        </w:rPr>
        <w:t xml:space="preserve"> : </w:t>
      </w:r>
      <w:r w:rsidR="00CF22AE">
        <w:rPr>
          <w:rFonts w:ascii="Arial" w:hAnsi="Arial" w:cs="Arial"/>
        </w:rPr>
        <w:t xml:space="preserve">Comuna </w:t>
      </w:r>
      <w:r w:rsidR="007862AC">
        <w:rPr>
          <w:rFonts w:ascii="Arial" w:hAnsi="Arial" w:cs="Arial"/>
        </w:rPr>
        <w:t>Francesti ,Sat Francesti , Nr.1</w:t>
      </w:r>
      <w:r w:rsidR="00CF22AE">
        <w:rPr>
          <w:rFonts w:ascii="Arial" w:hAnsi="Arial" w:cs="Arial"/>
        </w:rPr>
        <w:t>,</w:t>
      </w:r>
      <w:r w:rsidR="00162603">
        <w:rPr>
          <w:rFonts w:ascii="Arial" w:hAnsi="Arial" w:cs="Arial"/>
        </w:rPr>
        <w:t>Cabina Cladire energetica, Biroul 4, Etaj 3,</w:t>
      </w:r>
      <w:r w:rsidR="00CF22AE">
        <w:rPr>
          <w:rFonts w:ascii="Arial" w:hAnsi="Arial" w:cs="Arial"/>
        </w:rPr>
        <w:t xml:space="preserve"> </w:t>
      </w:r>
      <w:r w:rsidR="00AC7023" w:rsidRPr="00AC7023">
        <w:rPr>
          <w:rFonts w:ascii="Arial" w:hAnsi="Arial" w:cs="Arial"/>
        </w:rPr>
        <w:t>Judet Vâlcea</w:t>
      </w:r>
      <w:r w:rsidR="00162603">
        <w:rPr>
          <w:rFonts w:ascii="Arial" w:hAnsi="Arial" w:cs="Arial"/>
        </w:rPr>
        <w:t>.</w:t>
      </w:r>
    </w:p>
    <w:p w:rsidR="00AC7023" w:rsidRDefault="003B300C" w:rsidP="00AC7023">
      <w:pPr>
        <w:spacing w:line="360" w:lineRule="auto"/>
        <w:jc w:val="both"/>
        <w:rPr>
          <w:rFonts w:ascii="Arial" w:hAnsi="Arial" w:cs="Arial"/>
        </w:rPr>
      </w:pPr>
      <w:r w:rsidRPr="00AC7023">
        <w:rPr>
          <w:rFonts w:ascii="Arial" w:hAnsi="Arial" w:cs="Arial"/>
          <w:u w:val="single"/>
          <w:lang w:eastAsia="ro-RO"/>
        </w:rPr>
        <w:t>Punct de lucru</w:t>
      </w:r>
      <w:r w:rsidRPr="00AC7023">
        <w:rPr>
          <w:rFonts w:ascii="Arial" w:hAnsi="Arial" w:cs="Arial"/>
          <w:b/>
          <w:lang w:eastAsia="ro-RO"/>
        </w:rPr>
        <w:t xml:space="preserve"> : </w:t>
      </w:r>
      <w:r w:rsidR="007666FC">
        <w:rPr>
          <w:rFonts w:ascii="Arial" w:hAnsi="Arial" w:cs="Arial"/>
        </w:rPr>
        <w:t xml:space="preserve">Ferma nr. 1, </w:t>
      </w:r>
      <w:r w:rsidR="00CF22AE">
        <w:rPr>
          <w:rFonts w:ascii="Arial" w:hAnsi="Arial" w:cs="Arial"/>
        </w:rPr>
        <w:t>Str. Margaritarului nr.</w:t>
      </w:r>
      <w:r w:rsidR="00092B4A">
        <w:rPr>
          <w:rFonts w:ascii="Arial" w:hAnsi="Arial" w:cs="Arial"/>
        </w:rPr>
        <w:t>39</w:t>
      </w:r>
      <w:r w:rsidR="00CF22AE">
        <w:rPr>
          <w:rFonts w:ascii="Arial" w:hAnsi="Arial" w:cs="Arial"/>
        </w:rPr>
        <w:t xml:space="preserve"> </w:t>
      </w:r>
      <w:r w:rsidR="007666FC">
        <w:rPr>
          <w:rFonts w:ascii="Arial" w:hAnsi="Arial" w:cs="Arial"/>
        </w:rPr>
        <w:t>, Ferma nr. 6, Str. Margaritarului nr.</w:t>
      </w:r>
      <w:r w:rsidR="000C7174">
        <w:rPr>
          <w:rFonts w:ascii="Arial" w:hAnsi="Arial" w:cs="Arial"/>
        </w:rPr>
        <w:t>15</w:t>
      </w:r>
      <w:r w:rsidR="007666FC">
        <w:rPr>
          <w:rFonts w:ascii="Arial" w:hAnsi="Arial" w:cs="Arial"/>
        </w:rPr>
        <w:t xml:space="preserve"> , Ferma nr. 7 ,Str. Margaritarului nr.</w:t>
      </w:r>
      <w:r w:rsidR="001F3F0A">
        <w:rPr>
          <w:rFonts w:ascii="Arial" w:hAnsi="Arial" w:cs="Arial"/>
        </w:rPr>
        <w:t>108</w:t>
      </w:r>
      <w:r w:rsidR="00162603">
        <w:rPr>
          <w:rFonts w:ascii="Arial" w:hAnsi="Arial" w:cs="Arial"/>
        </w:rPr>
        <w:t>.</w:t>
      </w:r>
    </w:p>
    <w:p w:rsidR="000554EC" w:rsidRPr="00AA6000" w:rsidRDefault="00947736" w:rsidP="00CB35EB">
      <w:pPr>
        <w:ind w:left="360"/>
        <w:rPr>
          <w:rFonts w:ascii="Arial" w:hAnsi="Arial" w:cs="Arial"/>
        </w:rPr>
      </w:pPr>
      <w:r w:rsidRPr="00AA6000">
        <w:rPr>
          <w:rFonts w:ascii="Arial" w:hAnsi="Arial" w:cs="Arial"/>
          <w:bCs/>
          <w:color w:val="FF0000"/>
        </w:rPr>
        <w:t xml:space="preserve">  </w:t>
      </w:r>
      <w:r w:rsidRPr="00AA6000">
        <w:rPr>
          <w:rFonts w:ascii="Arial" w:hAnsi="Arial" w:cs="Arial"/>
          <w:bCs/>
          <w:u w:val="single"/>
        </w:rPr>
        <w:t>Profil de activitate</w:t>
      </w:r>
      <w:r w:rsidRPr="00AA6000">
        <w:rPr>
          <w:rFonts w:ascii="Arial" w:hAnsi="Arial" w:cs="Arial"/>
        </w:rPr>
        <w:t>-</w:t>
      </w:r>
      <w:r w:rsidR="00EE27D5">
        <w:rPr>
          <w:rFonts w:ascii="Arial" w:hAnsi="Arial" w:cs="Arial"/>
        </w:rPr>
        <w:t xml:space="preserve"> Cresterea pasarilor</w:t>
      </w:r>
    </w:p>
    <w:p w:rsidR="000554EC" w:rsidRPr="00AB1748" w:rsidRDefault="000554EC" w:rsidP="00CB35EB">
      <w:pPr>
        <w:ind w:left="360"/>
        <w:rPr>
          <w:rFonts w:ascii="Arial" w:hAnsi="Arial" w:cs="Arial"/>
        </w:rPr>
      </w:pPr>
      <w:r w:rsidRPr="00AA6000">
        <w:rPr>
          <w:rFonts w:ascii="Arial" w:hAnsi="Arial" w:cs="Arial"/>
          <w:bCs/>
          <w:u w:val="single"/>
        </w:rPr>
        <w:t xml:space="preserve"> Activitatea principală</w:t>
      </w:r>
      <w:r w:rsidRPr="00AA6000">
        <w:rPr>
          <w:rFonts w:ascii="Arial" w:hAnsi="Arial" w:cs="Arial"/>
        </w:rPr>
        <w:t>:</w:t>
      </w:r>
      <w:r w:rsidRPr="00AA6000">
        <w:rPr>
          <w:rFonts w:ascii="Arial" w:hAnsi="Arial" w:cs="Arial"/>
          <w:lang w:eastAsia="ro-RO"/>
        </w:rPr>
        <w:t xml:space="preserve"> 014</w:t>
      </w:r>
      <w:r w:rsidR="00AA6000" w:rsidRPr="00AA6000">
        <w:rPr>
          <w:rFonts w:ascii="Arial" w:hAnsi="Arial" w:cs="Arial"/>
          <w:lang w:eastAsia="ro-RO"/>
        </w:rPr>
        <w:t>7</w:t>
      </w:r>
      <w:r w:rsidRPr="00AA6000">
        <w:rPr>
          <w:rFonts w:ascii="Arial" w:hAnsi="Arial" w:cs="Arial"/>
          <w:lang w:eastAsia="ro-RO"/>
        </w:rPr>
        <w:t xml:space="preserve"> – </w:t>
      </w:r>
      <w:r w:rsidRPr="00AB1748">
        <w:rPr>
          <w:rFonts w:ascii="Arial" w:hAnsi="Arial" w:cs="Arial"/>
          <w:lang w:eastAsia="ro-RO"/>
        </w:rPr>
        <w:t>Cresterea p</w:t>
      </w:r>
      <w:r w:rsidR="00AC7023" w:rsidRPr="00AB1748">
        <w:rPr>
          <w:rFonts w:ascii="Arial" w:hAnsi="Arial" w:cs="Arial"/>
          <w:lang w:eastAsia="ro-RO"/>
        </w:rPr>
        <w:t>ăsărilor</w:t>
      </w:r>
    </w:p>
    <w:p w:rsidR="00CB35EB" w:rsidRPr="00AC7023" w:rsidRDefault="00947736" w:rsidP="00947736">
      <w:pPr>
        <w:pStyle w:val="NoSpacing"/>
        <w:jc w:val="both"/>
        <w:rPr>
          <w:rFonts w:ascii="Arial" w:hAnsi="Arial" w:cs="Arial"/>
          <w:noProof/>
          <w:sz w:val="24"/>
          <w:lang w:val="ro-RO" w:eastAsia="ro-RO"/>
        </w:rPr>
      </w:pPr>
      <w:r w:rsidRPr="00AA6000">
        <w:rPr>
          <w:rFonts w:ascii="Arial" w:hAnsi="Arial" w:cs="Arial"/>
          <w:bCs/>
          <w:color w:val="FF0000"/>
          <w:sz w:val="24"/>
          <w:szCs w:val="24"/>
          <w:lang w:val="ro-RO"/>
        </w:rPr>
        <w:t xml:space="preserve">  </w:t>
      </w:r>
      <w:r w:rsidRPr="00AC7023">
        <w:rPr>
          <w:rFonts w:ascii="Arial" w:hAnsi="Arial" w:cs="Arial"/>
          <w:bCs/>
          <w:sz w:val="24"/>
          <w:szCs w:val="24"/>
          <w:u w:val="single"/>
          <w:lang w:val="ro-RO"/>
        </w:rPr>
        <w:t>Număr înregistrare la Registrul Comertului</w:t>
      </w:r>
      <w:r w:rsidRPr="00AC7023">
        <w:rPr>
          <w:rFonts w:ascii="Arial" w:hAnsi="Arial" w:cs="Arial"/>
          <w:bCs/>
          <w:sz w:val="24"/>
          <w:szCs w:val="24"/>
          <w:lang w:val="ro-RO"/>
        </w:rPr>
        <w:t xml:space="preserve">: </w:t>
      </w:r>
      <w:r w:rsidR="007666FC">
        <w:rPr>
          <w:rFonts w:ascii="Arial" w:hAnsi="Arial" w:cs="Arial"/>
          <w:b/>
        </w:rPr>
        <w:t>J 38/442/2012</w:t>
      </w:r>
    </w:p>
    <w:p w:rsidR="00CB35EB" w:rsidRPr="00AC7023" w:rsidRDefault="00AC7023" w:rsidP="00CB35EB">
      <w:pPr>
        <w:ind w:left="360"/>
        <w:rPr>
          <w:rFonts w:ascii="Arial" w:hAnsi="Arial" w:cs="Arial"/>
          <w:lang w:eastAsia="ro-RO"/>
        </w:rPr>
      </w:pPr>
      <w:r w:rsidRPr="00AC7023">
        <w:rPr>
          <w:rFonts w:ascii="Arial" w:hAnsi="Arial" w:cs="Arial"/>
        </w:rPr>
        <w:t>CUI:</w:t>
      </w:r>
      <w:r w:rsidR="007666FC">
        <w:rPr>
          <w:rFonts w:ascii="Arial" w:hAnsi="Arial" w:cs="Arial"/>
          <w:b/>
        </w:rPr>
        <w:t xml:space="preserve"> RO 29204025</w:t>
      </w:r>
    </w:p>
    <w:p w:rsidR="00573F98" w:rsidRPr="00432A4B" w:rsidRDefault="00947736" w:rsidP="00947736">
      <w:pPr>
        <w:pStyle w:val="NoSpacing"/>
        <w:jc w:val="both"/>
        <w:rPr>
          <w:rFonts w:ascii="Arial" w:hAnsi="Arial" w:cs="Arial"/>
          <w:b/>
          <w:bCs/>
          <w:sz w:val="24"/>
          <w:szCs w:val="24"/>
          <w:lang w:val="ro-RO"/>
        </w:rPr>
      </w:pPr>
      <w:r w:rsidRPr="00AC7023">
        <w:rPr>
          <w:rFonts w:ascii="Arial" w:hAnsi="Arial" w:cs="Arial"/>
          <w:bCs/>
          <w:sz w:val="24"/>
          <w:szCs w:val="24"/>
          <w:lang w:val="ro-RO"/>
        </w:rPr>
        <w:t>Persoană  de contact :</w:t>
      </w:r>
      <w:r w:rsidR="00432A4B">
        <w:rPr>
          <w:rFonts w:ascii="Arial" w:hAnsi="Arial" w:cs="Arial"/>
          <w:bCs/>
          <w:sz w:val="24"/>
          <w:szCs w:val="24"/>
          <w:lang w:val="ro-RO"/>
        </w:rPr>
        <w:t xml:space="preserve"> </w:t>
      </w:r>
      <w:r w:rsidR="00573F98" w:rsidRPr="00432A4B">
        <w:rPr>
          <w:rFonts w:ascii="Arial" w:hAnsi="Arial" w:cs="Arial"/>
          <w:b/>
          <w:bCs/>
          <w:sz w:val="24"/>
          <w:szCs w:val="24"/>
          <w:lang w:val="ro-RO"/>
        </w:rPr>
        <w:t>Andrei Brumaru</w:t>
      </w:r>
    </w:p>
    <w:p w:rsidR="00947736" w:rsidRPr="00573F98" w:rsidRDefault="00573F98" w:rsidP="00947736">
      <w:pPr>
        <w:pStyle w:val="NoSpacing"/>
        <w:jc w:val="both"/>
        <w:rPr>
          <w:rFonts w:ascii="Arial" w:hAnsi="Arial" w:cs="Arial"/>
          <w:sz w:val="24"/>
          <w:szCs w:val="24"/>
        </w:rPr>
      </w:pPr>
      <w:r w:rsidRPr="00573F98">
        <w:rPr>
          <w:rFonts w:ascii="Arial" w:hAnsi="Arial" w:cs="Arial"/>
          <w:bCs/>
          <w:sz w:val="24"/>
          <w:szCs w:val="24"/>
          <w:lang w:val="ro-RO"/>
        </w:rPr>
        <w:t xml:space="preserve"> </w:t>
      </w:r>
      <w:r w:rsidR="00947736" w:rsidRPr="00573F98">
        <w:rPr>
          <w:rFonts w:ascii="Arial" w:hAnsi="Arial" w:cs="Arial"/>
          <w:bCs/>
          <w:sz w:val="24"/>
          <w:szCs w:val="24"/>
          <w:lang w:val="ro-RO"/>
        </w:rPr>
        <w:t>E-mail</w:t>
      </w:r>
      <w:r w:rsidR="00947736" w:rsidRPr="00AA6000">
        <w:rPr>
          <w:rFonts w:ascii="Arial" w:hAnsi="Arial" w:cs="Arial"/>
          <w:bCs/>
          <w:color w:val="FF0000"/>
          <w:sz w:val="24"/>
          <w:szCs w:val="24"/>
          <w:lang w:val="ro-RO"/>
        </w:rPr>
        <w:t>:</w:t>
      </w:r>
      <w:r w:rsidR="00947736" w:rsidRPr="00AA6000">
        <w:rPr>
          <w:rFonts w:ascii="Arial" w:hAnsi="Arial" w:cs="Arial"/>
          <w:color w:val="FF0000"/>
          <w:sz w:val="24"/>
          <w:szCs w:val="24"/>
          <w:lang w:val="ro-RO"/>
        </w:rPr>
        <w:t xml:space="preserve"> </w:t>
      </w:r>
      <w:hyperlink r:id="rId10" w:tgtFrame="_blank" w:history="1">
        <w:r w:rsidRPr="00573F98">
          <w:rPr>
            <w:rStyle w:val="Hyperlink"/>
            <w:rFonts w:ascii="Arial" w:hAnsi="Arial" w:cs="Arial"/>
            <w:color w:val="auto"/>
            <w:sz w:val="24"/>
            <w:szCs w:val="24"/>
            <w:shd w:val="clear" w:color="auto" w:fill="FFFFFF"/>
          </w:rPr>
          <w:t>andrei.brumaru@carmistin.ro</w:t>
        </w:r>
      </w:hyperlink>
      <w:r w:rsidRPr="00573F98">
        <w:rPr>
          <w:rFonts w:ascii="Arial" w:hAnsi="Arial" w:cs="Arial"/>
          <w:sz w:val="24"/>
          <w:szCs w:val="24"/>
          <w:lang w:val="ro-RO"/>
        </w:rPr>
        <w:t xml:space="preserve"> </w:t>
      </w:r>
    </w:p>
    <w:p w:rsidR="006F085D" w:rsidRPr="00AA6000" w:rsidRDefault="00AC7023" w:rsidP="009D40F1">
      <w:pPr>
        <w:spacing w:line="360" w:lineRule="auto"/>
        <w:ind w:left="2880" w:hanging="2880"/>
        <w:jc w:val="both"/>
        <w:rPr>
          <w:rFonts w:ascii="Arial" w:hAnsi="Arial" w:cs="Arial"/>
          <w:color w:val="FF0000"/>
        </w:rPr>
      </w:pPr>
      <w:r>
        <w:t xml:space="preserve"> </w:t>
      </w:r>
    </w:p>
    <w:p w:rsidR="00B92B79" w:rsidRPr="00432A4B" w:rsidRDefault="008C6F70" w:rsidP="00CB35EB">
      <w:pPr>
        <w:numPr>
          <w:ilvl w:val="1"/>
          <w:numId w:val="1"/>
        </w:numPr>
        <w:tabs>
          <w:tab w:val="clear" w:pos="862"/>
          <w:tab w:val="num" w:pos="851"/>
        </w:tabs>
        <w:ind w:left="360" w:firstLine="0"/>
        <w:rPr>
          <w:rFonts w:ascii="Arial" w:hAnsi="Arial" w:cs="Arial"/>
          <w:b/>
        </w:rPr>
      </w:pPr>
      <w:r w:rsidRPr="00432A4B">
        <w:rPr>
          <w:rFonts w:ascii="Arial" w:hAnsi="Arial" w:cs="Arial"/>
          <w:b/>
        </w:rPr>
        <w:t>A</w:t>
      </w:r>
      <w:r w:rsidR="00B92B79" w:rsidRPr="00432A4B">
        <w:rPr>
          <w:rFonts w:ascii="Arial" w:hAnsi="Arial" w:cs="Arial"/>
          <w:b/>
        </w:rPr>
        <w:t>utorul atestat al Raportului la Studiul de evaluare a impactului:</w:t>
      </w:r>
    </w:p>
    <w:p w:rsidR="00B92B79" w:rsidRPr="007666FC" w:rsidRDefault="00B92B79" w:rsidP="00432A4B">
      <w:pPr>
        <w:rPr>
          <w:rFonts w:ascii="Arial" w:hAnsi="Arial" w:cs="Arial"/>
        </w:rPr>
      </w:pPr>
      <w:r w:rsidRPr="00432A4B">
        <w:rPr>
          <w:rFonts w:ascii="Arial" w:hAnsi="Arial" w:cs="Arial"/>
          <w:b/>
        </w:rPr>
        <w:t xml:space="preserve">Ing. </w:t>
      </w:r>
      <w:r w:rsidR="007666FC" w:rsidRPr="007666FC">
        <w:rPr>
          <w:rFonts w:ascii="Arial" w:hAnsi="Arial" w:cs="Arial"/>
          <w:b/>
          <w:bCs/>
        </w:rPr>
        <w:t>Negut Mihaela</w:t>
      </w:r>
    </w:p>
    <w:p w:rsidR="00B92B79" w:rsidRPr="00AA6000" w:rsidRDefault="00B92B79" w:rsidP="00432A4B">
      <w:pPr>
        <w:rPr>
          <w:rFonts w:ascii="Arial" w:hAnsi="Arial" w:cs="Arial"/>
        </w:rPr>
      </w:pPr>
      <w:r w:rsidRPr="007666FC">
        <w:rPr>
          <w:rFonts w:ascii="Arial" w:hAnsi="Arial" w:cs="Arial"/>
        </w:rPr>
        <w:t>Adresa: Râmnicu Vâlcea</w:t>
      </w:r>
      <w:r w:rsidRPr="00AA6000">
        <w:rPr>
          <w:rFonts w:ascii="Arial" w:hAnsi="Arial" w:cs="Arial"/>
        </w:rPr>
        <w:t xml:space="preserve">, </w:t>
      </w:r>
      <w:r w:rsidR="00AE317A">
        <w:rPr>
          <w:rFonts w:ascii="Arial" w:hAnsi="Arial" w:cs="Arial"/>
        </w:rPr>
        <w:t>Grigorie Procopiu nr.12</w:t>
      </w:r>
      <w:r w:rsidRPr="00AA6000">
        <w:rPr>
          <w:rFonts w:ascii="Arial" w:hAnsi="Arial" w:cs="Arial"/>
        </w:rPr>
        <w:t>, județul Vâlcea</w:t>
      </w:r>
    </w:p>
    <w:p w:rsidR="00B92B79" w:rsidRPr="00AA6000" w:rsidRDefault="00B92B79" w:rsidP="00432A4B">
      <w:pPr>
        <w:pStyle w:val="Heading1"/>
        <w:ind w:left="0"/>
        <w:rPr>
          <w:rFonts w:ascii="Arial" w:hAnsi="Arial" w:cs="Arial"/>
          <w:sz w:val="24"/>
        </w:rPr>
      </w:pPr>
      <w:r w:rsidRPr="00AA6000">
        <w:rPr>
          <w:rFonts w:ascii="Arial" w:hAnsi="Arial" w:cs="Arial"/>
          <w:sz w:val="24"/>
        </w:rPr>
        <w:t xml:space="preserve">Telefon: </w:t>
      </w:r>
      <w:r w:rsidR="00AE317A">
        <w:rPr>
          <w:rFonts w:ascii="Arial" w:hAnsi="Arial" w:cs="Arial"/>
          <w:sz w:val="24"/>
        </w:rPr>
        <w:t>0735789652</w:t>
      </w:r>
    </w:p>
    <w:p w:rsidR="00B92B79" w:rsidRPr="00F23A68" w:rsidRDefault="00FD4D39" w:rsidP="00432A4B">
      <w:pPr>
        <w:rPr>
          <w:rFonts w:ascii="Arial" w:hAnsi="Arial" w:cs="Arial"/>
          <w:b/>
          <w:i/>
        </w:rPr>
      </w:pPr>
      <w:r w:rsidRPr="00F23A68">
        <w:rPr>
          <w:rFonts w:ascii="Arial" w:hAnsi="Arial" w:cs="Arial"/>
          <w:b/>
          <w:i/>
        </w:rPr>
        <w:t xml:space="preserve">   </w:t>
      </w:r>
      <w:r w:rsidR="00B92B79" w:rsidRPr="00F23A68">
        <w:rPr>
          <w:rFonts w:ascii="Arial" w:hAnsi="Arial" w:cs="Arial"/>
          <w:b/>
          <w:i/>
        </w:rPr>
        <w:t>Persoană înregistrată în Registrul Național al Elaboratorilor pentru Studii pent</w:t>
      </w:r>
      <w:r w:rsidR="00853108" w:rsidRPr="00F23A68">
        <w:rPr>
          <w:rFonts w:ascii="Arial" w:hAnsi="Arial" w:cs="Arial"/>
          <w:b/>
          <w:i/>
        </w:rPr>
        <w:t>ru Protecția Mediului la poz. 738 pentru: RM, RIM, RA</w:t>
      </w:r>
      <w:r w:rsidRPr="00F23A68">
        <w:rPr>
          <w:rFonts w:ascii="Arial" w:hAnsi="Arial" w:cs="Arial"/>
          <w:b/>
          <w:i/>
        </w:rPr>
        <w:t>.</w:t>
      </w:r>
    </w:p>
    <w:p w:rsidR="003C5A72" w:rsidRPr="00AA6000" w:rsidRDefault="003C5A72" w:rsidP="00432A4B">
      <w:pPr>
        <w:rPr>
          <w:rFonts w:ascii="Arial" w:hAnsi="Arial" w:cs="Arial"/>
        </w:rPr>
      </w:pPr>
    </w:p>
    <w:p w:rsidR="00AA6000" w:rsidRPr="00AA6000" w:rsidRDefault="00B92B79" w:rsidP="00AC7023">
      <w:pPr>
        <w:pStyle w:val="ListParagraph"/>
        <w:numPr>
          <w:ilvl w:val="1"/>
          <w:numId w:val="1"/>
        </w:numPr>
        <w:spacing w:line="360" w:lineRule="auto"/>
        <w:ind w:left="851" w:hanging="567"/>
        <w:rPr>
          <w:rFonts w:ascii="Arial" w:hAnsi="Arial" w:cs="Arial"/>
          <w:b/>
        </w:rPr>
      </w:pPr>
      <w:r w:rsidRPr="00AA6000">
        <w:rPr>
          <w:rFonts w:ascii="Arial" w:hAnsi="Arial" w:cs="Arial"/>
        </w:rPr>
        <w:t xml:space="preserve">Denumirea proiectului: </w:t>
      </w:r>
      <w:r w:rsidR="00853108" w:rsidRPr="00A373C4">
        <w:rPr>
          <w:rFonts w:ascii="Arial" w:hAnsi="Arial" w:cs="Arial"/>
          <w:b/>
          <w:bCs/>
          <w:lang w:eastAsia="ro-RO"/>
        </w:rPr>
        <w:t>,,</w:t>
      </w:r>
      <w:r w:rsidR="00853108" w:rsidRPr="00A373C4">
        <w:rPr>
          <w:rFonts w:ascii="Arial" w:eastAsia="SimSun" w:hAnsi="Arial" w:cs="Arial"/>
          <w:b/>
          <w:kern w:val="3"/>
        </w:rPr>
        <w:t>Reabilitare si modernizare ferma de crestere a pasarilor (Ferma nr. 1, Ferma nr.6, Ferma nr.7)</w:t>
      </w:r>
      <w:r w:rsidR="00853108">
        <w:rPr>
          <w:rFonts w:ascii="Arial" w:eastAsia="SimSun" w:hAnsi="Arial" w:cs="Arial"/>
          <w:b/>
          <w:kern w:val="3"/>
        </w:rPr>
        <w:t>”.</w:t>
      </w:r>
    </w:p>
    <w:p w:rsidR="00AC7023" w:rsidRPr="004B2C55" w:rsidRDefault="00DF3E5B" w:rsidP="00DF3E5B">
      <w:pPr>
        <w:pStyle w:val="NoSpacing"/>
        <w:ind w:firstLine="720"/>
        <w:jc w:val="both"/>
        <w:rPr>
          <w:rFonts w:ascii="Arial" w:hAnsi="Arial" w:cs="Arial"/>
          <w:i/>
          <w:sz w:val="24"/>
          <w:szCs w:val="24"/>
        </w:rPr>
      </w:pPr>
      <w:r w:rsidRPr="004B2C55">
        <w:rPr>
          <w:rFonts w:ascii="Arial" w:hAnsi="Arial" w:cs="Arial"/>
          <w:i/>
          <w:sz w:val="24"/>
          <w:szCs w:val="24"/>
        </w:rPr>
        <w:t xml:space="preserve">Conform H.G. nr. 445/2009 privind evaluarea impactului anumitor proiecte publice si private asupra mediului, Anexa 1, obiectivul de investitii se incadreaza la punctul </w:t>
      </w:r>
      <w:r w:rsidR="004B2C55" w:rsidRPr="004B2C55">
        <w:rPr>
          <w:rFonts w:ascii="Arial" w:hAnsi="Arial" w:cs="Arial"/>
          <w:i/>
          <w:sz w:val="24"/>
          <w:szCs w:val="24"/>
        </w:rPr>
        <w:t>6.6. „C</w:t>
      </w:r>
      <w:r w:rsidRPr="004B2C55">
        <w:rPr>
          <w:rFonts w:ascii="Arial" w:hAnsi="Arial" w:cs="Arial"/>
          <w:i/>
          <w:sz w:val="24"/>
          <w:szCs w:val="24"/>
        </w:rPr>
        <w:t>resterea intensiva a păsărilor de curte s</w:t>
      </w:r>
      <w:r w:rsidR="004B2C55" w:rsidRPr="004B2C55">
        <w:rPr>
          <w:rFonts w:ascii="Arial" w:hAnsi="Arial" w:cs="Arial"/>
          <w:i/>
          <w:sz w:val="24"/>
          <w:szCs w:val="24"/>
        </w:rPr>
        <w:t xml:space="preserve">i </w:t>
      </w:r>
      <w:r w:rsidRPr="004B2C55">
        <w:rPr>
          <w:rFonts w:ascii="Arial" w:hAnsi="Arial" w:cs="Arial"/>
          <w:i/>
          <w:sz w:val="24"/>
          <w:szCs w:val="24"/>
        </w:rPr>
        <w:t xml:space="preserve"> porci</w:t>
      </w:r>
      <w:r w:rsidR="004B2C55" w:rsidRPr="004B2C55">
        <w:rPr>
          <w:rFonts w:ascii="Arial" w:hAnsi="Arial" w:cs="Arial"/>
          <w:i/>
          <w:sz w:val="24"/>
          <w:szCs w:val="24"/>
        </w:rPr>
        <w:t>l</w:t>
      </w:r>
      <w:r w:rsidRPr="004B2C55">
        <w:rPr>
          <w:rFonts w:ascii="Arial" w:hAnsi="Arial" w:cs="Arial"/>
          <w:i/>
          <w:sz w:val="24"/>
          <w:szCs w:val="24"/>
        </w:rPr>
        <w:t xml:space="preserve">or </w:t>
      </w:r>
      <w:r w:rsidR="004B2C55" w:rsidRPr="004B2C55">
        <w:rPr>
          <w:rFonts w:ascii="Arial" w:hAnsi="Arial" w:cs="Arial"/>
          <w:i/>
          <w:sz w:val="24"/>
          <w:szCs w:val="24"/>
        </w:rPr>
        <w:t xml:space="preserve"> cu capacitate  de peste</w:t>
      </w:r>
      <w:r w:rsidRPr="004B2C55">
        <w:rPr>
          <w:rFonts w:ascii="Arial" w:hAnsi="Arial" w:cs="Arial"/>
          <w:i/>
          <w:sz w:val="24"/>
          <w:szCs w:val="24"/>
        </w:rPr>
        <w:t>:</w:t>
      </w:r>
    </w:p>
    <w:p w:rsidR="00DF3E5B" w:rsidRPr="004B2C55" w:rsidRDefault="004B2C55" w:rsidP="00DF3E5B">
      <w:pPr>
        <w:pStyle w:val="NoSpacing"/>
        <w:ind w:firstLine="720"/>
        <w:jc w:val="both"/>
        <w:rPr>
          <w:rFonts w:ascii="Arial" w:hAnsi="Arial" w:cs="Arial"/>
          <w:i/>
          <w:sz w:val="24"/>
          <w:szCs w:val="24"/>
          <w:u w:val="single"/>
          <w:lang w:val="ro-RO"/>
        </w:rPr>
      </w:pPr>
      <w:r w:rsidRPr="004B2C55">
        <w:rPr>
          <w:rFonts w:ascii="Arial" w:hAnsi="Arial" w:cs="Arial"/>
          <w:i/>
          <w:sz w:val="24"/>
          <w:szCs w:val="24"/>
        </w:rPr>
        <w:t>a</w:t>
      </w:r>
      <w:r w:rsidR="00DF3E5B" w:rsidRPr="004B2C55">
        <w:rPr>
          <w:rFonts w:ascii="Arial" w:hAnsi="Arial" w:cs="Arial"/>
          <w:i/>
          <w:sz w:val="24"/>
          <w:szCs w:val="24"/>
        </w:rPr>
        <w:t xml:space="preserve">) </w:t>
      </w:r>
      <w:r w:rsidRPr="004B2C55">
        <w:rPr>
          <w:rFonts w:ascii="Arial" w:hAnsi="Arial" w:cs="Arial"/>
          <w:i/>
          <w:sz w:val="24"/>
          <w:szCs w:val="24"/>
        </w:rPr>
        <w:t>40</w:t>
      </w:r>
      <w:r w:rsidR="00DF3E5B" w:rsidRPr="004B2C55">
        <w:rPr>
          <w:rFonts w:ascii="Arial" w:hAnsi="Arial" w:cs="Arial"/>
          <w:i/>
          <w:sz w:val="24"/>
          <w:szCs w:val="24"/>
        </w:rPr>
        <w:t xml:space="preserve">.000 de locuri pentru </w:t>
      </w:r>
      <w:r w:rsidRPr="004B2C55">
        <w:rPr>
          <w:rFonts w:ascii="Arial" w:hAnsi="Arial" w:cs="Arial"/>
          <w:i/>
          <w:sz w:val="24"/>
          <w:szCs w:val="24"/>
        </w:rPr>
        <w:t xml:space="preserve">păsări de curte.” </w:t>
      </w:r>
    </w:p>
    <w:p w:rsidR="00DF3E5B" w:rsidRPr="004B2C55" w:rsidRDefault="00DF3E5B" w:rsidP="00DF3E5B">
      <w:pPr>
        <w:pStyle w:val="BodyText"/>
        <w:tabs>
          <w:tab w:val="left" w:pos="851"/>
        </w:tabs>
        <w:ind w:left="360"/>
        <w:rPr>
          <w:rFonts w:ascii="Arial" w:hAnsi="Arial" w:cs="Arial"/>
          <w:sz w:val="24"/>
        </w:rPr>
      </w:pPr>
    </w:p>
    <w:p w:rsidR="00566DC4" w:rsidRPr="00AA6000" w:rsidRDefault="00566DC4" w:rsidP="00566DC4">
      <w:pPr>
        <w:pStyle w:val="NoSpacing"/>
        <w:ind w:left="1080"/>
        <w:jc w:val="both"/>
        <w:rPr>
          <w:rFonts w:ascii="Arial" w:hAnsi="Arial" w:cs="Arial"/>
          <w:b/>
          <w:color w:val="FF0000"/>
          <w:sz w:val="24"/>
          <w:szCs w:val="24"/>
          <w:lang w:val="ro-RO"/>
        </w:rPr>
      </w:pPr>
    </w:p>
    <w:p w:rsidR="0085450F" w:rsidRPr="001E465B" w:rsidRDefault="00B92B79" w:rsidP="001E465B">
      <w:pPr>
        <w:pStyle w:val="ListParagraph"/>
        <w:numPr>
          <w:ilvl w:val="1"/>
          <w:numId w:val="1"/>
        </w:numPr>
        <w:rPr>
          <w:rFonts w:ascii="Arial" w:hAnsi="Arial" w:cs="Arial"/>
          <w:b/>
          <w:bCs/>
        </w:rPr>
      </w:pPr>
      <w:r w:rsidRPr="001E465B">
        <w:rPr>
          <w:rFonts w:ascii="Arial" w:hAnsi="Arial" w:cs="Arial"/>
          <w:b/>
          <w:bCs/>
        </w:rPr>
        <w:t>Descrierea proiectului</w:t>
      </w:r>
    </w:p>
    <w:p w:rsidR="001E465B" w:rsidRDefault="001E465B" w:rsidP="001E465B">
      <w:pPr>
        <w:pStyle w:val="ListParagraph"/>
        <w:ind w:left="862"/>
        <w:rPr>
          <w:rFonts w:ascii="Arial" w:hAnsi="Arial" w:cs="Arial"/>
          <w:b/>
        </w:rPr>
      </w:pPr>
    </w:p>
    <w:p w:rsidR="001E465B" w:rsidRPr="001E465B" w:rsidRDefault="001E465B" w:rsidP="001E465B">
      <w:pPr>
        <w:suppressAutoHyphens/>
        <w:autoSpaceDN w:val="0"/>
        <w:jc w:val="both"/>
        <w:textAlignment w:val="baseline"/>
        <w:rPr>
          <w:rFonts w:eastAsia="SimSun"/>
          <w:b/>
          <w:i/>
          <w:noProof w:val="0"/>
          <w:kern w:val="3"/>
          <w:lang w:val="en-US"/>
        </w:rPr>
      </w:pPr>
      <w:r w:rsidRPr="001E465B">
        <w:rPr>
          <w:rFonts w:eastAsia="SimSun"/>
          <w:b/>
          <w:i/>
          <w:noProof w:val="0"/>
          <w:kern w:val="3"/>
          <w:lang w:val="en-US"/>
        </w:rPr>
        <w:t>Ferma nr.1:</w:t>
      </w:r>
      <w:bookmarkStart w:id="0" w:name="_GoBack"/>
      <w:bookmarkEnd w:id="0"/>
    </w:p>
    <w:p w:rsidR="001E465B" w:rsidRPr="001E465B" w:rsidRDefault="001E465B" w:rsidP="001E465B">
      <w:pPr>
        <w:suppressAutoHyphens/>
        <w:autoSpaceDN w:val="0"/>
        <w:jc w:val="both"/>
        <w:textAlignment w:val="baseline"/>
        <w:rPr>
          <w:rFonts w:eastAsia="SimSun"/>
          <w:b/>
          <w:i/>
          <w:noProof w:val="0"/>
          <w:kern w:val="3"/>
          <w:lang w:val="en-US"/>
        </w:rPr>
      </w:pPr>
    </w:p>
    <w:tbl>
      <w:tblPr>
        <w:tblW w:w="9576" w:type="dxa"/>
        <w:tblCellMar>
          <w:left w:w="10" w:type="dxa"/>
          <w:right w:w="10" w:type="dxa"/>
        </w:tblCellMar>
        <w:tblLook w:val="0000" w:firstRow="0" w:lastRow="0" w:firstColumn="0" w:lastColumn="0" w:noHBand="0" w:noVBand="0"/>
      </w:tblPr>
      <w:tblGrid>
        <w:gridCol w:w="959"/>
        <w:gridCol w:w="3829"/>
        <w:gridCol w:w="2394"/>
        <w:gridCol w:w="2394"/>
      </w:tblGrid>
      <w:tr w:rsidR="001E465B" w:rsidRPr="001E465B" w:rsidTr="00552FCE">
        <w:tblPrEx>
          <w:tblCellMar>
            <w:top w:w="0" w:type="dxa"/>
            <w:bottom w:w="0" w:type="dxa"/>
          </w:tblCellMar>
        </w:tblPrEx>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both"/>
              <w:textAlignment w:val="baseline"/>
              <w:rPr>
                <w:rFonts w:eastAsia="SimSun"/>
                <w:b/>
                <w:noProof w:val="0"/>
                <w:kern w:val="3"/>
              </w:rPr>
            </w:pPr>
            <w:r w:rsidRPr="001E465B">
              <w:rPr>
                <w:rFonts w:eastAsia="SimSun"/>
                <w:b/>
                <w:noProof w:val="0"/>
                <w:kern w:val="3"/>
              </w:rPr>
              <w:t>Nr crt.</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both"/>
              <w:textAlignment w:val="baseline"/>
              <w:rPr>
                <w:rFonts w:eastAsia="SimSun"/>
                <w:b/>
                <w:noProof w:val="0"/>
                <w:kern w:val="3"/>
              </w:rPr>
            </w:pPr>
            <w:r w:rsidRPr="001E465B">
              <w:rPr>
                <w:rFonts w:eastAsia="SimSun"/>
                <w:b/>
                <w:noProof w:val="0"/>
                <w:kern w:val="3"/>
              </w:rPr>
              <w:t xml:space="preserve">Denumire obiectiv </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both"/>
              <w:textAlignment w:val="baseline"/>
              <w:rPr>
                <w:rFonts w:eastAsia="SimSun"/>
                <w:b/>
                <w:noProof w:val="0"/>
                <w:kern w:val="3"/>
              </w:rPr>
            </w:pPr>
            <w:r w:rsidRPr="001E465B">
              <w:rPr>
                <w:rFonts w:eastAsia="SimSun"/>
                <w:b/>
                <w:noProof w:val="0"/>
                <w:kern w:val="3"/>
              </w:rPr>
              <w:t xml:space="preserve"> S construită,mp</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both"/>
              <w:textAlignment w:val="baseline"/>
              <w:rPr>
                <w:rFonts w:eastAsia="SimSun"/>
                <w:b/>
                <w:noProof w:val="0"/>
                <w:kern w:val="3"/>
              </w:rPr>
            </w:pPr>
            <w:r w:rsidRPr="001E465B">
              <w:rPr>
                <w:rFonts w:eastAsia="SimSun"/>
                <w:b/>
                <w:noProof w:val="0"/>
                <w:kern w:val="3"/>
              </w:rPr>
              <w:t>S desfășurată</w:t>
            </w:r>
          </w:p>
        </w:tc>
      </w:tr>
      <w:tr w:rsidR="001E465B" w:rsidRPr="001E465B" w:rsidTr="00552FCE">
        <w:tblPrEx>
          <w:tblCellMar>
            <w:top w:w="0" w:type="dxa"/>
            <w:bottom w:w="0" w:type="dxa"/>
          </w:tblCellMar>
        </w:tblPrEx>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both"/>
              <w:textAlignment w:val="baseline"/>
              <w:rPr>
                <w:rFonts w:eastAsia="SimSun"/>
                <w:noProof w:val="0"/>
                <w:kern w:val="3"/>
              </w:rPr>
            </w:pPr>
            <w:r w:rsidRPr="001E465B">
              <w:rPr>
                <w:rFonts w:eastAsia="SimSun"/>
                <w:noProof w:val="0"/>
                <w:kern w:val="3"/>
              </w:rPr>
              <w:t>1</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both"/>
              <w:textAlignment w:val="baseline"/>
              <w:rPr>
                <w:rFonts w:eastAsia="SimSun"/>
                <w:noProof w:val="0"/>
                <w:kern w:val="3"/>
              </w:rPr>
            </w:pPr>
            <w:r w:rsidRPr="001E465B">
              <w:rPr>
                <w:rFonts w:eastAsia="SimSun"/>
                <w:noProof w:val="0"/>
                <w:kern w:val="3"/>
              </w:rPr>
              <w:t xml:space="preserve">Birouri si vestiare </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center"/>
              <w:textAlignment w:val="baseline"/>
              <w:rPr>
                <w:rFonts w:eastAsia="SimSun"/>
                <w:noProof w:val="0"/>
                <w:kern w:val="3"/>
              </w:rPr>
            </w:pPr>
            <w:r w:rsidRPr="001E465B">
              <w:rPr>
                <w:rFonts w:eastAsia="SimSun"/>
                <w:noProof w:val="0"/>
                <w:kern w:val="3"/>
              </w:rPr>
              <w:t>425</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center"/>
              <w:textAlignment w:val="baseline"/>
              <w:rPr>
                <w:rFonts w:eastAsia="SimSun"/>
                <w:noProof w:val="0"/>
                <w:kern w:val="3"/>
              </w:rPr>
            </w:pPr>
            <w:r w:rsidRPr="001E465B">
              <w:rPr>
                <w:rFonts w:eastAsia="SimSun"/>
                <w:noProof w:val="0"/>
                <w:kern w:val="3"/>
              </w:rPr>
              <w:t>425</w:t>
            </w:r>
          </w:p>
        </w:tc>
      </w:tr>
      <w:tr w:rsidR="001E465B" w:rsidRPr="001E465B" w:rsidTr="00552FCE">
        <w:tblPrEx>
          <w:tblCellMar>
            <w:top w:w="0" w:type="dxa"/>
            <w:bottom w:w="0" w:type="dxa"/>
          </w:tblCellMar>
        </w:tblPrEx>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both"/>
              <w:textAlignment w:val="baseline"/>
              <w:rPr>
                <w:rFonts w:eastAsia="SimSun"/>
                <w:noProof w:val="0"/>
                <w:kern w:val="3"/>
              </w:rPr>
            </w:pPr>
            <w:r w:rsidRPr="001E465B">
              <w:rPr>
                <w:rFonts w:eastAsia="SimSun"/>
                <w:noProof w:val="0"/>
                <w:kern w:val="3"/>
              </w:rPr>
              <w:t>2</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both"/>
              <w:textAlignment w:val="baseline"/>
              <w:rPr>
                <w:rFonts w:eastAsia="SimSun"/>
                <w:noProof w:val="0"/>
                <w:kern w:val="3"/>
              </w:rPr>
            </w:pPr>
            <w:r w:rsidRPr="001E465B">
              <w:rPr>
                <w:rFonts w:eastAsia="SimSun"/>
                <w:noProof w:val="0"/>
                <w:kern w:val="3"/>
              </w:rPr>
              <w:t>P.T.S.</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center"/>
              <w:textAlignment w:val="baseline"/>
              <w:rPr>
                <w:rFonts w:eastAsia="SimSun"/>
                <w:noProof w:val="0"/>
                <w:kern w:val="3"/>
              </w:rPr>
            </w:pPr>
            <w:r w:rsidRPr="001E465B">
              <w:rPr>
                <w:rFonts w:eastAsia="SimSun"/>
                <w:noProof w:val="0"/>
                <w:kern w:val="3"/>
              </w:rPr>
              <w:t>153</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center"/>
              <w:textAlignment w:val="baseline"/>
              <w:rPr>
                <w:rFonts w:eastAsia="SimSun"/>
                <w:noProof w:val="0"/>
                <w:kern w:val="3"/>
              </w:rPr>
            </w:pPr>
            <w:r w:rsidRPr="001E465B">
              <w:rPr>
                <w:rFonts w:eastAsia="SimSun"/>
                <w:noProof w:val="0"/>
                <w:kern w:val="3"/>
              </w:rPr>
              <w:t>153</w:t>
            </w:r>
          </w:p>
        </w:tc>
      </w:tr>
      <w:tr w:rsidR="001E465B" w:rsidRPr="001E465B" w:rsidTr="00552FCE">
        <w:tblPrEx>
          <w:tblCellMar>
            <w:top w:w="0" w:type="dxa"/>
            <w:bottom w:w="0" w:type="dxa"/>
          </w:tblCellMar>
        </w:tblPrEx>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both"/>
              <w:textAlignment w:val="baseline"/>
              <w:rPr>
                <w:rFonts w:eastAsia="SimSun"/>
                <w:noProof w:val="0"/>
                <w:kern w:val="3"/>
              </w:rPr>
            </w:pPr>
            <w:r w:rsidRPr="001E465B">
              <w:rPr>
                <w:rFonts w:eastAsia="SimSun"/>
                <w:noProof w:val="0"/>
                <w:kern w:val="3"/>
              </w:rPr>
              <w:t>3</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both"/>
              <w:textAlignment w:val="baseline"/>
              <w:rPr>
                <w:rFonts w:eastAsia="SimSun"/>
                <w:noProof w:val="0"/>
                <w:kern w:val="3"/>
              </w:rPr>
            </w:pPr>
            <w:r w:rsidRPr="001E465B">
              <w:rPr>
                <w:rFonts w:eastAsia="SimSun"/>
                <w:noProof w:val="0"/>
                <w:kern w:val="3"/>
              </w:rPr>
              <w:t>Bazin de dejectii</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center"/>
              <w:textAlignment w:val="baseline"/>
              <w:rPr>
                <w:rFonts w:eastAsia="SimSun"/>
                <w:noProof w:val="0"/>
                <w:kern w:val="3"/>
              </w:rPr>
            </w:pPr>
            <w:r w:rsidRPr="001E465B">
              <w:rPr>
                <w:rFonts w:eastAsia="SimSun"/>
                <w:noProof w:val="0"/>
                <w:kern w:val="3"/>
              </w:rPr>
              <w:t>200 mc</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center"/>
              <w:textAlignment w:val="baseline"/>
              <w:rPr>
                <w:rFonts w:eastAsia="SimSun"/>
                <w:noProof w:val="0"/>
                <w:kern w:val="3"/>
              </w:rPr>
            </w:pPr>
            <w:r w:rsidRPr="001E465B">
              <w:rPr>
                <w:rFonts w:eastAsia="SimSun"/>
                <w:noProof w:val="0"/>
                <w:kern w:val="3"/>
              </w:rPr>
              <w:t>200 mc</w:t>
            </w:r>
          </w:p>
        </w:tc>
      </w:tr>
      <w:tr w:rsidR="001E465B" w:rsidRPr="001E465B" w:rsidTr="00552FCE">
        <w:tblPrEx>
          <w:tblCellMar>
            <w:top w:w="0" w:type="dxa"/>
            <w:bottom w:w="0" w:type="dxa"/>
          </w:tblCellMar>
        </w:tblPrEx>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both"/>
              <w:textAlignment w:val="baseline"/>
              <w:rPr>
                <w:rFonts w:eastAsia="SimSun"/>
                <w:noProof w:val="0"/>
                <w:kern w:val="3"/>
              </w:rPr>
            </w:pPr>
            <w:r w:rsidRPr="001E465B">
              <w:rPr>
                <w:rFonts w:eastAsia="SimSun"/>
                <w:noProof w:val="0"/>
                <w:kern w:val="3"/>
              </w:rPr>
              <w:lastRenderedPageBreak/>
              <w:t>4</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N w:val="0"/>
              <w:spacing w:line="276" w:lineRule="auto"/>
              <w:ind w:left="34"/>
              <w:jc w:val="both"/>
              <w:rPr>
                <w:noProof w:val="0"/>
                <w:color w:val="000000"/>
                <w:kern w:val="3"/>
              </w:rPr>
            </w:pPr>
            <w:r w:rsidRPr="001E465B">
              <w:rPr>
                <w:noProof w:val="0"/>
                <w:color w:val="000000"/>
                <w:kern w:val="3"/>
              </w:rPr>
              <w:t>Hale C1-C12</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center"/>
              <w:textAlignment w:val="baseline"/>
              <w:rPr>
                <w:rFonts w:eastAsia="SimSun"/>
                <w:noProof w:val="0"/>
                <w:kern w:val="3"/>
              </w:rPr>
            </w:pPr>
            <w:r w:rsidRPr="001E465B">
              <w:rPr>
                <w:rFonts w:eastAsia="SimSun"/>
                <w:noProof w:val="0"/>
                <w:kern w:val="3"/>
              </w:rPr>
              <w:t>15 552</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center"/>
              <w:textAlignment w:val="baseline"/>
              <w:rPr>
                <w:rFonts w:eastAsia="SimSun"/>
                <w:noProof w:val="0"/>
                <w:kern w:val="3"/>
              </w:rPr>
            </w:pPr>
            <w:r w:rsidRPr="001E465B">
              <w:rPr>
                <w:rFonts w:eastAsia="SimSun"/>
                <w:noProof w:val="0"/>
                <w:kern w:val="3"/>
              </w:rPr>
              <w:t>15 552</w:t>
            </w:r>
          </w:p>
        </w:tc>
      </w:tr>
      <w:tr w:rsidR="001E465B" w:rsidRPr="001E465B" w:rsidTr="00552FCE">
        <w:tblPrEx>
          <w:tblCellMar>
            <w:top w:w="0" w:type="dxa"/>
            <w:bottom w:w="0" w:type="dxa"/>
          </w:tblCellMar>
        </w:tblPrEx>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both"/>
              <w:textAlignment w:val="baseline"/>
              <w:rPr>
                <w:rFonts w:eastAsia="SimSun"/>
                <w:noProof w:val="0"/>
                <w:kern w:val="3"/>
              </w:rPr>
            </w:pPr>
            <w:r w:rsidRPr="001E465B">
              <w:rPr>
                <w:rFonts w:eastAsia="SimSun"/>
                <w:noProof w:val="0"/>
                <w:kern w:val="3"/>
              </w:rPr>
              <w:t>5</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both"/>
              <w:textAlignment w:val="baseline"/>
              <w:rPr>
                <w:rFonts w:eastAsia="SimSun"/>
                <w:noProof w:val="0"/>
                <w:kern w:val="3"/>
              </w:rPr>
            </w:pPr>
            <w:r w:rsidRPr="001E465B">
              <w:rPr>
                <w:rFonts w:eastAsia="SimSun"/>
                <w:noProof w:val="0"/>
                <w:kern w:val="3"/>
              </w:rPr>
              <w:t>Rezervor acumulare apa</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center"/>
              <w:textAlignment w:val="baseline"/>
              <w:rPr>
                <w:rFonts w:eastAsia="SimSun"/>
                <w:noProof w:val="0"/>
                <w:kern w:val="3"/>
              </w:rPr>
            </w:pPr>
            <w:r w:rsidRPr="001E465B">
              <w:rPr>
                <w:rFonts w:eastAsia="SimSun"/>
                <w:noProof w:val="0"/>
                <w:kern w:val="3"/>
              </w:rPr>
              <w:t>197,0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center"/>
              <w:textAlignment w:val="baseline"/>
              <w:rPr>
                <w:rFonts w:eastAsia="SimSun"/>
                <w:noProof w:val="0"/>
                <w:kern w:val="3"/>
              </w:rPr>
            </w:pPr>
            <w:r w:rsidRPr="001E465B">
              <w:rPr>
                <w:rFonts w:eastAsia="SimSun"/>
                <w:noProof w:val="0"/>
                <w:kern w:val="3"/>
              </w:rPr>
              <w:t>197,0</w:t>
            </w:r>
          </w:p>
        </w:tc>
      </w:tr>
      <w:tr w:rsidR="001E465B" w:rsidRPr="001E465B" w:rsidTr="00552FCE">
        <w:tblPrEx>
          <w:tblCellMar>
            <w:top w:w="0" w:type="dxa"/>
            <w:bottom w:w="0" w:type="dxa"/>
          </w:tblCellMar>
        </w:tblPrEx>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both"/>
              <w:textAlignment w:val="baseline"/>
              <w:rPr>
                <w:rFonts w:eastAsia="SimSun"/>
                <w:noProof w:val="0"/>
                <w:kern w:val="3"/>
              </w:rPr>
            </w:pPr>
            <w:r w:rsidRPr="001E465B">
              <w:rPr>
                <w:rFonts w:eastAsia="SimSun"/>
                <w:noProof w:val="0"/>
                <w:kern w:val="3"/>
              </w:rPr>
              <w:t>6</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both"/>
              <w:textAlignment w:val="baseline"/>
              <w:rPr>
                <w:rFonts w:eastAsia="SimSun"/>
                <w:noProof w:val="0"/>
                <w:kern w:val="3"/>
              </w:rPr>
            </w:pPr>
            <w:r w:rsidRPr="001E465B">
              <w:rPr>
                <w:rFonts w:eastAsia="SimSun"/>
                <w:noProof w:val="0"/>
                <w:kern w:val="3"/>
              </w:rPr>
              <w:t>Sediu administrativ</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center"/>
              <w:textAlignment w:val="baseline"/>
              <w:rPr>
                <w:rFonts w:eastAsia="SimSun"/>
                <w:noProof w:val="0"/>
                <w:kern w:val="3"/>
              </w:rPr>
            </w:pPr>
            <w:r w:rsidRPr="001E465B">
              <w:rPr>
                <w:rFonts w:eastAsia="SimSun"/>
                <w:noProof w:val="0"/>
                <w:kern w:val="3"/>
              </w:rPr>
              <w:t>275,0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center"/>
              <w:textAlignment w:val="baseline"/>
              <w:rPr>
                <w:rFonts w:eastAsia="SimSun"/>
                <w:noProof w:val="0"/>
                <w:kern w:val="3"/>
              </w:rPr>
            </w:pPr>
            <w:r w:rsidRPr="001E465B">
              <w:rPr>
                <w:rFonts w:eastAsia="SimSun"/>
                <w:noProof w:val="0"/>
                <w:kern w:val="3"/>
              </w:rPr>
              <w:t>275,0</w:t>
            </w:r>
          </w:p>
        </w:tc>
      </w:tr>
      <w:tr w:rsidR="001E465B" w:rsidRPr="001E465B" w:rsidTr="00552FCE">
        <w:tblPrEx>
          <w:tblCellMar>
            <w:top w:w="0" w:type="dxa"/>
            <w:bottom w:w="0" w:type="dxa"/>
          </w:tblCellMar>
        </w:tblPrEx>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both"/>
              <w:textAlignment w:val="baseline"/>
              <w:rPr>
                <w:rFonts w:eastAsia="SimSun"/>
                <w:noProof w:val="0"/>
                <w:kern w:val="3"/>
              </w:rPr>
            </w:pPr>
            <w:r w:rsidRPr="001E465B">
              <w:rPr>
                <w:rFonts w:eastAsia="SimSun"/>
                <w:noProof w:val="0"/>
                <w:kern w:val="3"/>
              </w:rPr>
              <w:t>7</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both"/>
              <w:textAlignment w:val="baseline"/>
              <w:rPr>
                <w:rFonts w:eastAsia="SimSun"/>
                <w:noProof w:val="0"/>
                <w:kern w:val="3"/>
              </w:rPr>
            </w:pPr>
            <w:r w:rsidRPr="001E465B">
              <w:rPr>
                <w:rFonts w:eastAsia="SimSun"/>
                <w:noProof w:val="0"/>
                <w:kern w:val="3"/>
              </w:rPr>
              <w:t>Bazin de acumulare</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center"/>
              <w:textAlignment w:val="baseline"/>
              <w:rPr>
                <w:rFonts w:eastAsia="SimSun"/>
                <w:noProof w:val="0"/>
                <w:kern w:val="3"/>
              </w:rPr>
            </w:pPr>
            <w:r w:rsidRPr="001E465B">
              <w:rPr>
                <w:rFonts w:eastAsia="SimSun"/>
                <w:noProof w:val="0"/>
                <w:kern w:val="3"/>
              </w:rPr>
              <w:t>1969,0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center"/>
              <w:textAlignment w:val="baseline"/>
              <w:rPr>
                <w:rFonts w:eastAsia="SimSun"/>
                <w:noProof w:val="0"/>
                <w:kern w:val="3"/>
              </w:rPr>
            </w:pPr>
            <w:r w:rsidRPr="001E465B">
              <w:rPr>
                <w:rFonts w:eastAsia="SimSun"/>
                <w:noProof w:val="0"/>
                <w:kern w:val="3"/>
              </w:rPr>
              <w:t>1969,0</w:t>
            </w:r>
          </w:p>
        </w:tc>
      </w:tr>
      <w:tr w:rsidR="001E465B" w:rsidRPr="001E465B" w:rsidTr="00552FCE">
        <w:tblPrEx>
          <w:tblCellMar>
            <w:top w:w="0" w:type="dxa"/>
            <w:bottom w:w="0" w:type="dxa"/>
          </w:tblCellMar>
        </w:tblPrEx>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both"/>
              <w:textAlignment w:val="baseline"/>
              <w:rPr>
                <w:rFonts w:eastAsia="SimSun"/>
                <w:noProof w:val="0"/>
                <w:kern w:val="3"/>
              </w:rPr>
            </w:pPr>
            <w:r w:rsidRPr="001E465B">
              <w:rPr>
                <w:rFonts w:eastAsia="SimSun"/>
                <w:noProof w:val="0"/>
                <w:kern w:val="3"/>
              </w:rPr>
              <w:t>8</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both"/>
              <w:textAlignment w:val="baseline"/>
              <w:rPr>
                <w:rFonts w:eastAsia="SimSun"/>
                <w:noProof w:val="0"/>
                <w:kern w:val="3"/>
              </w:rPr>
            </w:pPr>
            <w:r w:rsidRPr="001E465B">
              <w:rPr>
                <w:rFonts w:eastAsia="SimSun"/>
                <w:noProof w:val="0"/>
                <w:kern w:val="3"/>
              </w:rPr>
              <w:t>Bazin de acumulare</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center"/>
              <w:textAlignment w:val="baseline"/>
              <w:rPr>
                <w:rFonts w:eastAsia="SimSun"/>
                <w:noProof w:val="0"/>
                <w:kern w:val="3"/>
              </w:rPr>
            </w:pPr>
            <w:r w:rsidRPr="001E465B">
              <w:rPr>
                <w:rFonts w:eastAsia="SimSun"/>
                <w:noProof w:val="0"/>
                <w:kern w:val="3"/>
              </w:rPr>
              <w:t>2057,0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center"/>
              <w:textAlignment w:val="baseline"/>
              <w:rPr>
                <w:rFonts w:eastAsia="SimSun"/>
                <w:noProof w:val="0"/>
                <w:kern w:val="3"/>
              </w:rPr>
            </w:pPr>
            <w:r w:rsidRPr="001E465B">
              <w:rPr>
                <w:rFonts w:eastAsia="SimSun"/>
                <w:noProof w:val="0"/>
                <w:kern w:val="3"/>
              </w:rPr>
              <w:t>2057,0</w:t>
            </w:r>
          </w:p>
        </w:tc>
      </w:tr>
      <w:tr w:rsidR="001E465B" w:rsidRPr="001E465B" w:rsidTr="00552FCE">
        <w:tblPrEx>
          <w:tblCellMar>
            <w:top w:w="0" w:type="dxa"/>
            <w:bottom w:w="0" w:type="dxa"/>
          </w:tblCellMar>
        </w:tblPrEx>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both"/>
              <w:textAlignment w:val="baseline"/>
              <w:rPr>
                <w:rFonts w:eastAsia="SimSun"/>
                <w:noProof w:val="0"/>
                <w:kern w:val="3"/>
              </w:rPr>
            </w:pPr>
            <w:r w:rsidRPr="001E465B">
              <w:rPr>
                <w:rFonts w:eastAsia="SimSun"/>
                <w:noProof w:val="0"/>
                <w:kern w:val="3"/>
              </w:rPr>
              <w:t>9</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both"/>
              <w:textAlignment w:val="baseline"/>
              <w:rPr>
                <w:rFonts w:eastAsia="SimSun"/>
                <w:noProof w:val="0"/>
                <w:kern w:val="3"/>
              </w:rPr>
            </w:pPr>
            <w:r w:rsidRPr="001E465B">
              <w:rPr>
                <w:rFonts w:eastAsia="SimSun"/>
                <w:noProof w:val="0"/>
                <w:kern w:val="3"/>
              </w:rPr>
              <w:t>Statie pompe</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center"/>
              <w:textAlignment w:val="baseline"/>
              <w:rPr>
                <w:rFonts w:eastAsia="SimSun"/>
                <w:noProof w:val="0"/>
                <w:kern w:val="3"/>
              </w:rPr>
            </w:pPr>
            <w:r w:rsidRPr="001E465B">
              <w:rPr>
                <w:rFonts w:eastAsia="SimSun"/>
                <w:noProof w:val="0"/>
                <w:kern w:val="3"/>
              </w:rPr>
              <w:t>139,0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center"/>
              <w:textAlignment w:val="baseline"/>
              <w:rPr>
                <w:rFonts w:eastAsia="SimSun"/>
                <w:noProof w:val="0"/>
                <w:kern w:val="3"/>
              </w:rPr>
            </w:pPr>
            <w:r w:rsidRPr="001E465B">
              <w:rPr>
                <w:rFonts w:eastAsia="SimSun"/>
                <w:noProof w:val="0"/>
                <w:kern w:val="3"/>
              </w:rPr>
              <w:t>139,0</w:t>
            </w:r>
          </w:p>
        </w:tc>
      </w:tr>
      <w:tr w:rsidR="001E465B" w:rsidRPr="001E465B" w:rsidTr="00552FCE">
        <w:tblPrEx>
          <w:tblCellMar>
            <w:top w:w="0" w:type="dxa"/>
            <w:bottom w:w="0" w:type="dxa"/>
          </w:tblCellMar>
        </w:tblPrEx>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both"/>
              <w:textAlignment w:val="baseline"/>
              <w:rPr>
                <w:rFonts w:eastAsia="SimSun"/>
                <w:noProof w:val="0"/>
                <w:kern w:val="3"/>
              </w:rPr>
            </w:pPr>
            <w:r w:rsidRPr="001E465B">
              <w:rPr>
                <w:rFonts w:eastAsia="SimSun"/>
                <w:noProof w:val="0"/>
                <w:kern w:val="3"/>
              </w:rPr>
              <w:t>10</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both"/>
              <w:textAlignment w:val="baseline"/>
              <w:rPr>
                <w:rFonts w:eastAsia="SimSun"/>
                <w:noProof w:val="0"/>
                <w:kern w:val="3"/>
              </w:rPr>
            </w:pPr>
            <w:r w:rsidRPr="001E465B">
              <w:rPr>
                <w:rFonts w:eastAsia="SimSun"/>
                <w:noProof w:val="0"/>
                <w:kern w:val="3"/>
              </w:rPr>
              <w:t>Realizare imprejmuire</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center"/>
              <w:textAlignment w:val="baseline"/>
              <w:rPr>
                <w:rFonts w:eastAsia="SimSun"/>
                <w:noProof w:val="0"/>
                <w:kern w:val="3"/>
              </w:rPr>
            </w:pPr>
            <w:r w:rsidRPr="001E465B">
              <w:rPr>
                <w:rFonts w:eastAsia="SimSun"/>
                <w:noProof w:val="0"/>
                <w:kern w:val="3"/>
              </w:rPr>
              <w:t>733,0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N w:val="0"/>
              <w:jc w:val="center"/>
              <w:textAlignment w:val="baseline"/>
              <w:rPr>
                <w:rFonts w:eastAsia="SimSun"/>
                <w:noProof w:val="0"/>
                <w:kern w:val="3"/>
              </w:rPr>
            </w:pPr>
            <w:r w:rsidRPr="001E465B">
              <w:rPr>
                <w:rFonts w:eastAsia="SimSun"/>
                <w:noProof w:val="0"/>
                <w:kern w:val="3"/>
              </w:rPr>
              <w:t>733,0</w:t>
            </w:r>
          </w:p>
        </w:tc>
      </w:tr>
    </w:tbl>
    <w:p w:rsidR="001E465B" w:rsidRPr="001E465B" w:rsidRDefault="001E465B" w:rsidP="001E465B">
      <w:pPr>
        <w:widowControl w:val="0"/>
        <w:suppressAutoHyphens/>
        <w:autoSpaceDN w:val="0"/>
        <w:jc w:val="both"/>
        <w:textAlignment w:val="baseline"/>
        <w:rPr>
          <w:rFonts w:eastAsia="SimSun"/>
          <w:b/>
          <w:noProof w:val="0"/>
          <w:kern w:val="3"/>
        </w:rPr>
      </w:pPr>
    </w:p>
    <w:p w:rsidR="001E465B" w:rsidRPr="001E465B" w:rsidRDefault="001E465B" w:rsidP="001E465B">
      <w:pPr>
        <w:widowControl w:val="0"/>
        <w:suppressAutoHyphens/>
        <w:autoSpaceDN w:val="0"/>
        <w:jc w:val="both"/>
        <w:textAlignment w:val="baseline"/>
        <w:rPr>
          <w:rFonts w:eastAsia="SimSun"/>
          <w:b/>
          <w:noProof w:val="0"/>
          <w:kern w:val="3"/>
        </w:rPr>
      </w:pPr>
      <w:r w:rsidRPr="001E465B">
        <w:rPr>
          <w:rFonts w:eastAsia="SimSun"/>
          <w:b/>
          <w:noProof w:val="0"/>
          <w:kern w:val="3"/>
        </w:rPr>
        <w:t xml:space="preserve"> Ferma nr. 6</w:t>
      </w:r>
    </w:p>
    <w:p w:rsidR="001E465B" w:rsidRPr="001E465B" w:rsidRDefault="001E465B" w:rsidP="001E465B">
      <w:pPr>
        <w:tabs>
          <w:tab w:val="left" w:pos="0"/>
          <w:tab w:val="left" w:pos="720"/>
        </w:tabs>
        <w:autoSpaceDE w:val="0"/>
        <w:autoSpaceDN w:val="0"/>
        <w:ind w:right="-18" w:firstLine="720"/>
        <w:jc w:val="both"/>
        <w:rPr>
          <w:noProof w:val="0"/>
          <w:lang w:eastAsia="ro-RO"/>
        </w:rPr>
      </w:pPr>
    </w:p>
    <w:tbl>
      <w:tblPr>
        <w:tblW w:w="9013" w:type="dxa"/>
        <w:tblInd w:w="468" w:type="dxa"/>
        <w:tblLayout w:type="fixed"/>
        <w:tblCellMar>
          <w:left w:w="10" w:type="dxa"/>
          <w:right w:w="10" w:type="dxa"/>
        </w:tblCellMar>
        <w:tblLook w:val="0000" w:firstRow="0" w:lastRow="0" w:firstColumn="0" w:lastColumn="0" w:noHBand="0" w:noVBand="0"/>
      </w:tblPr>
      <w:tblGrid>
        <w:gridCol w:w="1093"/>
        <w:gridCol w:w="2687"/>
        <w:gridCol w:w="2700"/>
        <w:gridCol w:w="2533"/>
      </w:tblGrid>
      <w:tr w:rsidR="001E465B" w:rsidRPr="001E465B" w:rsidTr="00552FCE">
        <w:tblPrEx>
          <w:tblCellMar>
            <w:top w:w="0" w:type="dxa"/>
            <w:bottom w:w="0" w:type="dxa"/>
          </w:tblCellMar>
        </w:tblPrEx>
        <w:trPr>
          <w:trHeight w:val="966"/>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rFonts w:ascii="Calibri" w:eastAsia="SimSun" w:hAnsi="Calibri" w:cs="Tahoma"/>
                <w:noProof w:val="0"/>
                <w:kern w:val="3"/>
                <w:sz w:val="22"/>
                <w:szCs w:val="22"/>
              </w:rPr>
            </w:pPr>
            <w:r w:rsidRPr="001E465B">
              <w:rPr>
                <w:b/>
                <w:bCs/>
                <w:noProof w:val="0"/>
                <w:lang w:val="en" w:eastAsia="en-GB"/>
              </w:rPr>
              <w:t>Cod constr.</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b/>
                <w:bCs/>
                <w:noProof w:val="0"/>
                <w:lang w:val="en" w:eastAsia="en-GB"/>
              </w:rPr>
            </w:pPr>
            <w:r w:rsidRPr="001E465B">
              <w:rPr>
                <w:b/>
                <w:bCs/>
                <w:noProof w:val="0"/>
                <w:lang w:val="en" w:eastAsia="en-GB"/>
              </w:rPr>
              <w:t>Destinatia constructiei</w:t>
            </w:r>
          </w:p>
          <w:p w:rsidR="001E465B" w:rsidRPr="001E465B" w:rsidRDefault="001E465B" w:rsidP="001E465B">
            <w:pPr>
              <w:autoSpaceDE w:val="0"/>
              <w:autoSpaceDN w:val="0"/>
              <w:ind w:firstLine="720"/>
              <w:jc w:val="center"/>
              <w:rPr>
                <w:noProof w:val="0"/>
                <w:lang w:val="en" w:eastAsia="en-GB"/>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jc w:val="both"/>
              <w:rPr>
                <w:b/>
                <w:bCs/>
                <w:noProof w:val="0"/>
                <w:lang w:val="en" w:eastAsia="en-GB"/>
              </w:rPr>
            </w:pPr>
            <w:r w:rsidRPr="001E465B">
              <w:rPr>
                <w:b/>
                <w:bCs/>
                <w:noProof w:val="0"/>
                <w:lang w:val="en" w:eastAsia="en-GB"/>
              </w:rPr>
              <w:t xml:space="preserve">Suprafata construita </w:t>
            </w:r>
          </w:p>
          <w:p w:rsidR="001E465B" w:rsidRPr="001E465B" w:rsidRDefault="001E465B" w:rsidP="001E465B">
            <w:pPr>
              <w:autoSpaceDE w:val="0"/>
              <w:autoSpaceDN w:val="0"/>
              <w:jc w:val="both"/>
              <w:rPr>
                <w:b/>
                <w:bCs/>
                <w:noProof w:val="0"/>
                <w:lang w:val="en" w:eastAsia="en-GB"/>
              </w:rPr>
            </w:pPr>
            <w:r w:rsidRPr="001E465B">
              <w:rPr>
                <w:b/>
                <w:bCs/>
                <w:noProof w:val="0"/>
                <w:lang w:val="en" w:eastAsia="en-GB"/>
              </w:rPr>
              <w:t xml:space="preserve">                   mp</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b/>
                <w:bCs/>
                <w:noProof w:val="0"/>
                <w:lang w:val="en" w:eastAsia="en-GB"/>
              </w:rPr>
            </w:pPr>
            <w:r w:rsidRPr="001E465B">
              <w:rPr>
                <w:b/>
                <w:bCs/>
                <w:noProof w:val="0"/>
                <w:lang w:val="en" w:eastAsia="en-GB"/>
              </w:rPr>
              <w:t>Suprafata desfasurata</w:t>
            </w:r>
          </w:p>
          <w:p w:rsidR="001E465B" w:rsidRPr="001E465B" w:rsidRDefault="001E465B" w:rsidP="001E465B">
            <w:pPr>
              <w:autoSpaceDE w:val="0"/>
              <w:autoSpaceDN w:val="0"/>
              <w:ind w:firstLine="720"/>
              <w:jc w:val="center"/>
              <w:rPr>
                <w:rFonts w:ascii="Calibri" w:eastAsia="SimSun" w:hAnsi="Calibri" w:cs="Tahoma"/>
                <w:noProof w:val="0"/>
                <w:kern w:val="3"/>
                <w:sz w:val="22"/>
                <w:szCs w:val="22"/>
              </w:rPr>
            </w:pPr>
            <w:r w:rsidRPr="001E465B">
              <w:rPr>
                <w:b/>
                <w:bCs/>
                <w:noProof w:val="0"/>
                <w:lang w:val="en" w:eastAsia="en-GB"/>
              </w:rPr>
              <w:t>mp</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C1</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Filtru</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218</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218</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C2</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Filtru</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210</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210</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C3</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CT</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128</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128</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C4</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Statie sortare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686</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686</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C5</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center"/>
              <w:rPr>
                <w:noProof w:val="0"/>
                <w:lang w:val="en" w:eastAsia="en-GB"/>
              </w:rPr>
            </w:pPr>
            <w:r w:rsidRPr="001E465B">
              <w:rPr>
                <w:noProof w:val="0"/>
                <w:lang w:val="en" w:eastAsia="en-GB"/>
              </w:rPr>
              <w:t xml:space="preserve">          Post trafo</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166</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166</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C6</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 xml:space="preserve">        Statie compresoare </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57</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57</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b/>
                <w:bCs/>
                <w:noProof w:val="0"/>
                <w:lang w:val="en" w:eastAsia="en-GB"/>
              </w:rPr>
            </w:pPr>
            <w:r w:rsidRPr="001E465B">
              <w:rPr>
                <w:b/>
                <w:bCs/>
                <w:noProof w:val="0"/>
                <w:lang w:val="en" w:eastAsia="en-GB"/>
              </w:rPr>
              <w:t>C7</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1111</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1111</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C8</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1091</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1091</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C9</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1010</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1010</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C10</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 xml:space="preserve">Hala </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1111</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1111</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C11</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 xml:space="preserve">Hala </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1111</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1111</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C12</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1111</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1111</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C13</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1111</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1111</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C14</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1111</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1111</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C15</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 xml:space="preserve">Hala </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1111</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1111</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C16</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1110</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1110</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C17</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1091</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1091</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C18</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 xml:space="preserve">Hala </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1111</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1111</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C19</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53</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 xml:space="preserve">   53</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C20</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17</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 xml:space="preserve">   17</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C21</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17</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 xml:space="preserve">   17</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C22</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18</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 xml:space="preserve">   18</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C23</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17</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 xml:space="preserve">   17</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C24</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18</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 xml:space="preserve">   18</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C25</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17</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 xml:space="preserve">   17</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C26</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C27</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17</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 xml:space="preserve">   17</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C28</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18</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 xml:space="preserve">   18</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C29</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17</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 xml:space="preserve">   17</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C30</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18</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 xml:space="preserve">   18</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t>C31</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17</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 xml:space="preserve">   17</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jc w:val="both"/>
              <w:rPr>
                <w:noProof w:val="0"/>
                <w:lang w:val="en" w:eastAsia="en-GB"/>
              </w:rPr>
            </w:pPr>
            <w:r w:rsidRPr="001E465B">
              <w:rPr>
                <w:noProof w:val="0"/>
                <w:lang w:val="en" w:eastAsia="en-GB"/>
              </w:rPr>
              <w:lastRenderedPageBreak/>
              <w:t>C32</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autoSpaceDE w:val="0"/>
              <w:autoSpaceDN w:val="0"/>
              <w:ind w:firstLine="720"/>
              <w:jc w:val="center"/>
              <w:rPr>
                <w:noProof w:val="0"/>
                <w:lang w:val="en" w:eastAsia="en-GB"/>
              </w:rPr>
            </w:pPr>
            <w:r w:rsidRPr="001E465B">
              <w:rPr>
                <w:noProof w:val="0"/>
                <w:lang w:val="en" w:eastAsia="en-GB"/>
              </w:rPr>
              <w:t>17</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noProof w:val="0"/>
                <w:lang w:val="en" w:eastAsia="en-GB"/>
              </w:rPr>
            </w:pPr>
            <w:r w:rsidRPr="001E465B">
              <w:rPr>
                <w:noProof w:val="0"/>
                <w:lang w:val="en" w:eastAsia="en-GB"/>
              </w:rPr>
              <w:t xml:space="preserve">   17</w:t>
            </w:r>
          </w:p>
        </w:tc>
      </w:tr>
      <w:tr w:rsidR="001E465B" w:rsidRPr="001E465B" w:rsidTr="00552FCE">
        <w:tblPrEx>
          <w:tblCellMar>
            <w:top w:w="0" w:type="dxa"/>
            <w:bottom w:w="0" w:type="dxa"/>
          </w:tblCellMar>
        </w:tblPrEx>
        <w:trPr>
          <w:trHeight w:val="1"/>
        </w:trPr>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autoSpaceDE w:val="0"/>
              <w:autoSpaceDN w:val="0"/>
              <w:ind w:firstLine="720"/>
              <w:jc w:val="both"/>
              <w:rPr>
                <w:b/>
                <w:bCs/>
                <w:noProof w:val="0"/>
                <w:lang w:val="en" w:eastAsia="en-GB"/>
              </w:rPr>
            </w:pPr>
            <w:r w:rsidRPr="001E465B">
              <w:rPr>
                <w:b/>
                <w:bCs/>
                <w:noProof w:val="0"/>
                <w:lang w:val="en" w:eastAsia="en-GB"/>
              </w:rPr>
              <w:t>TOTAL</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tabs>
                <w:tab w:val="left" w:pos="720"/>
              </w:tabs>
              <w:autoSpaceDE w:val="0"/>
              <w:autoSpaceDN w:val="0"/>
              <w:ind w:firstLine="720"/>
              <w:jc w:val="center"/>
              <w:rPr>
                <w:b/>
                <w:bCs/>
                <w:noProof w:val="0"/>
                <w:lang w:val="en" w:eastAsia="en-GB"/>
              </w:rPr>
            </w:pPr>
            <w:r w:rsidRPr="001E465B">
              <w:rPr>
                <w:b/>
                <w:bCs/>
                <w:noProof w:val="0"/>
                <w:lang w:val="en" w:eastAsia="en-GB"/>
              </w:rPr>
              <w:t>15.016</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tabs>
                <w:tab w:val="left" w:pos="720"/>
              </w:tabs>
              <w:autoSpaceDE w:val="0"/>
              <w:autoSpaceDN w:val="0"/>
              <w:ind w:firstLine="720"/>
              <w:jc w:val="both"/>
              <w:rPr>
                <w:b/>
                <w:bCs/>
                <w:noProof w:val="0"/>
                <w:lang w:val="en" w:eastAsia="en-GB"/>
              </w:rPr>
            </w:pPr>
            <w:r w:rsidRPr="001E465B">
              <w:rPr>
                <w:b/>
                <w:bCs/>
                <w:noProof w:val="0"/>
                <w:lang w:val="en" w:eastAsia="en-GB"/>
              </w:rPr>
              <w:t>15.016</w:t>
            </w:r>
          </w:p>
        </w:tc>
      </w:tr>
    </w:tbl>
    <w:p w:rsidR="001E465B" w:rsidRPr="001E465B" w:rsidRDefault="001E465B" w:rsidP="001E465B">
      <w:pPr>
        <w:autoSpaceDN w:val="0"/>
        <w:jc w:val="both"/>
        <w:rPr>
          <w:noProof w:val="0"/>
          <w:color w:val="FF0000"/>
          <w:lang w:eastAsia="ro-RO"/>
        </w:rPr>
      </w:pPr>
    </w:p>
    <w:p w:rsidR="001E465B" w:rsidRPr="001E465B" w:rsidRDefault="001E465B" w:rsidP="001E465B">
      <w:pPr>
        <w:widowControl w:val="0"/>
        <w:suppressAutoHyphens/>
        <w:autoSpaceDN w:val="0"/>
        <w:jc w:val="both"/>
        <w:textAlignment w:val="baseline"/>
        <w:rPr>
          <w:rFonts w:eastAsia="SimSun"/>
          <w:b/>
          <w:noProof w:val="0"/>
          <w:kern w:val="3"/>
        </w:rPr>
      </w:pPr>
    </w:p>
    <w:p w:rsidR="001E465B" w:rsidRPr="001E465B" w:rsidRDefault="001E465B" w:rsidP="001E465B">
      <w:pPr>
        <w:widowControl w:val="0"/>
        <w:suppressAutoHyphens/>
        <w:autoSpaceDN w:val="0"/>
        <w:jc w:val="both"/>
        <w:textAlignment w:val="baseline"/>
        <w:rPr>
          <w:rFonts w:eastAsia="SimSun"/>
          <w:b/>
          <w:noProof w:val="0"/>
          <w:kern w:val="3"/>
        </w:rPr>
      </w:pPr>
      <w:r w:rsidRPr="001E465B">
        <w:rPr>
          <w:rFonts w:eastAsia="SimSun"/>
          <w:b/>
          <w:noProof w:val="0"/>
          <w:kern w:val="3"/>
        </w:rPr>
        <w:t>Ferma nr.7:</w:t>
      </w:r>
    </w:p>
    <w:tbl>
      <w:tblPr>
        <w:tblW w:w="9013" w:type="dxa"/>
        <w:tblInd w:w="468" w:type="dxa"/>
        <w:tblLayout w:type="fixed"/>
        <w:tblCellMar>
          <w:left w:w="10" w:type="dxa"/>
          <w:right w:w="10" w:type="dxa"/>
        </w:tblCellMar>
        <w:tblLook w:val="0000" w:firstRow="0" w:lastRow="0" w:firstColumn="0" w:lastColumn="0" w:noHBand="0" w:noVBand="0"/>
      </w:tblPr>
      <w:tblGrid>
        <w:gridCol w:w="1093"/>
        <w:gridCol w:w="2687"/>
        <w:gridCol w:w="2700"/>
        <w:gridCol w:w="2533"/>
      </w:tblGrid>
      <w:tr w:rsidR="001E465B" w:rsidRPr="001E465B" w:rsidTr="00552FCE">
        <w:tblPrEx>
          <w:tblCellMar>
            <w:top w:w="0" w:type="dxa"/>
            <w:bottom w:w="0" w:type="dxa"/>
          </w:tblCellMar>
        </w:tblPrEx>
        <w:trPr>
          <w:trHeight w:val="966"/>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jc w:val="both"/>
              <w:textAlignment w:val="baseline"/>
              <w:rPr>
                <w:rFonts w:ascii="Calibri" w:eastAsia="SimSun" w:hAnsi="Calibri" w:cs="Tahoma"/>
                <w:noProof w:val="0"/>
                <w:kern w:val="3"/>
                <w:sz w:val="22"/>
                <w:szCs w:val="22"/>
              </w:rPr>
            </w:pPr>
            <w:r w:rsidRPr="001E465B">
              <w:rPr>
                <w:rFonts w:eastAsia="SimSun"/>
                <w:b/>
                <w:bCs/>
                <w:noProof w:val="0"/>
                <w:kern w:val="3"/>
                <w:lang w:val="en" w:eastAsia="en-GB"/>
              </w:rPr>
              <w:t>Cod constr.</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textAlignment w:val="baseline"/>
              <w:rPr>
                <w:rFonts w:eastAsia="SimSun"/>
                <w:b/>
                <w:bCs/>
                <w:noProof w:val="0"/>
                <w:kern w:val="3"/>
                <w:lang w:val="en" w:eastAsia="en-GB"/>
              </w:rPr>
            </w:pPr>
            <w:r w:rsidRPr="001E465B">
              <w:rPr>
                <w:rFonts w:eastAsia="SimSun"/>
                <w:b/>
                <w:bCs/>
                <w:noProof w:val="0"/>
                <w:kern w:val="3"/>
                <w:lang w:val="en" w:eastAsia="en-GB"/>
              </w:rPr>
              <w:t>Destinatia constructiei</w:t>
            </w:r>
          </w:p>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widowControl w:val="0"/>
              <w:suppressAutoHyphens/>
              <w:autoSpaceDE w:val="0"/>
              <w:autoSpaceDN w:val="0"/>
              <w:textAlignment w:val="baseline"/>
              <w:rPr>
                <w:rFonts w:eastAsia="SimSun"/>
                <w:b/>
                <w:bCs/>
                <w:noProof w:val="0"/>
                <w:kern w:val="3"/>
                <w:lang w:val="en" w:eastAsia="en-GB"/>
              </w:rPr>
            </w:pPr>
            <w:r w:rsidRPr="001E465B">
              <w:rPr>
                <w:rFonts w:eastAsia="SimSun"/>
                <w:b/>
                <w:bCs/>
                <w:noProof w:val="0"/>
                <w:kern w:val="3"/>
                <w:lang w:val="en" w:eastAsia="en-GB"/>
              </w:rPr>
              <w:t xml:space="preserve">Suprafata construita </w:t>
            </w:r>
          </w:p>
          <w:p w:rsidR="001E465B" w:rsidRPr="001E465B" w:rsidRDefault="001E465B" w:rsidP="001E465B">
            <w:pPr>
              <w:widowControl w:val="0"/>
              <w:suppressAutoHyphens/>
              <w:autoSpaceDE w:val="0"/>
              <w:autoSpaceDN w:val="0"/>
              <w:jc w:val="both"/>
              <w:textAlignment w:val="baseline"/>
              <w:rPr>
                <w:rFonts w:eastAsia="SimSun"/>
                <w:b/>
                <w:bCs/>
                <w:noProof w:val="0"/>
                <w:kern w:val="3"/>
                <w:lang w:val="en" w:eastAsia="en-GB"/>
              </w:rPr>
            </w:pPr>
            <w:r w:rsidRPr="001E465B">
              <w:rPr>
                <w:rFonts w:eastAsia="SimSun"/>
                <w:b/>
                <w:bCs/>
                <w:noProof w:val="0"/>
                <w:kern w:val="3"/>
                <w:lang w:val="en" w:eastAsia="en-GB"/>
              </w:rPr>
              <w:t xml:space="preserve">                   mp</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textAlignment w:val="baseline"/>
              <w:rPr>
                <w:rFonts w:eastAsia="SimSun"/>
                <w:b/>
                <w:bCs/>
                <w:noProof w:val="0"/>
                <w:kern w:val="3"/>
                <w:lang w:val="en" w:eastAsia="en-GB"/>
              </w:rPr>
            </w:pPr>
            <w:r w:rsidRPr="001E465B">
              <w:rPr>
                <w:rFonts w:eastAsia="SimSun"/>
                <w:b/>
                <w:bCs/>
                <w:noProof w:val="0"/>
                <w:kern w:val="3"/>
                <w:lang w:val="en" w:eastAsia="en-GB"/>
              </w:rPr>
              <w:t>Suprafata desfasurata</w:t>
            </w:r>
          </w:p>
          <w:p w:rsidR="001E465B" w:rsidRPr="001E465B" w:rsidRDefault="001E465B" w:rsidP="001E465B">
            <w:pPr>
              <w:widowControl w:val="0"/>
              <w:suppressAutoHyphens/>
              <w:autoSpaceDE w:val="0"/>
              <w:autoSpaceDN w:val="0"/>
              <w:ind w:firstLine="720"/>
              <w:jc w:val="center"/>
              <w:textAlignment w:val="baseline"/>
              <w:rPr>
                <w:rFonts w:ascii="Calibri" w:eastAsia="SimSun" w:hAnsi="Calibri" w:cs="Tahoma"/>
                <w:noProof w:val="0"/>
                <w:kern w:val="3"/>
                <w:sz w:val="22"/>
                <w:szCs w:val="22"/>
              </w:rPr>
            </w:pPr>
            <w:r w:rsidRPr="001E465B">
              <w:rPr>
                <w:rFonts w:eastAsia="SimSun"/>
                <w:b/>
                <w:bCs/>
                <w:noProof w:val="0"/>
                <w:kern w:val="3"/>
                <w:lang w:val="en" w:eastAsia="en-GB"/>
              </w:rPr>
              <w:t>mp</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jc w:val="both"/>
              <w:textAlignment w:val="baseline"/>
              <w:rPr>
                <w:rFonts w:eastAsia="SimSun"/>
                <w:noProof w:val="0"/>
                <w:kern w:val="3"/>
                <w:lang w:val="en" w:eastAsia="en-GB"/>
              </w:rPr>
            </w:pPr>
            <w:r w:rsidRPr="001E465B">
              <w:rPr>
                <w:rFonts w:eastAsia="SimSun"/>
                <w:noProof w:val="0"/>
                <w:kern w:val="3"/>
                <w:lang w:val="en" w:eastAsia="en-GB"/>
              </w:rPr>
              <w:t>C1</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Trafo</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277</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both"/>
              <w:textAlignment w:val="baseline"/>
              <w:rPr>
                <w:rFonts w:eastAsia="SimSun"/>
                <w:noProof w:val="0"/>
                <w:kern w:val="3"/>
                <w:lang w:val="en" w:eastAsia="en-GB"/>
              </w:rPr>
            </w:pPr>
            <w:r w:rsidRPr="001E465B">
              <w:rPr>
                <w:rFonts w:eastAsia="SimSun"/>
                <w:noProof w:val="0"/>
                <w:kern w:val="3"/>
                <w:lang w:val="en" w:eastAsia="en-GB"/>
              </w:rPr>
              <w:t>277</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jc w:val="both"/>
              <w:textAlignment w:val="baseline"/>
              <w:rPr>
                <w:rFonts w:eastAsia="SimSun"/>
                <w:noProof w:val="0"/>
                <w:kern w:val="3"/>
                <w:lang w:val="en" w:eastAsia="en-GB"/>
              </w:rPr>
            </w:pPr>
            <w:r w:rsidRPr="001E465B">
              <w:rPr>
                <w:rFonts w:eastAsia="SimSun"/>
                <w:noProof w:val="0"/>
                <w:kern w:val="3"/>
                <w:lang w:val="en" w:eastAsia="en-GB"/>
              </w:rPr>
              <w:t>C2</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Fanar</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229</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both"/>
              <w:textAlignment w:val="baseline"/>
              <w:rPr>
                <w:rFonts w:eastAsia="SimSun"/>
                <w:noProof w:val="0"/>
                <w:kern w:val="3"/>
                <w:lang w:val="en" w:eastAsia="en-GB"/>
              </w:rPr>
            </w:pPr>
            <w:r w:rsidRPr="001E465B">
              <w:rPr>
                <w:rFonts w:eastAsia="SimSun"/>
                <w:noProof w:val="0"/>
                <w:kern w:val="3"/>
                <w:lang w:val="en" w:eastAsia="en-GB"/>
              </w:rPr>
              <w:t>229</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jc w:val="both"/>
              <w:textAlignment w:val="baseline"/>
              <w:rPr>
                <w:rFonts w:eastAsia="SimSun"/>
                <w:noProof w:val="0"/>
                <w:kern w:val="3"/>
                <w:lang w:val="en" w:eastAsia="en-GB"/>
              </w:rPr>
            </w:pPr>
            <w:r w:rsidRPr="001E465B">
              <w:rPr>
                <w:rFonts w:eastAsia="SimSun"/>
                <w:noProof w:val="0"/>
                <w:kern w:val="3"/>
                <w:lang w:val="en" w:eastAsia="en-GB"/>
              </w:rPr>
              <w:t>C3</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Filtru</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358</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both"/>
              <w:textAlignment w:val="baseline"/>
              <w:rPr>
                <w:rFonts w:eastAsia="SimSun"/>
                <w:noProof w:val="0"/>
                <w:kern w:val="3"/>
                <w:lang w:val="en" w:eastAsia="en-GB"/>
              </w:rPr>
            </w:pPr>
            <w:r w:rsidRPr="001E465B">
              <w:rPr>
                <w:rFonts w:eastAsia="SimSun"/>
                <w:noProof w:val="0"/>
                <w:kern w:val="3"/>
                <w:lang w:val="en" w:eastAsia="en-GB"/>
              </w:rPr>
              <w:t>358</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jc w:val="both"/>
              <w:textAlignment w:val="baseline"/>
              <w:rPr>
                <w:rFonts w:eastAsia="SimSun"/>
                <w:noProof w:val="0"/>
                <w:kern w:val="3"/>
                <w:lang w:val="en" w:eastAsia="en-GB"/>
              </w:rPr>
            </w:pPr>
            <w:r w:rsidRPr="001E465B">
              <w:rPr>
                <w:rFonts w:eastAsia="SimSun"/>
                <w:noProof w:val="0"/>
                <w:kern w:val="3"/>
                <w:lang w:val="en" w:eastAsia="en-GB"/>
              </w:rPr>
              <w:t>C4</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Sopron</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53</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both"/>
              <w:textAlignment w:val="baseline"/>
              <w:rPr>
                <w:rFonts w:eastAsia="SimSun"/>
                <w:noProof w:val="0"/>
                <w:kern w:val="3"/>
                <w:lang w:val="en" w:eastAsia="en-GB"/>
              </w:rPr>
            </w:pPr>
            <w:r w:rsidRPr="001E465B">
              <w:rPr>
                <w:rFonts w:eastAsia="SimSun"/>
                <w:noProof w:val="0"/>
                <w:kern w:val="3"/>
                <w:lang w:val="en" w:eastAsia="en-GB"/>
              </w:rPr>
              <w:t xml:space="preserve"> 53</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jc w:val="both"/>
              <w:textAlignment w:val="baseline"/>
              <w:rPr>
                <w:rFonts w:eastAsia="SimSun"/>
                <w:noProof w:val="0"/>
                <w:kern w:val="3"/>
                <w:lang w:val="en" w:eastAsia="en-GB"/>
              </w:rPr>
            </w:pPr>
            <w:r w:rsidRPr="001E465B">
              <w:rPr>
                <w:rFonts w:eastAsia="SimSun"/>
                <w:noProof w:val="0"/>
                <w:kern w:val="3"/>
                <w:lang w:val="en" w:eastAsia="en-GB"/>
              </w:rPr>
              <w:t>C5</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jc w:val="center"/>
              <w:textAlignment w:val="baseline"/>
              <w:rPr>
                <w:rFonts w:eastAsia="SimSun"/>
                <w:noProof w:val="0"/>
                <w:kern w:val="3"/>
                <w:lang w:val="en" w:eastAsia="en-GB"/>
              </w:rPr>
            </w:pPr>
            <w:r w:rsidRPr="001E465B">
              <w:rPr>
                <w:rFonts w:eastAsia="SimSun"/>
                <w:noProof w:val="0"/>
                <w:kern w:val="3"/>
                <w:lang w:val="en" w:eastAsia="en-GB"/>
              </w:rPr>
              <w:t xml:space="preserve">           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1325</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jc w:val="both"/>
              <w:textAlignment w:val="baseline"/>
              <w:rPr>
                <w:rFonts w:eastAsia="SimSun"/>
                <w:noProof w:val="0"/>
                <w:kern w:val="3"/>
                <w:lang w:val="en" w:eastAsia="en-GB"/>
              </w:rPr>
            </w:pPr>
            <w:r w:rsidRPr="001E465B">
              <w:rPr>
                <w:rFonts w:eastAsia="SimSun"/>
                <w:noProof w:val="0"/>
                <w:kern w:val="3"/>
                <w:lang w:val="en" w:eastAsia="en-GB"/>
              </w:rPr>
              <w:t xml:space="preserve">            1325</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jc w:val="both"/>
              <w:textAlignment w:val="baseline"/>
              <w:rPr>
                <w:rFonts w:eastAsia="SimSun"/>
                <w:noProof w:val="0"/>
                <w:kern w:val="3"/>
                <w:lang w:val="en" w:eastAsia="en-GB"/>
              </w:rPr>
            </w:pPr>
            <w:r w:rsidRPr="001E465B">
              <w:rPr>
                <w:rFonts w:eastAsia="SimSun"/>
                <w:noProof w:val="0"/>
                <w:kern w:val="3"/>
                <w:lang w:val="en" w:eastAsia="en-GB"/>
              </w:rPr>
              <w:t>C6</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both"/>
              <w:textAlignment w:val="baseline"/>
              <w:rPr>
                <w:rFonts w:eastAsia="SimSun"/>
                <w:noProof w:val="0"/>
                <w:kern w:val="3"/>
                <w:lang w:val="en" w:eastAsia="en-GB"/>
              </w:rPr>
            </w:pPr>
            <w:r w:rsidRPr="001E465B">
              <w:rPr>
                <w:rFonts w:eastAsia="SimSun"/>
                <w:noProof w:val="0"/>
                <w:kern w:val="3"/>
                <w:lang w:val="en" w:eastAsia="en-GB"/>
              </w:rPr>
              <w:t xml:space="preserve">          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1325</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both"/>
              <w:textAlignment w:val="baseline"/>
              <w:rPr>
                <w:rFonts w:eastAsia="SimSun"/>
                <w:noProof w:val="0"/>
                <w:kern w:val="3"/>
                <w:lang w:val="en" w:eastAsia="en-GB"/>
              </w:rPr>
            </w:pPr>
            <w:r w:rsidRPr="001E465B">
              <w:rPr>
                <w:rFonts w:eastAsia="SimSun"/>
                <w:noProof w:val="0"/>
                <w:kern w:val="3"/>
                <w:lang w:val="en" w:eastAsia="en-GB"/>
              </w:rPr>
              <w:t>1325</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jc w:val="both"/>
              <w:textAlignment w:val="baseline"/>
              <w:rPr>
                <w:rFonts w:eastAsia="SimSun"/>
                <w:noProof w:val="0"/>
                <w:kern w:val="3"/>
                <w:lang w:val="en" w:eastAsia="en-GB"/>
              </w:rPr>
            </w:pPr>
            <w:r w:rsidRPr="001E465B">
              <w:rPr>
                <w:rFonts w:eastAsia="SimSun"/>
                <w:noProof w:val="0"/>
                <w:kern w:val="3"/>
                <w:lang w:val="en" w:eastAsia="en-GB"/>
              </w:rPr>
              <w:t>C7</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1325</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both"/>
              <w:textAlignment w:val="baseline"/>
              <w:rPr>
                <w:rFonts w:eastAsia="SimSun"/>
                <w:noProof w:val="0"/>
                <w:kern w:val="3"/>
                <w:lang w:val="en" w:eastAsia="en-GB"/>
              </w:rPr>
            </w:pPr>
            <w:r w:rsidRPr="001E465B">
              <w:rPr>
                <w:rFonts w:eastAsia="SimSun"/>
                <w:noProof w:val="0"/>
                <w:kern w:val="3"/>
                <w:lang w:val="en" w:eastAsia="en-GB"/>
              </w:rPr>
              <w:t>1325</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jc w:val="both"/>
              <w:textAlignment w:val="baseline"/>
              <w:rPr>
                <w:rFonts w:eastAsia="SimSun"/>
                <w:noProof w:val="0"/>
                <w:kern w:val="3"/>
                <w:lang w:val="en" w:eastAsia="en-GB"/>
              </w:rPr>
            </w:pPr>
            <w:r w:rsidRPr="001E465B">
              <w:rPr>
                <w:rFonts w:eastAsia="SimSun"/>
                <w:noProof w:val="0"/>
                <w:kern w:val="3"/>
                <w:lang w:val="en" w:eastAsia="en-GB"/>
              </w:rPr>
              <w:t>C8</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1325</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both"/>
              <w:textAlignment w:val="baseline"/>
              <w:rPr>
                <w:rFonts w:eastAsia="SimSun"/>
                <w:noProof w:val="0"/>
                <w:kern w:val="3"/>
                <w:lang w:val="en" w:eastAsia="en-GB"/>
              </w:rPr>
            </w:pPr>
            <w:r w:rsidRPr="001E465B">
              <w:rPr>
                <w:rFonts w:eastAsia="SimSun"/>
                <w:noProof w:val="0"/>
                <w:kern w:val="3"/>
                <w:lang w:val="en" w:eastAsia="en-GB"/>
              </w:rPr>
              <w:t>1325</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jc w:val="both"/>
              <w:textAlignment w:val="baseline"/>
              <w:rPr>
                <w:rFonts w:eastAsia="SimSun"/>
                <w:noProof w:val="0"/>
                <w:kern w:val="3"/>
                <w:lang w:val="en" w:eastAsia="en-GB"/>
              </w:rPr>
            </w:pPr>
            <w:r w:rsidRPr="001E465B">
              <w:rPr>
                <w:rFonts w:eastAsia="SimSun"/>
                <w:noProof w:val="0"/>
                <w:kern w:val="3"/>
                <w:lang w:val="en" w:eastAsia="en-GB"/>
              </w:rPr>
              <w:t>C9</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1325</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both"/>
              <w:textAlignment w:val="baseline"/>
              <w:rPr>
                <w:rFonts w:eastAsia="SimSun"/>
                <w:noProof w:val="0"/>
                <w:kern w:val="3"/>
                <w:lang w:val="en" w:eastAsia="en-GB"/>
              </w:rPr>
            </w:pPr>
            <w:r w:rsidRPr="001E465B">
              <w:rPr>
                <w:rFonts w:eastAsia="SimSun"/>
                <w:noProof w:val="0"/>
                <w:kern w:val="3"/>
                <w:lang w:val="en" w:eastAsia="en-GB"/>
              </w:rPr>
              <w:t>1325</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jc w:val="both"/>
              <w:textAlignment w:val="baseline"/>
              <w:rPr>
                <w:rFonts w:eastAsia="SimSun"/>
                <w:noProof w:val="0"/>
                <w:kern w:val="3"/>
                <w:lang w:val="en" w:eastAsia="en-GB"/>
              </w:rPr>
            </w:pPr>
            <w:r w:rsidRPr="001E465B">
              <w:rPr>
                <w:rFonts w:eastAsia="SimSun"/>
                <w:noProof w:val="0"/>
                <w:kern w:val="3"/>
                <w:lang w:val="en" w:eastAsia="en-GB"/>
              </w:rPr>
              <w:t>C10</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1325</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both"/>
              <w:textAlignment w:val="baseline"/>
              <w:rPr>
                <w:rFonts w:eastAsia="SimSun"/>
                <w:noProof w:val="0"/>
                <w:kern w:val="3"/>
                <w:lang w:val="en" w:eastAsia="en-GB"/>
              </w:rPr>
            </w:pPr>
            <w:r w:rsidRPr="001E465B">
              <w:rPr>
                <w:rFonts w:eastAsia="SimSun"/>
                <w:noProof w:val="0"/>
                <w:kern w:val="3"/>
                <w:lang w:val="en" w:eastAsia="en-GB"/>
              </w:rPr>
              <w:t>1325</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jc w:val="both"/>
              <w:textAlignment w:val="baseline"/>
              <w:rPr>
                <w:rFonts w:eastAsia="SimSun"/>
                <w:noProof w:val="0"/>
                <w:kern w:val="3"/>
                <w:lang w:val="en" w:eastAsia="en-GB"/>
              </w:rPr>
            </w:pPr>
            <w:r w:rsidRPr="001E465B">
              <w:rPr>
                <w:rFonts w:eastAsia="SimSun"/>
                <w:noProof w:val="0"/>
                <w:kern w:val="3"/>
                <w:lang w:val="en" w:eastAsia="en-GB"/>
              </w:rPr>
              <w:t>C11</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1325</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both"/>
              <w:textAlignment w:val="baseline"/>
              <w:rPr>
                <w:rFonts w:eastAsia="SimSun"/>
                <w:noProof w:val="0"/>
                <w:kern w:val="3"/>
                <w:lang w:val="en" w:eastAsia="en-GB"/>
              </w:rPr>
            </w:pPr>
            <w:r w:rsidRPr="001E465B">
              <w:rPr>
                <w:rFonts w:eastAsia="SimSun"/>
                <w:noProof w:val="0"/>
                <w:kern w:val="3"/>
                <w:lang w:val="en" w:eastAsia="en-GB"/>
              </w:rPr>
              <w:t>1325</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jc w:val="both"/>
              <w:textAlignment w:val="baseline"/>
              <w:rPr>
                <w:rFonts w:eastAsia="SimSun"/>
                <w:noProof w:val="0"/>
                <w:kern w:val="3"/>
                <w:lang w:val="en" w:eastAsia="en-GB"/>
              </w:rPr>
            </w:pPr>
            <w:r w:rsidRPr="001E465B">
              <w:rPr>
                <w:rFonts w:eastAsia="SimSun"/>
                <w:noProof w:val="0"/>
                <w:kern w:val="3"/>
                <w:lang w:val="en" w:eastAsia="en-GB"/>
              </w:rPr>
              <w:t>C12</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1325</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both"/>
              <w:textAlignment w:val="baseline"/>
              <w:rPr>
                <w:rFonts w:eastAsia="SimSun"/>
                <w:noProof w:val="0"/>
                <w:kern w:val="3"/>
                <w:lang w:val="en" w:eastAsia="en-GB"/>
              </w:rPr>
            </w:pPr>
            <w:r w:rsidRPr="001E465B">
              <w:rPr>
                <w:rFonts w:eastAsia="SimSun"/>
                <w:noProof w:val="0"/>
                <w:kern w:val="3"/>
                <w:lang w:val="en" w:eastAsia="en-GB"/>
              </w:rPr>
              <w:t>1325</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jc w:val="both"/>
              <w:textAlignment w:val="baseline"/>
              <w:rPr>
                <w:rFonts w:eastAsia="SimSun"/>
                <w:noProof w:val="0"/>
                <w:kern w:val="3"/>
                <w:lang w:val="en" w:eastAsia="en-GB"/>
              </w:rPr>
            </w:pPr>
            <w:r w:rsidRPr="001E465B">
              <w:rPr>
                <w:rFonts w:eastAsia="SimSun"/>
                <w:noProof w:val="0"/>
                <w:kern w:val="3"/>
                <w:lang w:val="en" w:eastAsia="en-GB"/>
              </w:rPr>
              <w:t>C13</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1259</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both"/>
              <w:textAlignment w:val="baseline"/>
              <w:rPr>
                <w:rFonts w:eastAsia="SimSun"/>
                <w:noProof w:val="0"/>
                <w:kern w:val="3"/>
                <w:lang w:val="en" w:eastAsia="en-GB"/>
              </w:rPr>
            </w:pPr>
            <w:r w:rsidRPr="001E465B">
              <w:rPr>
                <w:rFonts w:eastAsia="SimSun"/>
                <w:noProof w:val="0"/>
                <w:kern w:val="3"/>
                <w:lang w:val="en" w:eastAsia="en-GB"/>
              </w:rPr>
              <w:t>1259</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jc w:val="both"/>
              <w:textAlignment w:val="baseline"/>
              <w:rPr>
                <w:rFonts w:eastAsia="SimSun"/>
                <w:noProof w:val="0"/>
                <w:kern w:val="3"/>
                <w:lang w:val="en" w:eastAsia="en-GB"/>
              </w:rPr>
            </w:pPr>
            <w:r w:rsidRPr="001E465B">
              <w:rPr>
                <w:rFonts w:eastAsia="SimSun"/>
                <w:noProof w:val="0"/>
                <w:kern w:val="3"/>
                <w:lang w:val="en" w:eastAsia="en-GB"/>
              </w:rPr>
              <w:t>C14</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1259</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both"/>
              <w:textAlignment w:val="baseline"/>
              <w:rPr>
                <w:rFonts w:eastAsia="SimSun"/>
                <w:noProof w:val="0"/>
                <w:kern w:val="3"/>
                <w:lang w:val="en" w:eastAsia="en-GB"/>
              </w:rPr>
            </w:pPr>
            <w:r w:rsidRPr="001E465B">
              <w:rPr>
                <w:rFonts w:eastAsia="SimSun"/>
                <w:noProof w:val="0"/>
                <w:kern w:val="3"/>
                <w:lang w:val="en" w:eastAsia="en-GB"/>
              </w:rPr>
              <w:t>1259</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jc w:val="both"/>
              <w:textAlignment w:val="baseline"/>
              <w:rPr>
                <w:rFonts w:eastAsia="SimSun"/>
                <w:noProof w:val="0"/>
                <w:kern w:val="3"/>
                <w:lang w:val="en" w:eastAsia="en-GB"/>
              </w:rPr>
            </w:pPr>
            <w:r w:rsidRPr="001E465B">
              <w:rPr>
                <w:rFonts w:eastAsia="SimSun"/>
                <w:noProof w:val="0"/>
                <w:kern w:val="3"/>
                <w:lang w:val="en" w:eastAsia="en-GB"/>
              </w:rPr>
              <w:t>C15</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1269</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both"/>
              <w:textAlignment w:val="baseline"/>
              <w:rPr>
                <w:rFonts w:eastAsia="SimSun"/>
                <w:noProof w:val="0"/>
                <w:kern w:val="3"/>
                <w:lang w:val="en" w:eastAsia="en-GB"/>
              </w:rPr>
            </w:pPr>
            <w:r w:rsidRPr="001E465B">
              <w:rPr>
                <w:rFonts w:eastAsia="SimSun"/>
                <w:noProof w:val="0"/>
                <w:kern w:val="3"/>
                <w:lang w:val="en" w:eastAsia="en-GB"/>
              </w:rPr>
              <w:t>1259</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jc w:val="both"/>
              <w:textAlignment w:val="baseline"/>
              <w:rPr>
                <w:rFonts w:eastAsia="SimSun"/>
                <w:noProof w:val="0"/>
                <w:kern w:val="3"/>
                <w:lang w:val="en" w:eastAsia="en-GB"/>
              </w:rPr>
            </w:pPr>
            <w:r w:rsidRPr="001E465B">
              <w:rPr>
                <w:rFonts w:eastAsia="SimSun"/>
                <w:noProof w:val="0"/>
                <w:kern w:val="3"/>
                <w:lang w:val="en" w:eastAsia="en-GB"/>
              </w:rPr>
              <w:t>C16</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1259</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both"/>
              <w:textAlignment w:val="baseline"/>
              <w:rPr>
                <w:rFonts w:eastAsia="SimSun"/>
                <w:noProof w:val="0"/>
                <w:kern w:val="3"/>
                <w:lang w:val="en" w:eastAsia="en-GB"/>
              </w:rPr>
            </w:pPr>
            <w:r w:rsidRPr="001E465B">
              <w:rPr>
                <w:rFonts w:eastAsia="SimSun"/>
                <w:noProof w:val="0"/>
                <w:kern w:val="3"/>
                <w:lang w:val="en" w:eastAsia="en-GB"/>
              </w:rPr>
              <w:t>1259</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jc w:val="both"/>
              <w:textAlignment w:val="baseline"/>
              <w:rPr>
                <w:rFonts w:eastAsia="SimSun"/>
                <w:noProof w:val="0"/>
                <w:kern w:val="3"/>
                <w:lang w:val="en" w:eastAsia="en-GB"/>
              </w:rPr>
            </w:pPr>
            <w:r w:rsidRPr="001E465B">
              <w:rPr>
                <w:rFonts w:eastAsia="SimSun"/>
                <w:noProof w:val="0"/>
                <w:kern w:val="3"/>
                <w:lang w:val="en" w:eastAsia="en-GB"/>
              </w:rPr>
              <w:t>C17</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1259</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both"/>
              <w:textAlignment w:val="baseline"/>
              <w:rPr>
                <w:rFonts w:eastAsia="SimSun"/>
                <w:noProof w:val="0"/>
                <w:kern w:val="3"/>
                <w:lang w:val="en" w:eastAsia="en-GB"/>
              </w:rPr>
            </w:pPr>
            <w:r w:rsidRPr="001E465B">
              <w:rPr>
                <w:rFonts w:eastAsia="SimSun"/>
                <w:noProof w:val="0"/>
                <w:kern w:val="3"/>
                <w:lang w:val="en" w:eastAsia="en-GB"/>
              </w:rPr>
              <w:t>1259</w:t>
            </w:r>
          </w:p>
        </w:tc>
      </w:tr>
      <w:tr w:rsidR="001E465B" w:rsidRPr="001E465B" w:rsidTr="00552FCE">
        <w:tblPrEx>
          <w:tblCellMar>
            <w:top w:w="0" w:type="dxa"/>
            <w:bottom w:w="0" w:type="dxa"/>
          </w:tblCellMar>
        </w:tblPrEx>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jc w:val="both"/>
              <w:textAlignment w:val="baseline"/>
              <w:rPr>
                <w:rFonts w:eastAsia="SimSun"/>
                <w:noProof w:val="0"/>
                <w:kern w:val="3"/>
                <w:lang w:val="en" w:eastAsia="en-GB"/>
              </w:rPr>
            </w:pPr>
            <w:r w:rsidRPr="001E465B">
              <w:rPr>
                <w:rFonts w:eastAsia="SimSun"/>
                <w:noProof w:val="0"/>
                <w:kern w:val="3"/>
                <w:lang w:val="en" w:eastAsia="en-GB"/>
              </w:rPr>
              <w:t>C18</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center"/>
              <w:textAlignment w:val="baseline"/>
              <w:rPr>
                <w:rFonts w:eastAsia="SimSun"/>
                <w:noProof w:val="0"/>
                <w:kern w:val="3"/>
                <w:lang w:val="en" w:eastAsia="en-GB"/>
              </w:rPr>
            </w:pPr>
            <w:r w:rsidRPr="001E465B">
              <w:rPr>
                <w:rFonts w:eastAsia="SimSun"/>
                <w:noProof w:val="0"/>
                <w:kern w:val="3"/>
                <w:lang w:val="en" w:eastAsia="en-GB"/>
              </w:rPr>
              <w:t>1259</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both"/>
              <w:textAlignment w:val="baseline"/>
              <w:rPr>
                <w:rFonts w:eastAsia="SimSun"/>
                <w:noProof w:val="0"/>
                <w:kern w:val="3"/>
                <w:lang w:val="en" w:eastAsia="en-GB"/>
              </w:rPr>
            </w:pPr>
            <w:r w:rsidRPr="001E465B">
              <w:rPr>
                <w:rFonts w:eastAsia="SimSun"/>
                <w:noProof w:val="0"/>
                <w:kern w:val="3"/>
                <w:lang w:val="en" w:eastAsia="en-GB"/>
              </w:rPr>
              <w:t>1259</w:t>
            </w:r>
          </w:p>
        </w:tc>
      </w:tr>
      <w:tr w:rsidR="001E465B" w:rsidRPr="001E465B" w:rsidTr="00552FCE">
        <w:tblPrEx>
          <w:tblCellMar>
            <w:top w:w="0" w:type="dxa"/>
            <w:bottom w:w="0" w:type="dxa"/>
          </w:tblCellMar>
        </w:tblPrEx>
        <w:trPr>
          <w:trHeight w:val="1"/>
        </w:trPr>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suppressAutoHyphens/>
              <w:autoSpaceDE w:val="0"/>
              <w:autoSpaceDN w:val="0"/>
              <w:ind w:firstLine="720"/>
              <w:jc w:val="both"/>
              <w:textAlignment w:val="baseline"/>
              <w:rPr>
                <w:rFonts w:eastAsia="SimSun"/>
                <w:b/>
                <w:bCs/>
                <w:noProof w:val="0"/>
                <w:kern w:val="3"/>
                <w:lang w:val="en" w:eastAsia="en-GB"/>
              </w:rPr>
            </w:pPr>
            <w:r w:rsidRPr="001E465B">
              <w:rPr>
                <w:rFonts w:eastAsia="SimSun"/>
                <w:b/>
                <w:bCs/>
                <w:noProof w:val="0"/>
                <w:kern w:val="3"/>
                <w:lang w:val="en" w:eastAsia="en-GB"/>
              </w:rPr>
              <w:t>TOTAL</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1E465B" w:rsidRPr="001E465B" w:rsidRDefault="001E465B" w:rsidP="001E465B">
            <w:pPr>
              <w:widowControl w:val="0"/>
              <w:tabs>
                <w:tab w:val="left" w:pos="720"/>
              </w:tabs>
              <w:suppressAutoHyphens/>
              <w:autoSpaceDE w:val="0"/>
              <w:autoSpaceDN w:val="0"/>
              <w:ind w:firstLine="720"/>
              <w:jc w:val="center"/>
              <w:textAlignment w:val="baseline"/>
              <w:rPr>
                <w:rFonts w:eastAsia="SimSun"/>
                <w:b/>
                <w:bCs/>
                <w:noProof w:val="0"/>
                <w:kern w:val="3"/>
                <w:lang w:val="en" w:eastAsia="en-GB"/>
              </w:rPr>
            </w:pPr>
            <w:r w:rsidRPr="001E465B">
              <w:rPr>
                <w:rFonts w:eastAsia="SimSun"/>
                <w:b/>
                <w:bCs/>
                <w:noProof w:val="0"/>
                <w:kern w:val="3"/>
                <w:lang w:val="en" w:eastAsia="en-GB"/>
              </w:rPr>
              <w:t>19.081</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E465B" w:rsidRPr="001E465B" w:rsidRDefault="001E465B" w:rsidP="001E465B">
            <w:pPr>
              <w:widowControl w:val="0"/>
              <w:tabs>
                <w:tab w:val="left" w:pos="720"/>
              </w:tabs>
              <w:suppressAutoHyphens/>
              <w:autoSpaceDE w:val="0"/>
              <w:autoSpaceDN w:val="0"/>
              <w:ind w:firstLine="720"/>
              <w:jc w:val="both"/>
              <w:textAlignment w:val="baseline"/>
              <w:rPr>
                <w:rFonts w:eastAsia="SimSun"/>
                <w:b/>
                <w:bCs/>
                <w:noProof w:val="0"/>
                <w:kern w:val="3"/>
                <w:lang w:val="en" w:eastAsia="en-GB"/>
              </w:rPr>
            </w:pPr>
            <w:r w:rsidRPr="001E465B">
              <w:rPr>
                <w:rFonts w:eastAsia="SimSun"/>
                <w:b/>
                <w:bCs/>
                <w:noProof w:val="0"/>
                <w:kern w:val="3"/>
                <w:lang w:val="en" w:eastAsia="en-GB"/>
              </w:rPr>
              <w:t>19.081</w:t>
            </w:r>
          </w:p>
        </w:tc>
      </w:tr>
    </w:tbl>
    <w:p w:rsidR="001E465B" w:rsidRDefault="001E465B" w:rsidP="001E465B">
      <w:pPr>
        <w:pStyle w:val="ListParagraph"/>
        <w:ind w:left="862"/>
        <w:rPr>
          <w:rFonts w:ascii="Arial" w:hAnsi="Arial" w:cs="Arial"/>
          <w:b/>
        </w:rPr>
      </w:pPr>
    </w:p>
    <w:p w:rsidR="001E465B" w:rsidRPr="001E465B" w:rsidRDefault="001E465B" w:rsidP="001E465B">
      <w:pPr>
        <w:pStyle w:val="ListParagraph"/>
        <w:ind w:left="862"/>
        <w:rPr>
          <w:rFonts w:ascii="Arial" w:hAnsi="Arial" w:cs="Arial"/>
          <w:b/>
        </w:rPr>
      </w:pPr>
    </w:p>
    <w:p w:rsidR="008E51F6" w:rsidRDefault="00C83166" w:rsidP="00645306">
      <w:pPr>
        <w:numPr>
          <w:ilvl w:val="0"/>
          <w:numId w:val="9"/>
        </w:numPr>
        <w:jc w:val="both"/>
        <w:rPr>
          <w:rFonts w:ascii="Arial" w:hAnsi="Arial" w:cs="Arial"/>
          <w:b/>
          <w:bCs/>
          <w:u w:val="single"/>
        </w:rPr>
      </w:pPr>
      <w:r w:rsidRPr="00515EE9">
        <w:rPr>
          <w:rFonts w:ascii="Arial" w:hAnsi="Arial" w:cs="Arial"/>
          <w:b/>
          <w:bCs/>
          <w:u w:val="single"/>
        </w:rPr>
        <w:t>Situația existentă</w:t>
      </w:r>
    </w:p>
    <w:p w:rsidR="0017109A" w:rsidRPr="0017109A" w:rsidRDefault="0017109A" w:rsidP="0017109A">
      <w:pPr>
        <w:jc w:val="both"/>
        <w:rPr>
          <w:rFonts w:ascii="Arial" w:hAnsi="Arial" w:cs="Arial"/>
          <w:bCs/>
        </w:rPr>
      </w:pPr>
      <w:r w:rsidRPr="0017109A">
        <w:rPr>
          <w:rFonts w:ascii="Arial" w:hAnsi="Arial" w:cs="Arial"/>
          <w:bCs/>
        </w:rPr>
        <w:t xml:space="preserve">Ferma de pasări  (Ferma nr.1, Ferma nr.6, Ferma nr.7) aparținea  SC AVI INSTANT SRL (fosta SC INSTANT 99 SRL), societate in faliment, cu sediul in Municipiului Targu Jiu, Str. Margaritarului nr. 34, Jud. Gorj, cod unic de inregistrare 3774880, numar de ordine in registrul comertului J18/379/2002, REPREZENTATA PRIN LICHIDATOR JUDICIAR SOCIETATEA CONSULTING COMPANY IPURL, cu sediul in Municipiul Targu Jiu,Str. Tudor Vladimirescu nr.15, etaj 1,Jud Gorj, inregistrata in Registrul societatilor profesionale de insolventa sub nr. RSP0160/31.12.2006, inregistrata in Registrul formelor de organizare sub numar RFOII-0160/31.12.2006, la randul ei reprezentata prin CIOBANU EMANOIL și au fost cumparate activele  de S.C. AVIROM PLUS S.R.L ( contract de vanzare  nr 1560/04.08.2017),  ale cărui dotări sunt degradate, iar sistemele de alimentare cu apa si canalizare nu sunt functionale. Scopul  proiectului este de a-l moderniza pentru a fi in concordanta cu cerintele sanitar veterinare si de mediu, nationale si ale Uniunii Europene,cu respectarea Celor mai bune tehnici disponibile.Pentru derularea lucrarilor de </w:t>
      </w:r>
      <w:r w:rsidRPr="0017109A">
        <w:rPr>
          <w:rFonts w:ascii="Arial" w:hAnsi="Arial" w:cs="Arial"/>
          <w:bCs/>
        </w:rPr>
        <w:lastRenderedPageBreak/>
        <w:t>modernizare s-a emis de Primaria Tg Jiu ,  judetul  Gorj –Certificatificate  de urbanism pentru cele 3 ferme</w:t>
      </w:r>
      <w:r w:rsidR="00162603">
        <w:rPr>
          <w:rFonts w:ascii="Arial" w:hAnsi="Arial" w:cs="Arial"/>
          <w:bCs/>
        </w:rPr>
        <w:t xml:space="preserve"> atasate</w:t>
      </w:r>
      <w:r w:rsidRPr="0017109A">
        <w:rPr>
          <w:rFonts w:ascii="Arial" w:hAnsi="Arial" w:cs="Arial"/>
          <w:bCs/>
        </w:rPr>
        <w:t>.</w:t>
      </w:r>
    </w:p>
    <w:p w:rsidR="00344388" w:rsidRPr="005A6BB3" w:rsidRDefault="0017109A" w:rsidP="00227D68">
      <w:pPr>
        <w:pStyle w:val="NoSpacing"/>
        <w:rPr>
          <w:rFonts w:ascii="Arial" w:hAnsi="Arial" w:cs="Arial"/>
          <w:color w:val="FF0000"/>
          <w:sz w:val="24"/>
          <w:szCs w:val="24"/>
        </w:rPr>
      </w:pPr>
      <w:r>
        <w:rPr>
          <w:rFonts w:ascii="Arial" w:hAnsi="Arial" w:cs="Arial"/>
          <w:sz w:val="24"/>
          <w:szCs w:val="24"/>
        </w:rPr>
        <w:t xml:space="preserve">   </w:t>
      </w:r>
    </w:p>
    <w:p w:rsidR="00FA021A" w:rsidRPr="00AA6000" w:rsidRDefault="00FA021A" w:rsidP="00BB6F46">
      <w:pPr>
        <w:ind w:firstLine="720"/>
        <w:jc w:val="both"/>
        <w:rPr>
          <w:rFonts w:ascii="Arial" w:hAnsi="Arial" w:cs="Arial"/>
          <w:bCs/>
          <w:color w:val="FF0000"/>
        </w:rPr>
      </w:pPr>
    </w:p>
    <w:p w:rsidR="00EF5883" w:rsidRPr="00647D71" w:rsidRDefault="00EF5883" w:rsidP="00645306">
      <w:pPr>
        <w:numPr>
          <w:ilvl w:val="0"/>
          <w:numId w:val="9"/>
        </w:numPr>
        <w:jc w:val="both"/>
        <w:rPr>
          <w:rFonts w:ascii="Arial" w:hAnsi="Arial" w:cs="Arial"/>
          <w:b/>
          <w:bCs/>
          <w:u w:val="single"/>
        </w:rPr>
      </w:pPr>
      <w:r w:rsidRPr="00647D71">
        <w:rPr>
          <w:rFonts w:ascii="Arial" w:hAnsi="Arial" w:cs="Arial"/>
          <w:b/>
          <w:bCs/>
          <w:u w:val="single"/>
        </w:rPr>
        <w:t>Situația propusă</w:t>
      </w:r>
      <w:r w:rsidR="00E350B2" w:rsidRPr="00647D71">
        <w:rPr>
          <w:rFonts w:ascii="Arial" w:hAnsi="Arial" w:cs="Arial"/>
          <w:b/>
          <w:bCs/>
          <w:u w:val="single"/>
        </w:rPr>
        <w:t xml:space="preserve"> în proiect </w:t>
      </w:r>
    </w:p>
    <w:p w:rsidR="00E350B2" w:rsidRPr="00647D71" w:rsidRDefault="00636282" w:rsidP="003C2EA3">
      <w:pPr>
        <w:ind w:firstLine="720"/>
        <w:jc w:val="both"/>
        <w:rPr>
          <w:rFonts w:ascii="Arial" w:hAnsi="Arial" w:cs="Arial"/>
          <w:u w:val="single"/>
        </w:rPr>
      </w:pPr>
      <w:r w:rsidRPr="00647D71">
        <w:rPr>
          <w:rFonts w:ascii="Arial" w:hAnsi="Arial" w:cs="Arial"/>
          <w:u w:val="single"/>
        </w:rPr>
        <w:t xml:space="preserve">b.1 </w:t>
      </w:r>
      <w:r w:rsidR="004620DB">
        <w:rPr>
          <w:rFonts w:ascii="Arial" w:hAnsi="Arial" w:cs="Arial"/>
          <w:u w:val="single"/>
        </w:rPr>
        <w:t>Reabilitare si modernizare ferma de crestere a puilor.</w:t>
      </w:r>
    </w:p>
    <w:p w:rsidR="003C2EA3" w:rsidRPr="00647D71" w:rsidRDefault="00501733" w:rsidP="003C2EA3">
      <w:pPr>
        <w:pStyle w:val="NoSpacing"/>
        <w:jc w:val="both"/>
        <w:rPr>
          <w:rFonts w:ascii="Arial" w:hAnsi="Arial" w:cs="Arial"/>
          <w:sz w:val="24"/>
          <w:szCs w:val="24"/>
          <w:lang w:val="ro-RO"/>
        </w:rPr>
      </w:pPr>
      <w:r w:rsidRPr="00647D71">
        <w:rPr>
          <w:rFonts w:ascii="Arial" w:hAnsi="Arial" w:cs="Arial"/>
          <w:bCs/>
          <w:sz w:val="24"/>
          <w:szCs w:val="24"/>
          <w:lang w:val="ro-RO"/>
        </w:rPr>
        <w:t xml:space="preserve">               </w:t>
      </w:r>
      <w:r w:rsidRPr="00647D71">
        <w:rPr>
          <w:rFonts w:ascii="Arial" w:hAnsi="Arial" w:cs="Arial"/>
          <w:sz w:val="24"/>
          <w:szCs w:val="24"/>
          <w:lang w:val="ro-RO"/>
        </w:rPr>
        <w:t xml:space="preserve"> </w:t>
      </w:r>
      <w:r w:rsidRPr="00647D71">
        <w:rPr>
          <w:rFonts w:ascii="Arial" w:hAnsi="Arial" w:cs="Arial"/>
          <w:b/>
          <w:sz w:val="24"/>
          <w:szCs w:val="24"/>
          <w:lang w:val="ro-RO"/>
        </w:rPr>
        <w:t xml:space="preserve">S.C. </w:t>
      </w:r>
      <w:r w:rsidR="00647D71" w:rsidRPr="00647D71">
        <w:rPr>
          <w:rFonts w:ascii="Arial" w:hAnsi="Arial" w:cs="Arial"/>
          <w:b/>
          <w:sz w:val="24"/>
          <w:szCs w:val="24"/>
          <w:lang w:val="ro-RO"/>
        </w:rPr>
        <w:t>AVI</w:t>
      </w:r>
      <w:r w:rsidR="004620DB">
        <w:rPr>
          <w:rFonts w:ascii="Arial" w:hAnsi="Arial" w:cs="Arial"/>
          <w:b/>
          <w:sz w:val="24"/>
          <w:szCs w:val="24"/>
          <w:lang w:val="ro-RO"/>
        </w:rPr>
        <w:t xml:space="preserve">ROM PLUS </w:t>
      </w:r>
      <w:r w:rsidR="00647D71" w:rsidRPr="00647D71">
        <w:rPr>
          <w:rFonts w:ascii="Arial" w:hAnsi="Arial" w:cs="Arial"/>
          <w:b/>
          <w:sz w:val="24"/>
          <w:szCs w:val="24"/>
          <w:lang w:val="ro-RO"/>
        </w:rPr>
        <w:t xml:space="preserve"> </w:t>
      </w:r>
      <w:r w:rsidRPr="00647D71">
        <w:rPr>
          <w:rFonts w:ascii="Arial" w:hAnsi="Arial" w:cs="Arial"/>
          <w:b/>
          <w:sz w:val="24"/>
          <w:szCs w:val="24"/>
          <w:lang w:val="ro-RO"/>
        </w:rPr>
        <w:t>S.R.L.</w:t>
      </w:r>
      <w:r w:rsidRPr="00647D71">
        <w:rPr>
          <w:rFonts w:ascii="Arial" w:hAnsi="Arial" w:cs="Arial"/>
          <w:sz w:val="24"/>
          <w:szCs w:val="24"/>
          <w:lang w:val="ro-RO"/>
        </w:rPr>
        <w:t xml:space="preserve"> a preluat prin act</w:t>
      </w:r>
      <w:r w:rsidR="00647D71" w:rsidRPr="00647D71">
        <w:rPr>
          <w:rFonts w:ascii="Arial" w:hAnsi="Arial" w:cs="Arial"/>
          <w:sz w:val="24"/>
          <w:szCs w:val="24"/>
          <w:lang w:val="ro-RO"/>
        </w:rPr>
        <w:t>e</w:t>
      </w:r>
      <w:r w:rsidRPr="00647D71">
        <w:rPr>
          <w:rFonts w:ascii="Arial" w:hAnsi="Arial" w:cs="Arial"/>
          <w:sz w:val="24"/>
          <w:szCs w:val="24"/>
          <w:lang w:val="ro-RO"/>
        </w:rPr>
        <w:t xml:space="preserve"> de v</w:t>
      </w:r>
      <w:r w:rsidR="00BB0AD1" w:rsidRPr="00647D71">
        <w:rPr>
          <w:rFonts w:ascii="Arial" w:hAnsi="Arial" w:cs="Arial"/>
          <w:sz w:val="24"/>
          <w:szCs w:val="24"/>
          <w:lang w:val="ro-RO"/>
        </w:rPr>
        <w:t>â</w:t>
      </w:r>
      <w:r w:rsidRPr="00647D71">
        <w:rPr>
          <w:rFonts w:ascii="Arial" w:hAnsi="Arial" w:cs="Arial"/>
          <w:sz w:val="24"/>
          <w:szCs w:val="24"/>
          <w:lang w:val="ro-RO"/>
        </w:rPr>
        <w:t>nzare – cump</w:t>
      </w:r>
      <w:r w:rsidR="00BB0AD1" w:rsidRPr="00647D71">
        <w:rPr>
          <w:rFonts w:ascii="Arial" w:hAnsi="Arial" w:cs="Arial"/>
          <w:sz w:val="24"/>
          <w:szCs w:val="24"/>
          <w:lang w:val="ro-RO"/>
        </w:rPr>
        <w:t>ă</w:t>
      </w:r>
      <w:r w:rsidRPr="00647D71">
        <w:rPr>
          <w:rFonts w:ascii="Arial" w:hAnsi="Arial" w:cs="Arial"/>
          <w:sz w:val="24"/>
          <w:szCs w:val="24"/>
          <w:lang w:val="ro-RO"/>
        </w:rPr>
        <w:t>rare</w:t>
      </w:r>
      <w:r w:rsidR="003C2EA3" w:rsidRPr="00647D71">
        <w:rPr>
          <w:rFonts w:ascii="Arial" w:hAnsi="Arial" w:cs="Arial"/>
          <w:bCs/>
          <w:lang w:eastAsia="ro-RO"/>
        </w:rPr>
        <w:t xml:space="preserve"> nr. </w:t>
      </w:r>
      <w:r w:rsidR="004620DB">
        <w:rPr>
          <w:rFonts w:ascii="Arial" w:hAnsi="Arial" w:cs="Arial"/>
          <w:bCs/>
          <w:lang w:eastAsia="ro-RO"/>
        </w:rPr>
        <w:t>1560</w:t>
      </w:r>
      <w:r w:rsidR="00647D71" w:rsidRPr="00647D71">
        <w:rPr>
          <w:rFonts w:ascii="Arial" w:hAnsi="Arial" w:cs="Arial"/>
          <w:bCs/>
          <w:lang w:eastAsia="ro-RO"/>
        </w:rPr>
        <w:t>/</w:t>
      </w:r>
      <w:r w:rsidR="004620DB">
        <w:rPr>
          <w:rFonts w:ascii="Arial" w:hAnsi="Arial" w:cs="Arial"/>
          <w:bCs/>
          <w:lang w:eastAsia="ro-RO"/>
        </w:rPr>
        <w:t xml:space="preserve">04.08.2017 </w:t>
      </w:r>
      <w:r w:rsidR="00647D71" w:rsidRPr="00647D71">
        <w:rPr>
          <w:rFonts w:ascii="Arial" w:hAnsi="Arial" w:cs="Arial"/>
          <w:bCs/>
          <w:lang w:eastAsia="ro-RO"/>
        </w:rPr>
        <w:t xml:space="preserve"> </w:t>
      </w:r>
      <w:r w:rsidRPr="00647D71">
        <w:rPr>
          <w:rFonts w:ascii="Arial" w:hAnsi="Arial" w:cs="Arial"/>
          <w:sz w:val="24"/>
          <w:szCs w:val="24"/>
          <w:lang w:val="ro-RO"/>
        </w:rPr>
        <w:t>amplasamentul actual</w:t>
      </w:r>
      <w:r w:rsidR="004620DB">
        <w:rPr>
          <w:rFonts w:ascii="Arial" w:hAnsi="Arial" w:cs="Arial"/>
          <w:sz w:val="24"/>
          <w:szCs w:val="24"/>
          <w:lang w:val="ro-RO"/>
        </w:rPr>
        <w:t xml:space="preserve"> al fermelor </w:t>
      </w:r>
      <w:r w:rsidRPr="00647D71">
        <w:rPr>
          <w:rFonts w:ascii="Arial" w:hAnsi="Arial" w:cs="Arial"/>
          <w:sz w:val="24"/>
          <w:szCs w:val="24"/>
          <w:lang w:val="ro-RO"/>
        </w:rPr>
        <w:t xml:space="preserve"> cu scopul de a-l moderniza </w:t>
      </w:r>
      <w:r w:rsidR="00647D71" w:rsidRPr="00647D71">
        <w:rPr>
          <w:rFonts w:ascii="Arial" w:hAnsi="Arial" w:cs="Arial"/>
          <w:sz w:val="24"/>
          <w:szCs w:val="24"/>
          <w:lang w:val="ro-RO"/>
        </w:rPr>
        <w:t xml:space="preserve"> în vederea creșterii puilor broiler,  </w:t>
      </w:r>
      <w:r w:rsidRPr="00647D71">
        <w:rPr>
          <w:rFonts w:ascii="Arial" w:hAnsi="Arial" w:cs="Arial"/>
          <w:sz w:val="24"/>
          <w:szCs w:val="24"/>
          <w:lang w:val="ro-RO"/>
        </w:rPr>
        <w:t xml:space="preserve">pentru a fi în concordanta cu cerintele sanitar veterinare si de mediu, nationale si ale Uniunii Europene, cu respectarea Celor mai bune tehnici disponibile.    </w:t>
      </w:r>
    </w:p>
    <w:p w:rsidR="00647D71" w:rsidRPr="00D341C1" w:rsidRDefault="00636282" w:rsidP="00D341C1">
      <w:pPr>
        <w:pStyle w:val="NoSpacing"/>
        <w:rPr>
          <w:rFonts w:ascii="Arial" w:hAnsi="Arial" w:cs="Arial"/>
          <w:b/>
          <w:noProof/>
          <w:sz w:val="24"/>
          <w:szCs w:val="24"/>
          <w:lang w:val="ro-RO"/>
        </w:rPr>
      </w:pPr>
      <w:r w:rsidRPr="00D341C1">
        <w:rPr>
          <w:rFonts w:ascii="Arial" w:hAnsi="Arial" w:cs="Arial"/>
          <w:sz w:val="24"/>
          <w:szCs w:val="24"/>
          <w:lang w:eastAsia="ro-RO"/>
        </w:rPr>
        <w:t>Investitia va fi realizata pe terenul</w:t>
      </w:r>
      <w:r w:rsidR="00146FD1">
        <w:rPr>
          <w:rFonts w:ascii="Arial" w:hAnsi="Arial" w:cs="Arial"/>
          <w:sz w:val="24"/>
          <w:szCs w:val="24"/>
          <w:lang w:eastAsia="ro-RO"/>
        </w:rPr>
        <w:t xml:space="preserve"> </w:t>
      </w:r>
      <w:r w:rsidR="006C7A20">
        <w:rPr>
          <w:rFonts w:ascii="Arial" w:hAnsi="Arial" w:cs="Arial"/>
          <w:sz w:val="24"/>
          <w:szCs w:val="24"/>
          <w:lang w:eastAsia="ro-RO"/>
        </w:rPr>
        <w:t xml:space="preserve">celor 3  ferme </w:t>
      </w:r>
      <w:r w:rsidRPr="00D341C1">
        <w:rPr>
          <w:rFonts w:ascii="Arial" w:hAnsi="Arial" w:cs="Arial"/>
          <w:sz w:val="24"/>
          <w:szCs w:val="24"/>
          <w:lang w:eastAsia="ro-RO"/>
        </w:rPr>
        <w:t xml:space="preserve"> in suprafata de</w:t>
      </w:r>
      <w:r w:rsidR="001374E6">
        <w:rPr>
          <w:rFonts w:ascii="Arial" w:hAnsi="Arial" w:cs="Arial"/>
          <w:sz w:val="24"/>
          <w:szCs w:val="24"/>
          <w:lang w:eastAsia="ro-RO"/>
        </w:rPr>
        <w:t xml:space="preserve">: </w:t>
      </w:r>
      <w:r w:rsidR="001374E6" w:rsidRPr="006C4666">
        <w:rPr>
          <w:rFonts w:ascii="Arial" w:hAnsi="Arial" w:cs="Arial"/>
          <w:b/>
          <w:sz w:val="24"/>
          <w:szCs w:val="24"/>
          <w:lang w:eastAsia="ro-RO"/>
        </w:rPr>
        <w:t>Ferma nr. 1</w:t>
      </w:r>
      <w:r w:rsidR="00255668">
        <w:rPr>
          <w:rFonts w:ascii="Arial" w:hAnsi="Arial" w:cs="Arial"/>
          <w:sz w:val="24"/>
          <w:szCs w:val="24"/>
          <w:lang w:eastAsia="ro-RO"/>
        </w:rPr>
        <w:t xml:space="preserve"> cu suprafata de </w:t>
      </w:r>
      <w:r w:rsidRPr="00D341C1">
        <w:rPr>
          <w:rFonts w:ascii="Arial" w:hAnsi="Arial" w:cs="Arial"/>
          <w:sz w:val="24"/>
          <w:szCs w:val="24"/>
          <w:lang w:eastAsia="ro-RO"/>
        </w:rPr>
        <w:t xml:space="preserve"> </w:t>
      </w:r>
      <w:r w:rsidR="00255668">
        <w:rPr>
          <w:rFonts w:ascii="Arial" w:hAnsi="Arial" w:cs="Arial"/>
          <w:b/>
          <w:sz w:val="24"/>
          <w:szCs w:val="24"/>
          <w:lang w:eastAsia="ro-RO"/>
        </w:rPr>
        <w:t xml:space="preserve">90 918 </w:t>
      </w:r>
      <w:r w:rsidRPr="00D341C1">
        <w:rPr>
          <w:rFonts w:ascii="Arial" w:hAnsi="Arial" w:cs="Arial"/>
          <w:b/>
          <w:sz w:val="24"/>
          <w:szCs w:val="24"/>
          <w:lang w:eastAsia="ro-RO"/>
        </w:rPr>
        <w:t>mp</w:t>
      </w:r>
      <w:r w:rsidRPr="00D341C1">
        <w:rPr>
          <w:rFonts w:ascii="Arial" w:hAnsi="Arial" w:cs="Arial"/>
          <w:sz w:val="24"/>
          <w:szCs w:val="24"/>
          <w:lang w:eastAsia="ro-RO"/>
        </w:rPr>
        <w:t xml:space="preserve"> </w:t>
      </w:r>
      <w:r w:rsidR="00255668">
        <w:rPr>
          <w:rFonts w:ascii="Arial" w:hAnsi="Arial" w:cs="Arial"/>
          <w:sz w:val="24"/>
          <w:szCs w:val="24"/>
          <w:lang w:eastAsia="ro-RO"/>
        </w:rPr>
        <w:t xml:space="preserve">, </w:t>
      </w:r>
      <w:r w:rsidR="00255668" w:rsidRPr="006C4666">
        <w:rPr>
          <w:rFonts w:ascii="Arial" w:hAnsi="Arial" w:cs="Arial"/>
          <w:b/>
          <w:sz w:val="24"/>
          <w:szCs w:val="24"/>
          <w:lang w:eastAsia="ro-RO"/>
        </w:rPr>
        <w:t>Ferma nr. 6</w:t>
      </w:r>
      <w:r w:rsidR="00255668">
        <w:rPr>
          <w:rFonts w:ascii="Arial" w:hAnsi="Arial" w:cs="Arial"/>
          <w:sz w:val="24"/>
          <w:szCs w:val="24"/>
          <w:lang w:eastAsia="ro-RO"/>
        </w:rPr>
        <w:t xml:space="preserve"> cu suprafata de   </w:t>
      </w:r>
      <w:r w:rsidR="00255668" w:rsidRPr="006C4666">
        <w:rPr>
          <w:rFonts w:ascii="Arial" w:hAnsi="Arial" w:cs="Arial"/>
          <w:b/>
          <w:sz w:val="24"/>
          <w:szCs w:val="24"/>
          <w:lang w:eastAsia="ro-RO"/>
        </w:rPr>
        <w:t>65 634 mp, Ferma nr. 7</w:t>
      </w:r>
      <w:r w:rsidR="00255668">
        <w:rPr>
          <w:rFonts w:ascii="Arial" w:hAnsi="Arial" w:cs="Arial"/>
          <w:sz w:val="24"/>
          <w:szCs w:val="24"/>
          <w:lang w:eastAsia="ro-RO"/>
        </w:rPr>
        <w:t xml:space="preserve"> cu </w:t>
      </w:r>
      <w:r w:rsidR="00255668" w:rsidRPr="006C4666">
        <w:rPr>
          <w:rFonts w:ascii="Arial" w:hAnsi="Arial" w:cs="Arial"/>
          <w:b/>
          <w:sz w:val="24"/>
          <w:szCs w:val="24"/>
          <w:lang w:eastAsia="ro-RO"/>
        </w:rPr>
        <w:t>suprafata de 79 137 mp</w:t>
      </w:r>
      <w:r w:rsidR="00255668">
        <w:rPr>
          <w:rFonts w:ascii="Arial" w:hAnsi="Arial" w:cs="Arial"/>
          <w:sz w:val="24"/>
          <w:szCs w:val="24"/>
          <w:lang w:eastAsia="ro-RO"/>
        </w:rPr>
        <w:t xml:space="preserve"> </w:t>
      </w:r>
      <w:r w:rsidRPr="00D341C1">
        <w:rPr>
          <w:rFonts w:ascii="Arial" w:hAnsi="Arial" w:cs="Arial"/>
          <w:sz w:val="24"/>
          <w:szCs w:val="24"/>
          <w:lang w:eastAsia="ro-RO"/>
        </w:rPr>
        <w:t xml:space="preserve">detinut de </w:t>
      </w:r>
      <w:r w:rsidRPr="00D341C1">
        <w:rPr>
          <w:rFonts w:ascii="Arial" w:hAnsi="Arial" w:cs="Arial"/>
          <w:b/>
          <w:sz w:val="24"/>
          <w:szCs w:val="24"/>
          <w:lang w:eastAsia="ro-RO"/>
        </w:rPr>
        <w:t xml:space="preserve">SC </w:t>
      </w:r>
      <w:r w:rsidR="00255668">
        <w:rPr>
          <w:rFonts w:ascii="Arial" w:hAnsi="Arial" w:cs="Arial"/>
          <w:b/>
          <w:sz w:val="24"/>
          <w:szCs w:val="24"/>
          <w:lang w:eastAsia="ro-RO"/>
        </w:rPr>
        <w:t xml:space="preserve">AVIROM PLUS </w:t>
      </w:r>
      <w:r w:rsidRPr="00D341C1">
        <w:rPr>
          <w:rFonts w:ascii="Arial" w:hAnsi="Arial" w:cs="Arial"/>
          <w:b/>
          <w:sz w:val="24"/>
          <w:szCs w:val="24"/>
          <w:lang w:eastAsia="ro-RO"/>
        </w:rPr>
        <w:t>SRL</w:t>
      </w:r>
      <w:r w:rsidRPr="00D341C1">
        <w:rPr>
          <w:rFonts w:ascii="Arial" w:hAnsi="Arial" w:cs="Arial"/>
          <w:sz w:val="24"/>
          <w:szCs w:val="24"/>
          <w:lang w:eastAsia="ro-RO"/>
        </w:rPr>
        <w:t xml:space="preserve"> </w:t>
      </w:r>
      <w:r w:rsidR="006C7A20">
        <w:rPr>
          <w:rFonts w:ascii="Arial" w:hAnsi="Arial" w:cs="Arial"/>
          <w:sz w:val="24"/>
          <w:szCs w:val="24"/>
          <w:lang w:eastAsia="ro-RO"/>
        </w:rPr>
        <w:t xml:space="preserve"> </w:t>
      </w:r>
      <w:r w:rsidRPr="00D341C1">
        <w:rPr>
          <w:rFonts w:ascii="Arial" w:hAnsi="Arial" w:cs="Arial"/>
          <w:sz w:val="24"/>
          <w:szCs w:val="24"/>
          <w:lang w:eastAsia="ro-RO"/>
        </w:rPr>
        <w:t xml:space="preserve">si va </w:t>
      </w:r>
      <w:r w:rsidR="00647D71" w:rsidRPr="00D341C1">
        <w:rPr>
          <w:rFonts w:ascii="Arial" w:hAnsi="Arial" w:cs="Arial"/>
          <w:sz w:val="24"/>
          <w:szCs w:val="24"/>
          <w:lang w:eastAsia="ro-RO"/>
        </w:rPr>
        <w:t xml:space="preserve"> consta </w:t>
      </w:r>
      <w:r w:rsidR="00C476B7">
        <w:rPr>
          <w:rFonts w:ascii="Arial" w:hAnsi="Arial" w:cs="Arial"/>
          <w:sz w:val="24"/>
          <w:szCs w:val="24"/>
          <w:lang w:eastAsia="ro-RO"/>
        </w:rPr>
        <w:t>î</w:t>
      </w:r>
      <w:r w:rsidRPr="00D341C1">
        <w:rPr>
          <w:rFonts w:ascii="Arial" w:hAnsi="Arial" w:cs="Arial"/>
          <w:sz w:val="24"/>
          <w:szCs w:val="24"/>
          <w:lang w:eastAsia="ro-RO"/>
        </w:rPr>
        <w:t>n</w:t>
      </w:r>
      <w:r w:rsidR="00647D71" w:rsidRPr="00D341C1">
        <w:rPr>
          <w:rFonts w:ascii="Arial" w:hAnsi="Arial" w:cs="Arial"/>
          <w:b/>
          <w:noProof/>
          <w:sz w:val="24"/>
          <w:szCs w:val="24"/>
          <w:lang w:val="ro-RO"/>
        </w:rPr>
        <w:t>:</w:t>
      </w:r>
    </w:p>
    <w:p w:rsidR="006C7A20" w:rsidRPr="006C7A20" w:rsidRDefault="006C7A20" w:rsidP="006C7A20">
      <w:pPr>
        <w:autoSpaceDE w:val="0"/>
        <w:autoSpaceDN w:val="0"/>
        <w:rPr>
          <w:rFonts w:ascii="Arial" w:hAnsi="Arial" w:cs="Arial"/>
          <w:noProof w:val="0"/>
        </w:rPr>
      </w:pPr>
      <w:r w:rsidRPr="006C7A20">
        <w:rPr>
          <w:rFonts w:ascii="Arial" w:hAnsi="Arial" w:cs="Arial"/>
          <w:noProof w:val="0"/>
        </w:rPr>
        <w:t>-prin prezenta investitie se  propun efectuarea unor lucrari de dotare cu  echipamente a halelor existente , reabilitari  incinte,  etc, ce sunt  detaliate mai jos pentru totalul de 12 hale de crestere pui de carne. Astfel:</w:t>
      </w:r>
    </w:p>
    <w:p w:rsidR="006C7A20" w:rsidRPr="006C7A20" w:rsidRDefault="006C7A20" w:rsidP="006C7A20">
      <w:pPr>
        <w:autoSpaceDE w:val="0"/>
        <w:autoSpaceDN w:val="0"/>
        <w:rPr>
          <w:rFonts w:ascii="Arial" w:hAnsi="Arial" w:cs="Arial"/>
          <w:noProof w:val="0"/>
        </w:rPr>
      </w:pPr>
      <w:r w:rsidRPr="006C7A20">
        <w:rPr>
          <w:rFonts w:ascii="Arial" w:hAnsi="Arial" w:cs="Arial"/>
          <w:noProof w:val="0"/>
        </w:rPr>
        <w:t xml:space="preserve">-Se pastreaza destinatia preliminara  a halelor de crestere pui carne ( obiectele 1-12) </w:t>
      </w:r>
    </w:p>
    <w:p w:rsidR="006C7A20" w:rsidRPr="006C7A20" w:rsidRDefault="006C7A20" w:rsidP="006C7A20">
      <w:pPr>
        <w:autoSpaceDE w:val="0"/>
        <w:autoSpaceDN w:val="0"/>
        <w:rPr>
          <w:rFonts w:ascii="Arial" w:hAnsi="Arial" w:cs="Arial"/>
          <w:noProof w:val="0"/>
        </w:rPr>
      </w:pPr>
      <w:r w:rsidRPr="006C7A20">
        <w:rPr>
          <w:rFonts w:ascii="Arial" w:hAnsi="Arial" w:cs="Arial"/>
          <w:noProof w:val="0"/>
        </w:rPr>
        <w:t xml:space="preserve">-Se pastreaza functiunile tuturor celorlalte constructii. </w:t>
      </w:r>
    </w:p>
    <w:p w:rsidR="006C7A20" w:rsidRPr="006C7A20" w:rsidRDefault="006C7A20" w:rsidP="006C7A20">
      <w:pPr>
        <w:autoSpaceDE w:val="0"/>
        <w:autoSpaceDN w:val="0"/>
        <w:rPr>
          <w:rFonts w:ascii="Arial" w:hAnsi="Arial" w:cs="Arial"/>
          <w:b/>
          <w:i/>
          <w:noProof w:val="0"/>
        </w:rPr>
      </w:pPr>
      <w:r w:rsidRPr="006C7A20">
        <w:rPr>
          <w:rFonts w:ascii="Arial" w:hAnsi="Arial" w:cs="Arial"/>
          <w:b/>
          <w:i/>
          <w:noProof w:val="0"/>
        </w:rPr>
        <w:t xml:space="preserve">-Nu se vor face lucrari de extindere, nu se modifica suprafata construita  </w:t>
      </w:r>
    </w:p>
    <w:p w:rsidR="006C7A20" w:rsidRPr="006C7A20" w:rsidRDefault="006C7A20" w:rsidP="006C7A20">
      <w:pPr>
        <w:autoSpaceDE w:val="0"/>
        <w:autoSpaceDN w:val="0"/>
        <w:rPr>
          <w:rFonts w:ascii="Arial" w:eastAsia="SimSun" w:hAnsi="Arial" w:cs="Arial"/>
          <w:noProof w:val="0"/>
          <w:kern w:val="3"/>
          <w:sz w:val="22"/>
          <w:szCs w:val="22"/>
        </w:rPr>
      </w:pPr>
      <w:r w:rsidRPr="006C7A20">
        <w:rPr>
          <w:rFonts w:ascii="Arial" w:hAnsi="Arial" w:cs="Arial"/>
          <w:noProof w:val="0"/>
        </w:rPr>
        <w:t xml:space="preserve">-Se vor efectua lucrari de reabilitare  a peretilor si acoperisului si deasemenea se vor practica goluri in peretii laterali pentru reasezarea gurilor de admisie aer, repozitionarea ventilatoarelor, introducerea de sisteme pentru racire </w:t>
      </w:r>
      <w:r w:rsidRPr="006C7A20">
        <w:rPr>
          <w:rFonts w:ascii="Arial" w:hAnsi="Arial" w:cs="Arial"/>
          <w:b/>
          <w:noProof w:val="0"/>
        </w:rPr>
        <w:t>( tip “cooling pad”</w:t>
      </w:r>
      <w:r w:rsidRPr="006C7A20">
        <w:rPr>
          <w:rFonts w:ascii="Arial" w:hAnsi="Arial" w:cs="Arial"/>
          <w:noProof w:val="0"/>
        </w:rPr>
        <w:t xml:space="preserve"> ), montarea  buncarilor exteriori, cu unii noi din tabla galvanizata si tratata electrostatic, cu celule de cantarire si snec de alimentare a buncarasilor  de hala. ( de alimentare a fiecarei linii de furajare), se vor introduce noi linii de furajare adaptate frontului necesar de furajare la tehnologia de crestere la sol, cu senzori de oprire automata, se vor introduce noi linii de adapare cu picuratori;</w:t>
      </w:r>
    </w:p>
    <w:p w:rsidR="006C7A20" w:rsidRPr="006C7A20" w:rsidRDefault="006C7A20" w:rsidP="006C7A20">
      <w:pPr>
        <w:autoSpaceDE w:val="0"/>
        <w:autoSpaceDN w:val="0"/>
        <w:rPr>
          <w:rFonts w:ascii="Arial" w:eastAsia="SimSun" w:hAnsi="Arial" w:cs="Arial"/>
          <w:noProof w:val="0"/>
          <w:kern w:val="3"/>
        </w:rPr>
      </w:pPr>
      <w:r w:rsidRPr="006C7A20">
        <w:rPr>
          <w:rFonts w:ascii="Arial" w:eastAsia="SimSun" w:hAnsi="Arial" w:cs="Arial"/>
          <w:noProof w:val="0"/>
          <w:kern w:val="3"/>
        </w:rPr>
        <w:t>Suprafata construita existenta va fi si suprafata construita finala;</w:t>
      </w:r>
    </w:p>
    <w:p w:rsidR="006C7A20" w:rsidRPr="006C7A20" w:rsidRDefault="006C7A20" w:rsidP="006C7A20">
      <w:pPr>
        <w:autoSpaceDE w:val="0"/>
        <w:autoSpaceDN w:val="0"/>
        <w:rPr>
          <w:rFonts w:ascii="Arial" w:hAnsi="Arial" w:cs="Arial"/>
          <w:noProof w:val="0"/>
        </w:rPr>
      </w:pPr>
      <w:r w:rsidRPr="006C7A20">
        <w:rPr>
          <w:rFonts w:ascii="Arial" w:hAnsi="Arial" w:cs="Arial"/>
          <w:noProof w:val="0"/>
        </w:rPr>
        <w:t>-Se doteaza centrala termica din amplasament pentru incalzirea birou si filtre sanitare;</w:t>
      </w:r>
    </w:p>
    <w:p w:rsidR="006C7A20" w:rsidRPr="006C7A20" w:rsidRDefault="006C7A20" w:rsidP="006C7A20">
      <w:pPr>
        <w:autoSpaceDE w:val="0"/>
        <w:autoSpaceDN w:val="0"/>
        <w:rPr>
          <w:rFonts w:ascii="Arial" w:hAnsi="Arial" w:cs="Arial"/>
          <w:noProof w:val="0"/>
        </w:rPr>
      </w:pPr>
      <w:r w:rsidRPr="006C7A20">
        <w:rPr>
          <w:rFonts w:ascii="Arial" w:hAnsi="Arial" w:cs="Arial"/>
          <w:noProof w:val="0"/>
        </w:rPr>
        <w:t>- inlocuirea retelei de distributie apa , care este veche .</w:t>
      </w:r>
    </w:p>
    <w:p w:rsidR="006C7A20" w:rsidRPr="006C7A20" w:rsidRDefault="006C7A20" w:rsidP="006C7A20">
      <w:pPr>
        <w:widowControl w:val="0"/>
        <w:suppressAutoHyphens/>
        <w:autoSpaceDN w:val="0"/>
        <w:spacing w:line="276" w:lineRule="auto"/>
        <w:jc w:val="both"/>
        <w:textAlignment w:val="baseline"/>
        <w:rPr>
          <w:rFonts w:ascii="Arial" w:eastAsia="SimSun" w:hAnsi="Arial" w:cs="Arial"/>
          <w:noProof w:val="0"/>
          <w:kern w:val="3"/>
          <w:sz w:val="22"/>
          <w:szCs w:val="22"/>
        </w:rPr>
      </w:pPr>
      <w:r w:rsidRPr="006C7A20">
        <w:rPr>
          <w:rFonts w:ascii="Arial" w:eastAsia="SimSun" w:hAnsi="Arial" w:cs="Arial"/>
          <w:noProof w:val="0"/>
          <w:kern w:val="3"/>
        </w:rPr>
        <w:t xml:space="preserve">  -</w:t>
      </w:r>
      <w:r w:rsidRPr="006C7A20">
        <w:rPr>
          <w:rFonts w:ascii="Arial" w:eastAsia="SimSun" w:hAnsi="Arial" w:cs="Arial"/>
          <w:i/>
          <w:noProof w:val="0"/>
          <w:kern w:val="3"/>
          <w:lang w:eastAsia="ro-RO"/>
        </w:rPr>
        <w:t xml:space="preserve"> lucrari de refacere a    retelelor de alimentare cu apa, canalizare, electricitate;</w:t>
      </w:r>
    </w:p>
    <w:p w:rsidR="006C7A20" w:rsidRPr="006C7A20" w:rsidRDefault="006C7A20" w:rsidP="006C7A20">
      <w:pPr>
        <w:suppressAutoHyphens/>
        <w:autoSpaceDN w:val="0"/>
        <w:jc w:val="both"/>
        <w:textAlignment w:val="baseline"/>
        <w:rPr>
          <w:rFonts w:ascii="Arial" w:eastAsia="SimSun" w:hAnsi="Arial" w:cs="Arial"/>
          <w:noProof w:val="0"/>
          <w:kern w:val="3"/>
          <w:sz w:val="22"/>
          <w:szCs w:val="22"/>
          <w:lang w:val="en-US"/>
        </w:rPr>
      </w:pPr>
      <w:r w:rsidRPr="006C7A20">
        <w:rPr>
          <w:rFonts w:ascii="Arial" w:eastAsia="SimSun" w:hAnsi="Arial" w:cs="Arial"/>
          <w:i/>
          <w:noProof w:val="0"/>
          <w:kern w:val="3"/>
          <w:lang w:eastAsia="ro-RO"/>
        </w:rPr>
        <w:t xml:space="preserve">  -  achizitionarea si montarea unor echipamente specifice tehnologiei de crestere a puilor (instalatii de hranire, adapare, iluminat interior-exterior, ventilatie,  etc).</w:t>
      </w:r>
    </w:p>
    <w:p w:rsidR="006C7A20" w:rsidRDefault="006C7A20" w:rsidP="006C7A20">
      <w:pPr>
        <w:suppressAutoHyphens/>
        <w:autoSpaceDN w:val="0"/>
        <w:jc w:val="both"/>
        <w:textAlignment w:val="baseline"/>
        <w:rPr>
          <w:rFonts w:ascii="Arial" w:eastAsia="SimSun" w:hAnsi="Arial" w:cs="Arial"/>
          <w:i/>
          <w:noProof w:val="0"/>
          <w:kern w:val="3"/>
        </w:rPr>
      </w:pPr>
      <w:r w:rsidRPr="006C7A20">
        <w:rPr>
          <w:rFonts w:ascii="Arial" w:eastAsia="SimSun" w:hAnsi="Arial" w:cs="Arial"/>
          <w:i/>
          <w:noProof w:val="0"/>
          <w:kern w:val="3"/>
        </w:rPr>
        <w:t xml:space="preserve">  -  reabilitarea bazinului</w:t>
      </w:r>
      <w:r w:rsidR="00792410">
        <w:rPr>
          <w:rFonts w:ascii="Arial" w:eastAsia="SimSun" w:hAnsi="Arial" w:cs="Arial"/>
          <w:i/>
          <w:noProof w:val="0"/>
          <w:kern w:val="3"/>
        </w:rPr>
        <w:t xml:space="preserve"> subteran din beton </w:t>
      </w:r>
      <w:r w:rsidRPr="006C7A20">
        <w:rPr>
          <w:rFonts w:ascii="Arial" w:eastAsia="SimSun" w:hAnsi="Arial" w:cs="Arial"/>
          <w:i/>
          <w:noProof w:val="0"/>
          <w:kern w:val="3"/>
        </w:rPr>
        <w:t xml:space="preserve"> colector ape uzate</w:t>
      </w:r>
      <w:r w:rsidR="00792410">
        <w:rPr>
          <w:rFonts w:ascii="Arial" w:eastAsia="SimSun" w:hAnsi="Arial" w:cs="Arial"/>
          <w:i/>
          <w:noProof w:val="0"/>
          <w:kern w:val="3"/>
        </w:rPr>
        <w:t xml:space="preserve"> tehnologice  cu o capacitate de 15</w:t>
      </w:r>
      <w:r w:rsidRPr="006C7A20">
        <w:rPr>
          <w:rFonts w:ascii="Arial" w:eastAsia="SimSun" w:hAnsi="Arial" w:cs="Arial"/>
          <w:i/>
          <w:noProof w:val="0"/>
          <w:kern w:val="3"/>
        </w:rPr>
        <w:t>0 mc</w:t>
      </w:r>
      <w:r w:rsidR="00792410">
        <w:rPr>
          <w:rFonts w:ascii="Arial" w:eastAsia="SimSun" w:hAnsi="Arial" w:cs="Arial"/>
          <w:i/>
          <w:noProof w:val="0"/>
          <w:kern w:val="3"/>
        </w:rPr>
        <w:t xml:space="preserve">(Ferma nr.1); doua bazine cu capacitate de 100mc(Ferma nr. 6) </w:t>
      </w:r>
      <w:r w:rsidRPr="006C7A20">
        <w:rPr>
          <w:rFonts w:ascii="Arial" w:eastAsia="SimSun" w:hAnsi="Arial" w:cs="Arial"/>
          <w:i/>
          <w:noProof w:val="0"/>
          <w:kern w:val="3"/>
        </w:rPr>
        <w:t>;</w:t>
      </w:r>
      <w:r w:rsidR="00792410">
        <w:rPr>
          <w:rFonts w:ascii="Arial" w:eastAsia="SimSun" w:hAnsi="Arial" w:cs="Arial"/>
          <w:i/>
          <w:noProof w:val="0"/>
          <w:kern w:val="3"/>
        </w:rPr>
        <w:t xml:space="preserve"> un bazin cu o capacitate de 150 mc(ferma nr.7).</w:t>
      </w:r>
    </w:p>
    <w:p w:rsidR="00792410" w:rsidRPr="00792410" w:rsidRDefault="00792410" w:rsidP="006C7A20">
      <w:pPr>
        <w:suppressAutoHyphens/>
        <w:autoSpaceDN w:val="0"/>
        <w:jc w:val="both"/>
        <w:textAlignment w:val="baseline"/>
        <w:rPr>
          <w:rFonts w:ascii="Arial" w:eastAsia="SimSun" w:hAnsi="Arial" w:cs="Arial"/>
          <w:i/>
          <w:noProof w:val="0"/>
          <w:kern w:val="3"/>
        </w:rPr>
      </w:pPr>
      <w:r>
        <w:rPr>
          <w:rFonts w:ascii="Arial" w:eastAsia="SimSun" w:hAnsi="Arial" w:cs="Arial"/>
          <w:i/>
          <w:noProof w:val="0"/>
          <w:kern w:val="3"/>
        </w:rPr>
        <w:t>-reabilitare bazin colectare ape menajere: ferma nr.1 bazin vidanjabil cu 16 mc; ferma nr.6 –doua bazine vidanjabile cu capacitate de 16 mc si ferma nr.7 un bazin vidanjabil cu capacitate de 10mc.</w:t>
      </w:r>
    </w:p>
    <w:p w:rsidR="006C7A20" w:rsidRDefault="006C7A20" w:rsidP="006C7A20">
      <w:pPr>
        <w:suppressAutoHyphens/>
        <w:autoSpaceDN w:val="0"/>
        <w:jc w:val="both"/>
        <w:textAlignment w:val="baseline"/>
        <w:rPr>
          <w:rFonts w:ascii="Arial" w:eastAsia="SimSun" w:hAnsi="Arial" w:cs="Arial"/>
          <w:noProof w:val="0"/>
          <w:kern w:val="3"/>
          <w:lang w:val="en-US"/>
        </w:rPr>
      </w:pPr>
      <w:r w:rsidRPr="006C7A20">
        <w:rPr>
          <w:rFonts w:ascii="Arial" w:eastAsia="SimSun" w:hAnsi="Arial" w:cs="Arial"/>
          <w:noProof w:val="0"/>
          <w:kern w:val="3"/>
          <w:lang w:val="en-US"/>
        </w:rPr>
        <w:t>-inlocuire acoperis hale;</w:t>
      </w:r>
    </w:p>
    <w:p w:rsidR="00792410" w:rsidRDefault="00792410" w:rsidP="006C7A20">
      <w:pPr>
        <w:suppressAutoHyphens/>
        <w:autoSpaceDN w:val="0"/>
        <w:jc w:val="both"/>
        <w:textAlignment w:val="baseline"/>
        <w:rPr>
          <w:rFonts w:ascii="Arial" w:eastAsia="SimSun" w:hAnsi="Arial" w:cs="Arial"/>
          <w:noProof w:val="0"/>
          <w:kern w:val="3"/>
          <w:lang w:val="en-US"/>
        </w:rPr>
      </w:pPr>
      <w:r>
        <w:rPr>
          <w:rFonts w:ascii="Arial" w:eastAsia="SimSun" w:hAnsi="Arial" w:cs="Arial"/>
          <w:noProof w:val="0"/>
          <w:kern w:val="3"/>
          <w:lang w:val="en-US"/>
        </w:rPr>
        <w:t>-denisipare put forat ferma nr.1;</w:t>
      </w:r>
    </w:p>
    <w:p w:rsidR="00792410" w:rsidRDefault="00792410" w:rsidP="006C7A20">
      <w:pPr>
        <w:suppressAutoHyphens/>
        <w:autoSpaceDN w:val="0"/>
        <w:jc w:val="both"/>
        <w:textAlignment w:val="baseline"/>
        <w:rPr>
          <w:rFonts w:ascii="Arial" w:eastAsia="SimSun" w:hAnsi="Arial" w:cs="Arial"/>
          <w:noProof w:val="0"/>
          <w:kern w:val="3"/>
          <w:lang w:val="en-US"/>
        </w:rPr>
      </w:pPr>
      <w:r>
        <w:rPr>
          <w:rFonts w:ascii="Arial" w:eastAsia="SimSun" w:hAnsi="Arial" w:cs="Arial"/>
          <w:noProof w:val="0"/>
          <w:kern w:val="3"/>
          <w:lang w:val="en-US"/>
        </w:rPr>
        <w:t xml:space="preserve">-construire </w:t>
      </w:r>
      <w:r w:rsidR="00794709">
        <w:rPr>
          <w:rFonts w:ascii="Arial" w:eastAsia="SimSun" w:hAnsi="Arial" w:cs="Arial"/>
          <w:noProof w:val="0"/>
          <w:kern w:val="3"/>
          <w:lang w:val="en-US"/>
        </w:rPr>
        <w:t xml:space="preserve">a </w:t>
      </w:r>
      <w:r>
        <w:rPr>
          <w:rFonts w:ascii="Arial" w:eastAsia="SimSun" w:hAnsi="Arial" w:cs="Arial"/>
          <w:noProof w:val="0"/>
          <w:kern w:val="3"/>
          <w:lang w:val="en-US"/>
        </w:rPr>
        <w:t>doua puturi forate  la o adancime</w:t>
      </w:r>
      <w:r w:rsidR="00CF4F69">
        <w:rPr>
          <w:rFonts w:ascii="Arial" w:eastAsia="SimSun" w:hAnsi="Arial" w:cs="Arial"/>
          <w:noProof w:val="0"/>
          <w:kern w:val="3"/>
          <w:lang w:val="en-US"/>
        </w:rPr>
        <w:t xml:space="preserve"> </w:t>
      </w:r>
      <w:r>
        <w:rPr>
          <w:rFonts w:ascii="Arial" w:eastAsia="SimSun" w:hAnsi="Arial" w:cs="Arial"/>
          <w:noProof w:val="0"/>
          <w:kern w:val="3"/>
          <w:lang w:val="en-US"/>
        </w:rPr>
        <w:t xml:space="preserve"> medie</w:t>
      </w:r>
      <w:r w:rsidR="00794709">
        <w:rPr>
          <w:rFonts w:ascii="Arial" w:eastAsia="SimSun" w:hAnsi="Arial" w:cs="Arial"/>
          <w:noProof w:val="0"/>
          <w:kern w:val="3"/>
          <w:lang w:val="en-US"/>
        </w:rPr>
        <w:t>, unul  pentru ferma nr. 6 si al doilea pentru ferma nr.7;</w:t>
      </w:r>
    </w:p>
    <w:p w:rsidR="00794709" w:rsidRDefault="00794709" w:rsidP="006C7A20">
      <w:pPr>
        <w:suppressAutoHyphens/>
        <w:autoSpaceDN w:val="0"/>
        <w:jc w:val="both"/>
        <w:textAlignment w:val="baseline"/>
        <w:rPr>
          <w:rFonts w:ascii="Arial" w:eastAsia="SimSun" w:hAnsi="Arial" w:cs="Arial"/>
          <w:noProof w:val="0"/>
          <w:kern w:val="3"/>
          <w:lang w:val="en-US"/>
        </w:rPr>
      </w:pPr>
      <w:r>
        <w:rPr>
          <w:rFonts w:ascii="Arial" w:eastAsia="SimSun" w:hAnsi="Arial" w:cs="Arial"/>
          <w:noProof w:val="0"/>
          <w:kern w:val="3"/>
          <w:lang w:val="en-US"/>
        </w:rPr>
        <w:lastRenderedPageBreak/>
        <w:t>-imprejmuire incinta cu gard din plasa metalica pe structura metalica fixate in blocuri din B.A  pentru ferma nr.6;</w:t>
      </w:r>
    </w:p>
    <w:p w:rsidR="008A21F7" w:rsidRDefault="008A21F7" w:rsidP="006C7A20">
      <w:pPr>
        <w:suppressAutoHyphens/>
        <w:autoSpaceDN w:val="0"/>
        <w:jc w:val="both"/>
        <w:textAlignment w:val="baseline"/>
        <w:rPr>
          <w:rFonts w:ascii="Arial" w:eastAsia="SimSun" w:hAnsi="Arial" w:cs="Arial"/>
          <w:noProof w:val="0"/>
          <w:kern w:val="3"/>
          <w:lang w:val="en-US"/>
        </w:rPr>
      </w:pPr>
      <w:r>
        <w:rPr>
          <w:rFonts w:ascii="Arial" w:eastAsia="SimSun" w:hAnsi="Arial" w:cs="Arial"/>
          <w:noProof w:val="0"/>
          <w:kern w:val="3"/>
          <w:lang w:val="en-US"/>
        </w:rPr>
        <w:t>- construct</w:t>
      </w:r>
      <w:r w:rsidR="002D7CA6">
        <w:rPr>
          <w:rFonts w:ascii="Arial" w:eastAsia="SimSun" w:hAnsi="Arial" w:cs="Arial"/>
          <w:noProof w:val="0"/>
          <w:kern w:val="3"/>
          <w:lang w:val="en-US"/>
        </w:rPr>
        <w:t>ie SAS camera pentru apa si cur</w:t>
      </w:r>
      <w:r>
        <w:rPr>
          <w:rFonts w:ascii="Arial" w:eastAsia="SimSun" w:hAnsi="Arial" w:cs="Arial"/>
          <w:noProof w:val="0"/>
          <w:kern w:val="3"/>
          <w:lang w:val="en-US"/>
        </w:rPr>
        <w:t>ent in afara halelor pentru cele 3 ferme;</w:t>
      </w:r>
    </w:p>
    <w:p w:rsidR="008A21F7" w:rsidRPr="006C7A20" w:rsidRDefault="008A21F7" w:rsidP="006C7A20">
      <w:pPr>
        <w:suppressAutoHyphens/>
        <w:autoSpaceDN w:val="0"/>
        <w:jc w:val="both"/>
        <w:textAlignment w:val="baseline"/>
        <w:rPr>
          <w:rFonts w:ascii="Arial" w:eastAsia="SimSun" w:hAnsi="Arial" w:cs="Arial"/>
          <w:noProof w:val="0"/>
          <w:kern w:val="3"/>
          <w:lang w:val="en-US"/>
        </w:rPr>
      </w:pPr>
      <w:r>
        <w:rPr>
          <w:rFonts w:ascii="Arial" w:eastAsia="SimSun" w:hAnsi="Arial" w:cs="Arial"/>
          <w:noProof w:val="0"/>
          <w:kern w:val="3"/>
          <w:lang w:val="en-US"/>
        </w:rPr>
        <w:t>-construire bazin suprateran pentru colectare apa potabila pentru cele 3 ferme si anume: Ferma 1 bazin cu capacitate de 150 mc; ferma nr. 6 bazin cu capacitate de 300 mc; ferma nr.7 bazin cu capacitate de 150 mc.</w:t>
      </w:r>
    </w:p>
    <w:p w:rsidR="006C7A20" w:rsidRPr="006C7A20" w:rsidRDefault="006C7A20" w:rsidP="006C7A20">
      <w:pPr>
        <w:suppressAutoHyphens/>
        <w:autoSpaceDN w:val="0"/>
        <w:jc w:val="both"/>
        <w:textAlignment w:val="baseline"/>
        <w:rPr>
          <w:rFonts w:ascii="Arial" w:eastAsia="SimSun" w:hAnsi="Arial" w:cs="Arial"/>
          <w:noProof w:val="0"/>
          <w:kern w:val="3"/>
          <w:sz w:val="22"/>
          <w:szCs w:val="22"/>
          <w:lang w:val="en-US"/>
        </w:rPr>
      </w:pPr>
      <w:r w:rsidRPr="006C7A20">
        <w:rPr>
          <w:rFonts w:ascii="Arial" w:eastAsia="SimSun" w:hAnsi="Arial" w:cs="Arial"/>
          <w:i/>
          <w:iCs/>
          <w:noProof w:val="0"/>
          <w:kern w:val="3"/>
        </w:rPr>
        <w:t xml:space="preserve"> </w:t>
      </w:r>
      <w:r w:rsidRPr="006C7A20">
        <w:rPr>
          <w:rFonts w:ascii="Arial" w:eastAsia="SimSun" w:hAnsi="Arial" w:cs="Arial"/>
          <w:bCs/>
          <w:noProof w:val="0"/>
          <w:kern w:val="3"/>
        </w:rPr>
        <w:t xml:space="preserve">  Halele existente de la  cele trei ferme vor fi supuse urmatoarelor lucrări de reabilitare  pentru a se amenaja în vederea procesului de  crestere si îngrășare a puilor:</w:t>
      </w:r>
    </w:p>
    <w:p w:rsidR="006C7A20" w:rsidRPr="006C7A20" w:rsidRDefault="006C7A20" w:rsidP="006C7A20">
      <w:pPr>
        <w:suppressAutoHyphens/>
        <w:autoSpaceDN w:val="0"/>
        <w:jc w:val="both"/>
        <w:textAlignment w:val="baseline"/>
        <w:rPr>
          <w:rFonts w:ascii="Arial" w:eastAsia="SimSun" w:hAnsi="Arial" w:cs="Arial"/>
          <w:noProof w:val="0"/>
          <w:kern w:val="3"/>
          <w:sz w:val="22"/>
          <w:szCs w:val="22"/>
          <w:lang w:val="en-US"/>
        </w:rPr>
      </w:pPr>
      <w:r w:rsidRPr="006C7A20">
        <w:rPr>
          <w:rFonts w:ascii="Arial" w:eastAsia="SimSun" w:hAnsi="Arial" w:cs="Arial"/>
          <w:b/>
          <w:i/>
          <w:noProof w:val="0"/>
          <w:kern w:val="3"/>
          <w:shd w:val="clear" w:color="auto" w:fill="FFFFFF"/>
          <w:lang w:val="en-US"/>
        </w:rPr>
        <w:t>-la toate halele vor fi puse acoperisuri noi, ele fiind cu placa de beton;</w:t>
      </w:r>
    </w:p>
    <w:p w:rsidR="006C7A20" w:rsidRPr="006C7A20" w:rsidRDefault="006C7A20" w:rsidP="006C7A20">
      <w:pPr>
        <w:suppressAutoHyphens/>
        <w:autoSpaceDN w:val="0"/>
        <w:jc w:val="both"/>
        <w:textAlignment w:val="baseline"/>
        <w:rPr>
          <w:rFonts w:ascii="Arial" w:eastAsia="SimSun" w:hAnsi="Arial" w:cs="Arial"/>
          <w:noProof w:val="0"/>
          <w:kern w:val="3"/>
        </w:rPr>
      </w:pPr>
      <w:r w:rsidRPr="006C7A20">
        <w:rPr>
          <w:rFonts w:ascii="Arial" w:eastAsia="SimSun" w:hAnsi="Arial" w:cs="Arial"/>
          <w:noProof w:val="0"/>
          <w:kern w:val="3"/>
        </w:rPr>
        <w:t xml:space="preserve"> - refacerea pardoselii in zonele unde este necesar;</w:t>
      </w:r>
    </w:p>
    <w:p w:rsidR="006C7A20" w:rsidRPr="006C7A20" w:rsidRDefault="006C7A20" w:rsidP="006C7A20">
      <w:pPr>
        <w:suppressAutoHyphens/>
        <w:autoSpaceDN w:val="0"/>
        <w:jc w:val="both"/>
        <w:textAlignment w:val="baseline"/>
        <w:rPr>
          <w:rFonts w:ascii="Arial" w:eastAsia="SimSun" w:hAnsi="Arial" w:cs="Arial"/>
          <w:noProof w:val="0"/>
          <w:kern w:val="3"/>
        </w:rPr>
      </w:pPr>
      <w:r w:rsidRPr="006C7A20">
        <w:rPr>
          <w:rFonts w:ascii="Arial" w:eastAsia="SimSun" w:hAnsi="Arial" w:cs="Arial"/>
          <w:noProof w:val="0"/>
          <w:kern w:val="3"/>
        </w:rPr>
        <w:t xml:space="preserve">  - montarea de ileturi pentru admisii  aer; </w:t>
      </w:r>
    </w:p>
    <w:p w:rsidR="006C7A20" w:rsidRPr="006C7A20" w:rsidRDefault="006C7A20" w:rsidP="006C7A20">
      <w:pPr>
        <w:suppressAutoHyphens/>
        <w:autoSpaceDN w:val="0"/>
        <w:jc w:val="both"/>
        <w:textAlignment w:val="baseline"/>
        <w:rPr>
          <w:rFonts w:ascii="Arial" w:eastAsia="SimSun" w:hAnsi="Arial" w:cs="Arial"/>
          <w:noProof w:val="0"/>
          <w:kern w:val="3"/>
        </w:rPr>
      </w:pPr>
      <w:r w:rsidRPr="006C7A20">
        <w:rPr>
          <w:rFonts w:ascii="Arial" w:eastAsia="SimSun" w:hAnsi="Arial" w:cs="Arial"/>
          <w:noProof w:val="0"/>
          <w:kern w:val="3"/>
        </w:rPr>
        <w:t xml:space="preserve">  - montarea  de ventilatoare;</w:t>
      </w:r>
    </w:p>
    <w:p w:rsidR="006C7A20" w:rsidRPr="006C7A20" w:rsidRDefault="006C7A20" w:rsidP="006C7A20">
      <w:pPr>
        <w:suppressAutoHyphens/>
        <w:autoSpaceDN w:val="0"/>
        <w:jc w:val="both"/>
        <w:textAlignment w:val="baseline"/>
        <w:rPr>
          <w:rFonts w:ascii="Arial" w:eastAsia="SimSun" w:hAnsi="Arial" w:cs="Arial"/>
          <w:noProof w:val="0"/>
          <w:kern w:val="3"/>
        </w:rPr>
      </w:pPr>
      <w:r w:rsidRPr="006C7A20">
        <w:rPr>
          <w:rFonts w:ascii="Arial" w:eastAsia="SimSun" w:hAnsi="Arial" w:cs="Arial"/>
          <w:noProof w:val="0"/>
          <w:kern w:val="3"/>
        </w:rPr>
        <w:t xml:space="preserve">   -instalare </w:t>
      </w:r>
    </w:p>
    <w:p w:rsidR="00900604" w:rsidRPr="000F46E2" w:rsidRDefault="00900604" w:rsidP="00900604">
      <w:pPr>
        <w:pStyle w:val="NoSpacing"/>
        <w:rPr>
          <w:rFonts w:ascii="Arial" w:hAnsi="Arial" w:cs="Arial"/>
          <w:noProof/>
          <w:sz w:val="24"/>
          <w:szCs w:val="24"/>
        </w:rPr>
      </w:pPr>
    </w:p>
    <w:p w:rsidR="008A6621" w:rsidRPr="00A34D08" w:rsidRDefault="003C5A72" w:rsidP="003C5A72">
      <w:pPr>
        <w:pStyle w:val="NoSpacing"/>
        <w:ind w:left="60"/>
        <w:rPr>
          <w:rFonts w:ascii="Arial" w:hAnsi="Arial" w:cs="Arial"/>
          <w:i/>
          <w:sz w:val="24"/>
          <w:szCs w:val="24"/>
          <w:u w:val="single"/>
        </w:rPr>
      </w:pPr>
      <w:r>
        <w:rPr>
          <w:rFonts w:ascii="Arial" w:hAnsi="Arial" w:cs="Arial"/>
          <w:i/>
          <w:sz w:val="24"/>
          <w:szCs w:val="24"/>
          <w:u w:val="single"/>
        </w:rPr>
        <w:t xml:space="preserve">     </w:t>
      </w:r>
      <w:r w:rsidR="003A6A1F" w:rsidRPr="00A34D08">
        <w:rPr>
          <w:rFonts w:ascii="Arial" w:hAnsi="Arial" w:cs="Arial"/>
          <w:i/>
          <w:sz w:val="24"/>
          <w:szCs w:val="24"/>
          <w:u w:val="single"/>
        </w:rPr>
        <w:t>Amenajarea și asigurarea infrastructurii necesară desfasurarii activitatii de crestere a puilor  - (amenajarea c</w:t>
      </w:r>
      <w:r w:rsidR="00C476B7" w:rsidRPr="00A34D08">
        <w:rPr>
          <w:rFonts w:ascii="Arial" w:hAnsi="Arial" w:cs="Arial"/>
          <w:i/>
          <w:sz w:val="24"/>
          <w:szCs w:val="24"/>
          <w:u w:val="single"/>
        </w:rPr>
        <w:t>ă</w:t>
      </w:r>
      <w:r w:rsidR="003A6A1F" w:rsidRPr="00A34D08">
        <w:rPr>
          <w:rFonts w:ascii="Arial" w:hAnsi="Arial" w:cs="Arial"/>
          <w:i/>
          <w:sz w:val="24"/>
          <w:szCs w:val="24"/>
          <w:u w:val="single"/>
        </w:rPr>
        <w:t>ilor de acces, utilități,  sistem de colectare si depozitare ape uzate, retele exterioare, alte lucrări necesare desfasurarii activitatii in cadrul fermei).</w:t>
      </w:r>
    </w:p>
    <w:p w:rsidR="007223E1" w:rsidRDefault="007223E1" w:rsidP="00A34D08">
      <w:pPr>
        <w:pStyle w:val="NoSpacing"/>
        <w:rPr>
          <w:rFonts w:ascii="Arial" w:hAnsi="Arial" w:cs="Arial"/>
          <w:i/>
          <w:noProof/>
          <w:color w:val="000000"/>
          <w:sz w:val="24"/>
          <w:szCs w:val="24"/>
          <w:u w:val="single"/>
          <w:lang w:val="ro-RO" w:eastAsia="ro-RO"/>
        </w:rPr>
      </w:pPr>
    </w:p>
    <w:p w:rsidR="00A34D08" w:rsidRPr="00A34D08" w:rsidRDefault="008A6621" w:rsidP="00A34D08">
      <w:pPr>
        <w:pStyle w:val="NoSpacing"/>
        <w:rPr>
          <w:rFonts w:ascii="Arial" w:hAnsi="Arial" w:cs="Arial"/>
          <w:noProof/>
          <w:sz w:val="24"/>
          <w:szCs w:val="24"/>
        </w:rPr>
      </w:pPr>
      <w:r w:rsidRPr="00A34D08">
        <w:rPr>
          <w:rFonts w:ascii="Arial" w:hAnsi="Arial" w:cs="Arial"/>
          <w:i/>
          <w:noProof/>
          <w:color w:val="000000"/>
          <w:sz w:val="24"/>
          <w:szCs w:val="24"/>
          <w:u w:val="single"/>
          <w:lang w:val="ro-RO" w:eastAsia="ro-RO"/>
        </w:rPr>
        <w:t>Amenajarea căilor de acces</w:t>
      </w:r>
      <w:r w:rsidR="00B031D5">
        <w:rPr>
          <w:rFonts w:ascii="Arial" w:hAnsi="Arial" w:cs="Arial"/>
          <w:i/>
          <w:noProof/>
          <w:color w:val="000000"/>
          <w:sz w:val="24"/>
          <w:szCs w:val="24"/>
          <w:u w:val="single"/>
          <w:lang w:val="ro-RO" w:eastAsia="ro-RO"/>
        </w:rPr>
        <w:t xml:space="preserve"> in cele trei ferme,</w:t>
      </w:r>
      <w:r w:rsidRPr="00A34D08">
        <w:rPr>
          <w:rFonts w:ascii="Arial" w:hAnsi="Arial" w:cs="Arial"/>
          <w:color w:val="000000"/>
          <w:sz w:val="24"/>
          <w:szCs w:val="24"/>
        </w:rPr>
        <w:t xml:space="preserve"> </w:t>
      </w:r>
      <w:r w:rsidR="00A34D08" w:rsidRPr="00A34D08">
        <w:rPr>
          <w:rFonts w:ascii="Arial" w:hAnsi="Arial" w:cs="Arial"/>
          <w:noProof/>
          <w:sz w:val="24"/>
          <w:szCs w:val="24"/>
        </w:rPr>
        <w:t>drumurile existente vor fi reparate. Incinta fermei va fi impartita in 2 zone, curat</w:t>
      </w:r>
      <w:r w:rsidR="00A34D08" w:rsidRPr="00A34D08">
        <w:rPr>
          <w:rFonts w:ascii="Arial" w:hAnsi="Arial" w:cs="Arial"/>
          <w:sz w:val="24"/>
          <w:szCs w:val="24"/>
        </w:rPr>
        <w:t>ă</w:t>
      </w:r>
      <w:r w:rsidR="00A34D08" w:rsidRPr="00A34D08">
        <w:rPr>
          <w:rFonts w:ascii="Arial" w:hAnsi="Arial" w:cs="Arial"/>
          <w:noProof/>
          <w:sz w:val="24"/>
          <w:szCs w:val="24"/>
        </w:rPr>
        <w:t xml:space="preserve"> si murdar</w:t>
      </w:r>
      <w:r w:rsidR="00A34D08" w:rsidRPr="00A34D08">
        <w:rPr>
          <w:rFonts w:ascii="Arial" w:hAnsi="Arial" w:cs="Arial"/>
          <w:sz w:val="24"/>
          <w:szCs w:val="24"/>
        </w:rPr>
        <w:t>ă</w:t>
      </w:r>
      <w:r w:rsidR="00A34D08" w:rsidRPr="00A34D08">
        <w:rPr>
          <w:rFonts w:ascii="Arial" w:hAnsi="Arial" w:cs="Arial"/>
          <w:noProof/>
          <w:sz w:val="24"/>
          <w:szCs w:val="24"/>
        </w:rPr>
        <w:t>, accesul spre zona curat</w:t>
      </w:r>
      <w:r w:rsidR="00A34D08" w:rsidRPr="00A34D08">
        <w:rPr>
          <w:rFonts w:ascii="Arial" w:hAnsi="Arial" w:cs="Arial"/>
          <w:sz w:val="24"/>
          <w:szCs w:val="24"/>
        </w:rPr>
        <w:t>ă</w:t>
      </w:r>
      <w:r w:rsidR="00A34D08" w:rsidRPr="00A34D08">
        <w:rPr>
          <w:rFonts w:ascii="Arial" w:hAnsi="Arial" w:cs="Arial"/>
          <w:noProof/>
          <w:sz w:val="24"/>
          <w:szCs w:val="24"/>
        </w:rPr>
        <w:t xml:space="preserve"> f</w:t>
      </w:r>
      <w:r w:rsidR="00A34D08" w:rsidRPr="00A34D08">
        <w:rPr>
          <w:rFonts w:ascii="Arial" w:hAnsi="Arial" w:cs="Arial"/>
          <w:sz w:val="24"/>
          <w:szCs w:val="24"/>
        </w:rPr>
        <w:t>ă</w:t>
      </w:r>
      <w:r w:rsidR="00A34D08" w:rsidRPr="00A34D08">
        <w:rPr>
          <w:rFonts w:ascii="Arial" w:hAnsi="Arial" w:cs="Arial"/>
          <w:noProof/>
          <w:sz w:val="24"/>
          <w:szCs w:val="24"/>
        </w:rPr>
        <w:t>c</w:t>
      </w:r>
      <w:r w:rsidR="001519A7">
        <w:rPr>
          <w:rFonts w:ascii="Arial" w:hAnsi="Arial" w:cs="Arial"/>
          <w:noProof/>
          <w:sz w:val="24"/>
          <w:szCs w:val="24"/>
        </w:rPr>
        <w:t>â</w:t>
      </w:r>
      <w:r w:rsidR="00A34D08" w:rsidRPr="00A34D08">
        <w:rPr>
          <w:rFonts w:ascii="Arial" w:hAnsi="Arial" w:cs="Arial"/>
          <w:noProof/>
          <w:sz w:val="24"/>
          <w:szCs w:val="24"/>
        </w:rPr>
        <w:t>ndu-se dupa ce automobilele trec prin rampa sp</w:t>
      </w:r>
      <w:r w:rsidR="00A34D08" w:rsidRPr="00A34D08">
        <w:rPr>
          <w:rFonts w:ascii="Arial" w:hAnsi="Arial" w:cs="Arial"/>
          <w:sz w:val="24"/>
          <w:szCs w:val="24"/>
        </w:rPr>
        <w:t>ălă</w:t>
      </w:r>
      <w:r w:rsidR="00A34D08" w:rsidRPr="00A34D08">
        <w:rPr>
          <w:rFonts w:ascii="Arial" w:hAnsi="Arial" w:cs="Arial"/>
          <w:noProof/>
          <w:sz w:val="24"/>
          <w:szCs w:val="24"/>
        </w:rPr>
        <w:t>tor auto si dezinfector</w:t>
      </w:r>
      <w:r w:rsidR="003C5A72">
        <w:rPr>
          <w:rFonts w:ascii="Arial" w:hAnsi="Arial" w:cs="Arial"/>
          <w:noProof/>
          <w:sz w:val="24"/>
          <w:szCs w:val="24"/>
        </w:rPr>
        <w:t>.</w:t>
      </w:r>
    </w:p>
    <w:p w:rsidR="00406710" w:rsidRPr="00B031D5" w:rsidRDefault="007223E1" w:rsidP="00DF7682">
      <w:pPr>
        <w:pStyle w:val="NoSpacing"/>
        <w:rPr>
          <w:b/>
          <w:i/>
        </w:rPr>
      </w:pPr>
      <w:r w:rsidRPr="00B031D5">
        <w:rPr>
          <w:rFonts w:ascii="Arial" w:hAnsi="Arial" w:cs="Arial"/>
          <w:b/>
          <w:i/>
          <w:u w:val="single"/>
        </w:rPr>
        <w:t>Imprejmuirea incintei</w:t>
      </w:r>
      <w:r w:rsidRPr="00B031D5">
        <w:rPr>
          <w:b/>
          <w:i/>
        </w:rPr>
        <w:t xml:space="preserve"> </w:t>
      </w:r>
      <w:r w:rsidR="00406710" w:rsidRPr="00B031D5">
        <w:rPr>
          <w:b/>
          <w:i/>
        </w:rPr>
        <w:t xml:space="preserve"> fermelor:</w:t>
      </w:r>
    </w:p>
    <w:p w:rsidR="007223E1" w:rsidRPr="00B031D5" w:rsidRDefault="00406710" w:rsidP="00DF7682">
      <w:pPr>
        <w:pStyle w:val="NoSpacing"/>
        <w:rPr>
          <w:rFonts w:ascii="Arial" w:hAnsi="Arial" w:cs="Arial"/>
          <w:b/>
          <w:i/>
          <w:sz w:val="24"/>
          <w:szCs w:val="24"/>
        </w:rPr>
      </w:pPr>
      <w:r w:rsidRPr="00B031D5">
        <w:rPr>
          <w:rFonts w:ascii="Arial" w:hAnsi="Arial" w:cs="Arial"/>
          <w:b/>
          <w:i/>
        </w:rPr>
        <w:t>Ferma 1 si Ferma 6 cu stalpi de fier si</w:t>
      </w:r>
      <w:r w:rsidR="00B031D5" w:rsidRPr="00B031D5">
        <w:rPr>
          <w:rFonts w:ascii="Arial" w:hAnsi="Arial" w:cs="Arial"/>
          <w:b/>
          <w:i/>
        </w:rPr>
        <w:t xml:space="preserve"> </w:t>
      </w:r>
      <w:r w:rsidRPr="00B031D5">
        <w:rPr>
          <w:rFonts w:ascii="Arial" w:hAnsi="Arial" w:cs="Arial"/>
          <w:b/>
          <w:i/>
        </w:rPr>
        <w:t>plasa de sarma , iar la ferma nr. 7 cu placi din beton existente.</w:t>
      </w:r>
      <w:r w:rsidR="007223E1" w:rsidRPr="00B031D5">
        <w:rPr>
          <w:rFonts w:ascii="Arial" w:hAnsi="Arial" w:cs="Arial"/>
          <w:b/>
          <w:i/>
          <w:sz w:val="24"/>
          <w:szCs w:val="24"/>
        </w:rPr>
        <w:t xml:space="preserve"> </w:t>
      </w:r>
    </w:p>
    <w:p w:rsidR="008A6621" w:rsidRPr="00B031D5" w:rsidRDefault="008A6621" w:rsidP="00A34D08">
      <w:pPr>
        <w:pStyle w:val="NoSpacing"/>
        <w:rPr>
          <w:rFonts w:ascii="Arial" w:hAnsi="Arial" w:cs="Arial"/>
          <w:b/>
          <w:i/>
          <w:color w:val="000000"/>
          <w:sz w:val="24"/>
          <w:szCs w:val="24"/>
        </w:rPr>
      </w:pPr>
    </w:p>
    <w:p w:rsidR="008A6621" w:rsidRDefault="007223E1" w:rsidP="008A6621">
      <w:pPr>
        <w:pStyle w:val="NoSpacing"/>
        <w:shd w:val="clear" w:color="auto" w:fill="FFFFFF"/>
        <w:spacing w:after="150" w:line="360" w:lineRule="auto"/>
        <w:ind w:left="60"/>
        <w:jc w:val="both"/>
        <w:textAlignment w:val="baseline"/>
        <w:rPr>
          <w:rFonts w:ascii="Arial" w:hAnsi="Arial" w:cs="Arial"/>
          <w:i/>
          <w:sz w:val="24"/>
          <w:szCs w:val="24"/>
          <w:u w:val="single"/>
          <w:lang w:eastAsia="ro-RO"/>
        </w:rPr>
      </w:pPr>
      <w:r w:rsidRPr="007223E1">
        <w:rPr>
          <w:rFonts w:ascii="Arial" w:hAnsi="Arial" w:cs="Arial"/>
          <w:i/>
          <w:noProof/>
          <w:sz w:val="24"/>
          <w:szCs w:val="24"/>
          <w:u w:val="single"/>
          <w:lang w:val="ro-RO" w:eastAsia="ro-RO"/>
        </w:rPr>
        <w:t>U</w:t>
      </w:r>
      <w:r w:rsidR="008A6621" w:rsidRPr="007223E1">
        <w:rPr>
          <w:rFonts w:ascii="Arial" w:hAnsi="Arial" w:cs="Arial"/>
          <w:i/>
          <w:noProof/>
          <w:sz w:val="24"/>
          <w:szCs w:val="24"/>
          <w:u w:val="single"/>
          <w:lang w:val="ro-RO" w:eastAsia="ro-RO"/>
        </w:rPr>
        <w:t>tilit</w:t>
      </w:r>
      <w:r w:rsidR="008A6621" w:rsidRPr="007223E1">
        <w:rPr>
          <w:rFonts w:ascii="Arial" w:hAnsi="Arial" w:cs="Arial"/>
          <w:i/>
          <w:sz w:val="24"/>
          <w:szCs w:val="24"/>
          <w:u w:val="single"/>
          <w:lang w:eastAsia="ro-RO"/>
        </w:rPr>
        <w:t>ăți,</w:t>
      </w:r>
    </w:p>
    <w:p w:rsidR="003B6E69" w:rsidRPr="003B6E69" w:rsidRDefault="003B6E69" w:rsidP="003B6E69">
      <w:pPr>
        <w:rPr>
          <w:rFonts w:ascii="Arial" w:hAnsi="Arial" w:cs="Arial"/>
        </w:rPr>
      </w:pPr>
      <w:r w:rsidRPr="003B6E69">
        <w:rPr>
          <w:rFonts w:ascii="Arial" w:hAnsi="Arial" w:cs="Arial"/>
          <w:i/>
        </w:rPr>
        <w:t>Instalatii sanitare exterioare</w:t>
      </w:r>
      <w:r w:rsidRPr="003B6E69">
        <w:rPr>
          <w:rFonts w:ascii="Arial" w:hAnsi="Arial" w:cs="Arial"/>
        </w:rPr>
        <w:t xml:space="preserve"> constand in: </w:t>
      </w:r>
    </w:p>
    <w:p w:rsidR="003B6E69" w:rsidRPr="003B6E69" w:rsidRDefault="003B6E69" w:rsidP="003B6E69">
      <w:pPr>
        <w:rPr>
          <w:rFonts w:ascii="Arial" w:hAnsi="Arial" w:cs="Arial"/>
          <w:i/>
        </w:rPr>
      </w:pPr>
      <w:r w:rsidRPr="003B6E69">
        <w:rPr>
          <w:rFonts w:ascii="Arial" w:hAnsi="Arial" w:cs="Arial"/>
          <w:i/>
        </w:rPr>
        <w:tab/>
        <w:t xml:space="preserve">- retea pentru alimentarea cu apa a obiectelor  </w:t>
      </w:r>
    </w:p>
    <w:p w:rsidR="00406710" w:rsidRDefault="003B6E69" w:rsidP="003B6E69">
      <w:pPr>
        <w:rPr>
          <w:rFonts w:ascii="Arial" w:hAnsi="Arial" w:cs="Arial"/>
          <w:i/>
        </w:rPr>
      </w:pPr>
      <w:r w:rsidRPr="003B6E69">
        <w:rPr>
          <w:rFonts w:ascii="Arial" w:hAnsi="Arial" w:cs="Arial"/>
          <w:i/>
        </w:rPr>
        <w:tab/>
        <w:t>- retea pentru canalizarea tehnologica pentru preluarea</w:t>
      </w:r>
      <w:r w:rsidR="00406710">
        <w:rPr>
          <w:rFonts w:ascii="Arial" w:hAnsi="Arial" w:cs="Arial"/>
          <w:i/>
        </w:rPr>
        <w:t xml:space="preserve"> pelor uzate</w:t>
      </w:r>
    </w:p>
    <w:p w:rsidR="003B6E69" w:rsidRPr="003B6E69" w:rsidRDefault="003B6E69" w:rsidP="003B6E69">
      <w:pPr>
        <w:rPr>
          <w:rFonts w:ascii="Arial" w:hAnsi="Arial" w:cs="Arial"/>
          <w:i/>
        </w:rPr>
      </w:pPr>
      <w:r w:rsidRPr="003B6E69">
        <w:rPr>
          <w:rFonts w:ascii="Arial" w:hAnsi="Arial" w:cs="Arial"/>
          <w:i/>
        </w:rPr>
        <w:tab/>
        <w:t>- retea pentru canalizarea apelor uzate menajere</w:t>
      </w:r>
    </w:p>
    <w:p w:rsidR="003B6E69" w:rsidRPr="00AA6000" w:rsidRDefault="003B6E69" w:rsidP="003B6E69">
      <w:pPr>
        <w:rPr>
          <w:rFonts w:ascii="Arial" w:hAnsi="Arial" w:cs="Arial"/>
          <w:i/>
          <w:color w:val="FF0000"/>
        </w:rPr>
      </w:pPr>
      <w:r w:rsidRPr="003B6E69">
        <w:rPr>
          <w:rFonts w:ascii="Arial" w:hAnsi="Arial" w:cs="Arial"/>
          <w:i/>
        </w:rPr>
        <w:tab/>
        <w:t xml:space="preserve">- retea pentru canalizarea pluviala </w:t>
      </w:r>
    </w:p>
    <w:p w:rsidR="007223E1" w:rsidRPr="007223E1" w:rsidRDefault="007223E1" w:rsidP="007223E1">
      <w:pPr>
        <w:pStyle w:val="NoSpacing"/>
        <w:rPr>
          <w:rFonts w:ascii="Arial" w:hAnsi="Arial" w:cs="Arial"/>
          <w:noProof/>
          <w:sz w:val="24"/>
          <w:szCs w:val="24"/>
        </w:rPr>
      </w:pPr>
      <w:r w:rsidRPr="007223E1">
        <w:rPr>
          <w:rFonts w:ascii="Arial" w:hAnsi="Arial" w:cs="Arial"/>
          <w:i/>
          <w:noProof/>
          <w:sz w:val="24"/>
          <w:szCs w:val="24"/>
          <w:u w:val="single"/>
        </w:rPr>
        <w:t xml:space="preserve">Alimentarea cu apa </w:t>
      </w:r>
      <w:r w:rsidR="00406710">
        <w:rPr>
          <w:rFonts w:ascii="Arial" w:hAnsi="Arial" w:cs="Arial"/>
          <w:i/>
          <w:noProof/>
          <w:sz w:val="24"/>
          <w:szCs w:val="24"/>
          <w:u w:val="single"/>
        </w:rPr>
        <w:t xml:space="preserve"> pentru cele 3 ferme se va face din</w:t>
      </w:r>
      <w:r w:rsidRPr="007223E1">
        <w:rPr>
          <w:rFonts w:ascii="Arial" w:hAnsi="Arial" w:cs="Arial"/>
          <w:i/>
          <w:noProof/>
          <w:sz w:val="24"/>
          <w:szCs w:val="24"/>
          <w:u w:val="single"/>
        </w:rPr>
        <w:t xml:space="preserve"> </w:t>
      </w:r>
      <w:r w:rsidR="00406710">
        <w:rPr>
          <w:rFonts w:ascii="Arial" w:hAnsi="Arial" w:cs="Arial"/>
          <w:i/>
          <w:noProof/>
          <w:sz w:val="24"/>
          <w:szCs w:val="24"/>
          <w:u w:val="single"/>
        </w:rPr>
        <w:t xml:space="preserve"> put-uri forate.</w:t>
      </w:r>
      <w:r w:rsidRPr="007223E1">
        <w:rPr>
          <w:rFonts w:ascii="Arial" w:hAnsi="Arial" w:cs="Arial"/>
          <w:noProof/>
          <w:sz w:val="24"/>
          <w:szCs w:val="24"/>
        </w:rPr>
        <w:t>Putul va fi echipat cu electropompa submersibila si pompa hidrofor in vederea asigurarii debitelor de ap</w:t>
      </w:r>
      <w:r w:rsidR="003B6E69">
        <w:rPr>
          <w:rFonts w:ascii="Arial" w:hAnsi="Arial" w:cs="Arial"/>
          <w:noProof/>
          <w:sz w:val="24"/>
          <w:szCs w:val="24"/>
        </w:rPr>
        <w:t>ă</w:t>
      </w:r>
      <w:r w:rsidRPr="007223E1">
        <w:rPr>
          <w:rFonts w:ascii="Arial" w:hAnsi="Arial" w:cs="Arial"/>
          <w:noProof/>
          <w:sz w:val="24"/>
          <w:szCs w:val="24"/>
        </w:rPr>
        <w:t xml:space="preserve"> necesare functionarii obiectiv</w:t>
      </w:r>
      <w:r w:rsidR="002D7CA6">
        <w:rPr>
          <w:rFonts w:ascii="Arial" w:hAnsi="Arial" w:cs="Arial"/>
          <w:noProof/>
          <w:sz w:val="24"/>
          <w:szCs w:val="24"/>
        </w:rPr>
        <w:t>ului.Pentru ferma nr</w:t>
      </w:r>
      <w:r w:rsidR="000628A0">
        <w:rPr>
          <w:rFonts w:ascii="Arial" w:hAnsi="Arial" w:cs="Arial"/>
          <w:noProof/>
          <w:sz w:val="24"/>
          <w:szCs w:val="24"/>
        </w:rPr>
        <w:t>.6 si ferma nr.7 se vor construi doua puturi forate de medie adancime.</w:t>
      </w:r>
    </w:p>
    <w:p w:rsidR="007223E1" w:rsidRPr="007223E1" w:rsidRDefault="007223E1" w:rsidP="007223E1">
      <w:pPr>
        <w:pStyle w:val="NoSpacing"/>
        <w:rPr>
          <w:rFonts w:ascii="Arial" w:hAnsi="Arial" w:cs="Arial"/>
          <w:noProof/>
          <w:sz w:val="24"/>
          <w:szCs w:val="24"/>
        </w:rPr>
      </w:pPr>
      <w:r w:rsidRPr="007223E1">
        <w:rPr>
          <w:rFonts w:ascii="Arial" w:hAnsi="Arial" w:cs="Arial"/>
          <w:noProof/>
          <w:sz w:val="24"/>
          <w:szCs w:val="24"/>
        </w:rPr>
        <w:t xml:space="preserve">Pentru </w:t>
      </w:r>
      <w:r w:rsidRPr="007223E1">
        <w:rPr>
          <w:rFonts w:ascii="Arial" w:hAnsi="Arial" w:cs="Arial"/>
          <w:i/>
          <w:noProof/>
          <w:sz w:val="24"/>
          <w:szCs w:val="24"/>
        </w:rPr>
        <w:t>rezerva de apa de incendiu si rezerva de apa pentru pasari</w:t>
      </w:r>
      <w:r w:rsidRPr="007223E1">
        <w:rPr>
          <w:rFonts w:ascii="Arial" w:hAnsi="Arial" w:cs="Arial"/>
          <w:noProof/>
          <w:sz w:val="24"/>
          <w:szCs w:val="24"/>
        </w:rPr>
        <w:t xml:space="preserve"> se va folosi rezervorul de apa. Inc</w:t>
      </w:r>
      <w:r w:rsidRPr="007223E1">
        <w:rPr>
          <w:rFonts w:ascii="Arial" w:hAnsi="Arial" w:cs="Arial"/>
          <w:sz w:val="24"/>
          <w:szCs w:val="24"/>
        </w:rPr>
        <w:t>ă</w:t>
      </w:r>
      <w:r w:rsidRPr="007223E1">
        <w:rPr>
          <w:rFonts w:ascii="Arial" w:hAnsi="Arial" w:cs="Arial"/>
          <w:noProof/>
          <w:sz w:val="24"/>
          <w:szCs w:val="24"/>
        </w:rPr>
        <w:t xml:space="preserve">perea pentru </w:t>
      </w:r>
      <w:r w:rsidRPr="007223E1">
        <w:rPr>
          <w:rFonts w:ascii="Arial" w:hAnsi="Arial" w:cs="Arial"/>
          <w:i/>
          <w:noProof/>
          <w:sz w:val="24"/>
          <w:szCs w:val="24"/>
        </w:rPr>
        <w:t>Statia de pompe</w:t>
      </w:r>
      <w:r w:rsidRPr="007223E1">
        <w:rPr>
          <w:rFonts w:ascii="Arial" w:hAnsi="Arial" w:cs="Arial"/>
          <w:noProof/>
          <w:sz w:val="24"/>
          <w:szCs w:val="24"/>
        </w:rPr>
        <w:t xml:space="preserve"> aferente gospodariei de apa este existenta. Se vor monta pompe noi conform normativelor in vigoare si a standardelor de protectie la foc impotriva incendiilor.</w:t>
      </w:r>
    </w:p>
    <w:p w:rsidR="007223E1" w:rsidRPr="007223E1" w:rsidRDefault="007223E1" w:rsidP="007223E1">
      <w:pPr>
        <w:pStyle w:val="NoSpacing"/>
        <w:rPr>
          <w:rFonts w:ascii="Arial" w:hAnsi="Arial" w:cs="Arial"/>
          <w:noProof/>
          <w:sz w:val="24"/>
          <w:szCs w:val="24"/>
        </w:rPr>
      </w:pPr>
      <w:r w:rsidRPr="007223E1">
        <w:rPr>
          <w:rFonts w:ascii="Arial" w:hAnsi="Arial" w:cs="Arial"/>
          <w:noProof/>
          <w:sz w:val="24"/>
          <w:szCs w:val="24"/>
        </w:rPr>
        <w:t xml:space="preserve">Se va realiza un </w:t>
      </w:r>
      <w:r w:rsidRPr="007223E1">
        <w:rPr>
          <w:rFonts w:ascii="Arial" w:hAnsi="Arial" w:cs="Arial"/>
          <w:sz w:val="24"/>
          <w:szCs w:val="24"/>
        </w:rPr>
        <w:t>i</w:t>
      </w:r>
      <w:r w:rsidRPr="007223E1">
        <w:rPr>
          <w:rFonts w:ascii="Arial" w:hAnsi="Arial" w:cs="Arial"/>
          <w:i/>
          <w:noProof/>
          <w:sz w:val="24"/>
          <w:szCs w:val="24"/>
        </w:rPr>
        <w:t>nel de apa</w:t>
      </w:r>
      <w:r w:rsidRPr="007223E1">
        <w:rPr>
          <w:rFonts w:ascii="Arial" w:hAnsi="Arial" w:cs="Arial"/>
          <w:noProof/>
          <w:sz w:val="24"/>
          <w:szCs w:val="24"/>
        </w:rPr>
        <w:t xml:space="preserve"> pentru intreaga ferma, asigur</w:t>
      </w:r>
      <w:r w:rsidRPr="007223E1">
        <w:rPr>
          <w:rFonts w:ascii="Arial" w:hAnsi="Arial" w:cs="Arial"/>
          <w:sz w:val="24"/>
          <w:szCs w:val="24"/>
        </w:rPr>
        <w:t>â</w:t>
      </w:r>
      <w:r w:rsidRPr="007223E1">
        <w:rPr>
          <w:rFonts w:ascii="Arial" w:hAnsi="Arial" w:cs="Arial"/>
          <w:noProof/>
          <w:sz w:val="24"/>
          <w:szCs w:val="24"/>
        </w:rPr>
        <w:t>ndu-se num</w:t>
      </w:r>
      <w:r w:rsidRPr="007223E1">
        <w:rPr>
          <w:rFonts w:ascii="Arial" w:hAnsi="Arial" w:cs="Arial"/>
          <w:sz w:val="24"/>
          <w:szCs w:val="24"/>
        </w:rPr>
        <w:t>ă</w:t>
      </w:r>
      <w:r w:rsidRPr="007223E1">
        <w:rPr>
          <w:rFonts w:ascii="Arial" w:hAnsi="Arial" w:cs="Arial"/>
          <w:noProof/>
          <w:sz w:val="24"/>
          <w:szCs w:val="24"/>
        </w:rPr>
        <w:t>rul necesar de hidranti si debitul de apa stabilit in m</w:t>
      </w:r>
      <w:r w:rsidRPr="007223E1">
        <w:rPr>
          <w:rFonts w:ascii="Arial" w:hAnsi="Arial" w:cs="Arial"/>
          <w:sz w:val="24"/>
          <w:szCs w:val="24"/>
        </w:rPr>
        <w:t>ă</w:t>
      </w:r>
      <w:r w:rsidRPr="007223E1">
        <w:rPr>
          <w:rFonts w:ascii="Arial" w:hAnsi="Arial" w:cs="Arial"/>
          <w:noProof/>
          <w:sz w:val="24"/>
          <w:szCs w:val="24"/>
        </w:rPr>
        <w:t>surile de prevenire si stingere a incendiilor.</w:t>
      </w:r>
    </w:p>
    <w:p w:rsidR="008A6621" w:rsidRPr="00AD64BA" w:rsidRDefault="007940E2" w:rsidP="00AD64BA">
      <w:pPr>
        <w:pStyle w:val="NoSpacing"/>
        <w:rPr>
          <w:rFonts w:ascii="Arial" w:hAnsi="Arial" w:cs="Arial"/>
          <w:noProof/>
          <w:sz w:val="24"/>
          <w:szCs w:val="24"/>
          <w:lang w:eastAsia="ro-RO"/>
        </w:rPr>
      </w:pPr>
      <w:r w:rsidRPr="00DF7682">
        <w:rPr>
          <w:rFonts w:ascii="Arial" w:hAnsi="Arial" w:cs="Arial"/>
          <w:i/>
          <w:noProof/>
          <w:sz w:val="24"/>
          <w:szCs w:val="24"/>
          <w:u w:val="single"/>
          <w:lang w:eastAsia="ro-RO"/>
        </w:rPr>
        <w:t>S</w:t>
      </w:r>
      <w:r w:rsidR="008A6621" w:rsidRPr="00DF7682">
        <w:rPr>
          <w:rFonts w:ascii="Arial" w:hAnsi="Arial" w:cs="Arial"/>
          <w:i/>
          <w:noProof/>
          <w:sz w:val="24"/>
          <w:szCs w:val="24"/>
          <w:u w:val="single"/>
          <w:lang w:eastAsia="ro-RO"/>
        </w:rPr>
        <w:t>istem de colectare si depozitare ape uzate</w:t>
      </w:r>
      <w:r w:rsidR="008A6621" w:rsidRPr="00AD64BA">
        <w:rPr>
          <w:rFonts w:ascii="Arial" w:hAnsi="Arial" w:cs="Arial"/>
          <w:noProof/>
          <w:sz w:val="24"/>
          <w:szCs w:val="24"/>
          <w:lang w:eastAsia="ro-RO"/>
        </w:rPr>
        <w:t>,</w:t>
      </w:r>
    </w:p>
    <w:p w:rsidR="00406710" w:rsidRDefault="003B6E69" w:rsidP="00AD64BA">
      <w:pPr>
        <w:pStyle w:val="NoSpacing"/>
        <w:rPr>
          <w:rFonts w:ascii="Arial" w:hAnsi="Arial" w:cs="Arial"/>
          <w:noProof/>
          <w:sz w:val="24"/>
          <w:szCs w:val="24"/>
        </w:rPr>
      </w:pPr>
      <w:r w:rsidRPr="005B6DC0">
        <w:rPr>
          <w:rFonts w:ascii="Arial" w:hAnsi="Arial" w:cs="Arial"/>
          <w:noProof/>
          <w:sz w:val="24"/>
          <w:szCs w:val="24"/>
          <w:lang w:val="ro-RO"/>
        </w:rPr>
        <w:lastRenderedPageBreak/>
        <w:t>Halel</w:t>
      </w:r>
      <w:r>
        <w:rPr>
          <w:rFonts w:ascii="Arial" w:hAnsi="Arial" w:cs="Arial"/>
          <w:noProof/>
          <w:sz w:val="24"/>
          <w:szCs w:val="24"/>
          <w:lang w:val="ro-RO"/>
        </w:rPr>
        <w:t>e</w:t>
      </w:r>
      <w:r w:rsidRPr="005B6DC0">
        <w:rPr>
          <w:rFonts w:ascii="Arial" w:hAnsi="Arial" w:cs="Arial"/>
          <w:noProof/>
          <w:sz w:val="24"/>
          <w:szCs w:val="24"/>
          <w:lang w:val="ro-RO"/>
        </w:rPr>
        <w:t xml:space="preserve"> au fost prevazute rigole pentru preluarea apelor </w:t>
      </w:r>
      <w:r>
        <w:rPr>
          <w:rFonts w:ascii="Arial" w:hAnsi="Arial" w:cs="Arial"/>
          <w:noProof/>
          <w:sz w:val="24"/>
          <w:szCs w:val="24"/>
          <w:lang w:val="ro-RO"/>
        </w:rPr>
        <w:t xml:space="preserve"> provenite de la  spălare și dezinfectare.</w:t>
      </w:r>
      <w:r w:rsidRPr="00AD64BA">
        <w:rPr>
          <w:rFonts w:ascii="Arial" w:hAnsi="Arial" w:cs="Arial"/>
          <w:i/>
          <w:noProof/>
          <w:sz w:val="24"/>
          <w:szCs w:val="24"/>
        </w:rPr>
        <w:t xml:space="preserve"> </w:t>
      </w:r>
      <w:r w:rsidR="007940E2" w:rsidRPr="00AD64BA">
        <w:rPr>
          <w:rFonts w:ascii="Arial" w:hAnsi="Arial" w:cs="Arial"/>
          <w:i/>
          <w:noProof/>
          <w:sz w:val="24"/>
          <w:szCs w:val="24"/>
        </w:rPr>
        <w:t>Apele uzate</w:t>
      </w:r>
      <w:r w:rsidR="007940E2" w:rsidRPr="00AD64BA">
        <w:rPr>
          <w:rFonts w:ascii="Arial" w:hAnsi="Arial" w:cs="Arial"/>
          <w:noProof/>
          <w:sz w:val="24"/>
          <w:szCs w:val="24"/>
        </w:rPr>
        <w:t xml:space="preserve"> provenite din procesul tehnologic  de creșterea puilor de carne se vor evacua</w:t>
      </w:r>
      <w:r w:rsidR="00406710">
        <w:rPr>
          <w:rFonts w:ascii="Arial" w:hAnsi="Arial" w:cs="Arial"/>
          <w:noProof/>
          <w:sz w:val="24"/>
          <w:szCs w:val="24"/>
        </w:rPr>
        <w:t xml:space="preserve"> astefel:</w:t>
      </w:r>
    </w:p>
    <w:p w:rsidR="00E5326E" w:rsidRDefault="00E5326E" w:rsidP="00E5326E">
      <w:pPr>
        <w:ind w:firstLine="708"/>
        <w:rPr>
          <w:rFonts w:ascii="Arial" w:hAnsi="Arial" w:cs="Arial"/>
        </w:rPr>
      </w:pPr>
      <w:r w:rsidRPr="00E5326E">
        <w:rPr>
          <w:rFonts w:ascii="Arial" w:hAnsi="Arial" w:cs="Arial"/>
          <w:b/>
          <w:i/>
        </w:rPr>
        <w:t>Ferma nr. 1:</w:t>
      </w:r>
      <w:r w:rsidRPr="00E5326E">
        <w:rPr>
          <w:rFonts w:ascii="Arial" w:hAnsi="Arial" w:cs="Arial"/>
        </w:rPr>
        <w:t xml:space="preserve"> In interiorul halelor au fost prevazute rigole pentru preluarea apelor datorate dezinfectarii si spalarii acestora. </w:t>
      </w:r>
      <w:r>
        <w:rPr>
          <w:rFonts w:ascii="Arial" w:hAnsi="Arial" w:cs="Arial"/>
        </w:rPr>
        <w:t xml:space="preserve">Apele tehnologice </w:t>
      </w:r>
      <w:r w:rsidRPr="00E5326E">
        <w:rPr>
          <w:rFonts w:ascii="Arial" w:hAnsi="Arial" w:cs="Arial"/>
        </w:rPr>
        <w:t xml:space="preserve"> provenite din aceste rigole precum si de la spalarea platformelor si cailor de acces betonate vor fi colectate de o retea de conducte din tuburi de PVC-KG cu Dn-160mm si vor fi directionate catre un </w:t>
      </w:r>
      <w:r w:rsidRPr="00E5326E">
        <w:rPr>
          <w:rFonts w:ascii="Arial" w:hAnsi="Arial" w:cs="Arial"/>
          <w:b/>
          <w:bCs/>
        </w:rPr>
        <w:t xml:space="preserve">bazin colector vidanjabil, din beton, subteran, avand un volum de V = 150 mc. </w:t>
      </w:r>
      <w:r w:rsidRPr="00E5326E">
        <w:rPr>
          <w:rFonts w:ascii="Arial" w:hAnsi="Arial" w:cs="Arial"/>
        </w:rPr>
        <w:t xml:space="preserve">Vidanjarea se va realiza la cerere, ori de cate ori este nevoie, cu SC </w:t>
      </w:r>
      <w:r w:rsidR="00DB4341">
        <w:rPr>
          <w:rFonts w:ascii="Arial" w:hAnsi="Arial" w:cs="Arial"/>
        </w:rPr>
        <w:t xml:space="preserve">APAREGIO </w:t>
      </w:r>
      <w:r w:rsidRPr="00E5326E">
        <w:rPr>
          <w:rFonts w:ascii="Arial" w:hAnsi="Arial" w:cs="Arial"/>
        </w:rPr>
        <w:t>SRL conform contract atasat.</w:t>
      </w:r>
    </w:p>
    <w:p w:rsidR="009C356D" w:rsidRDefault="009C356D" w:rsidP="00E5326E">
      <w:pPr>
        <w:ind w:firstLine="708"/>
        <w:rPr>
          <w:rFonts w:ascii="Arial" w:hAnsi="Arial" w:cs="Arial"/>
        </w:rPr>
      </w:pPr>
    </w:p>
    <w:p w:rsidR="009C356D" w:rsidRDefault="007D6FB6" w:rsidP="009C356D">
      <w:pPr>
        <w:ind w:firstLine="708"/>
        <w:rPr>
          <w:rFonts w:ascii="Arial" w:hAnsi="Arial" w:cs="Arial"/>
        </w:rPr>
      </w:pPr>
      <w:r w:rsidRPr="007D6FB6">
        <w:rPr>
          <w:rFonts w:ascii="Arial" w:hAnsi="Arial" w:cs="Arial"/>
          <w:b/>
        </w:rPr>
        <w:t>Ferma nr.6</w:t>
      </w:r>
      <w:r>
        <w:rPr>
          <w:rFonts w:ascii="Arial" w:hAnsi="Arial" w:cs="Arial"/>
          <w:b/>
        </w:rPr>
        <w:t xml:space="preserve">:  </w:t>
      </w:r>
      <w:r w:rsidR="009C356D" w:rsidRPr="009C356D">
        <w:rPr>
          <w:rFonts w:ascii="Arial" w:hAnsi="Arial" w:cs="Arial"/>
        </w:rPr>
        <w:t xml:space="preserve">In interiorul halelor au fost prevazute rigole pentru preluarea apelor datorate dezinfectarii si spalarii acestora. </w:t>
      </w:r>
      <w:r w:rsidR="009C356D" w:rsidRPr="009C356D">
        <w:rPr>
          <w:rFonts w:ascii="Arial" w:hAnsi="Arial" w:cs="Arial"/>
          <w:b/>
          <w:bCs/>
        </w:rPr>
        <w:t>Apele tehnologice</w:t>
      </w:r>
      <w:r w:rsidR="009C356D" w:rsidRPr="009C356D">
        <w:rPr>
          <w:rFonts w:ascii="Arial" w:hAnsi="Arial" w:cs="Arial"/>
        </w:rPr>
        <w:t xml:space="preserve"> uzate provenite din aceste rigole precum si de la spalarea platformelor si cailor de acces betonate vor fi colectate de o retea de conducte din tuburi de PVC-KG cu Dn: 315-400 mm si vor fi directionate catre </w:t>
      </w:r>
      <w:r w:rsidR="009C356D" w:rsidRPr="009C356D">
        <w:rPr>
          <w:rFonts w:ascii="Arial" w:hAnsi="Arial" w:cs="Arial"/>
          <w:b/>
          <w:bCs/>
        </w:rPr>
        <w:t>2</w:t>
      </w:r>
      <w:r w:rsidR="009C356D" w:rsidRPr="009C356D">
        <w:rPr>
          <w:rFonts w:ascii="Arial" w:hAnsi="Arial" w:cs="Arial"/>
        </w:rPr>
        <w:t xml:space="preserve"> </w:t>
      </w:r>
      <w:r w:rsidR="009C356D" w:rsidRPr="009C356D">
        <w:rPr>
          <w:rFonts w:ascii="Arial" w:hAnsi="Arial" w:cs="Arial"/>
          <w:b/>
          <w:bCs/>
        </w:rPr>
        <w:t xml:space="preserve">bazin colector vidanjabil, din beton, subterane, avand un volum de V = 100 mc, fiecare. </w:t>
      </w:r>
      <w:r w:rsidR="009C356D" w:rsidRPr="009C356D">
        <w:rPr>
          <w:rFonts w:ascii="Arial" w:hAnsi="Arial" w:cs="Arial"/>
        </w:rPr>
        <w:t>Vidanjarea se va realiza la cerere, ori de cate ori este nevoie, cu S.C</w:t>
      </w:r>
      <w:r w:rsidR="009C356D">
        <w:rPr>
          <w:rFonts w:ascii="Arial" w:hAnsi="Arial" w:cs="Arial"/>
        </w:rPr>
        <w:t xml:space="preserve">. APAREGIO </w:t>
      </w:r>
      <w:r w:rsidR="009C356D" w:rsidRPr="009C356D">
        <w:rPr>
          <w:rFonts w:ascii="Arial" w:hAnsi="Arial" w:cs="Arial"/>
        </w:rPr>
        <w:t xml:space="preserve"> S.R.L., conform contract atasat.</w:t>
      </w:r>
    </w:p>
    <w:p w:rsidR="00CB0F2F" w:rsidRDefault="00CB0F2F" w:rsidP="009C356D">
      <w:pPr>
        <w:ind w:firstLine="708"/>
        <w:rPr>
          <w:rFonts w:ascii="Arial" w:hAnsi="Arial" w:cs="Arial"/>
        </w:rPr>
      </w:pPr>
    </w:p>
    <w:p w:rsidR="00CB0F2F" w:rsidRPr="00CB0F2F" w:rsidRDefault="00CB0F2F" w:rsidP="00CB0F2F">
      <w:pPr>
        <w:ind w:firstLine="708"/>
        <w:rPr>
          <w:rFonts w:ascii="Arial" w:hAnsi="Arial" w:cs="Arial"/>
        </w:rPr>
      </w:pPr>
      <w:r w:rsidRPr="00CB0F2F">
        <w:rPr>
          <w:rFonts w:ascii="Arial" w:hAnsi="Arial" w:cs="Arial"/>
          <w:b/>
        </w:rPr>
        <w:t>Ferma nr.7:</w:t>
      </w:r>
      <w:r w:rsidRPr="00CB0F2F">
        <w:t xml:space="preserve"> </w:t>
      </w:r>
      <w:r w:rsidRPr="00CB0F2F">
        <w:rPr>
          <w:rFonts w:ascii="Arial" w:hAnsi="Arial" w:cs="Arial"/>
        </w:rPr>
        <w:t xml:space="preserve">In interiorul halelor au fost prevazute rigole pentru preluarea apelor datorate dezinfectarii si spalarii acestora. </w:t>
      </w:r>
      <w:r w:rsidRPr="00CB0F2F">
        <w:rPr>
          <w:rFonts w:ascii="Arial" w:hAnsi="Arial" w:cs="Arial"/>
          <w:b/>
          <w:bCs/>
        </w:rPr>
        <w:t>Apele tehnologice</w:t>
      </w:r>
      <w:r w:rsidRPr="00CB0F2F">
        <w:rPr>
          <w:rFonts w:ascii="Arial" w:hAnsi="Arial" w:cs="Arial"/>
        </w:rPr>
        <w:t xml:space="preserve"> uzate provenite din aceste rigole precum si de la spalarea platformelor si cailor de acces betonate vor fi colectate de o retea de conducte din tuburi de PVC-KG cu Dn: 315-400 mm si vor fi directionate catre un </w:t>
      </w:r>
      <w:r w:rsidRPr="00CB0F2F">
        <w:rPr>
          <w:rFonts w:ascii="Arial" w:hAnsi="Arial" w:cs="Arial"/>
          <w:b/>
          <w:bCs/>
        </w:rPr>
        <w:t xml:space="preserve">bazin colector vidanjabil, din beton, subteran, avand un volum de V = 150 mc. </w:t>
      </w:r>
      <w:r w:rsidRPr="00CB0F2F">
        <w:rPr>
          <w:rFonts w:ascii="Arial" w:hAnsi="Arial" w:cs="Arial"/>
        </w:rPr>
        <w:t xml:space="preserve">Vidanjarea se va realiza la cerere, ori de cate ori este nevoie, cu SC </w:t>
      </w:r>
      <w:r>
        <w:rPr>
          <w:rFonts w:ascii="Arial" w:hAnsi="Arial" w:cs="Arial"/>
        </w:rPr>
        <w:t xml:space="preserve"> APAREGIO </w:t>
      </w:r>
      <w:r w:rsidRPr="00CB0F2F">
        <w:rPr>
          <w:rFonts w:ascii="Arial" w:hAnsi="Arial" w:cs="Arial"/>
        </w:rPr>
        <w:t>SRL conform contract atasat.</w:t>
      </w:r>
    </w:p>
    <w:p w:rsidR="00CB0F2F" w:rsidRPr="00CB0F2F" w:rsidRDefault="00CB0F2F" w:rsidP="009C356D">
      <w:pPr>
        <w:ind w:firstLine="708"/>
        <w:rPr>
          <w:rFonts w:ascii="Arial" w:hAnsi="Arial" w:cs="Arial"/>
          <w:b/>
        </w:rPr>
      </w:pPr>
    </w:p>
    <w:p w:rsidR="0044192F" w:rsidRDefault="00AD64BA" w:rsidP="005164B9">
      <w:pPr>
        <w:pStyle w:val="NormalWeb"/>
        <w:shd w:val="clear" w:color="auto" w:fill="FFFFFF"/>
        <w:spacing w:before="0" w:beforeAutospacing="0" w:after="0" w:afterAutospacing="0"/>
        <w:textAlignment w:val="baseline"/>
        <w:rPr>
          <w:rFonts w:ascii="Arial" w:hAnsi="Arial" w:cs="Arial"/>
          <w:noProof/>
        </w:rPr>
      </w:pPr>
      <w:r w:rsidRPr="00A34D08">
        <w:rPr>
          <w:rFonts w:ascii="Arial" w:hAnsi="Arial" w:cs="Arial"/>
          <w:i/>
          <w:noProof/>
        </w:rPr>
        <w:t>Apele menaje</w:t>
      </w:r>
      <w:r w:rsidR="00A34D08" w:rsidRPr="00A34D08">
        <w:rPr>
          <w:rFonts w:ascii="Arial" w:hAnsi="Arial" w:cs="Arial"/>
          <w:i/>
        </w:rPr>
        <w:t>r</w:t>
      </w:r>
      <w:r w:rsidRPr="00A34D08">
        <w:rPr>
          <w:rFonts w:ascii="Arial" w:hAnsi="Arial" w:cs="Arial"/>
          <w:i/>
          <w:noProof/>
        </w:rPr>
        <w:t>e</w:t>
      </w:r>
      <w:r w:rsidRPr="00A34D08">
        <w:rPr>
          <w:rFonts w:ascii="Arial" w:hAnsi="Arial" w:cs="Arial"/>
          <w:noProof/>
        </w:rPr>
        <w:t xml:space="preserve"> provenite de la </w:t>
      </w:r>
      <w:r w:rsidR="005164B9">
        <w:rPr>
          <w:rFonts w:ascii="Arial" w:hAnsi="Arial" w:cs="Arial"/>
          <w:i/>
          <w:noProof/>
        </w:rPr>
        <w:t xml:space="preserve">filtrele </w:t>
      </w:r>
      <w:r w:rsidRPr="00A34D08">
        <w:rPr>
          <w:rFonts w:ascii="Arial" w:hAnsi="Arial" w:cs="Arial"/>
          <w:i/>
          <w:noProof/>
        </w:rPr>
        <w:t xml:space="preserve"> sanitar</w:t>
      </w:r>
      <w:r w:rsidR="005164B9">
        <w:rPr>
          <w:rFonts w:ascii="Arial" w:hAnsi="Arial" w:cs="Arial"/>
          <w:i/>
          <w:noProof/>
        </w:rPr>
        <w:t xml:space="preserve">e </w:t>
      </w:r>
      <w:r w:rsidRPr="00A34D08">
        <w:rPr>
          <w:rFonts w:ascii="Arial" w:hAnsi="Arial" w:cs="Arial"/>
          <w:i/>
          <w:noProof/>
        </w:rPr>
        <w:t>si dezinfectorul auto</w:t>
      </w:r>
      <w:r w:rsidRPr="00A34D08">
        <w:rPr>
          <w:rFonts w:ascii="Arial" w:hAnsi="Arial" w:cs="Arial"/>
          <w:noProof/>
        </w:rPr>
        <w:t xml:space="preserve"> </w:t>
      </w:r>
      <w:r w:rsidR="0044192F">
        <w:rPr>
          <w:rFonts w:ascii="Arial" w:hAnsi="Arial" w:cs="Arial"/>
          <w:noProof/>
        </w:rPr>
        <w:t xml:space="preserve"> din cele trei ferme  si anume: </w:t>
      </w:r>
    </w:p>
    <w:p w:rsidR="005164B9" w:rsidRDefault="0044192F" w:rsidP="005164B9">
      <w:pPr>
        <w:pStyle w:val="NormalWeb"/>
        <w:shd w:val="clear" w:color="auto" w:fill="FFFFFF"/>
        <w:spacing w:before="0" w:beforeAutospacing="0" w:after="0" w:afterAutospacing="0"/>
        <w:textAlignment w:val="baseline"/>
        <w:rPr>
          <w:rFonts w:ascii="Arial" w:hAnsi="Arial" w:cs="Arial"/>
        </w:rPr>
      </w:pPr>
      <w:r w:rsidRPr="0044192F">
        <w:rPr>
          <w:rFonts w:ascii="Arial" w:hAnsi="Arial" w:cs="Arial"/>
          <w:b/>
          <w:noProof/>
        </w:rPr>
        <w:t>Ferma nr. 1:</w:t>
      </w:r>
      <w:r>
        <w:rPr>
          <w:rFonts w:ascii="Arial" w:hAnsi="Arial" w:cs="Arial"/>
          <w:noProof/>
        </w:rPr>
        <w:t xml:space="preserve"> </w:t>
      </w:r>
      <w:r w:rsidR="005164B9" w:rsidRPr="005164B9">
        <w:rPr>
          <w:rFonts w:ascii="Arial" w:hAnsi="Arial" w:cs="Arial"/>
        </w:rPr>
        <w:t xml:space="preserve">se vor deversa intr-un bazin vidanjabil avand capacitatea de 16 mc, realizat din beton, subteran si amplasat in apropierea filtrului sanitar. Se vor vidanja si se vor duce la statia de epurare SC </w:t>
      </w:r>
      <w:r w:rsidR="005164B9">
        <w:rPr>
          <w:rFonts w:ascii="Arial" w:hAnsi="Arial" w:cs="Arial"/>
        </w:rPr>
        <w:t xml:space="preserve">APAREGIO </w:t>
      </w:r>
      <w:r w:rsidR="005164B9" w:rsidRPr="005164B9">
        <w:rPr>
          <w:rFonts w:ascii="Arial" w:hAnsi="Arial" w:cs="Arial"/>
        </w:rPr>
        <w:t>SRL conform contract.</w:t>
      </w:r>
    </w:p>
    <w:p w:rsidR="0044192F" w:rsidRPr="0044192F" w:rsidRDefault="0044192F" w:rsidP="0044192F">
      <w:pPr>
        <w:pStyle w:val="NormalWeb"/>
        <w:shd w:val="clear" w:color="auto" w:fill="FFFFFF"/>
        <w:spacing w:before="0" w:beforeAutospacing="0" w:after="0" w:afterAutospacing="0"/>
        <w:textAlignment w:val="baseline"/>
        <w:rPr>
          <w:rFonts w:ascii="Arial" w:hAnsi="Arial" w:cs="Arial"/>
        </w:rPr>
      </w:pPr>
      <w:r w:rsidRPr="0044192F">
        <w:rPr>
          <w:rFonts w:ascii="Arial" w:hAnsi="Arial" w:cs="Arial"/>
          <w:b/>
        </w:rPr>
        <w:t>Ferma nr. 6</w:t>
      </w:r>
      <w:r>
        <w:rPr>
          <w:rFonts w:ascii="Arial" w:hAnsi="Arial" w:cs="Arial"/>
        </w:rPr>
        <w:t>:</w:t>
      </w:r>
      <w:r w:rsidRPr="0044192F">
        <w:rPr>
          <w:b/>
          <w:u w:val="single"/>
        </w:rPr>
        <w:t xml:space="preserve"> </w:t>
      </w:r>
      <w:r w:rsidRPr="0044192F">
        <w:rPr>
          <w:rFonts w:ascii="Arial" w:hAnsi="Arial" w:cs="Arial"/>
          <w:u w:val="single"/>
        </w:rPr>
        <w:t>Apele menajere</w:t>
      </w:r>
      <w:r w:rsidRPr="0044192F">
        <w:rPr>
          <w:rFonts w:ascii="Arial" w:hAnsi="Arial" w:cs="Arial"/>
        </w:rPr>
        <w:t xml:space="preserve"> provenite de la cele 2 filtre sanitare si dezinfectorul auto se vor colecta in 2 bazine vidanjabile avand capacitatea de 16 mc fiecare, Acestea vor fi realizate din beton, subteran, fiind amplasate in apropierea filtrului sanitar.</w:t>
      </w:r>
    </w:p>
    <w:p w:rsidR="0044192F" w:rsidRPr="0044192F" w:rsidRDefault="0044192F" w:rsidP="0044192F">
      <w:pPr>
        <w:pStyle w:val="NormalWeb"/>
        <w:shd w:val="clear" w:color="auto" w:fill="FFFFFF"/>
        <w:spacing w:before="0" w:beforeAutospacing="0" w:after="0" w:afterAutospacing="0"/>
        <w:textAlignment w:val="baseline"/>
        <w:rPr>
          <w:rFonts w:ascii="Arial" w:hAnsi="Arial" w:cs="Arial"/>
        </w:rPr>
      </w:pPr>
      <w:r w:rsidRPr="0044192F">
        <w:rPr>
          <w:rFonts w:ascii="Arial" w:hAnsi="Arial" w:cs="Arial"/>
          <w:b/>
        </w:rPr>
        <w:t>Ferma nr. 7:</w:t>
      </w:r>
      <w:r w:rsidRPr="0044192F">
        <w:rPr>
          <w:b/>
          <w:u w:val="single"/>
        </w:rPr>
        <w:t xml:space="preserve"> </w:t>
      </w:r>
      <w:r w:rsidRPr="0044192F">
        <w:rPr>
          <w:rFonts w:ascii="Arial" w:hAnsi="Arial" w:cs="Arial"/>
          <w:u w:val="single"/>
        </w:rPr>
        <w:t>Apele menajere</w:t>
      </w:r>
      <w:r w:rsidRPr="0044192F">
        <w:rPr>
          <w:rFonts w:ascii="Arial" w:hAnsi="Arial" w:cs="Arial"/>
        </w:rPr>
        <w:t xml:space="preserve"> provenite de la filtrul sanitar si dezinfectorul auto se vor colecta intr-un bazin vidanjabil avand capacitatea de 10 mc, realizat din beton, subteran si amplasat in apropierea filtrului sanitar.</w:t>
      </w:r>
    </w:p>
    <w:p w:rsidR="00AD64BA" w:rsidRPr="00A34D08" w:rsidRDefault="00AD64BA" w:rsidP="00A34D08">
      <w:pPr>
        <w:pStyle w:val="NoSpacing"/>
        <w:rPr>
          <w:rFonts w:ascii="Arial" w:hAnsi="Arial" w:cs="Arial"/>
          <w:noProof/>
          <w:sz w:val="24"/>
          <w:szCs w:val="24"/>
        </w:rPr>
      </w:pPr>
    </w:p>
    <w:p w:rsidR="00A34D08" w:rsidRDefault="00710AA2" w:rsidP="00A34D08">
      <w:pPr>
        <w:pStyle w:val="NoSpacing"/>
        <w:rPr>
          <w:rFonts w:ascii="Arial" w:hAnsi="Arial" w:cs="Arial"/>
          <w:noProof/>
          <w:sz w:val="24"/>
          <w:szCs w:val="24"/>
          <w:lang w:val="ro-RO"/>
        </w:rPr>
      </w:pPr>
      <w:r>
        <w:rPr>
          <w:rFonts w:ascii="Arial" w:hAnsi="Arial" w:cs="Arial"/>
          <w:i/>
          <w:noProof/>
          <w:sz w:val="24"/>
          <w:szCs w:val="24"/>
        </w:rPr>
        <w:t xml:space="preserve">      </w:t>
      </w:r>
      <w:r w:rsidR="00A34D08" w:rsidRPr="00A34D08">
        <w:rPr>
          <w:rFonts w:ascii="Arial" w:hAnsi="Arial" w:cs="Arial"/>
          <w:i/>
          <w:noProof/>
          <w:sz w:val="24"/>
          <w:szCs w:val="24"/>
        </w:rPr>
        <w:t>Rampa sp</w:t>
      </w:r>
      <w:r w:rsidR="00A34D08" w:rsidRPr="00A34D08">
        <w:rPr>
          <w:rFonts w:ascii="Arial" w:hAnsi="Arial" w:cs="Arial"/>
          <w:i/>
          <w:sz w:val="24"/>
          <w:szCs w:val="24"/>
        </w:rPr>
        <w:t>ă</w:t>
      </w:r>
      <w:r w:rsidR="00A34D08" w:rsidRPr="00A34D08">
        <w:rPr>
          <w:rFonts w:ascii="Arial" w:hAnsi="Arial" w:cs="Arial"/>
          <w:i/>
          <w:noProof/>
          <w:sz w:val="24"/>
          <w:szCs w:val="24"/>
        </w:rPr>
        <w:t>lare auto cu dezinfector</w:t>
      </w:r>
      <w:r w:rsidR="00A34D08" w:rsidRPr="00A34D08">
        <w:rPr>
          <w:rFonts w:ascii="Arial" w:hAnsi="Arial" w:cs="Arial"/>
          <w:b/>
          <w:noProof/>
          <w:sz w:val="24"/>
          <w:szCs w:val="24"/>
        </w:rPr>
        <w:t xml:space="preserve"> </w:t>
      </w:r>
      <w:r w:rsidR="00A34D08" w:rsidRPr="00A34D08">
        <w:rPr>
          <w:rFonts w:ascii="Arial" w:hAnsi="Arial" w:cs="Arial"/>
          <w:noProof/>
          <w:sz w:val="24"/>
          <w:szCs w:val="24"/>
        </w:rPr>
        <w:t xml:space="preserve"> va fi amplasat</w:t>
      </w:r>
      <w:r w:rsidR="00A34D08" w:rsidRPr="00A34D08">
        <w:rPr>
          <w:rFonts w:ascii="Arial" w:hAnsi="Arial" w:cs="Arial"/>
          <w:sz w:val="24"/>
          <w:szCs w:val="24"/>
        </w:rPr>
        <w:t>ă</w:t>
      </w:r>
      <w:r w:rsidR="00A34D08" w:rsidRPr="00A34D08">
        <w:rPr>
          <w:rFonts w:ascii="Arial" w:hAnsi="Arial" w:cs="Arial"/>
          <w:noProof/>
          <w:sz w:val="24"/>
          <w:szCs w:val="24"/>
        </w:rPr>
        <w:t xml:space="preserve"> pe drumul de acces </w:t>
      </w:r>
      <w:r w:rsidR="00A34D08" w:rsidRPr="00A34D08">
        <w:rPr>
          <w:rFonts w:ascii="Arial" w:hAnsi="Arial" w:cs="Arial"/>
          <w:sz w:val="24"/>
          <w:szCs w:val="24"/>
        </w:rPr>
        <w:t>î</w:t>
      </w:r>
      <w:r w:rsidR="00A34D08" w:rsidRPr="00A34D08">
        <w:rPr>
          <w:rFonts w:ascii="Arial" w:hAnsi="Arial" w:cs="Arial"/>
          <w:noProof/>
          <w:sz w:val="24"/>
          <w:szCs w:val="24"/>
        </w:rPr>
        <w:t xml:space="preserve">n incinta fermei. Aceasta va fi executata cu pereti din beton armat si cu o suprafata rutiera betonata care permite colectarea substantelor dezinfectante. Pe laturile scurte dezinfectorul rutier </w:t>
      </w:r>
      <w:r w:rsidR="00A34D08" w:rsidRPr="00A34D08">
        <w:rPr>
          <w:rFonts w:ascii="Arial" w:hAnsi="Arial" w:cs="Arial"/>
          <w:sz w:val="24"/>
          <w:szCs w:val="24"/>
        </w:rPr>
        <w:t>are 2 rigole prevăzute cu gră</w:t>
      </w:r>
      <w:r w:rsidR="00A34D08" w:rsidRPr="00A34D08">
        <w:rPr>
          <w:rFonts w:ascii="Arial" w:hAnsi="Arial" w:cs="Arial"/>
          <w:noProof/>
          <w:sz w:val="24"/>
          <w:szCs w:val="24"/>
        </w:rPr>
        <w:t>tar, iar pe laturile lungi par</w:t>
      </w:r>
      <w:r w:rsidR="00A34D08" w:rsidRPr="00A34D08">
        <w:rPr>
          <w:rFonts w:ascii="Arial" w:hAnsi="Arial" w:cs="Arial"/>
          <w:sz w:val="24"/>
          <w:szCs w:val="24"/>
        </w:rPr>
        <w:t>a</w:t>
      </w:r>
      <w:r w:rsidR="00A34D08" w:rsidRPr="00A34D08">
        <w:rPr>
          <w:rFonts w:ascii="Arial" w:hAnsi="Arial" w:cs="Arial"/>
          <w:noProof/>
          <w:sz w:val="24"/>
          <w:szCs w:val="24"/>
        </w:rPr>
        <w:t xml:space="preserve">petii vor avea inaltimea de 60 cm fata de cota drumului rutier (0,00), pentru </w:t>
      </w:r>
      <w:r w:rsidR="00A34D08" w:rsidRPr="00A34D08">
        <w:rPr>
          <w:rFonts w:ascii="Arial" w:hAnsi="Arial" w:cs="Arial"/>
          <w:noProof/>
          <w:sz w:val="24"/>
          <w:szCs w:val="24"/>
        </w:rPr>
        <w:lastRenderedPageBreak/>
        <w:t>prevenirea arunc</w:t>
      </w:r>
      <w:r w:rsidR="00A34D08" w:rsidRPr="00A34D08">
        <w:rPr>
          <w:rFonts w:ascii="Arial" w:hAnsi="Arial" w:cs="Arial"/>
          <w:sz w:val="24"/>
          <w:szCs w:val="24"/>
        </w:rPr>
        <w:t>ă</w:t>
      </w:r>
      <w:r w:rsidR="00A34D08" w:rsidRPr="00A34D08">
        <w:rPr>
          <w:rFonts w:ascii="Arial" w:hAnsi="Arial" w:cs="Arial"/>
          <w:noProof/>
          <w:sz w:val="24"/>
          <w:szCs w:val="24"/>
        </w:rPr>
        <w:t>rii lichidului decontaminant in afara perimetrului dezinfectorului. Dezinfectorul va avea adancimea de 40mm, fata de cota 0,00.</w:t>
      </w:r>
      <w:r w:rsidR="00A34D08" w:rsidRPr="00A34D08">
        <w:rPr>
          <w:rFonts w:ascii="Arial" w:hAnsi="Arial" w:cs="Arial"/>
          <w:sz w:val="24"/>
          <w:szCs w:val="24"/>
        </w:rPr>
        <w:t xml:space="preserve"> </w:t>
      </w:r>
    </w:p>
    <w:p w:rsidR="00434DF7" w:rsidRDefault="00DF7682" w:rsidP="00434DF7">
      <w:pPr>
        <w:ind w:firstLine="708"/>
        <w:rPr>
          <w:rFonts w:ascii="Arial" w:hAnsi="Arial" w:cs="Arial"/>
        </w:rPr>
      </w:pPr>
      <w:r w:rsidRPr="00DF7682">
        <w:rPr>
          <w:rFonts w:ascii="Arial" w:hAnsi="Arial" w:cs="Arial"/>
          <w:i/>
        </w:rPr>
        <w:t>Apele pluviale</w:t>
      </w:r>
      <w:r w:rsidRPr="00DF7682">
        <w:rPr>
          <w:rFonts w:ascii="Arial" w:hAnsi="Arial" w:cs="Arial"/>
        </w:rPr>
        <w:t xml:space="preserve"> </w:t>
      </w:r>
      <w:r w:rsidR="00A47F7F">
        <w:rPr>
          <w:rFonts w:ascii="Arial" w:hAnsi="Arial" w:cs="Arial"/>
        </w:rPr>
        <w:t>:</w:t>
      </w:r>
    </w:p>
    <w:p w:rsidR="00A47F7F" w:rsidRPr="00A47F7F" w:rsidRDefault="00A47F7F" w:rsidP="00A47F7F">
      <w:pPr>
        <w:ind w:firstLine="708"/>
        <w:rPr>
          <w:rFonts w:ascii="Arial" w:hAnsi="Arial" w:cs="Arial"/>
        </w:rPr>
      </w:pPr>
      <w:r>
        <w:rPr>
          <w:rFonts w:ascii="Arial" w:hAnsi="Arial" w:cs="Arial"/>
        </w:rPr>
        <w:t>Ferma nr.1</w:t>
      </w:r>
      <w:r w:rsidRPr="00A47F7F">
        <w:rPr>
          <w:rFonts w:ascii="Arial" w:hAnsi="Arial" w:cs="Arial"/>
        </w:rPr>
        <w:t>:</w:t>
      </w:r>
      <w:r w:rsidRPr="00A47F7F">
        <w:rPr>
          <w:rFonts w:ascii="Arial" w:hAnsi="Arial" w:cs="Arial"/>
          <w:color w:val="0000FF"/>
        </w:rPr>
        <w:t xml:space="preserve"> </w:t>
      </w:r>
      <w:r w:rsidRPr="00A47F7F">
        <w:rPr>
          <w:rFonts w:ascii="Arial" w:hAnsi="Arial" w:cs="Arial"/>
        </w:rPr>
        <w:t>Apele pluviale de pe cladiri si din incinta amenajata a fermei (platforma betonata) vor fi colectate de rigolele amplasate longitudinal, de o parte si de alta a fiecare hale (rigole betonate, avand o lungime L</w:t>
      </w:r>
      <w:r w:rsidRPr="00A47F7F">
        <w:rPr>
          <w:rFonts w:ascii="Arial" w:hAnsi="Arial" w:cs="Arial"/>
          <w:vertAlign w:val="subscript"/>
        </w:rPr>
        <w:t>total</w:t>
      </w:r>
      <w:r w:rsidRPr="00A47F7F">
        <w:rPr>
          <w:rFonts w:ascii="Arial" w:hAnsi="Arial" w:cs="Arial"/>
        </w:rPr>
        <w:t xml:space="preserve"> = 2431,44 ml). Prin intermediul canalizarii pluviale, executata din tubuti PVC KG, Dn: 315÷400 mm, lungime totala L = 115,2 ml, apele din rigole vor fi trimise catre canalul de drenare ape pluviale existent in vecinatatea fermei, figurat in plansa „Retele pluviale”. </w:t>
      </w:r>
    </w:p>
    <w:p w:rsidR="000300D4" w:rsidRPr="000300D4" w:rsidRDefault="00A47F7F" w:rsidP="000300D4">
      <w:pPr>
        <w:ind w:firstLine="708"/>
        <w:rPr>
          <w:rFonts w:ascii="Arial" w:hAnsi="Arial" w:cs="Arial"/>
        </w:rPr>
      </w:pPr>
      <w:r>
        <w:rPr>
          <w:rFonts w:ascii="Arial" w:hAnsi="Arial" w:cs="Arial"/>
        </w:rPr>
        <w:t>Ferma nr. 6:</w:t>
      </w:r>
      <w:r w:rsidR="000300D4" w:rsidRPr="000300D4">
        <w:rPr>
          <w:b/>
          <w:bCs/>
          <w:color w:val="0000FF"/>
        </w:rPr>
        <w:t xml:space="preserve"> </w:t>
      </w:r>
      <w:r w:rsidR="000300D4" w:rsidRPr="000300D4">
        <w:rPr>
          <w:rFonts w:ascii="Arial" w:hAnsi="Arial" w:cs="Arial"/>
          <w:b/>
          <w:bCs/>
        </w:rPr>
        <w:t>Apele pluviale</w:t>
      </w:r>
      <w:r w:rsidR="000300D4" w:rsidRPr="000300D4">
        <w:rPr>
          <w:rFonts w:ascii="Arial" w:hAnsi="Arial" w:cs="Arial"/>
        </w:rPr>
        <w:t xml:space="preserve"> de pe cladiri si din incinta amenajata a fermei (platforma betonata) vor fi colectate de rigolele amplasate longitudinal, de o parte si de alta a fiecare hale (rigole betonate, avand o lungime L</w:t>
      </w:r>
      <w:r w:rsidR="000300D4" w:rsidRPr="000300D4">
        <w:rPr>
          <w:rFonts w:ascii="Arial" w:hAnsi="Arial" w:cs="Arial"/>
          <w:vertAlign w:val="subscript"/>
        </w:rPr>
        <w:t>total</w:t>
      </w:r>
      <w:r w:rsidR="000300D4" w:rsidRPr="000300D4">
        <w:rPr>
          <w:rFonts w:ascii="Arial" w:hAnsi="Arial" w:cs="Arial"/>
        </w:rPr>
        <w:t xml:space="preserve"> = 2220,60 ml). Prin intermediul canalizarii pluviale, executata din tubuti PVC KG, Dn: 315÷400 mm, lungime totala L = 452,76 ml, apele din rigole vor fi trimise catre canalele de drenare ape pluviale existente in vecinatatea fermei, conform plansei „Retele pluviale”. </w:t>
      </w:r>
    </w:p>
    <w:p w:rsidR="000300D4" w:rsidRPr="000300D4" w:rsidRDefault="000300D4" w:rsidP="000300D4">
      <w:pPr>
        <w:ind w:firstLine="708"/>
        <w:rPr>
          <w:rFonts w:ascii="Arial" w:hAnsi="Arial" w:cs="Arial"/>
          <w:color w:val="0000FF"/>
        </w:rPr>
      </w:pPr>
      <w:r w:rsidRPr="000300D4">
        <w:rPr>
          <w:rFonts w:ascii="Arial" w:hAnsi="Arial" w:cs="Arial"/>
        </w:rPr>
        <w:t>Ferma nr.7:</w:t>
      </w:r>
      <w:r w:rsidRPr="000300D4">
        <w:rPr>
          <w:b/>
          <w:bCs/>
        </w:rPr>
        <w:t xml:space="preserve"> </w:t>
      </w:r>
      <w:r w:rsidRPr="000300D4">
        <w:rPr>
          <w:rFonts w:ascii="Arial" w:hAnsi="Arial" w:cs="Arial"/>
          <w:b/>
          <w:bCs/>
        </w:rPr>
        <w:t>Apele pluviale</w:t>
      </w:r>
      <w:r w:rsidRPr="000300D4">
        <w:rPr>
          <w:rFonts w:ascii="Arial" w:hAnsi="Arial" w:cs="Arial"/>
        </w:rPr>
        <w:t xml:space="preserve"> de pe cladiri si din incinta amenajata a fermei (platforma betonata) vor fi colectate de rigolele amplasate longitudinal, de o parte si de alta a fiecare hale (rigole betonate, avand o lungime L</w:t>
      </w:r>
      <w:r w:rsidRPr="000300D4">
        <w:rPr>
          <w:rFonts w:ascii="Arial" w:hAnsi="Arial" w:cs="Arial"/>
          <w:vertAlign w:val="subscript"/>
        </w:rPr>
        <w:t>total</w:t>
      </w:r>
      <w:r w:rsidRPr="000300D4">
        <w:rPr>
          <w:rFonts w:ascii="Arial" w:hAnsi="Arial" w:cs="Arial"/>
        </w:rPr>
        <w:t xml:space="preserve"> = 2470,68 ml). Prin intermediul canalizarii pluviale, executata din tubuti PVC KG, Dn: 315÷400 mm, lungime totala L = 171,6 ml, apele din rigole vor fi trimise catre canalul de drenare ape pluviale existent pe amplasament si figurat in plansa „Retele pluviale</w:t>
      </w:r>
      <w:r w:rsidRPr="000300D4">
        <w:rPr>
          <w:rFonts w:ascii="Arial" w:hAnsi="Arial" w:cs="Arial"/>
          <w:color w:val="0000FF"/>
        </w:rPr>
        <w:t xml:space="preserve">”. </w:t>
      </w:r>
    </w:p>
    <w:p w:rsidR="00434DF7" w:rsidRPr="00A34D08" w:rsidRDefault="00434DF7" w:rsidP="00A34D08">
      <w:pPr>
        <w:pStyle w:val="NoSpacing"/>
        <w:rPr>
          <w:rFonts w:ascii="Arial" w:hAnsi="Arial" w:cs="Arial"/>
          <w:noProof/>
          <w:sz w:val="24"/>
          <w:szCs w:val="24"/>
          <w:lang w:val="ro-RO"/>
        </w:rPr>
      </w:pPr>
    </w:p>
    <w:p w:rsidR="00A34D08" w:rsidRDefault="008A6621" w:rsidP="00A34D08">
      <w:pPr>
        <w:pStyle w:val="NoSpacing"/>
        <w:rPr>
          <w:rFonts w:ascii="Arial" w:hAnsi="Arial" w:cs="Arial"/>
          <w:i/>
          <w:sz w:val="24"/>
          <w:szCs w:val="24"/>
          <w:u w:val="single"/>
        </w:rPr>
      </w:pPr>
      <w:r w:rsidRPr="00A34D08">
        <w:rPr>
          <w:rFonts w:ascii="Arial" w:hAnsi="Arial" w:cs="Arial"/>
          <w:i/>
          <w:sz w:val="24"/>
          <w:szCs w:val="24"/>
          <w:u w:val="single"/>
        </w:rPr>
        <w:t>Modernizare platforma gunoi</w:t>
      </w:r>
      <w:r w:rsidR="00A34D08">
        <w:rPr>
          <w:rFonts w:ascii="Arial" w:hAnsi="Arial" w:cs="Arial"/>
          <w:i/>
          <w:sz w:val="24"/>
          <w:szCs w:val="24"/>
          <w:u w:val="single"/>
        </w:rPr>
        <w:t>.</w:t>
      </w:r>
    </w:p>
    <w:p w:rsidR="008A6621" w:rsidRDefault="00167873" w:rsidP="00A34D08">
      <w:pPr>
        <w:pStyle w:val="NoSpacing"/>
        <w:rPr>
          <w:rFonts w:ascii="Arial" w:hAnsi="Arial" w:cs="Arial"/>
          <w:sz w:val="24"/>
          <w:szCs w:val="24"/>
        </w:rPr>
      </w:pPr>
      <w:r>
        <w:rPr>
          <w:rFonts w:ascii="Arial" w:hAnsi="Arial" w:cs="Arial"/>
          <w:sz w:val="24"/>
          <w:szCs w:val="24"/>
        </w:rPr>
        <w:t xml:space="preserve"> Fermele nu sunt  prevazute</w:t>
      </w:r>
      <w:r w:rsidR="008A6621" w:rsidRPr="00A34D08">
        <w:rPr>
          <w:rFonts w:ascii="Arial" w:hAnsi="Arial" w:cs="Arial"/>
          <w:sz w:val="24"/>
          <w:szCs w:val="24"/>
        </w:rPr>
        <w:t xml:space="preserve"> cu o platformă </w:t>
      </w:r>
      <w:r>
        <w:rPr>
          <w:rFonts w:ascii="Arial" w:hAnsi="Arial" w:cs="Arial"/>
          <w:sz w:val="24"/>
          <w:szCs w:val="24"/>
        </w:rPr>
        <w:t xml:space="preserve"> betonata pentru depozitarea dejectiilor ,</w:t>
      </w:r>
      <w:r w:rsidR="008A6621" w:rsidRPr="00A34D08">
        <w:rPr>
          <w:rFonts w:ascii="Arial" w:hAnsi="Arial" w:cs="Arial"/>
          <w:sz w:val="24"/>
          <w:szCs w:val="24"/>
        </w:rPr>
        <w:t>depozitarea gunoiului evacuat din hal</w:t>
      </w:r>
      <w:r>
        <w:rPr>
          <w:rFonts w:ascii="Arial" w:hAnsi="Arial" w:cs="Arial"/>
          <w:sz w:val="24"/>
          <w:szCs w:val="24"/>
        </w:rPr>
        <w:t>e pe o perioada de minim 6 luni se vor</w:t>
      </w:r>
      <w:r w:rsidR="002D7CA6">
        <w:rPr>
          <w:rFonts w:ascii="Arial" w:hAnsi="Arial" w:cs="Arial"/>
          <w:sz w:val="24"/>
          <w:szCs w:val="24"/>
        </w:rPr>
        <w:t xml:space="preserve"> transporta la platforma de la F</w:t>
      </w:r>
      <w:r>
        <w:rPr>
          <w:rFonts w:ascii="Arial" w:hAnsi="Arial" w:cs="Arial"/>
          <w:sz w:val="24"/>
          <w:szCs w:val="24"/>
        </w:rPr>
        <w:t>erma Prundeni conform contract atasat.</w:t>
      </w:r>
    </w:p>
    <w:p w:rsidR="008A6621" w:rsidRDefault="009357E8" w:rsidP="00167873">
      <w:pPr>
        <w:pStyle w:val="NoSpacing"/>
        <w:rPr>
          <w:rFonts w:ascii="Arial" w:hAnsi="Arial" w:cs="Arial"/>
          <w:i/>
          <w:noProof/>
          <w:sz w:val="24"/>
          <w:szCs w:val="24"/>
          <w:u w:val="single"/>
          <w:lang w:val="ro-RO"/>
        </w:rPr>
      </w:pPr>
      <w:r w:rsidRPr="009357E8">
        <w:rPr>
          <w:rFonts w:ascii="Arial" w:hAnsi="Arial" w:cs="Arial"/>
          <w:i/>
          <w:noProof/>
          <w:sz w:val="24"/>
          <w:szCs w:val="24"/>
          <w:u w:val="single"/>
          <w:lang w:val="ro-RO"/>
        </w:rPr>
        <w:t>Alte dotări prevăzute în proiect.</w:t>
      </w:r>
    </w:p>
    <w:p w:rsidR="009357E8" w:rsidRPr="009357E8" w:rsidRDefault="009357E8" w:rsidP="009357E8">
      <w:pPr>
        <w:pStyle w:val="NoSpacing"/>
        <w:ind w:left="420"/>
        <w:rPr>
          <w:rFonts w:ascii="Arial" w:hAnsi="Arial" w:cs="Arial"/>
          <w:i/>
          <w:noProof/>
          <w:sz w:val="24"/>
          <w:szCs w:val="24"/>
          <w:u w:val="single"/>
          <w:lang w:val="ro-RO"/>
        </w:rPr>
      </w:pPr>
    </w:p>
    <w:tbl>
      <w:tblPr>
        <w:tblStyle w:val="TableGrid"/>
        <w:tblW w:w="0" w:type="auto"/>
        <w:tblInd w:w="420" w:type="dxa"/>
        <w:tblLook w:val="04A0" w:firstRow="1" w:lastRow="0" w:firstColumn="1" w:lastColumn="0" w:noHBand="0" w:noVBand="1"/>
      </w:tblPr>
      <w:tblGrid>
        <w:gridCol w:w="4387"/>
        <w:gridCol w:w="4409"/>
      </w:tblGrid>
      <w:tr w:rsidR="009357E8" w:rsidTr="009357E8">
        <w:tc>
          <w:tcPr>
            <w:tcW w:w="4387" w:type="dxa"/>
          </w:tcPr>
          <w:p w:rsidR="009357E8" w:rsidRDefault="009357E8" w:rsidP="009357E8">
            <w:pPr>
              <w:pStyle w:val="NoSpacing"/>
              <w:rPr>
                <w:rFonts w:ascii="Arial" w:hAnsi="Arial" w:cs="Arial"/>
                <w:noProof/>
                <w:sz w:val="24"/>
                <w:szCs w:val="24"/>
                <w:lang w:val="ro-RO"/>
              </w:rPr>
            </w:pPr>
            <w:r>
              <w:rPr>
                <w:rFonts w:ascii="Arial" w:hAnsi="Arial" w:cs="Arial"/>
                <w:noProof/>
                <w:sz w:val="24"/>
                <w:szCs w:val="24"/>
                <w:lang w:val="ro-RO"/>
              </w:rPr>
              <w:t xml:space="preserve">Denumire </w:t>
            </w:r>
          </w:p>
        </w:tc>
        <w:tc>
          <w:tcPr>
            <w:tcW w:w="4409" w:type="dxa"/>
          </w:tcPr>
          <w:p w:rsidR="009357E8" w:rsidRDefault="009357E8" w:rsidP="009357E8">
            <w:pPr>
              <w:pStyle w:val="NoSpacing"/>
              <w:rPr>
                <w:rFonts w:ascii="Arial" w:hAnsi="Arial" w:cs="Arial"/>
                <w:noProof/>
                <w:sz w:val="24"/>
                <w:szCs w:val="24"/>
                <w:lang w:val="ro-RO"/>
              </w:rPr>
            </w:pPr>
            <w:r>
              <w:rPr>
                <w:rFonts w:ascii="Arial" w:hAnsi="Arial" w:cs="Arial"/>
                <w:noProof/>
                <w:sz w:val="24"/>
                <w:szCs w:val="24"/>
                <w:lang w:val="ro-RO"/>
              </w:rPr>
              <w:t>Caracteristici tehnice</w:t>
            </w:r>
          </w:p>
        </w:tc>
      </w:tr>
      <w:tr w:rsidR="009357E8" w:rsidTr="009357E8">
        <w:tc>
          <w:tcPr>
            <w:tcW w:w="4387" w:type="dxa"/>
            <w:vAlign w:val="center"/>
          </w:tcPr>
          <w:p w:rsidR="009357E8" w:rsidRPr="00C320B5" w:rsidRDefault="009357E8" w:rsidP="002355B2">
            <w:pPr>
              <w:spacing w:line="360" w:lineRule="auto"/>
              <w:rPr>
                <w:rFonts w:ascii="Arial" w:hAnsi="Arial" w:cs="Arial"/>
                <w:color w:val="000000"/>
                <w:sz w:val="22"/>
                <w:szCs w:val="22"/>
              </w:rPr>
            </w:pPr>
            <w:r w:rsidRPr="00C320B5">
              <w:rPr>
                <w:rFonts w:ascii="Arial" w:hAnsi="Arial" w:cs="Arial"/>
                <w:color w:val="000000"/>
                <w:sz w:val="22"/>
                <w:szCs w:val="22"/>
              </w:rPr>
              <w:t>Grup electrogen</w:t>
            </w:r>
          </w:p>
        </w:tc>
        <w:tc>
          <w:tcPr>
            <w:tcW w:w="4409" w:type="dxa"/>
            <w:vAlign w:val="center"/>
          </w:tcPr>
          <w:p w:rsidR="009357E8" w:rsidRPr="00C320B5" w:rsidRDefault="009357E8" w:rsidP="004B3572">
            <w:pPr>
              <w:pStyle w:val="NoSpacing"/>
              <w:rPr>
                <w:rFonts w:ascii="Arial" w:hAnsi="Arial" w:cs="Arial"/>
                <w:noProof/>
              </w:rPr>
            </w:pPr>
            <w:r w:rsidRPr="00C320B5">
              <w:rPr>
                <w:rFonts w:ascii="Arial" w:hAnsi="Arial" w:cs="Arial"/>
                <w:noProof/>
              </w:rPr>
              <w:t>- combustibil: motorina</w:t>
            </w:r>
            <w:r w:rsidR="00C320B5" w:rsidRPr="00C320B5">
              <w:rPr>
                <w:rFonts w:ascii="Arial" w:hAnsi="Arial" w:cs="Arial"/>
              </w:rPr>
              <w:t>;</w:t>
            </w:r>
            <w:r w:rsidRPr="00C320B5">
              <w:rPr>
                <w:rFonts w:ascii="Arial" w:hAnsi="Arial" w:cs="Arial"/>
                <w:noProof/>
              </w:rPr>
              <w:br/>
              <w:t>- putere electrica: minim 400 kVA</w:t>
            </w:r>
            <w:r w:rsidRPr="00C320B5">
              <w:rPr>
                <w:rFonts w:ascii="Arial" w:hAnsi="Arial" w:cs="Arial"/>
                <w:noProof/>
              </w:rPr>
              <w:br/>
              <w:t>- include alternator</w:t>
            </w:r>
          </w:p>
        </w:tc>
      </w:tr>
      <w:tr w:rsidR="009357E8" w:rsidTr="009357E8">
        <w:tc>
          <w:tcPr>
            <w:tcW w:w="4387" w:type="dxa"/>
            <w:vAlign w:val="center"/>
          </w:tcPr>
          <w:p w:rsidR="009357E8" w:rsidRPr="00C320B5" w:rsidRDefault="009357E8" w:rsidP="002355B2">
            <w:pPr>
              <w:spacing w:line="360" w:lineRule="auto"/>
              <w:rPr>
                <w:rFonts w:ascii="Arial" w:hAnsi="Arial" w:cs="Arial"/>
                <w:color w:val="000000"/>
                <w:sz w:val="22"/>
                <w:szCs w:val="22"/>
              </w:rPr>
            </w:pPr>
            <w:r w:rsidRPr="00C320B5">
              <w:rPr>
                <w:rFonts w:ascii="Arial" w:hAnsi="Arial" w:cs="Arial"/>
                <w:color w:val="000000"/>
                <w:sz w:val="22"/>
                <w:szCs w:val="22"/>
              </w:rPr>
              <w:t>Incarcator frontal</w:t>
            </w:r>
          </w:p>
        </w:tc>
        <w:tc>
          <w:tcPr>
            <w:tcW w:w="4409" w:type="dxa"/>
            <w:vAlign w:val="center"/>
          </w:tcPr>
          <w:p w:rsidR="009357E8" w:rsidRPr="00C320B5" w:rsidRDefault="009357E8" w:rsidP="00C320B5">
            <w:pPr>
              <w:pStyle w:val="NoSpacing"/>
              <w:rPr>
                <w:rFonts w:ascii="Arial" w:hAnsi="Arial" w:cs="Arial"/>
                <w:noProof/>
              </w:rPr>
            </w:pPr>
            <w:r w:rsidRPr="00C320B5">
              <w:rPr>
                <w:rFonts w:ascii="Arial" w:hAnsi="Arial" w:cs="Arial"/>
                <w:noProof/>
              </w:rPr>
              <w:t>- motor: diesel</w:t>
            </w:r>
            <w:r w:rsidRPr="00C320B5">
              <w:rPr>
                <w:rFonts w:ascii="Arial" w:hAnsi="Arial" w:cs="Arial"/>
                <w:noProof/>
              </w:rPr>
              <w:br/>
              <w:t>- putere minima motor: 45 CP</w:t>
            </w:r>
            <w:r w:rsidRPr="00C320B5">
              <w:rPr>
                <w:rFonts w:ascii="Arial" w:hAnsi="Arial" w:cs="Arial"/>
                <w:noProof/>
              </w:rPr>
              <w:br/>
              <w:t>- tractiune integrala 4x4</w:t>
            </w:r>
          </w:p>
        </w:tc>
      </w:tr>
      <w:tr w:rsidR="009357E8" w:rsidTr="009357E8">
        <w:tc>
          <w:tcPr>
            <w:tcW w:w="4387" w:type="dxa"/>
            <w:vAlign w:val="center"/>
          </w:tcPr>
          <w:p w:rsidR="009357E8" w:rsidRPr="00C320B5" w:rsidRDefault="009357E8" w:rsidP="002355B2">
            <w:pPr>
              <w:spacing w:line="360" w:lineRule="auto"/>
              <w:rPr>
                <w:rFonts w:ascii="Arial" w:hAnsi="Arial" w:cs="Arial"/>
                <w:color w:val="000000"/>
                <w:sz w:val="22"/>
                <w:szCs w:val="22"/>
              </w:rPr>
            </w:pPr>
            <w:r w:rsidRPr="00C320B5">
              <w:rPr>
                <w:rFonts w:ascii="Arial" w:hAnsi="Arial" w:cs="Arial"/>
                <w:color w:val="000000"/>
                <w:sz w:val="22"/>
                <w:szCs w:val="22"/>
              </w:rPr>
              <w:t>Termonebulizator</w:t>
            </w:r>
          </w:p>
        </w:tc>
        <w:tc>
          <w:tcPr>
            <w:tcW w:w="4409" w:type="dxa"/>
            <w:vAlign w:val="center"/>
          </w:tcPr>
          <w:p w:rsidR="009357E8" w:rsidRPr="00C320B5" w:rsidRDefault="009357E8" w:rsidP="00C320B5">
            <w:pPr>
              <w:pStyle w:val="NoSpacing"/>
              <w:rPr>
                <w:rFonts w:ascii="Arial" w:hAnsi="Arial" w:cs="Arial"/>
                <w:noProof/>
              </w:rPr>
            </w:pPr>
            <w:r w:rsidRPr="00C320B5">
              <w:rPr>
                <w:rFonts w:ascii="Arial" w:hAnsi="Arial" w:cs="Arial"/>
                <w:noProof/>
              </w:rPr>
              <w:t>- combustibil: b</w:t>
            </w:r>
            <w:r w:rsidRPr="00C320B5">
              <w:rPr>
                <w:rFonts w:ascii="Arial" w:hAnsi="Arial" w:cs="Arial"/>
              </w:rPr>
              <w:t>enzina</w:t>
            </w:r>
            <w:r w:rsidRPr="00C320B5">
              <w:rPr>
                <w:rFonts w:ascii="Arial" w:hAnsi="Arial" w:cs="Arial"/>
              </w:rPr>
              <w:br/>
              <w:t>- putere: minim 30 KWH</w:t>
            </w:r>
          </w:p>
        </w:tc>
      </w:tr>
      <w:tr w:rsidR="009357E8" w:rsidTr="009357E8">
        <w:tc>
          <w:tcPr>
            <w:tcW w:w="4387" w:type="dxa"/>
            <w:vAlign w:val="center"/>
          </w:tcPr>
          <w:p w:rsidR="009357E8" w:rsidRPr="00C320B5" w:rsidRDefault="009357E8" w:rsidP="002355B2">
            <w:pPr>
              <w:spacing w:line="360" w:lineRule="auto"/>
              <w:rPr>
                <w:rFonts w:ascii="Arial" w:hAnsi="Arial" w:cs="Arial"/>
                <w:color w:val="000000"/>
                <w:sz w:val="22"/>
                <w:szCs w:val="22"/>
              </w:rPr>
            </w:pPr>
            <w:r w:rsidRPr="00C320B5">
              <w:rPr>
                <w:rFonts w:ascii="Arial" w:hAnsi="Arial" w:cs="Arial"/>
                <w:color w:val="000000"/>
                <w:sz w:val="22"/>
                <w:szCs w:val="22"/>
              </w:rPr>
              <w:t>Curatitor de inalta presiune</w:t>
            </w:r>
          </w:p>
        </w:tc>
        <w:tc>
          <w:tcPr>
            <w:tcW w:w="4409" w:type="dxa"/>
            <w:vAlign w:val="center"/>
          </w:tcPr>
          <w:p w:rsidR="009357E8" w:rsidRPr="00C320B5" w:rsidRDefault="009357E8" w:rsidP="00C320B5">
            <w:pPr>
              <w:pStyle w:val="NoSpacing"/>
              <w:rPr>
                <w:rFonts w:ascii="Arial" w:hAnsi="Arial" w:cs="Arial"/>
                <w:noProof/>
              </w:rPr>
            </w:pPr>
            <w:r w:rsidRPr="00C320B5">
              <w:rPr>
                <w:rFonts w:ascii="Arial" w:hAnsi="Arial" w:cs="Arial"/>
                <w:noProof/>
              </w:rPr>
              <w:t>- presiune de lucru: minim 200 bari</w:t>
            </w:r>
          </w:p>
        </w:tc>
      </w:tr>
      <w:tr w:rsidR="009357E8" w:rsidTr="009357E8">
        <w:tc>
          <w:tcPr>
            <w:tcW w:w="4387" w:type="dxa"/>
            <w:vAlign w:val="center"/>
          </w:tcPr>
          <w:p w:rsidR="009357E8" w:rsidRPr="00C320B5" w:rsidRDefault="009357E8" w:rsidP="002355B2">
            <w:pPr>
              <w:spacing w:line="360" w:lineRule="auto"/>
              <w:rPr>
                <w:rFonts w:ascii="Arial" w:hAnsi="Arial" w:cs="Arial"/>
                <w:color w:val="000000"/>
                <w:sz w:val="22"/>
                <w:szCs w:val="22"/>
              </w:rPr>
            </w:pPr>
            <w:r w:rsidRPr="00C320B5">
              <w:rPr>
                <w:rFonts w:ascii="Arial" w:hAnsi="Arial" w:cs="Arial"/>
                <w:color w:val="000000"/>
                <w:sz w:val="22"/>
                <w:szCs w:val="22"/>
              </w:rPr>
              <w:t>Mijloc transport specializat furaj</w:t>
            </w:r>
          </w:p>
        </w:tc>
        <w:tc>
          <w:tcPr>
            <w:tcW w:w="4409" w:type="dxa"/>
            <w:vAlign w:val="center"/>
          </w:tcPr>
          <w:p w:rsidR="009357E8" w:rsidRPr="00C320B5" w:rsidRDefault="009357E8" w:rsidP="00C320B5">
            <w:pPr>
              <w:pStyle w:val="NoSpacing"/>
              <w:rPr>
                <w:rFonts w:ascii="Arial" w:hAnsi="Arial" w:cs="Arial"/>
                <w:b/>
                <w:noProof/>
              </w:rPr>
            </w:pPr>
            <w:r w:rsidRPr="00C320B5">
              <w:rPr>
                <w:rFonts w:ascii="Arial" w:hAnsi="Arial" w:cs="Arial"/>
                <w:noProof/>
              </w:rPr>
              <w:t> - compus din camion si remorca</w:t>
            </w:r>
            <w:r w:rsidRPr="00C320B5">
              <w:rPr>
                <w:rFonts w:ascii="Arial" w:hAnsi="Arial" w:cs="Arial"/>
                <w:noProof/>
              </w:rPr>
              <w:br/>
              <w:t>- putere motor minim 300 KW</w:t>
            </w:r>
            <w:r w:rsidRPr="00C320B5">
              <w:rPr>
                <w:rFonts w:ascii="Arial" w:hAnsi="Arial" w:cs="Arial"/>
                <w:noProof/>
              </w:rPr>
              <w:br/>
              <w:t>- emisii de noxe EURO 6</w:t>
            </w:r>
          </w:p>
        </w:tc>
      </w:tr>
      <w:tr w:rsidR="009357E8" w:rsidTr="009357E8">
        <w:tc>
          <w:tcPr>
            <w:tcW w:w="4387" w:type="dxa"/>
            <w:vAlign w:val="center"/>
          </w:tcPr>
          <w:p w:rsidR="009357E8" w:rsidRPr="00C320B5" w:rsidRDefault="009357E8" w:rsidP="002355B2">
            <w:pPr>
              <w:spacing w:line="360" w:lineRule="auto"/>
              <w:rPr>
                <w:rFonts w:ascii="Arial" w:hAnsi="Arial" w:cs="Arial"/>
                <w:color w:val="000000"/>
                <w:sz w:val="22"/>
                <w:szCs w:val="22"/>
              </w:rPr>
            </w:pPr>
            <w:r w:rsidRPr="00C320B5">
              <w:rPr>
                <w:rFonts w:ascii="Arial" w:hAnsi="Arial" w:cs="Arial"/>
                <w:color w:val="000000"/>
                <w:sz w:val="22"/>
                <w:szCs w:val="22"/>
              </w:rPr>
              <w:t>Mijloc specializat transport pui</w:t>
            </w:r>
          </w:p>
        </w:tc>
        <w:tc>
          <w:tcPr>
            <w:tcW w:w="4409" w:type="dxa"/>
            <w:vAlign w:val="center"/>
          </w:tcPr>
          <w:p w:rsidR="009357E8" w:rsidRPr="00C320B5" w:rsidRDefault="009357E8" w:rsidP="00C320B5">
            <w:pPr>
              <w:pStyle w:val="NoSpacing"/>
              <w:rPr>
                <w:rFonts w:ascii="Arial" w:hAnsi="Arial" w:cs="Arial"/>
                <w:b/>
                <w:noProof/>
              </w:rPr>
            </w:pPr>
            <w:r w:rsidRPr="00C320B5">
              <w:rPr>
                <w:rFonts w:ascii="Arial" w:hAnsi="Arial" w:cs="Arial"/>
                <w:noProof/>
              </w:rPr>
              <w:t> - compus din camion si remorca</w:t>
            </w:r>
            <w:r w:rsidRPr="00C320B5">
              <w:rPr>
                <w:rFonts w:ascii="Arial" w:hAnsi="Arial" w:cs="Arial"/>
                <w:noProof/>
              </w:rPr>
              <w:br/>
              <w:t>- putere motor minim 300 KW</w:t>
            </w:r>
            <w:r w:rsidRPr="00C320B5">
              <w:rPr>
                <w:rFonts w:ascii="Arial" w:hAnsi="Arial" w:cs="Arial"/>
                <w:noProof/>
              </w:rPr>
              <w:br/>
              <w:t>- emisii de noxe EURO 6</w:t>
            </w:r>
          </w:p>
        </w:tc>
      </w:tr>
    </w:tbl>
    <w:p w:rsidR="009357E8" w:rsidRPr="00D341C1" w:rsidRDefault="009357E8" w:rsidP="009357E8">
      <w:pPr>
        <w:pStyle w:val="NoSpacing"/>
        <w:ind w:left="420"/>
        <w:rPr>
          <w:rFonts w:ascii="Arial" w:hAnsi="Arial" w:cs="Arial"/>
          <w:noProof/>
          <w:sz w:val="24"/>
          <w:szCs w:val="24"/>
          <w:lang w:val="ro-RO"/>
        </w:rPr>
      </w:pPr>
    </w:p>
    <w:p w:rsidR="00C8201B" w:rsidRPr="00C476B7" w:rsidRDefault="00C8201B" w:rsidP="00C8201B">
      <w:pPr>
        <w:pStyle w:val="NoSpacing"/>
        <w:jc w:val="both"/>
        <w:rPr>
          <w:rFonts w:ascii="Arial" w:hAnsi="Arial" w:cs="Arial"/>
          <w:sz w:val="24"/>
          <w:szCs w:val="24"/>
        </w:rPr>
      </w:pPr>
      <w:r w:rsidRPr="00C476B7">
        <w:rPr>
          <w:rFonts w:ascii="Arial" w:hAnsi="Arial" w:cs="Arial"/>
          <w:bCs/>
          <w:sz w:val="24"/>
          <w:szCs w:val="24"/>
          <w:lang w:val="ro-RO"/>
        </w:rPr>
        <w:t>Fiecare hal</w:t>
      </w:r>
      <w:r w:rsidR="007223E1">
        <w:rPr>
          <w:rFonts w:ascii="Arial" w:hAnsi="Arial" w:cs="Arial"/>
          <w:bCs/>
          <w:sz w:val="24"/>
          <w:szCs w:val="24"/>
          <w:lang w:val="ro-RO"/>
        </w:rPr>
        <w:t>ă</w:t>
      </w:r>
      <w:r w:rsidRPr="00C476B7">
        <w:rPr>
          <w:rFonts w:ascii="Arial" w:hAnsi="Arial" w:cs="Arial"/>
          <w:bCs/>
          <w:sz w:val="24"/>
          <w:szCs w:val="24"/>
          <w:lang w:val="ro-RO"/>
        </w:rPr>
        <w:t xml:space="preserve"> va fi echipat</w:t>
      </w:r>
      <w:r w:rsidR="0050380B">
        <w:rPr>
          <w:rFonts w:ascii="Arial" w:hAnsi="Arial" w:cs="Arial"/>
          <w:bCs/>
          <w:sz w:val="24"/>
          <w:szCs w:val="24"/>
          <w:lang w:val="ro-RO"/>
        </w:rPr>
        <w:t>ă</w:t>
      </w:r>
      <w:r w:rsidRPr="00C476B7">
        <w:rPr>
          <w:rFonts w:ascii="Arial" w:hAnsi="Arial" w:cs="Arial"/>
          <w:bCs/>
          <w:sz w:val="24"/>
          <w:szCs w:val="24"/>
          <w:lang w:val="ro-RO"/>
        </w:rPr>
        <w:t xml:space="preserve"> cu:</w:t>
      </w:r>
    </w:p>
    <w:p w:rsidR="00C8201B" w:rsidRPr="00AA6000" w:rsidRDefault="00C8201B" w:rsidP="00C476B7">
      <w:pPr>
        <w:rPr>
          <w:color w:val="FF0000"/>
        </w:rPr>
      </w:pPr>
      <w:r w:rsidRPr="00C476B7">
        <w:rPr>
          <w:rFonts w:ascii="Arial" w:hAnsi="Arial" w:cs="Arial"/>
          <w:bCs/>
        </w:rPr>
        <w:lastRenderedPageBreak/>
        <w:t>a</w:t>
      </w:r>
      <w:r w:rsidRPr="00C476B7">
        <w:rPr>
          <w:rFonts w:ascii="Arial" w:hAnsi="Arial" w:cs="Arial"/>
          <w:bCs/>
          <w:i/>
        </w:rPr>
        <w:t xml:space="preserve">) </w:t>
      </w:r>
      <w:r w:rsidRPr="00C476B7">
        <w:rPr>
          <w:rFonts w:ascii="Arial" w:hAnsi="Arial" w:cs="Arial"/>
          <w:bCs/>
          <w:i/>
          <w:u w:val="single"/>
        </w:rPr>
        <w:t>instalații automate de hrănire</w:t>
      </w:r>
      <w:r w:rsidRPr="00C476B7">
        <w:rPr>
          <w:rFonts w:ascii="Arial" w:hAnsi="Arial" w:cs="Arial"/>
          <w:u w:val="single"/>
          <w:lang w:eastAsia="ar-SA"/>
        </w:rPr>
        <w:t xml:space="preserve"> .</w:t>
      </w:r>
      <w:r w:rsidRPr="00C476B7">
        <w:rPr>
          <w:rFonts w:ascii="Arial" w:hAnsi="Arial" w:cs="Arial"/>
          <w:lang w:eastAsia="ar-SA"/>
        </w:rPr>
        <w:t xml:space="preserve"> </w:t>
      </w:r>
      <w:r w:rsidR="00DD6ABC">
        <w:rPr>
          <w:rFonts w:ascii="Arial" w:hAnsi="Arial" w:cs="Arial"/>
        </w:rPr>
        <w:t>- include farfuriile de hrană ,</w:t>
      </w:r>
      <w:r w:rsidR="00C476B7" w:rsidRPr="00C476B7">
        <w:rPr>
          <w:rFonts w:ascii="Arial" w:hAnsi="Arial" w:cs="Arial"/>
        </w:rPr>
        <w:t xml:space="preserve">  bunc</w:t>
      </w:r>
      <w:r w:rsidR="00C476B7">
        <w:rPr>
          <w:rFonts w:ascii="Arial" w:hAnsi="Arial" w:cs="Arial"/>
        </w:rPr>
        <w:t>ă</w:t>
      </w:r>
      <w:r w:rsidR="00C476B7" w:rsidRPr="00C476B7">
        <w:rPr>
          <w:rFonts w:ascii="Arial" w:hAnsi="Arial" w:cs="Arial"/>
        </w:rPr>
        <w:t xml:space="preserve">rasele din </w:t>
      </w:r>
      <w:r w:rsidR="00C476B7">
        <w:rPr>
          <w:rFonts w:ascii="Arial" w:hAnsi="Arial" w:cs="Arial"/>
        </w:rPr>
        <w:t>hală</w:t>
      </w:r>
      <w:r w:rsidR="00DD6ABC">
        <w:rPr>
          <w:rFonts w:ascii="Arial" w:hAnsi="Arial" w:cs="Arial"/>
        </w:rPr>
        <w:t xml:space="preserve"> si buncarele din afara halelor pentru fiecare ferma</w:t>
      </w:r>
      <w:r w:rsidR="00C476B7">
        <w:rPr>
          <w:rFonts w:ascii="Arial" w:hAnsi="Arial" w:cs="Arial"/>
        </w:rPr>
        <w:t>;</w:t>
      </w:r>
      <w:r w:rsidR="00C476B7" w:rsidRPr="00C476B7">
        <w:rPr>
          <w:rFonts w:ascii="Arial" w:hAnsi="Arial" w:cs="Arial"/>
        </w:rPr>
        <w:br/>
      </w:r>
      <w:r w:rsidRPr="00AA6000">
        <w:rPr>
          <w:rFonts w:ascii="Arial" w:hAnsi="Arial" w:cs="Arial"/>
          <w:color w:val="FF0000"/>
          <w:lang w:eastAsia="ar-SA"/>
        </w:rPr>
        <w:t>.</w:t>
      </w:r>
      <w:r w:rsidRPr="00552599">
        <w:rPr>
          <w:rFonts w:ascii="Arial" w:hAnsi="Arial" w:cs="Arial"/>
          <w:bCs/>
        </w:rPr>
        <w:t xml:space="preserve">b) </w:t>
      </w:r>
      <w:r w:rsidRPr="00552599">
        <w:rPr>
          <w:rFonts w:ascii="Arial" w:hAnsi="Arial" w:cs="Arial"/>
          <w:bCs/>
          <w:i/>
          <w:u w:val="single"/>
        </w:rPr>
        <w:t>instalații de adăpare</w:t>
      </w:r>
      <w:r w:rsidRPr="00552599">
        <w:rPr>
          <w:rFonts w:ascii="Arial" w:hAnsi="Arial" w:cs="Arial"/>
          <w:i/>
          <w:iCs/>
        </w:rPr>
        <w:t xml:space="preserve"> .</w:t>
      </w:r>
      <w:r w:rsidR="005D078D">
        <w:rPr>
          <w:rFonts w:ascii="Arial" w:hAnsi="Arial" w:cs="Arial"/>
          <w:i/>
          <w:iCs/>
        </w:rPr>
        <w:t xml:space="preserve">care includ    </w:t>
      </w:r>
      <w:r w:rsidR="005D078D">
        <w:rPr>
          <w:rFonts w:ascii="Arial" w:hAnsi="Arial" w:cs="Arial"/>
          <w:color w:val="000000"/>
        </w:rPr>
        <w:t xml:space="preserve"> </w:t>
      </w:r>
      <w:r w:rsidR="005D078D" w:rsidRPr="005D078D">
        <w:rPr>
          <w:rFonts w:ascii="Arial" w:hAnsi="Arial" w:cs="Arial"/>
          <w:color w:val="000000"/>
        </w:rPr>
        <w:t xml:space="preserve"> tabloul de apa, dozat</w:t>
      </w:r>
      <w:r w:rsidR="005D078D">
        <w:rPr>
          <w:rFonts w:ascii="Arial" w:hAnsi="Arial" w:cs="Arial"/>
          <w:color w:val="000000"/>
        </w:rPr>
        <w:t>o</w:t>
      </w:r>
      <w:r w:rsidR="005D078D" w:rsidRPr="005D078D">
        <w:rPr>
          <w:rFonts w:ascii="Arial" w:hAnsi="Arial" w:cs="Arial"/>
          <w:color w:val="000000"/>
        </w:rPr>
        <w:t>r medicamente si apometru</w:t>
      </w:r>
      <w:r w:rsidR="005D078D">
        <w:rPr>
          <w:rFonts w:ascii="Arial" w:hAnsi="Arial" w:cs="Arial"/>
          <w:color w:val="000000"/>
        </w:rPr>
        <w:t xml:space="preserve"> și liniile de adăpare echipate cu </w:t>
      </w:r>
      <w:r w:rsidR="005D078D" w:rsidRPr="005D078D">
        <w:rPr>
          <w:rFonts w:ascii="Arial" w:hAnsi="Arial" w:cs="Arial"/>
          <w:color w:val="000000"/>
        </w:rPr>
        <w:t xml:space="preserve"> picuratori</w:t>
      </w:r>
      <w:r w:rsidR="00EF5E95">
        <w:rPr>
          <w:rFonts w:ascii="Arial" w:hAnsi="Arial" w:cs="Arial"/>
          <w:color w:val="000000"/>
        </w:rPr>
        <w:t xml:space="preserve">. </w:t>
      </w:r>
      <w:r w:rsidR="005D078D" w:rsidRPr="00552599">
        <w:rPr>
          <w:rFonts w:ascii="Arial" w:hAnsi="Arial" w:cs="Arial"/>
          <w:iCs/>
        </w:rPr>
        <w:t xml:space="preserve"> </w:t>
      </w:r>
      <w:r w:rsidRPr="00552599">
        <w:rPr>
          <w:rFonts w:ascii="Arial" w:hAnsi="Arial" w:cs="Arial"/>
          <w:iCs/>
        </w:rPr>
        <w:t xml:space="preserve">Apa necesară va fi asigurată din sursa </w:t>
      </w:r>
      <w:r w:rsidRPr="00C476B7">
        <w:rPr>
          <w:rFonts w:ascii="Arial" w:hAnsi="Arial" w:cs="Arial"/>
          <w:iCs/>
        </w:rPr>
        <w:t xml:space="preserve">existentă </w:t>
      </w:r>
      <w:r w:rsidR="00C476B7" w:rsidRPr="00C476B7">
        <w:rPr>
          <w:rFonts w:ascii="Arial" w:hAnsi="Arial" w:cs="Arial"/>
          <w:iCs/>
        </w:rPr>
        <w:t>.</w:t>
      </w:r>
      <w:r w:rsidRPr="00C476B7">
        <w:rPr>
          <w:rFonts w:ascii="Arial" w:hAnsi="Arial" w:cs="Arial"/>
        </w:rPr>
        <w:t xml:space="preserve"> Calitatea </w:t>
      </w:r>
      <w:r w:rsidRPr="005D078D">
        <w:rPr>
          <w:rFonts w:ascii="Arial" w:hAnsi="Arial" w:cs="Arial"/>
        </w:rPr>
        <w:t>apei va fi identică cu cea a apei pentru consumul uman</w:t>
      </w:r>
      <w:r w:rsidR="00DD6ABC">
        <w:rPr>
          <w:rFonts w:ascii="Arial" w:hAnsi="Arial" w:cs="Arial"/>
        </w:rPr>
        <w:t>. Pentru ferma nr.6 si ferma nr.7 se vor construi doua foraje.</w:t>
      </w:r>
      <w:r w:rsidRPr="005D078D">
        <w:rPr>
          <w:rFonts w:ascii="Arial" w:hAnsi="Arial" w:cs="Arial"/>
        </w:rPr>
        <w:t>;</w:t>
      </w:r>
    </w:p>
    <w:p w:rsidR="005D078D" w:rsidRPr="005D078D" w:rsidRDefault="00C8201B" w:rsidP="005D078D">
      <w:pPr>
        <w:pStyle w:val="NoSpacing"/>
        <w:rPr>
          <w:rFonts w:ascii="Arial" w:hAnsi="Arial" w:cs="Arial"/>
          <w:bCs/>
          <w:sz w:val="24"/>
          <w:szCs w:val="24"/>
          <w:u w:val="single"/>
          <w:lang w:val="ro-RO"/>
        </w:rPr>
      </w:pPr>
      <w:r w:rsidRPr="005D078D">
        <w:rPr>
          <w:rFonts w:ascii="Arial" w:hAnsi="Arial" w:cs="Arial"/>
          <w:bCs/>
          <w:sz w:val="24"/>
          <w:szCs w:val="24"/>
          <w:lang w:val="ro-RO"/>
        </w:rPr>
        <w:t xml:space="preserve">c) - </w:t>
      </w:r>
      <w:r w:rsidRPr="005D078D">
        <w:rPr>
          <w:rFonts w:ascii="Arial" w:hAnsi="Arial" w:cs="Arial"/>
          <w:bCs/>
          <w:sz w:val="24"/>
          <w:szCs w:val="24"/>
          <w:u w:val="single"/>
          <w:lang w:val="ro-RO"/>
        </w:rPr>
        <w:t>instalații de ventilație</w:t>
      </w:r>
      <w:r w:rsidR="005D078D">
        <w:rPr>
          <w:rFonts w:ascii="Arial" w:hAnsi="Arial" w:cs="Arial"/>
          <w:bCs/>
          <w:sz w:val="24"/>
          <w:szCs w:val="24"/>
          <w:u w:val="single"/>
          <w:lang w:val="ro-RO"/>
        </w:rPr>
        <w:t xml:space="preserve"> care includ:</w:t>
      </w:r>
    </w:p>
    <w:p w:rsidR="00C8201B" w:rsidRPr="004E4FDA" w:rsidRDefault="005D078D" w:rsidP="005D078D">
      <w:pPr>
        <w:pStyle w:val="NoSpacing"/>
      </w:pPr>
      <w:r>
        <w:rPr>
          <w:rFonts w:ascii="Arial" w:eastAsia="Times New Roman" w:hAnsi="Arial" w:cs="Arial"/>
          <w:noProof/>
          <w:sz w:val="24"/>
          <w:szCs w:val="24"/>
          <w:lang w:val="ro-RO"/>
        </w:rPr>
        <w:t xml:space="preserve">- </w:t>
      </w:r>
      <w:r w:rsidRPr="005D078D">
        <w:rPr>
          <w:rFonts w:ascii="Arial" w:eastAsia="Times New Roman" w:hAnsi="Arial" w:cs="Arial"/>
          <w:noProof/>
          <w:sz w:val="24"/>
          <w:szCs w:val="24"/>
          <w:lang w:val="ro-RO"/>
        </w:rPr>
        <w:t>sistemul de ventilatie prin acoperis</w:t>
      </w:r>
      <w:r w:rsidR="00EC274F">
        <w:rPr>
          <w:rFonts w:ascii="Arial" w:eastAsia="Times New Roman" w:hAnsi="Arial" w:cs="Arial"/>
          <w:noProof/>
          <w:sz w:val="24"/>
          <w:szCs w:val="24"/>
          <w:lang w:val="ro-RO"/>
        </w:rPr>
        <w:t>;</w:t>
      </w:r>
      <w:r>
        <w:rPr>
          <w:rFonts w:ascii="Arial" w:eastAsia="Times New Roman" w:hAnsi="Arial" w:cs="Arial"/>
          <w:noProof/>
          <w:sz w:val="24"/>
          <w:szCs w:val="24"/>
          <w:lang w:val="ro-RO"/>
        </w:rPr>
        <w:t xml:space="preserve"> </w:t>
      </w:r>
      <w:r w:rsidRPr="005D078D">
        <w:rPr>
          <w:rFonts w:ascii="Arial" w:eastAsia="Times New Roman" w:hAnsi="Arial" w:cs="Arial"/>
          <w:noProof/>
          <w:color w:val="FF0000"/>
          <w:sz w:val="24"/>
          <w:szCs w:val="24"/>
          <w:lang w:val="ro-RO"/>
        </w:rPr>
        <w:br/>
      </w:r>
      <w:r>
        <w:rPr>
          <w:rFonts w:ascii="Arial" w:eastAsia="Times New Roman" w:hAnsi="Arial" w:cs="Arial"/>
          <w:noProof/>
          <w:sz w:val="24"/>
          <w:szCs w:val="24"/>
          <w:lang w:val="ro-RO"/>
        </w:rPr>
        <w:t xml:space="preserve">- </w:t>
      </w:r>
      <w:r w:rsidRPr="005D078D">
        <w:rPr>
          <w:rFonts w:ascii="Arial" w:eastAsia="Times New Roman" w:hAnsi="Arial" w:cs="Arial"/>
          <w:noProof/>
          <w:sz w:val="24"/>
          <w:szCs w:val="24"/>
          <w:lang w:val="ro-RO"/>
        </w:rPr>
        <w:t xml:space="preserve">sistemul </w:t>
      </w:r>
      <w:r w:rsidRPr="00EC274F">
        <w:rPr>
          <w:rFonts w:ascii="Arial" w:eastAsia="Times New Roman" w:hAnsi="Arial" w:cs="Arial"/>
          <w:noProof/>
          <w:sz w:val="24"/>
          <w:szCs w:val="24"/>
          <w:lang w:val="ro-RO"/>
        </w:rPr>
        <w:t>de ventilatie tunel</w:t>
      </w:r>
      <w:r w:rsidR="00EC274F">
        <w:rPr>
          <w:rFonts w:ascii="Arial" w:eastAsia="Times New Roman" w:hAnsi="Arial" w:cs="Arial"/>
          <w:noProof/>
          <w:color w:val="FF0000"/>
          <w:sz w:val="24"/>
          <w:szCs w:val="24"/>
          <w:lang w:val="ro-RO"/>
        </w:rPr>
        <w:t>;</w:t>
      </w:r>
      <w:r w:rsidRPr="004E4FDA">
        <w:rPr>
          <w:rFonts w:ascii="Arial" w:eastAsia="Times New Roman" w:hAnsi="Arial" w:cs="Arial"/>
          <w:noProof/>
          <w:color w:val="FF0000"/>
          <w:sz w:val="24"/>
          <w:szCs w:val="24"/>
          <w:lang w:val="ro-RO"/>
        </w:rPr>
        <w:br/>
      </w:r>
      <w:r w:rsidRPr="005D078D">
        <w:rPr>
          <w:rFonts w:ascii="Arial" w:eastAsia="Times New Roman" w:hAnsi="Arial" w:cs="Arial"/>
          <w:noProof/>
          <w:sz w:val="24"/>
          <w:szCs w:val="24"/>
          <w:lang w:val="ro-RO"/>
        </w:rPr>
        <w:t>- trapele laterale de admisie aer</w:t>
      </w:r>
      <w:r w:rsidRPr="005D078D">
        <w:rPr>
          <w:rFonts w:ascii="Arial" w:eastAsia="Times New Roman" w:hAnsi="Arial" w:cs="Arial"/>
          <w:noProof/>
          <w:sz w:val="24"/>
          <w:szCs w:val="24"/>
          <w:lang w:val="ro-RO"/>
        </w:rPr>
        <w:br/>
        <w:t>- servomotor pentru trapele laterale de admisie aer</w:t>
      </w:r>
      <w:r w:rsidR="004E4FDA">
        <w:rPr>
          <w:rFonts w:ascii="Arial" w:eastAsia="Times New Roman" w:hAnsi="Arial" w:cs="Arial"/>
          <w:noProof/>
          <w:sz w:val="24"/>
          <w:szCs w:val="24"/>
          <w:lang w:val="ro-RO"/>
        </w:rPr>
        <w:t>.</w:t>
      </w:r>
      <w:r w:rsidR="00C8201B" w:rsidRPr="00AA6000">
        <w:rPr>
          <w:rFonts w:ascii="Arial" w:hAnsi="Arial" w:cs="Arial"/>
          <w:color w:val="FF0000"/>
          <w:sz w:val="24"/>
          <w:szCs w:val="24"/>
          <w:lang w:val="ro-RO"/>
        </w:rPr>
        <w:t xml:space="preserve">  </w:t>
      </w:r>
      <w:r w:rsidR="00C8201B" w:rsidRPr="004E4FDA">
        <w:rPr>
          <w:rFonts w:ascii="Arial" w:hAnsi="Arial" w:cs="Arial"/>
          <w:sz w:val="24"/>
          <w:szCs w:val="24"/>
          <w:lang w:val="ro-RO"/>
        </w:rPr>
        <w:t>Admisia aerului in hale se face cu ajutorul ferestrelor de admisie acţionate de calculator;</w:t>
      </w:r>
    </w:p>
    <w:p w:rsidR="00C8201B" w:rsidRPr="002C7E4D" w:rsidRDefault="00C8201B" w:rsidP="00C8201B">
      <w:pPr>
        <w:pStyle w:val="NoSpacing"/>
        <w:jc w:val="both"/>
      </w:pPr>
      <w:r w:rsidRPr="00B70675">
        <w:rPr>
          <w:rFonts w:ascii="Arial" w:hAnsi="Arial" w:cs="Arial"/>
          <w:bCs/>
          <w:sz w:val="24"/>
          <w:szCs w:val="24"/>
          <w:lang w:val="ro-RO"/>
        </w:rPr>
        <w:t xml:space="preserve">d) - </w:t>
      </w:r>
      <w:r w:rsidRPr="00B70675">
        <w:rPr>
          <w:rFonts w:ascii="Arial" w:hAnsi="Arial" w:cs="Arial"/>
          <w:bCs/>
          <w:sz w:val="24"/>
          <w:szCs w:val="24"/>
          <w:u w:val="single"/>
          <w:lang w:val="ro-RO"/>
        </w:rPr>
        <w:t>instalații de iluminat. I</w:t>
      </w:r>
      <w:r w:rsidRPr="00B70675">
        <w:rPr>
          <w:rFonts w:ascii="Arial" w:hAnsi="Arial" w:cs="Arial"/>
          <w:sz w:val="24"/>
          <w:szCs w:val="24"/>
          <w:lang w:val="ro-RO"/>
        </w:rPr>
        <w:t xml:space="preserve">luminatul va fi asigurat  atât  natural prin ferestre cât și  artificial,  asigurat de corpuri de iluminat tip </w:t>
      </w:r>
      <w:r w:rsidR="008A0F6B" w:rsidRPr="00B70675">
        <w:rPr>
          <w:rFonts w:ascii="Arial" w:hAnsi="Arial" w:cs="Arial"/>
          <w:sz w:val="24"/>
          <w:szCs w:val="24"/>
          <w:lang w:val="ro-RO"/>
        </w:rPr>
        <w:t xml:space="preserve"> leduri </w:t>
      </w:r>
      <w:r w:rsidRPr="002C7E4D">
        <w:rPr>
          <w:rFonts w:ascii="Arial" w:hAnsi="Arial" w:cs="Arial"/>
          <w:sz w:val="24"/>
          <w:szCs w:val="24"/>
          <w:lang w:val="ro-RO"/>
        </w:rPr>
        <w:t>dispuse pe  rânduri;</w:t>
      </w:r>
    </w:p>
    <w:p w:rsidR="002C7E4D" w:rsidRPr="002C7E4D" w:rsidRDefault="00C8201B" w:rsidP="00C8201B">
      <w:pPr>
        <w:pStyle w:val="NoSpacing"/>
        <w:jc w:val="both"/>
        <w:rPr>
          <w:rFonts w:ascii="Arial" w:hAnsi="Arial" w:cs="Arial"/>
          <w:sz w:val="24"/>
          <w:szCs w:val="24"/>
          <w:lang w:val="ro-RO"/>
        </w:rPr>
      </w:pPr>
      <w:r w:rsidRPr="002C7E4D">
        <w:rPr>
          <w:rFonts w:ascii="Arial" w:hAnsi="Arial" w:cs="Arial"/>
          <w:bCs/>
          <w:sz w:val="24"/>
          <w:szCs w:val="24"/>
          <w:lang w:val="ro-RO"/>
        </w:rPr>
        <w:t xml:space="preserve">e) </w:t>
      </w:r>
      <w:r w:rsidRPr="002C7E4D">
        <w:rPr>
          <w:rFonts w:ascii="Arial" w:hAnsi="Arial" w:cs="Arial"/>
          <w:bCs/>
          <w:sz w:val="24"/>
          <w:szCs w:val="24"/>
          <w:u w:val="single"/>
          <w:lang w:val="ro-RO"/>
        </w:rPr>
        <w:t>instalații de încălzire. Î</w:t>
      </w:r>
      <w:r w:rsidRPr="002C7E4D">
        <w:rPr>
          <w:rFonts w:ascii="Arial" w:hAnsi="Arial" w:cs="Arial"/>
          <w:iCs/>
          <w:sz w:val="24"/>
          <w:szCs w:val="24"/>
          <w:lang w:val="ro-RO"/>
        </w:rPr>
        <w:t xml:space="preserve">ncălzirea </w:t>
      </w:r>
      <w:r w:rsidRPr="002C7E4D">
        <w:rPr>
          <w:rFonts w:ascii="Arial" w:hAnsi="Arial" w:cs="Arial"/>
          <w:sz w:val="24"/>
          <w:szCs w:val="24"/>
          <w:lang w:val="ro-RO"/>
        </w:rPr>
        <w:t xml:space="preserve">se va asigura de </w:t>
      </w:r>
      <w:r w:rsidR="002C7E4D" w:rsidRPr="002C7E4D">
        <w:rPr>
          <w:rFonts w:ascii="Arial" w:hAnsi="Arial" w:cs="Arial"/>
          <w:sz w:val="24"/>
          <w:szCs w:val="24"/>
          <w:lang w:val="ro-RO"/>
        </w:rPr>
        <w:t>gazolete pe gaz natural</w:t>
      </w:r>
      <w:r w:rsidRPr="002C7E4D">
        <w:rPr>
          <w:rFonts w:ascii="Arial" w:hAnsi="Arial" w:cs="Arial"/>
          <w:sz w:val="24"/>
          <w:szCs w:val="24"/>
          <w:lang w:val="ro-RO"/>
        </w:rPr>
        <w:t xml:space="preserve"> </w:t>
      </w:r>
      <w:r w:rsidR="002C7E4D" w:rsidRPr="002C7E4D">
        <w:rPr>
          <w:rFonts w:ascii="Arial" w:hAnsi="Arial" w:cs="Arial"/>
          <w:sz w:val="24"/>
          <w:szCs w:val="24"/>
          <w:lang w:val="ro-RO"/>
        </w:rPr>
        <w:t>.</w:t>
      </w:r>
    </w:p>
    <w:p w:rsidR="00C8201B" w:rsidRPr="002C7E4D" w:rsidRDefault="00C8201B" w:rsidP="00C8201B">
      <w:pPr>
        <w:pStyle w:val="NoSpacing"/>
        <w:jc w:val="both"/>
        <w:rPr>
          <w:rFonts w:ascii="Arial" w:hAnsi="Arial" w:cs="Arial"/>
          <w:bCs/>
          <w:sz w:val="24"/>
          <w:szCs w:val="24"/>
          <w:u w:val="single"/>
          <w:lang w:val="ro-RO"/>
        </w:rPr>
      </w:pPr>
      <w:r w:rsidRPr="002C7E4D">
        <w:rPr>
          <w:rFonts w:ascii="Arial" w:hAnsi="Arial" w:cs="Arial"/>
          <w:bCs/>
          <w:sz w:val="24"/>
          <w:szCs w:val="24"/>
          <w:u w:val="single"/>
          <w:lang w:val="ro-RO"/>
        </w:rPr>
        <w:t>f) sistem de monitorizare a microclimatului.</w:t>
      </w:r>
    </w:p>
    <w:p w:rsidR="00DB0D1E" w:rsidRDefault="005D078D" w:rsidP="004F5A26">
      <w:pPr>
        <w:rPr>
          <w:rFonts w:ascii="Arial" w:hAnsi="Arial" w:cs="Arial"/>
        </w:rPr>
      </w:pPr>
      <w:r w:rsidRPr="00C476B7">
        <w:rPr>
          <w:rFonts w:ascii="Arial" w:hAnsi="Arial" w:cs="Arial"/>
          <w:u w:val="single"/>
        </w:rPr>
        <w:t>g) sistem de răcire</w:t>
      </w:r>
      <w:r w:rsidR="00C476B7" w:rsidRPr="00C476B7">
        <w:rPr>
          <w:rFonts w:ascii="Arial" w:hAnsi="Arial" w:cs="Arial"/>
        </w:rPr>
        <w:t>- include panoul fagure și  pompa de recirculare apă.</w:t>
      </w:r>
    </w:p>
    <w:p w:rsidR="00DB0D1E" w:rsidRPr="00C476B7" w:rsidRDefault="00DB0D1E" w:rsidP="004F5A26">
      <w:pPr>
        <w:rPr>
          <w:rFonts w:ascii="Arial" w:hAnsi="Arial" w:cs="Arial"/>
        </w:rPr>
      </w:pPr>
      <w:r>
        <w:rPr>
          <w:rFonts w:ascii="Arial" w:hAnsi="Arial" w:cs="Arial"/>
        </w:rPr>
        <w:t xml:space="preserve">h) </w:t>
      </w:r>
      <w:r>
        <w:rPr>
          <w:rFonts w:ascii="Arial" w:hAnsi="Arial" w:cs="Arial"/>
          <w:color w:val="000000"/>
        </w:rPr>
        <w:t>s</w:t>
      </w:r>
      <w:r w:rsidRPr="00DB0D1E">
        <w:rPr>
          <w:rFonts w:ascii="Arial" w:hAnsi="Arial" w:cs="Arial"/>
          <w:color w:val="000000"/>
        </w:rPr>
        <w:t>istem de alarma si comunicatie -  include sistemul centralizat de alarma și  sistemul de comunicatie</w:t>
      </w:r>
    </w:p>
    <w:p w:rsidR="005A4F8B" w:rsidRPr="00EF5E95" w:rsidRDefault="005A4F8B" w:rsidP="004F5A26">
      <w:pPr>
        <w:rPr>
          <w:rFonts w:ascii="Arial" w:hAnsi="Arial" w:cs="Arial"/>
          <w:b/>
        </w:rPr>
      </w:pPr>
      <w:r w:rsidRPr="00AA6000">
        <w:rPr>
          <w:rFonts w:ascii="Arial" w:hAnsi="Arial" w:cs="Arial"/>
          <w:color w:val="FF0000"/>
        </w:rPr>
        <w:tab/>
      </w:r>
      <w:r w:rsidR="00DD6ABC" w:rsidRPr="00EF5E95">
        <w:rPr>
          <w:rFonts w:ascii="Arial" w:hAnsi="Arial" w:cs="Arial"/>
          <w:b/>
        </w:rPr>
        <w:t>La fiecare ferma(ferma nr.1, ferma nr.6, ferma nr.7) se va construi un SAS ,</w:t>
      </w:r>
      <w:r w:rsidRPr="00EF5E95">
        <w:rPr>
          <w:rFonts w:ascii="Arial" w:hAnsi="Arial" w:cs="Arial"/>
          <w:b/>
        </w:rPr>
        <w:t xml:space="preserve"> un spatiu tehnic</w:t>
      </w:r>
      <w:r w:rsidR="00C476B7" w:rsidRPr="00EF5E95">
        <w:rPr>
          <w:rFonts w:ascii="Arial" w:hAnsi="Arial" w:cs="Arial"/>
          <w:b/>
        </w:rPr>
        <w:t xml:space="preserve"> î</w:t>
      </w:r>
      <w:r w:rsidRPr="00EF5E95">
        <w:rPr>
          <w:rFonts w:ascii="Arial" w:hAnsi="Arial" w:cs="Arial"/>
          <w:b/>
        </w:rPr>
        <w:t xml:space="preserve">n care se va monta tabloul electric si automatizarea echipamentelor. </w:t>
      </w:r>
    </w:p>
    <w:p w:rsidR="005A4F8B" w:rsidRPr="00FE6837" w:rsidRDefault="005A4F8B" w:rsidP="00FE6837">
      <w:pPr>
        <w:rPr>
          <w:rFonts w:ascii="Arial" w:hAnsi="Arial" w:cs="Arial"/>
        </w:rPr>
      </w:pPr>
      <w:r w:rsidRPr="007E6E60">
        <w:rPr>
          <w:rFonts w:ascii="Arial" w:hAnsi="Arial" w:cs="Arial"/>
        </w:rPr>
        <w:tab/>
      </w:r>
    </w:p>
    <w:p w:rsidR="00B92B79" w:rsidRPr="00167873" w:rsidRDefault="007C717C" w:rsidP="007861E5">
      <w:pPr>
        <w:ind w:left="630"/>
        <w:jc w:val="both"/>
        <w:rPr>
          <w:rFonts w:ascii="Arial" w:hAnsi="Arial" w:cs="Arial"/>
          <w:b/>
        </w:rPr>
      </w:pPr>
      <w:r w:rsidRPr="00167873">
        <w:rPr>
          <w:rFonts w:ascii="Arial" w:hAnsi="Arial" w:cs="Arial"/>
          <w:b/>
          <w:u w:val="single"/>
        </w:rPr>
        <w:t>b.2.</w:t>
      </w:r>
      <w:r w:rsidR="007861E5" w:rsidRPr="00167873">
        <w:rPr>
          <w:rFonts w:ascii="Arial" w:hAnsi="Arial" w:cs="Arial"/>
          <w:b/>
          <w:u w:val="single"/>
        </w:rPr>
        <w:t>F</w:t>
      </w:r>
      <w:r w:rsidR="00B92B79" w:rsidRPr="00167873">
        <w:rPr>
          <w:rFonts w:ascii="Arial" w:hAnsi="Arial" w:cs="Arial"/>
          <w:b/>
          <w:u w:val="single"/>
        </w:rPr>
        <w:t>uncționare</w:t>
      </w:r>
    </w:p>
    <w:p w:rsidR="00B92B79" w:rsidRPr="00A51219" w:rsidRDefault="00B92B79">
      <w:pPr>
        <w:ind w:left="360"/>
        <w:jc w:val="both"/>
        <w:rPr>
          <w:rFonts w:ascii="Arial" w:hAnsi="Arial" w:cs="Arial"/>
        </w:rPr>
      </w:pPr>
      <w:r w:rsidRPr="00A51219">
        <w:rPr>
          <w:rFonts w:ascii="Arial" w:hAnsi="Arial" w:cs="Arial"/>
        </w:rPr>
        <w:t>Timp de funcționare: 24 ore/zi, 365 zile/an.</w:t>
      </w:r>
    </w:p>
    <w:p w:rsidR="00B92B79" w:rsidRPr="00AB1748" w:rsidRDefault="007C717C" w:rsidP="007861E5">
      <w:pPr>
        <w:ind w:left="630"/>
        <w:jc w:val="both"/>
        <w:rPr>
          <w:rFonts w:ascii="Arial" w:hAnsi="Arial" w:cs="Arial"/>
          <w:i/>
        </w:rPr>
      </w:pPr>
      <w:r w:rsidRPr="00AB1748">
        <w:rPr>
          <w:rFonts w:ascii="Arial" w:hAnsi="Arial" w:cs="Arial"/>
          <w:i/>
          <w:u w:val="single"/>
        </w:rPr>
        <w:t>b.3.</w:t>
      </w:r>
      <w:r w:rsidR="00B92B79" w:rsidRPr="00AB1748">
        <w:rPr>
          <w:rFonts w:ascii="Arial" w:hAnsi="Arial" w:cs="Arial"/>
          <w:i/>
          <w:u w:val="single"/>
        </w:rPr>
        <w:t>Demontare/dezafectare/închidere/post închidere</w:t>
      </w:r>
    </w:p>
    <w:p w:rsidR="00A26702" w:rsidRPr="00AB1748" w:rsidRDefault="00E3672E" w:rsidP="00A26702">
      <w:pPr>
        <w:autoSpaceDE w:val="0"/>
        <w:autoSpaceDN w:val="0"/>
        <w:adjustRightInd w:val="0"/>
        <w:rPr>
          <w:rFonts w:ascii="Arial" w:hAnsi="Arial" w:cs="Arial"/>
          <w:noProof w:val="0"/>
          <w:lang w:eastAsia="ro-RO"/>
        </w:rPr>
      </w:pPr>
      <w:r w:rsidRPr="00AB1748">
        <w:rPr>
          <w:rFonts w:ascii="Arial" w:hAnsi="Arial" w:cs="Arial"/>
          <w:i/>
        </w:rPr>
        <w:t xml:space="preserve">   </w:t>
      </w:r>
      <w:r w:rsidR="00B92B79" w:rsidRPr="00AB1748">
        <w:rPr>
          <w:rFonts w:ascii="Arial" w:hAnsi="Arial" w:cs="Arial"/>
          <w:i/>
        </w:rPr>
        <w:t>Durata de funcționare a fermei este nedeterminată. Dacă</w:t>
      </w:r>
      <w:r w:rsidR="00B92B79" w:rsidRPr="00AB1748">
        <w:rPr>
          <w:rFonts w:ascii="Arial" w:hAnsi="Arial" w:cs="Arial"/>
        </w:rPr>
        <w:t xml:space="preserve"> însă, va exista o conju</w:t>
      </w:r>
      <w:r w:rsidR="007861E5" w:rsidRPr="00AB1748">
        <w:rPr>
          <w:rFonts w:ascii="Arial" w:hAnsi="Arial" w:cs="Arial"/>
        </w:rPr>
        <w:t>n</w:t>
      </w:r>
      <w:r w:rsidR="00B92B79" w:rsidRPr="00AB1748">
        <w:rPr>
          <w:rFonts w:ascii="Arial" w:hAnsi="Arial" w:cs="Arial"/>
        </w:rPr>
        <w:t xml:space="preserve">ctură nefavorabilă care să impună închiderea fermei și dezafectarea ei procesul de aducere a terenului la starea inițială - teren agricol </w:t>
      </w:r>
      <w:r w:rsidR="00CD295F" w:rsidRPr="00AB1748">
        <w:rPr>
          <w:rFonts w:ascii="Arial" w:hAnsi="Arial" w:cs="Arial"/>
        </w:rPr>
        <w:t xml:space="preserve"> </w:t>
      </w:r>
      <w:r w:rsidR="00CD295F" w:rsidRPr="00AB1748">
        <w:rPr>
          <w:rFonts w:ascii="Arial" w:hAnsi="Arial" w:cs="Arial"/>
          <w:noProof w:val="0"/>
          <w:lang w:eastAsia="ro-RO"/>
        </w:rPr>
        <w:t xml:space="preserve">sau pentru o alta folosinţă ulterior stabilită  </w:t>
      </w:r>
      <w:r w:rsidR="00B92B79" w:rsidRPr="00AB1748">
        <w:rPr>
          <w:rFonts w:ascii="Arial" w:hAnsi="Arial" w:cs="Arial"/>
        </w:rPr>
        <w:t>va presupune</w:t>
      </w:r>
      <w:r w:rsidR="00A26702" w:rsidRPr="00AB1748">
        <w:rPr>
          <w:rFonts w:ascii="Arial" w:hAnsi="Arial" w:cs="Arial"/>
        </w:rPr>
        <w:t xml:space="preserve"> elaborarea unui plan de </w:t>
      </w:r>
      <w:r w:rsidR="00A26702" w:rsidRPr="00AB1748">
        <w:rPr>
          <w:rFonts w:ascii="Arial" w:hAnsi="Arial" w:cs="Arial"/>
          <w:noProof w:val="0"/>
          <w:lang w:eastAsia="ro-RO"/>
        </w:rPr>
        <w:t>închidere care să demonstreze că societatea işi înceteaza activitatea în condiţii de siguranţă pentru factorii de mediu şi că va readuce zona la o stare satisfăcătoare.</w:t>
      </w:r>
    </w:p>
    <w:p w:rsidR="00CD295F" w:rsidRPr="00AB1748" w:rsidRDefault="00BE09B1" w:rsidP="00CD295F">
      <w:pPr>
        <w:autoSpaceDE w:val="0"/>
        <w:autoSpaceDN w:val="0"/>
        <w:adjustRightInd w:val="0"/>
        <w:rPr>
          <w:rFonts w:ascii="Arial" w:hAnsi="Arial" w:cs="Arial"/>
          <w:noProof w:val="0"/>
          <w:lang w:eastAsia="ro-RO"/>
        </w:rPr>
      </w:pPr>
      <w:r w:rsidRPr="00AB1748">
        <w:rPr>
          <w:rFonts w:ascii="Arial" w:hAnsi="Arial" w:cs="Arial"/>
        </w:rPr>
        <w:t xml:space="preserve">    </w:t>
      </w:r>
      <w:r w:rsidR="00A26702" w:rsidRPr="00BB4B5A">
        <w:rPr>
          <w:rFonts w:ascii="Arial" w:hAnsi="Arial" w:cs="Arial"/>
          <w:b/>
          <w:i/>
        </w:rPr>
        <w:t xml:space="preserve">Planul  de </w:t>
      </w:r>
      <w:r w:rsidR="00A26702" w:rsidRPr="00BB4B5A">
        <w:rPr>
          <w:rFonts w:ascii="Arial" w:hAnsi="Arial" w:cs="Arial"/>
          <w:b/>
          <w:i/>
          <w:noProof w:val="0"/>
          <w:lang w:eastAsia="ro-RO"/>
        </w:rPr>
        <w:t>închidere va cuprinde  următoarele aspecte</w:t>
      </w:r>
      <w:r w:rsidR="00B92B79" w:rsidRPr="00AB1748">
        <w:rPr>
          <w:rFonts w:ascii="Arial" w:hAnsi="Arial" w:cs="Arial"/>
        </w:rPr>
        <w:t>:</w:t>
      </w:r>
      <w:r w:rsidR="00CD295F" w:rsidRPr="00AB1748">
        <w:rPr>
          <w:rFonts w:ascii="Arial" w:hAnsi="Arial" w:cs="Arial"/>
          <w:noProof w:val="0"/>
          <w:lang w:eastAsia="ro-RO"/>
        </w:rPr>
        <w:t xml:space="preserve"> </w:t>
      </w:r>
    </w:p>
    <w:p w:rsidR="00CD295F" w:rsidRPr="00AB1748" w:rsidRDefault="00CD295F" w:rsidP="00CD295F">
      <w:pPr>
        <w:autoSpaceDE w:val="0"/>
        <w:autoSpaceDN w:val="0"/>
        <w:adjustRightInd w:val="0"/>
        <w:rPr>
          <w:rFonts w:ascii="Arial" w:hAnsi="Arial" w:cs="Arial"/>
          <w:noProof w:val="0"/>
          <w:lang w:eastAsia="ro-RO"/>
        </w:rPr>
      </w:pPr>
      <w:r w:rsidRPr="00AB1748">
        <w:rPr>
          <w:rFonts w:ascii="Arial" w:hAnsi="Arial" w:cs="Arial"/>
          <w:noProof w:val="0"/>
          <w:lang w:eastAsia="ro-RO"/>
        </w:rPr>
        <w:t>-</w:t>
      </w:r>
      <w:r w:rsidR="006D263A" w:rsidRPr="00AB1748">
        <w:rPr>
          <w:rFonts w:ascii="Arial" w:hAnsi="Arial" w:cs="Arial"/>
          <w:noProof w:val="0"/>
          <w:lang w:eastAsia="ro-RO"/>
        </w:rPr>
        <w:t xml:space="preserve"> </w:t>
      </w:r>
      <w:r w:rsidRPr="00AB1748">
        <w:rPr>
          <w:rFonts w:ascii="Arial" w:hAnsi="Arial" w:cs="Arial"/>
          <w:noProof w:val="0"/>
          <w:lang w:eastAsia="ro-RO"/>
        </w:rPr>
        <w:t>golirea grajdurilor de animale;</w:t>
      </w:r>
    </w:p>
    <w:p w:rsidR="00CD295F" w:rsidRPr="00AB1748" w:rsidRDefault="00CD295F" w:rsidP="00CD295F">
      <w:pPr>
        <w:autoSpaceDE w:val="0"/>
        <w:autoSpaceDN w:val="0"/>
        <w:adjustRightInd w:val="0"/>
        <w:rPr>
          <w:rFonts w:ascii="Arial" w:hAnsi="Arial" w:cs="Arial"/>
          <w:noProof w:val="0"/>
          <w:lang w:eastAsia="ro-RO"/>
        </w:rPr>
      </w:pPr>
      <w:r w:rsidRPr="00AB1748">
        <w:rPr>
          <w:rFonts w:ascii="Arial" w:hAnsi="Arial" w:cs="Arial"/>
          <w:noProof w:val="0"/>
          <w:lang w:eastAsia="ro-RO"/>
        </w:rPr>
        <w:t>- sistarea aprovizionării cu furaje și lichidarea eventualelor stocuri prin vânzare</w:t>
      </w:r>
      <w:r w:rsidR="00A26702" w:rsidRPr="00AB1748">
        <w:rPr>
          <w:rFonts w:ascii="Arial" w:hAnsi="Arial" w:cs="Arial"/>
          <w:noProof w:val="0"/>
          <w:lang w:eastAsia="ro-RO"/>
        </w:rPr>
        <w:t>;</w:t>
      </w:r>
    </w:p>
    <w:p w:rsidR="00A26702" w:rsidRPr="00AB1748" w:rsidRDefault="00A26702" w:rsidP="00CD295F">
      <w:pPr>
        <w:autoSpaceDE w:val="0"/>
        <w:autoSpaceDN w:val="0"/>
        <w:adjustRightInd w:val="0"/>
        <w:rPr>
          <w:rFonts w:ascii="Arial" w:hAnsi="Arial" w:cs="Arial"/>
          <w:noProof w:val="0"/>
          <w:lang w:eastAsia="ro-RO"/>
        </w:rPr>
      </w:pPr>
      <w:r w:rsidRPr="00AB1748">
        <w:rPr>
          <w:rFonts w:ascii="Arial" w:hAnsi="Arial" w:cs="Arial"/>
          <w:noProof w:val="0"/>
          <w:lang w:eastAsia="ro-RO"/>
        </w:rPr>
        <w:t>-  spălarea şi dezinfectarea halelor de creştere;</w:t>
      </w:r>
    </w:p>
    <w:p w:rsidR="00CD295F" w:rsidRPr="00AB1748" w:rsidRDefault="00A26702" w:rsidP="00CD295F">
      <w:pPr>
        <w:autoSpaceDE w:val="0"/>
        <w:autoSpaceDN w:val="0"/>
        <w:adjustRightInd w:val="0"/>
        <w:rPr>
          <w:rFonts w:ascii="Arial" w:hAnsi="Arial" w:cs="Arial"/>
          <w:noProof w:val="0"/>
          <w:lang w:eastAsia="ro-RO"/>
        </w:rPr>
      </w:pPr>
      <w:r w:rsidRPr="00AB1748">
        <w:rPr>
          <w:rFonts w:ascii="Arial" w:hAnsi="Arial" w:cs="Arial"/>
          <w:noProof w:val="0"/>
          <w:lang w:eastAsia="ro-RO"/>
        </w:rPr>
        <w:t xml:space="preserve">- </w:t>
      </w:r>
      <w:r w:rsidR="00CD295F" w:rsidRPr="00AB1748">
        <w:rPr>
          <w:rFonts w:ascii="Arial" w:hAnsi="Arial" w:cs="Arial"/>
          <w:noProof w:val="0"/>
          <w:lang w:eastAsia="ro-RO"/>
        </w:rPr>
        <w:t xml:space="preserve"> spălarea şi golirea completă a conductelor, canalelor, căminelor, utilajelor,</w:t>
      </w:r>
    </w:p>
    <w:p w:rsidR="00CD295F" w:rsidRPr="00AB1748" w:rsidRDefault="00CD295F" w:rsidP="00CD295F">
      <w:pPr>
        <w:autoSpaceDE w:val="0"/>
        <w:autoSpaceDN w:val="0"/>
        <w:adjustRightInd w:val="0"/>
        <w:rPr>
          <w:rFonts w:ascii="Arial" w:hAnsi="Arial" w:cs="Arial"/>
          <w:noProof w:val="0"/>
          <w:lang w:eastAsia="ro-RO"/>
        </w:rPr>
      </w:pPr>
      <w:r w:rsidRPr="00AB1748">
        <w:rPr>
          <w:rFonts w:ascii="Arial" w:hAnsi="Arial" w:cs="Arial"/>
          <w:noProof w:val="0"/>
          <w:lang w:eastAsia="ro-RO"/>
        </w:rPr>
        <w:t>bazinelor de stocare</w:t>
      </w:r>
      <w:r w:rsidR="00A26702" w:rsidRPr="00AB1748">
        <w:rPr>
          <w:rFonts w:ascii="Arial" w:hAnsi="Arial" w:cs="Arial"/>
          <w:noProof w:val="0"/>
          <w:lang w:eastAsia="ro-RO"/>
        </w:rPr>
        <w:t xml:space="preserve"> dejecții</w:t>
      </w:r>
      <w:r w:rsidRPr="00AB1748">
        <w:rPr>
          <w:rFonts w:ascii="Arial" w:hAnsi="Arial" w:cs="Arial"/>
          <w:noProof w:val="0"/>
          <w:lang w:eastAsia="ro-RO"/>
        </w:rPr>
        <w:t>;</w:t>
      </w:r>
    </w:p>
    <w:p w:rsidR="00A26702" w:rsidRPr="00AB1748" w:rsidRDefault="00A26702" w:rsidP="00A26702">
      <w:pPr>
        <w:autoSpaceDE w:val="0"/>
        <w:autoSpaceDN w:val="0"/>
        <w:adjustRightInd w:val="0"/>
        <w:rPr>
          <w:rFonts w:ascii="Arial" w:hAnsi="Arial" w:cs="Arial"/>
          <w:noProof w:val="0"/>
          <w:lang w:eastAsia="ro-RO"/>
        </w:rPr>
      </w:pPr>
      <w:r w:rsidRPr="00AB1748">
        <w:rPr>
          <w:rFonts w:ascii="Arial" w:hAnsi="Arial" w:cs="Arial"/>
          <w:noProof w:val="0"/>
          <w:lang w:eastAsia="ro-RO"/>
        </w:rPr>
        <w:t xml:space="preserve"> </w:t>
      </w:r>
      <w:r w:rsidR="00CD295F" w:rsidRPr="00AB1748">
        <w:rPr>
          <w:rFonts w:ascii="Arial" w:hAnsi="Arial" w:cs="Arial"/>
          <w:noProof w:val="0"/>
          <w:lang w:eastAsia="ro-RO"/>
        </w:rPr>
        <w:t xml:space="preserve"> </w:t>
      </w:r>
      <w:r w:rsidRPr="00AB1748">
        <w:rPr>
          <w:rFonts w:ascii="Arial" w:hAnsi="Arial" w:cs="Arial"/>
          <w:noProof w:val="0"/>
          <w:lang w:eastAsia="ro-RO"/>
        </w:rPr>
        <w:t>- oprirea alimentării cu utilităţi: apă, energie electrică şi combustibil a instalaţiilor;</w:t>
      </w:r>
    </w:p>
    <w:p w:rsidR="00B92B79" w:rsidRPr="00AB1748" w:rsidRDefault="00F66013" w:rsidP="006D263A">
      <w:pPr>
        <w:pStyle w:val="BodyTextIndent2"/>
        <w:ind w:firstLine="0"/>
        <w:rPr>
          <w:rFonts w:ascii="Arial" w:hAnsi="Arial" w:cs="Arial"/>
          <w:sz w:val="24"/>
        </w:rPr>
      </w:pPr>
      <w:r w:rsidRPr="00AB1748">
        <w:rPr>
          <w:rFonts w:ascii="Arial" w:hAnsi="Arial" w:cs="Arial"/>
          <w:sz w:val="24"/>
        </w:rPr>
        <w:t>d</w:t>
      </w:r>
      <w:r w:rsidR="00B92B79" w:rsidRPr="00AB1748">
        <w:rPr>
          <w:rFonts w:ascii="Arial" w:hAnsi="Arial" w:cs="Arial"/>
          <w:sz w:val="24"/>
        </w:rPr>
        <w:t>emontarea utilajelor și echipamentelor și valorificarea lor fie prin reutilizare</w:t>
      </w:r>
      <w:r w:rsidR="00AB1748">
        <w:rPr>
          <w:rFonts w:ascii="Arial" w:hAnsi="Arial" w:cs="Arial"/>
          <w:sz w:val="24"/>
        </w:rPr>
        <w:t>,</w:t>
      </w:r>
      <w:r w:rsidR="00B92B79" w:rsidRPr="00AB1748">
        <w:rPr>
          <w:rFonts w:ascii="Arial" w:hAnsi="Arial" w:cs="Arial"/>
          <w:sz w:val="24"/>
        </w:rPr>
        <w:t xml:space="preserve"> fie ca deșeuri ce se vor vinde către firme specializate de reciclare;</w:t>
      </w:r>
    </w:p>
    <w:p w:rsidR="00451013" w:rsidRPr="00AB1748" w:rsidRDefault="00B73A16" w:rsidP="00451013">
      <w:pPr>
        <w:pStyle w:val="BodyTextIndent2"/>
        <w:ind w:firstLine="0"/>
        <w:rPr>
          <w:rFonts w:ascii="Arial" w:hAnsi="Arial" w:cs="Arial"/>
          <w:sz w:val="24"/>
        </w:rPr>
      </w:pPr>
      <w:r w:rsidRPr="00AB1748">
        <w:rPr>
          <w:rFonts w:ascii="Arial" w:hAnsi="Arial" w:cs="Arial"/>
          <w:sz w:val="24"/>
        </w:rPr>
        <w:t xml:space="preserve"> - </w:t>
      </w:r>
      <w:r w:rsidR="00B92B79" w:rsidRPr="00AB1748">
        <w:rPr>
          <w:rFonts w:ascii="Arial" w:hAnsi="Arial" w:cs="Arial"/>
          <w:sz w:val="24"/>
        </w:rPr>
        <w:t>demolarea clădirilor și transportul deșeurilor rezultate în locuri special amenajate de către agenți autorizați.</w:t>
      </w:r>
      <w:r w:rsidR="00FF5675" w:rsidRPr="00AB1748">
        <w:rPr>
          <w:rFonts w:ascii="Arial" w:hAnsi="Arial" w:cs="Arial"/>
          <w:sz w:val="24"/>
        </w:rPr>
        <w:t>(î</w:t>
      </w:r>
      <w:r w:rsidR="00BB4B5A">
        <w:rPr>
          <w:rFonts w:ascii="Arial" w:hAnsi="Arial" w:cs="Arial"/>
          <w:sz w:val="24"/>
        </w:rPr>
        <w:t>n starea actuală a fermelor</w:t>
      </w:r>
      <w:r w:rsidR="00E3672E" w:rsidRPr="00AB1748">
        <w:rPr>
          <w:rFonts w:ascii="Arial" w:hAnsi="Arial" w:cs="Arial"/>
          <w:sz w:val="24"/>
        </w:rPr>
        <w:t>, pe amplasament nu se găses</w:t>
      </w:r>
      <w:r w:rsidRPr="00AB1748">
        <w:rPr>
          <w:rFonts w:ascii="Arial" w:hAnsi="Arial" w:cs="Arial"/>
          <w:sz w:val="24"/>
        </w:rPr>
        <w:t>te</w:t>
      </w:r>
      <w:r w:rsidR="00E3672E" w:rsidRPr="00AB1748">
        <w:rPr>
          <w:rFonts w:ascii="Arial" w:hAnsi="Arial" w:cs="Arial"/>
          <w:sz w:val="24"/>
        </w:rPr>
        <w:t xml:space="preserve"> PCB</w:t>
      </w:r>
      <w:r w:rsidR="00451013" w:rsidRPr="00AB1748">
        <w:rPr>
          <w:rFonts w:ascii="Arial" w:hAnsi="Arial" w:cs="Arial"/>
          <w:sz w:val="24"/>
        </w:rPr>
        <w:t>)</w:t>
      </w:r>
    </w:p>
    <w:p w:rsidR="00BE09B1" w:rsidRPr="00AB1748" w:rsidRDefault="00E3672E" w:rsidP="00451013">
      <w:pPr>
        <w:pStyle w:val="BodyTextIndent2"/>
        <w:ind w:firstLine="0"/>
        <w:rPr>
          <w:rFonts w:ascii="Arial" w:hAnsi="Arial" w:cs="Arial"/>
          <w:noProof w:val="0"/>
          <w:lang w:eastAsia="ro-RO"/>
        </w:rPr>
      </w:pPr>
      <w:r w:rsidRPr="00AA6000">
        <w:rPr>
          <w:rFonts w:ascii="Arial" w:hAnsi="Arial" w:cs="Arial"/>
          <w:color w:val="FF0000"/>
          <w:sz w:val="24"/>
        </w:rPr>
        <w:lastRenderedPageBreak/>
        <w:t xml:space="preserve"> </w:t>
      </w:r>
      <w:r w:rsidR="00A26702" w:rsidRPr="00AA6000">
        <w:rPr>
          <w:rFonts w:ascii="Arial" w:hAnsi="Arial" w:cs="Arial"/>
          <w:noProof w:val="0"/>
          <w:color w:val="FF0000"/>
          <w:lang w:eastAsia="ro-RO"/>
        </w:rPr>
        <w:t xml:space="preserve">   </w:t>
      </w:r>
      <w:r w:rsidR="00A26702" w:rsidRPr="00AB1748">
        <w:rPr>
          <w:rFonts w:ascii="Arial" w:hAnsi="Arial" w:cs="Arial"/>
          <w:noProof w:val="0"/>
          <w:sz w:val="24"/>
          <w:lang w:eastAsia="ro-RO"/>
        </w:rPr>
        <w:t xml:space="preserve">-  </w:t>
      </w:r>
      <w:r w:rsidR="00BE09B1" w:rsidRPr="00AB1748">
        <w:rPr>
          <w:rFonts w:ascii="Arial" w:hAnsi="Arial" w:cs="Arial"/>
          <w:noProof w:val="0"/>
          <w:sz w:val="24"/>
          <w:lang w:eastAsia="ro-RO"/>
        </w:rPr>
        <w:t>s</w:t>
      </w:r>
      <w:r w:rsidR="00BE09B1" w:rsidRPr="00AB1748">
        <w:rPr>
          <w:rFonts w:ascii="Arial" w:hAnsi="Arial" w:cs="Arial"/>
          <w:sz w:val="24"/>
        </w:rPr>
        <w:t xml:space="preserve">e va elabora un bilanţ de mediu şi un raport de amplasament pentru a se stabili prin analize calitatea terenului, gradul de poluare al solului şi apelor freatice </w:t>
      </w:r>
      <w:r w:rsidR="00BE09B1" w:rsidRPr="00AB1748">
        <w:rPr>
          <w:rFonts w:ascii="Arial" w:hAnsi="Arial" w:cs="Arial"/>
          <w:noProof w:val="0"/>
          <w:sz w:val="24"/>
          <w:lang w:eastAsia="ro-RO"/>
        </w:rPr>
        <w:t>şi necesitatea oricărei remedieri în vederea reconstrucţiei ecologice.</w:t>
      </w:r>
    </w:p>
    <w:p w:rsidR="00DC56F2" w:rsidRPr="00AB1748" w:rsidRDefault="00DC56F2" w:rsidP="00A26702">
      <w:pPr>
        <w:autoSpaceDE w:val="0"/>
        <w:autoSpaceDN w:val="0"/>
        <w:adjustRightInd w:val="0"/>
        <w:rPr>
          <w:rFonts w:ascii="Arial" w:hAnsi="Arial" w:cs="Arial"/>
          <w:noProof w:val="0"/>
          <w:lang w:eastAsia="ro-RO"/>
        </w:rPr>
      </w:pPr>
      <w:r w:rsidRPr="00AB1748">
        <w:rPr>
          <w:rFonts w:ascii="Arial" w:hAnsi="Arial" w:cs="Arial"/>
          <w:noProof w:val="0"/>
          <w:lang w:eastAsia="ro-RO"/>
        </w:rPr>
        <w:t xml:space="preserve">- </w:t>
      </w:r>
      <w:r w:rsidR="00A26702" w:rsidRPr="00AB1748">
        <w:rPr>
          <w:rFonts w:ascii="Arial" w:hAnsi="Arial" w:cs="Arial"/>
          <w:noProof w:val="0"/>
          <w:lang w:eastAsia="ro-RO"/>
        </w:rPr>
        <w:t xml:space="preserve"> în funcţie de destinaţia ulterioară a terenului, se va reabilita suprafaţa ocupată de instalaţie</w:t>
      </w:r>
      <w:r w:rsidRPr="00AB1748">
        <w:rPr>
          <w:rFonts w:ascii="Arial" w:hAnsi="Arial" w:cs="Arial"/>
          <w:noProof w:val="0"/>
          <w:lang w:eastAsia="ro-RO"/>
        </w:rPr>
        <w:t>.</w:t>
      </w:r>
    </w:p>
    <w:p w:rsidR="00A26702" w:rsidRPr="00BB4B5A" w:rsidRDefault="00DC56F2" w:rsidP="00A26702">
      <w:pPr>
        <w:autoSpaceDE w:val="0"/>
        <w:autoSpaceDN w:val="0"/>
        <w:adjustRightInd w:val="0"/>
        <w:rPr>
          <w:rFonts w:ascii="Arial" w:hAnsi="Arial" w:cs="Arial"/>
          <w:b/>
          <w:i/>
          <w:noProof w:val="0"/>
          <w:lang w:eastAsia="ro-RO"/>
        </w:rPr>
      </w:pPr>
      <w:r w:rsidRPr="00AB1748">
        <w:rPr>
          <w:rFonts w:ascii="Arial" w:hAnsi="Arial" w:cs="Arial"/>
        </w:rPr>
        <w:t xml:space="preserve"> </w:t>
      </w:r>
      <w:r w:rsidRPr="00BB4B5A">
        <w:rPr>
          <w:rFonts w:ascii="Arial" w:hAnsi="Arial" w:cs="Arial"/>
          <w:b/>
          <w:i/>
        </w:rPr>
        <w:t xml:space="preserve">Planul  de </w:t>
      </w:r>
      <w:r w:rsidRPr="00BB4B5A">
        <w:rPr>
          <w:rFonts w:ascii="Arial" w:hAnsi="Arial" w:cs="Arial"/>
          <w:b/>
          <w:i/>
          <w:noProof w:val="0"/>
          <w:lang w:eastAsia="ro-RO"/>
        </w:rPr>
        <w:t xml:space="preserve">închidere va cuprinde </w:t>
      </w:r>
      <w:r w:rsidR="00BE09B1" w:rsidRPr="00BB4B5A">
        <w:rPr>
          <w:rFonts w:ascii="Arial" w:hAnsi="Arial" w:cs="Arial"/>
          <w:b/>
          <w:i/>
          <w:noProof w:val="0"/>
          <w:lang w:eastAsia="ro-RO"/>
        </w:rPr>
        <w:t>și:</w:t>
      </w:r>
      <w:r w:rsidRPr="00BB4B5A">
        <w:rPr>
          <w:rFonts w:ascii="Arial" w:hAnsi="Arial" w:cs="Arial"/>
          <w:b/>
          <w:i/>
          <w:noProof w:val="0"/>
          <w:lang w:eastAsia="ro-RO"/>
        </w:rPr>
        <w:t xml:space="preserve"> </w:t>
      </w:r>
    </w:p>
    <w:p w:rsidR="00DC56F2" w:rsidRPr="00BB4B5A" w:rsidRDefault="00DC56F2" w:rsidP="00DC56F2">
      <w:pPr>
        <w:autoSpaceDE w:val="0"/>
        <w:autoSpaceDN w:val="0"/>
        <w:adjustRightInd w:val="0"/>
        <w:rPr>
          <w:rFonts w:ascii="Arial" w:hAnsi="Arial" w:cs="Arial"/>
          <w:b/>
          <w:i/>
          <w:noProof w:val="0"/>
          <w:lang w:eastAsia="ro-RO"/>
        </w:rPr>
      </w:pPr>
      <w:r w:rsidRPr="00AB1748">
        <w:rPr>
          <w:rFonts w:ascii="Arial" w:hAnsi="Arial" w:cs="Arial"/>
          <w:noProof w:val="0"/>
          <w:lang w:eastAsia="ro-RO"/>
        </w:rPr>
        <w:t xml:space="preserve">- </w:t>
      </w:r>
      <w:r w:rsidR="00A26702" w:rsidRPr="00AB1748">
        <w:rPr>
          <w:rFonts w:ascii="Arial" w:hAnsi="Arial" w:cs="Arial"/>
          <w:noProof w:val="0"/>
          <w:lang w:eastAsia="ro-RO"/>
        </w:rPr>
        <w:t xml:space="preserve"> </w:t>
      </w:r>
      <w:r w:rsidR="00A26702" w:rsidRPr="00BB4B5A">
        <w:rPr>
          <w:rFonts w:ascii="Arial" w:hAnsi="Arial" w:cs="Arial"/>
          <w:b/>
          <w:i/>
          <w:noProof w:val="0"/>
          <w:lang w:eastAsia="ro-RO"/>
        </w:rPr>
        <w:t>măsuri specifice pentru prevenirea poluării apei</w:t>
      </w:r>
      <w:r w:rsidRPr="00BB4B5A">
        <w:rPr>
          <w:rFonts w:ascii="Arial" w:hAnsi="Arial" w:cs="Arial"/>
          <w:b/>
          <w:i/>
          <w:noProof w:val="0"/>
          <w:lang w:eastAsia="ro-RO"/>
        </w:rPr>
        <w:t xml:space="preserve"> freatice </w:t>
      </w:r>
      <w:r w:rsidR="00A26702" w:rsidRPr="00BB4B5A">
        <w:rPr>
          <w:rFonts w:ascii="Arial" w:hAnsi="Arial" w:cs="Arial"/>
          <w:b/>
          <w:i/>
          <w:noProof w:val="0"/>
          <w:lang w:eastAsia="ro-RO"/>
        </w:rPr>
        <w:t>,</w:t>
      </w:r>
      <w:r w:rsidRPr="00BB4B5A">
        <w:rPr>
          <w:rFonts w:ascii="Arial" w:hAnsi="Arial" w:cs="Arial"/>
          <w:b/>
          <w:i/>
          <w:noProof w:val="0"/>
          <w:lang w:eastAsia="ro-RO"/>
        </w:rPr>
        <w:t xml:space="preserve">a </w:t>
      </w:r>
      <w:r w:rsidR="00A26702" w:rsidRPr="00BB4B5A">
        <w:rPr>
          <w:rFonts w:ascii="Arial" w:hAnsi="Arial" w:cs="Arial"/>
          <w:b/>
          <w:i/>
          <w:noProof w:val="0"/>
          <w:lang w:eastAsia="ro-RO"/>
        </w:rPr>
        <w:t xml:space="preserve"> aerului, solului </w:t>
      </w:r>
    </w:p>
    <w:p w:rsidR="00A26702" w:rsidRPr="00BB4B5A" w:rsidRDefault="00A26702" w:rsidP="00A26702">
      <w:pPr>
        <w:autoSpaceDE w:val="0"/>
        <w:autoSpaceDN w:val="0"/>
        <w:adjustRightInd w:val="0"/>
        <w:rPr>
          <w:rFonts w:ascii="Arial" w:hAnsi="Arial" w:cs="Arial"/>
          <w:b/>
          <w:i/>
          <w:noProof w:val="0"/>
          <w:lang w:eastAsia="ro-RO"/>
        </w:rPr>
      </w:pPr>
      <w:r w:rsidRPr="00BB4B5A">
        <w:rPr>
          <w:rFonts w:ascii="Arial" w:hAnsi="Arial" w:cs="Arial"/>
          <w:b/>
          <w:i/>
          <w:noProof w:val="0"/>
          <w:lang w:eastAsia="ro-RO"/>
        </w:rPr>
        <w:t>de evitare a oricărui risc de poluare a mediului</w:t>
      </w:r>
      <w:r w:rsidR="00DC56F2" w:rsidRPr="00BB4B5A">
        <w:rPr>
          <w:rFonts w:ascii="Arial" w:hAnsi="Arial" w:cs="Arial"/>
          <w:b/>
          <w:i/>
          <w:noProof w:val="0"/>
          <w:lang w:eastAsia="ro-RO"/>
        </w:rPr>
        <w:t xml:space="preserve"> pe perioada lucrărilor de demolare</w:t>
      </w:r>
      <w:r w:rsidRPr="00BB4B5A">
        <w:rPr>
          <w:rFonts w:ascii="Arial" w:hAnsi="Arial" w:cs="Arial"/>
          <w:b/>
          <w:i/>
          <w:noProof w:val="0"/>
          <w:lang w:eastAsia="ro-RO"/>
        </w:rPr>
        <w:t>;</w:t>
      </w:r>
    </w:p>
    <w:p w:rsidR="00A26702" w:rsidRPr="00AB1748" w:rsidRDefault="00DC56F2" w:rsidP="00DC56F2">
      <w:pPr>
        <w:autoSpaceDE w:val="0"/>
        <w:autoSpaceDN w:val="0"/>
        <w:adjustRightInd w:val="0"/>
        <w:rPr>
          <w:rFonts w:ascii="Arial" w:hAnsi="Arial" w:cs="Arial"/>
          <w:noProof w:val="0"/>
          <w:lang w:eastAsia="ro-RO"/>
        </w:rPr>
      </w:pPr>
      <w:r w:rsidRPr="00AB1748">
        <w:rPr>
          <w:rFonts w:ascii="Arial" w:hAnsi="Arial" w:cs="Arial"/>
          <w:noProof w:val="0"/>
          <w:lang w:eastAsia="ro-RO"/>
        </w:rPr>
        <w:t xml:space="preserve">- </w:t>
      </w:r>
      <w:r w:rsidR="00A26702" w:rsidRPr="00AB1748">
        <w:rPr>
          <w:rFonts w:ascii="Arial" w:hAnsi="Arial" w:cs="Arial"/>
          <w:noProof w:val="0"/>
          <w:lang w:eastAsia="ro-RO"/>
        </w:rPr>
        <w:t xml:space="preserve"> măsuri de remediere a componentelor de mediu afectate</w:t>
      </w:r>
      <w:r w:rsidRPr="00AB1748">
        <w:rPr>
          <w:rFonts w:ascii="Arial" w:hAnsi="Arial" w:cs="Arial"/>
          <w:noProof w:val="0"/>
          <w:lang w:eastAsia="ro-RO"/>
        </w:rPr>
        <w:t xml:space="preserve"> cu </w:t>
      </w:r>
      <w:r w:rsidR="00A26702" w:rsidRPr="00AB1748">
        <w:rPr>
          <w:rFonts w:ascii="Arial" w:hAnsi="Arial" w:cs="Arial"/>
          <w:noProof w:val="0"/>
          <w:lang w:eastAsia="ro-RO"/>
        </w:rPr>
        <w:t xml:space="preserve"> precizarea resurselor necesare – materiale, umane şi financiare  şi a responsabilităţilor</w:t>
      </w:r>
      <w:r w:rsidRPr="00AB1748">
        <w:rPr>
          <w:rFonts w:ascii="Arial" w:hAnsi="Arial" w:cs="Arial"/>
          <w:noProof w:val="0"/>
          <w:lang w:eastAsia="ro-RO"/>
        </w:rPr>
        <w:t>.</w:t>
      </w:r>
    </w:p>
    <w:p w:rsidR="00BE09B1" w:rsidRPr="00AB1748" w:rsidRDefault="00BE09B1" w:rsidP="00BE09B1">
      <w:pPr>
        <w:pStyle w:val="BodyTextIndent2"/>
        <w:ind w:left="450" w:hanging="90"/>
        <w:rPr>
          <w:rFonts w:ascii="Arial" w:hAnsi="Arial" w:cs="Arial"/>
          <w:sz w:val="24"/>
        </w:rPr>
      </w:pPr>
      <w:r w:rsidRPr="00AB1748">
        <w:rPr>
          <w:rFonts w:ascii="Arial" w:hAnsi="Arial" w:cs="Arial"/>
          <w:sz w:val="24"/>
        </w:rPr>
        <w:t>Operaţiunile de  demontare/dezafectare se vor face cu firme specializate.</w:t>
      </w:r>
    </w:p>
    <w:p w:rsidR="00B92B79" w:rsidRPr="00496498" w:rsidRDefault="00566DC4" w:rsidP="00566DC4">
      <w:pPr>
        <w:pStyle w:val="ListParagraph"/>
        <w:ind w:left="426"/>
        <w:jc w:val="both"/>
        <w:rPr>
          <w:rFonts w:ascii="Arial" w:hAnsi="Arial" w:cs="Arial"/>
          <w:color w:val="C0504D" w:themeColor="accent2"/>
        </w:rPr>
      </w:pPr>
      <w:r w:rsidRPr="00A31866">
        <w:rPr>
          <w:rFonts w:ascii="Arial" w:hAnsi="Arial" w:cs="Arial"/>
          <w:b/>
          <w:u w:val="single"/>
        </w:rPr>
        <w:t>1.5.</w:t>
      </w:r>
      <w:r w:rsidR="00B92B79" w:rsidRPr="00A31866">
        <w:rPr>
          <w:rFonts w:ascii="Arial" w:hAnsi="Arial" w:cs="Arial"/>
          <w:b/>
          <w:u w:val="single"/>
        </w:rPr>
        <w:t>Durata de funcționare</w:t>
      </w:r>
      <w:r w:rsidR="00B92B79" w:rsidRPr="00A31866">
        <w:rPr>
          <w:rFonts w:ascii="Arial" w:hAnsi="Arial" w:cs="Arial"/>
          <w:u w:val="single"/>
        </w:rPr>
        <w:t xml:space="preserve"> </w:t>
      </w:r>
      <w:r w:rsidR="00B92B79" w:rsidRPr="00A31866">
        <w:rPr>
          <w:rFonts w:ascii="Arial" w:hAnsi="Arial" w:cs="Arial"/>
        </w:rPr>
        <w:t xml:space="preserve"> - nelimitată</w:t>
      </w:r>
      <w:r w:rsidR="00B92B79" w:rsidRPr="00496498">
        <w:rPr>
          <w:rFonts w:ascii="Arial" w:hAnsi="Arial" w:cs="Arial"/>
          <w:color w:val="C0504D" w:themeColor="accent2"/>
        </w:rPr>
        <w:t>.</w:t>
      </w:r>
    </w:p>
    <w:p w:rsidR="00B92B79" w:rsidRPr="00AA6000" w:rsidRDefault="00B92B79">
      <w:pPr>
        <w:ind w:left="360"/>
        <w:jc w:val="both"/>
        <w:rPr>
          <w:rFonts w:ascii="Arial" w:hAnsi="Arial" w:cs="Arial"/>
          <w:color w:val="FF0000"/>
        </w:rPr>
      </w:pPr>
    </w:p>
    <w:p w:rsidR="00B92B79" w:rsidRPr="00D70C6F" w:rsidRDefault="00566DC4" w:rsidP="00566DC4">
      <w:pPr>
        <w:ind w:left="426"/>
        <w:jc w:val="both"/>
        <w:rPr>
          <w:rFonts w:ascii="Arial" w:hAnsi="Arial" w:cs="Arial"/>
          <w:b/>
          <w:bCs/>
        </w:rPr>
      </w:pPr>
      <w:r w:rsidRPr="00D70C6F">
        <w:rPr>
          <w:rFonts w:ascii="Arial" w:hAnsi="Arial" w:cs="Arial"/>
          <w:b/>
          <w:bCs/>
        </w:rPr>
        <w:t>1.6.</w:t>
      </w:r>
      <w:r w:rsidR="00B92B79" w:rsidRPr="00D70C6F">
        <w:rPr>
          <w:rFonts w:ascii="Arial" w:hAnsi="Arial" w:cs="Arial"/>
          <w:b/>
          <w:bCs/>
        </w:rPr>
        <w:t>Informații privind producția care se va realiza și resursele energetice folosite</w:t>
      </w:r>
      <w:r w:rsidR="00B92B79" w:rsidRPr="00D70C6F">
        <w:rPr>
          <w:rFonts w:ascii="Arial" w:hAnsi="Arial" w:cs="Arial"/>
          <w:b/>
          <w:bCs/>
        </w:rPr>
        <w:tab/>
      </w:r>
      <w:r w:rsidR="00B92B79" w:rsidRPr="00D70C6F">
        <w:rPr>
          <w:rFonts w:ascii="Arial" w:hAnsi="Arial" w:cs="Arial"/>
          <w:b/>
          <w:bCs/>
        </w:rPr>
        <w:tab/>
      </w:r>
      <w:r w:rsidR="00B92B79" w:rsidRPr="00D70C6F">
        <w:rPr>
          <w:rFonts w:ascii="Arial" w:hAnsi="Arial" w:cs="Arial"/>
          <w:b/>
          <w:bCs/>
        </w:rPr>
        <w:tab/>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6"/>
        <w:gridCol w:w="2463"/>
        <w:gridCol w:w="1336"/>
        <w:gridCol w:w="1603"/>
        <w:gridCol w:w="2088"/>
      </w:tblGrid>
      <w:tr w:rsidR="00AA6000" w:rsidRPr="00AA6000" w:rsidTr="00450AC2">
        <w:trPr>
          <w:cantSplit/>
        </w:trPr>
        <w:tc>
          <w:tcPr>
            <w:tcW w:w="3829" w:type="dxa"/>
            <w:gridSpan w:val="2"/>
          </w:tcPr>
          <w:p w:rsidR="00B92B79" w:rsidRPr="00B92306" w:rsidRDefault="00B92B79">
            <w:pPr>
              <w:jc w:val="center"/>
              <w:rPr>
                <w:rFonts w:ascii="Arial" w:hAnsi="Arial" w:cs="Arial"/>
                <w:b/>
                <w:bCs/>
              </w:rPr>
            </w:pPr>
            <w:r w:rsidRPr="00B92306">
              <w:rPr>
                <w:rFonts w:ascii="Arial" w:hAnsi="Arial" w:cs="Arial"/>
                <w:b/>
                <w:bCs/>
              </w:rPr>
              <w:t>Producția</w:t>
            </w:r>
          </w:p>
        </w:tc>
        <w:tc>
          <w:tcPr>
            <w:tcW w:w="5027" w:type="dxa"/>
            <w:gridSpan w:val="3"/>
          </w:tcPr>
          <w:p w:rsidR="00B92B79" w:rsidRPr="00B92306" w:rsidRDefault="00B92B79">
            <w:pPr>
              <w:jc w:val="center"/>
              <w:rPr>
                <w:rFonts w:ascii="Arial" w:hAnsi="Arial" w:cs="Arial"/>
                <w:b/>
                <w:bCs/>
              </w:rPr>
            </w:pPr>
            <w:r w:rsidRPr="00B92306">
              <w:rPr>
                <w:rFonts w:ascii="Arial" w:hAnsi="Arial" w:cs="Arial"/>
                <w:b/>
                <w:bCs/>
              </w:rPr>
              <w:t xml:space="preserve">Resurse </w:t>
            </w:r>
            <w:r w:rsidR="00B34201" w:rsidRPr="00B92306">
              <w:rPr>
                <w:rFonts w:ascii="Arial" w:hAnsi="Arial" w:cs="Arial"/>
                <w:b/>
                <w:bCs/>
              </w:rPr>
              <w:t xml:space="preserve">energetice </w:t>
            </w:r>
            <w:r w:rsidRPr="00B92306">
              <w:rPr>
                <w:rFonts w:ascii="Arial" w:hAnsi="Arial" w:cs="Arial"/>
                <w:b/>
                <w:bCs/>
              </w:rPr>
              <w:t>folosite</w:t>
            </w:r>
          </w:p>
        </w:tc>
      </w:tr>
      <w:tr w:rsidR="00AA6000" w:rsidRPr="00AA6000" w:rsidTr="00654F2D">
        <w:tc>
          <w:tcPr>
            <w:tcW w:w="1366" w:type="dxa"/>
          </w:tcPr>
          <w:p w:rsidR="00B92B79" w:rsidRPr="00B92306" w:rsidRDefault="00B92B79">
            <w:pPr>
              <w:jc w:val="center"/>
              <w:rPr>
                <w:rFonts w:ascii="Arial" w:hAnsi="Arial" w:cs="Arial"/>
                <w:sz w:val="22"/>
                <w:szCs w:val="22"/>
              </w:rPr>
            </w:pPr>
            <w:r w:rsidRPr="00B92306">
              <w:rPr>
                <w:rFonts w:ascii="Arial" w:hAnsi="Arial" w:cs="Arial"/>
                <w:sz w:val="22"/>
                <w:szCs w:val="22"/>
              </w:rPr>
              <w:t xml:space="preserve">Denumire </w:t>
            </w:r>
          </w:p>
        </w:tc>
        <w:tc>
          <w:tcPr>
            <w:tcW w:w="2463" w:type="dxa"/>
          </w:tcPr>
          <w:p w:rsidR="00B92B79" w:rsidRPr="00B92306" w:rsidRDefault="00B92B79">
            <w:pPr>
              <w:jc w:val="center"/>
              <w:rPr>
                <w:rFonts w:ascii="Arial" w:hAnsi="Arial" w:cs="Arial"/>
                <w:sz w:val="22"/>
                <w:szCs w:val="22"/>
              </w:rPr>
            </w:pPr>
            <w:r w:rsidRPr="00B92306">
              <w:rPr>
                <w:rFonts w:ascii="Arial" w:hAnsi="Arial" w:cs="Arial"/>
                <w:sz w:val="22"/>
                <w:szCs w:val="22"/>
              </w:rPr>
              <w:t xml:space="preserve">Cantitate </w:t>
            </w:r>
          </w:p>
        </w:tc>
        <w:tc>
          <w:tcPr>
            <w:tcW w:w="1336" w:type="dxa"/>
          </w:tcPr>
          <w:p w:rsidR="00B92B79" w:rsidRPr="00B92306" w:rsidRDefault="00B92B79">
            <w:pPr>
              <w:jc w:val="center"/>
              <w:rPr>
                <w:rFonts w:ascii="Arial" w:hAnsi="Arial" w:cs="Arial"/>
                <w:sz w:val="22"/>
                <w:szCs w:val="22"/>
              </w:rPr>
            </w:pPr>
            <w:r w:rsidRPr="00B92306">
              <w:rPr>
                <w:rFonts w:ascii="Arial" w:hAnsi="Arial" w:cs="Arial"/>
                <w:sz w:val="22"/>
                <w:szCs w:val="22"/>
              </w:rPr>
              <w:t xml:space="preserve">Denumire </w:t>
            </w:r>
          </w:p>
        </w:tc>
        <w:tc>
          <w:tcPr>
            <w:tcW w:w="1603" w:type="dxa"/>
          </w:tcPr>
          <w:p w:rsidR="00B92B79" w:rsidRPr="00B92306" w:rsidRDefault="00B92B79">
            <w:pPr>
              <w:jc w:val="center"/>
              <w:rPr>
                <w:rFonts w:ascii="Arial" w:hAnsi="Arial" w:cs="Arial"/>
                <w:sz w:val="22"/>
                <w:szCs w:val="22"/>
              </w:rPr>
            </w:pPr>
            <w:r w:rsidRPr="00B92306">
              <w:rPr>
                <w:rFonts w:ascii="Arial" w:hAnsi="Arial" w:cs="Arial"/>
                <w:sz w:val="22"/>
                <w:szCs w:val="22"/>
              </w:rPr>
              <w:t>Cantitate/an</w:t>
            </w:r>
          </w:p>
        </w:tc>
        <w:tc>
          <w:tcPr>
            <w:tcW w:w="2088" w:type="dxa"/>
          </w:tcPr>
          <w:p w:rsidR="00B92B79" w:rsidRPr="00B92306" w:rsidRDefault="00B92B79">
            <w:pPr>
              <w:jc w:val="center"/>
              <w:rPr>
                <w:rFonts w:ascii="Arial" w:hAnsi="Arial" w:cs="Arial"/>
                <w:sz w:val="22"/>
                <w:szCs w:val="22"/>
              </w:rPr>
            </w:pPr>
            <w:r w:rsidRPr="00B92306">
              <w:rPr>
                <w:rFonts w:ascii="Arial" w:hAnsi="Arial" w:cs="Arial"/>
                <w:sz w:val="22"/>
                <w:szCs w:val="22"/>
              </w:rPr>
              <w:t xml:space="preserve">Furnizor </w:t>
            </w:r>
          </w:p>
        </w:tc>
      </w:tr>
      <w:tr w:rsidR="00AA6000" w:rsidRPr="00AA6000" w:rsidTr="007C717C">
        <w:trPr>
          <w:cantSplit/>
          <w:trHeight w:val="590"/>
        </w:trPr>
        <w:tc>
          <w:tcPr>
            <w:tcW w:w="1366" w:type="dxa"/>
            <w:vMerge w:val="restart"/>
          </w:tcPr>
          <w:p w:rsidR="00DC08A4" w:rsidRPr="007D56DF" w:rsidRDefault="00DC08A4">
            <w:pPr>
              <w:jc w:val="center"/>
              <w:rPr>
                <w:rFonts w:ascii="Arial" w:hAnsi="Arial" w:cs="Arial"/>
                <w:b/>
                <w:sz w:val="22"/>
                <w:szCs w:val="22"/>
              </w:rPr>
            </w:pPr>
          </w:p>
          <w:p w:rsidR="00DC08A4" w:rsidRPr="007D56DF" w:rsidRDefault="00B92306" w:rsidP="00FA091F">
            <w:pPr>
              <w:jc w:val="center"/>
              <w:rPr>
                <w:rFonts w:ascii="Arial" w:hAnsi="Arial" w:cs="Arial"/>
                <w:b/>
                <w:sz w:val="22"/>
                <w:szCs w:val="22"/>
              </w:rPr>
            </w:pPr>
            <w:r w:rsidRPr="007D56DF">
              <w:rPr>
                <w:rFonts w:ascii="Arial" w:hAnsi="Arial" w:cs="Arial"/>
                <w:b/>
                <w:sz w:val="22"/>
                <w:szCs w:val="22"/>
              </w:rPr>
              <w:t>Pui de carne</w:t>
            </w:r>
            <w:r w:rsidR="00BB4B5A" w:rsidRPr="007D56DF">
              <w:rPr>
                <w:rFonts w:ascii="Arial" w:hAnsi="Arial" w:cs="Arial"/>
                <w:b/>
                <w:sz w:val="22"/>
                <w:szCs w:val="22"/>
              </w:rPr>
              <w:t xml:space="preserve"> Ferma nr.1</w:t>
            </w:r>
          </w:p>
        </w:tc>
        <w:tc>
          <w:tcPr>
            <w:tcW w:w="2463" w:type="dxa"/>
            <w:vMerge w:val="restart"/>
          </w:tcPr>
          <w:p w:rsidR="00DC08A4" w:rsidRPr="00B92306" w:rsidRDefault="00BB4B5A" w:rsidP="00425377">
            <w:pPr>
              <w:tabs>
                <w:tab w:val="left" w:pos="0"/>
              </w:tabs>
              <w:ind w:left="-13"/>
              <w:rPr>
                <w:rFonts w:ascii="Arial" w:hAnsi="Arial" w:cs="Arial"/>
                <w:sz w:val="22"/>
                <w:szCs w:val="22"/>
              </w:rPr>
            </w:pPr>
            <w:r>
              <w:rPr>
                <w:b/>
                <w:bCs/>
                <w:i/>
                <w:iCs/>
                <w:lang w:eastAsia="ro-RO"/>
              </w:rPr>
              <w:t>1 716 000 c</w:t>
            </w:r>
            <w:r>
              <w:rPr>
                <w:b/>
                <w:bCs/>
                <w:iCs/>
                <w:lang w:eastAsia="ro-RO"/>
              </w:rPr>
              <w:t>apete /an</w:t>
            </w:r>
            <w:r w:rsidRPr="00B92306">
              <w:rPr>
                <w:rFonts w:ascii="Arial" w:hAnsi="Arial" w:cs="Arial"/>
                <w:b/>
                <w:sz w:val="22"/>
                <w:szCs w:val="22"/>
              </w:rPr>
              <w:t xml:space="preserve"> </w:t>
            </w:r>
            <w:r w:rsidR="00DC08A4" w:rsidRPr="00B92306">
              <w:rPr>
                <w:rFonts w:ascii="Arial" w:hAnsi="Arial" w:cs="Arial"/>
                <w:sz w:val="22"/>
                <w:szCs w:val="22"/>
              </w:rPr>
              <w:t>(</w:t>
            </w:r>
            <w:r>
              <w:rPr>
                <w:b/>
                <w:lang w:eastAsia="ro-RO"/>
              </w:rPr>
              <w:t xml:space="preserve">22000 locuri/hală  x 12  hale </w:t>
            </w:r>
            <w:r w:rsidR="00DC08A4" w:rsidRPr="00B92306">
              <w:rPr>
                <w:rFonts w:ascii="Arial" w:hAnsi="Arial" w:cs="Arial"/>
                <w:sz w:val="22"/>
                <w:szCs w:val="22"/>
              </w:rPr>
              <w:t>x</w:t>
            </w:r>
            <w:r w:rsidR="00B92306" w:rsidRPr="00B92306">
              <w:rPr>
                <w:rFonts w:ascii="Arial" w:hAnsi="Arial" w:cs="Arial"/>
                <w:sz w:val="22"/>
                <w:szCs w:val="22"/>
              </w:rPr>
              <w:t>6,5</w:t>
            </w:r>
            <w:r w:rsidR="00DC08A4" w:rsidRPr="00B92306">
              <w:rPr>
                <w:rFonts w:ascii="Arial" w:hAnsi="Arial" w:cs="Arial"/>
                <w:sz w:val="22"/>
                <w:szCs w:val="22"/>
              </w:rPr>
              <w:t xml:space="preserve"> serii /an)</w:t>
            </w:r>
          </w:p>
        </w:tc>
        <w:tc>
          <w:tcPr>
            <w:tcW w:w="1336" w:type="dxa"/>
          </w:tcPr>
          <w:p w:rsidR="00DC08A4" w:rsidRPr="00B92306" w:rsidRDefault="00DC08A4">
            <w:pPr>
              <w:jc w:val="center"/>
              <w:rPr>
                <w:rFonts w:ascii="Arial" w:hAnsi="Arial" w:cs="Arial"/>
                <w:sz w:val="22"/>
                <w:szCs w:val="22"/>
              </w:rPr>
            </w:pPr>
            <w:r w:rsidRPr="00B92306">
              <w:rPr>
                <w:rFonts w:ascii="Arial" w:hAnsi="Arial" w:cs="Arial"/>
                <w:sz w:val="22"/>
                <w:szCs w:val="22"/>
              </w:rPr>
              <w:t>Energie electrică</w:t>
            </w:r>
          </w:p>
          <w:p w:rsidR="00DC08A4" w:rsidRPr="00B92306" w:rsidRDefault="00DC08A4" w:rsidP="005F1AF3">
            <w:pPr>
              <w:jc w:val="center"/>
              <w:rPr>
                <w:rFonts w:ascii="Arial" w:hAnsi="Arial" w:cs="Arial"/>
                <w:sz w:val="22"/>
                <w:szCs w:val="22"/>
              </w:rPr>
            </w:pPr>
          </w:p>
          <w:p w:rsidR="00DC08A4" w:rsidRPr="00B92306" w:rsidRDefault="00DC08A4" w:rsidP="00B907B5">
            <w:pPr>
              <w:jc w:val="center"/>
              <w:rPr>
                <w:rFonts w:ascii="Arial" w:hAnsi="Arial" w:cs="Arial"/>
                <w:sz w:val="22"/>
                <w:szCs w:val="22"/>
              </w:rPr>
            </w:pPr>
          </w:p>
        </w:tc>
        <w:tc>
          <w:tcPr>
            <w:tcW w:w="1603" w:type="dxa"/>
          </w:tcPr>
          <w:p w:rsidR="00DC08A4" w:rsidRPr="00B92306" w:rsidRDefault="00B92306">
            <w:pPr>
              <w:jc w:val="center"/>
              <w:rPr>
                <w:rFonts w:ascii="Arial" w:hAnsi="Arial" w:cs="Arial"/>
                <w:sz w:val="22"/>
                <w:szCs w:val="22"/>
              </w:rPr>
            </w:pPr>
            <w:r w:rsidRPr="00B92306">
              <w:rPr>
                <w:rFonts w:ascii="Arial" w:hAnsi="Arial" w:cs="Arial"/>
                <w:sz w:val="22"/>
                <w:szCs w:val="22"/>
              </w:rPr>
              <w:t xml:space="preserve">430 </w:t>
            </w:r>
            <w:r w:rsidR="00DC08A4" w:rsidRPr="00B92306">
              <w:rPr>
                <w:rFonts w:ascii="Arial" w:hAnsi="Arial" w:cs="Arial"/>
                <w:sz w:val="22"/>
                <w:szCs w:val="22"/>
              </w:rPr>
              <w:t>Mwh</w:t>
            </w:r>
          </w:p>
          <w:p w:rsidR="00DC08A4" w:rsidRPr="00B92306" w:rsidRDefault="008A2E7C" w:rsidP="005F1AF3">
            <w:pPr>
              <w:jc w:val="center"/>
              <w:rPr>
                <w:rFonts w:ascii="Arial" w:hAnsi="Arial" w:cs="Arial"/>
                <w:sz w:val="22"/>
                <w:szCs w:val="22"/>
              </w:rPr>
            </w:pPr>
            <w:r w:rsidRPr="00B92306">
              <w:rPr>
                <w:rFonts w:ascii="Arial" w:hAnsi="Arial" w:cs="Arial"/>
                <w:sz w:val="22"/>
                <w:szCs w:val="22"/>
              </w:rPr>
              <w:t xml:space="preserve">   </w:t>
            </w:r>
          </w:p>
          <w:p w:rsidR="00DC08A4" w:rsidRPr="00B92306" w:rsidRDefault="00DC08A4" w:rsidP="005F1AF3">
            <w:pPr>
              <w:jc w:val="center"/>
              <w:rPr>
                <w:rFonts w:ascii="Arial" w:hAnsi="Arial" w:cs="Arial"/>
                <w:sz w:val="22"/>
                <w:szCs w:val="22"/>
              </w:rPr>
            </w:pPr>
          </w:p>
          <w:p w:rsidR="00DC08A4" w:rsidRPr="00B92306" w:rsidRDefault="00DC08A4" w:rsidP="005100CD">
            <w:pPr>
              <w:jc w:val="center"/>
              <w:rPr>
                <w:rFonts w:ascii="Arial" w:hAnsi="Arial" w:cs="Arial"/>
                <w:sz w:val="22"/>
                <w:szCs w:val="22"/>
              </w:rPr>
            </w:pPr>
          </w:p>
        </w:tc>
        <w:tc>
          <w:tcPr>
            <w:tcW w:w="2088" w:type="dxa"/>
          </w:tcPr>
          <w:p w:rsidR="00DC08A4" w:rsidRPr="00B92306" w:rsidRDefault="00253EF3" w:rsidP="00B92306">
            <w:pPr>
              <w:rPr>
                <w:rFonts w:ascii="Arial" w:hAnsi="Arial" w:cs="Arial"/>
                <w:sz w:val="22"/>
                <w:szCs w:val="22"/>
              </w:rPr>
            </w:pPr>
            <w:r w:rsidRPr="00B92306">
              <w:rPr>
                <w:rFonts w:ascii="Arial" w:hAnsi="Arial" w:cs="Arial"/>
                <w:sz w:val="22"/>
                <w:szCs w:val="22"/>
              </w:rPr>
              <w:t xml:space="preserve"> </w:t>
            </w:r>
            <w:r w:rsidR="002259B1" w:rsidRPr="00B92306">
              <w:rPr>
                <w:rFonts w:ascii="Arial" w:hAnsi="Arial" w:cs="Arial"/>
                <w:sz w:val="22"/>
                <w:szCs w:val="22"/>
              </w:rPr>
              <w:t xml:space="preserve">Din rețeaua </w:t>
            </w:r>
            <w:r w:rsidR="00B92306">
              <w:rPr>
                <w:rFonts w:ascii="Arial" w:hAnsi="Arial" w:cs="Arial"/>
                <w:sz w:val="22"/>
                <w:szCs w:val="22"/>
              </w:rPr>
              <w:t>națională</w:t>
            </w:r>
          </w:p>
        </w:tc>
      </w:tr>
      <w:tr w:rsidR="00B92306" w:rsidRPr="00AA6000" w:rsidTr="007C717C">
        <w:trPr>
          <w:cantSplit/>
          <w:trHeight w:val="590"/>
        </w:trPr>
        <w:tc>
          <w:tcPr>
            <w:tcW w:w="1366" w:type="dxa"/>
            <w:vMerge/>
          </w:tcPr>
          <w:p w:rsidR="00B92306" w:rsidRPr="00B92306" w:rsidRDefault="00B92306">
            <w:pPr>
              <w:jc w:val="center"/>
              <w:rPr>
                <w:rFonts w:ascii="Arial" w:hAnsi="Arial" w:cs="Arial"/>
                <w:sz w:val="22"/>
                <w:szCs w:val="22"/>
              </w:rPr>
            </w:pPr>
          </w:p>
        </w:tc>
        <w:tc>
          <w:tcPr>
            <w:tcW w:w="2463" w:type="dxa"/>
            <w:vMerge/>
          </w:tcPr>
          <w:p w:rsidR="00B92306" w:rsidRPr="00B92306" w:rsidRDefault="00B92306" w:rsidP="00AE7988">
            <w:pPr>
              <w:tabs>
                <w:tab w:val="left" w:pos="0"/>
              </w:tabs>
              <w:ind w:left="-13"/>
              <w:rPr>
                <w:rFonts w:ascii="Arial" w:hAnsi="Arial" w:cs="Arial"/>
                <w:b/>
                <w:sz w:val="22"/>
                <w:szCs w:val="22"/>
              </w:rPr>
            </w:pPr>
          </w:p>
        </w:tc>
        <w:tc>
          <w:tcPr>
            <w:tcW w:w="1336" w:type="dxa"/>
          </w:tcPr>
          <w:p w:rsidR="00B92306" w:rsidRPr="00B92306" w:rsidRDefault="00B92306">
            <w:pPr>
              <w:jc w:val="center"/>
              <w:rPr>
                <w:rFonts w:ascii="Arial" w:hAnsi="Arial" w:cs="Arial"/>
                <w:sz w:val="22"/>
                <w:szCs w:val="22"/>
              </w:rPr>
            </w:pPr>
            <w:r>
              <w:rPr>
                <w:rFonts w:ascii="Arial" w:hAnsi="Arial" w:cs="Arial"/>
                <w:sz w:val="22"/>
                <w:szCs w:val="22"/>
              </w:rPr>
              <w:t>Gaze naturale</w:t>
            </w:r>
          </w:p>
        </w:tc>
        <w:tc>
          <w:tcPr>
            <w:tcW w:w="1603" w:type="dxa"/>
          </w:tcPr>
          <w:p w:rsidR="00B92306" w:rsidRPr="00B92306" w:rsidRDefault="00B92306">
            <w:pPr>
              <w:jc w:val="center"/>
              <w:rPr>
                <w:rFonts w:ascii="Arial" w:hAnsi="Arial" w:cs="Arial"/>
                <w:sz w:val="22"/>
                <w:szCs w:val="22"/>
              </w:rPr>
            </w:pPr>
            <w:r>
              <w:rPr>
                <w:rFonts w:ascii="Arial" w:hAnsi="Arial" w:cs="Arial"/>
                <w:sz w:val="22"/>
                <w:szCs w:val="22"/>
              </w:rPr>
              <w:t>990</w:t>
            </w:r>
          </w:p>
        </w:tc>
        <w:tc>
          <w:tcPr>
            <w:tcW w:w="2088" w:type="dxa"/>
          </w:tcPr>
          <w:p w:rsidR="00B92306" w:rsidRPr="00B92306" w:rsidRDefault="00B92306" w:rsidP="00C77015">
            <w:pPr>
              <w:rPr>
                <w:rFonts w:ascii="Arial" w:hAnsi="Arial" w:cs="Arial"/>
                <w:sz w:val="22"/>
                <w:szCs w:val="22"/>
              </w:rPr>
            </w:pPr>
            <w:r>
              <w:rPr>
                <w:rFonts w:ascii="Arial" w:hAnsi="Arial" w:cs="Arial"/>
                <w:sz w:val="22"/>
                <w:szCs w:val="22"/>
              </w:rPr>
              <w:t>Din rețeaua existentă</w:t>
            </w:r>
          </w:p>
        </w:tc>
      </w:tr>
      <w:tr w:rsidR="00AA6000" w:rsidRPr="00AA6000" w:rsidTr="00FA091F">
        <w:trPr>
          <w:cantSplit/>
          <w:trHeight w:val="1245"/>
        </w:trPr>
        <w:tc>
          <w:tcPr>
            <w:tcW w:w="1366" w:type="dxa"/>
            <w:vMerge/>
          </w:tcPr>
          <w:p w:rsidR="00DC08A4" w:rsidRPr="00AA6000" w:rsidRDefault="00DC08A4">
            <w:pPr>
              <w:jc w:val="center"/>
              <w:rPr>
                <w:rFonts w:ascii="Arial" w:hAnsi="Arial" w:cs="Arial"/>
                <w:color w:val="FF0000"/>
                <w:sz w:val="22"/>
                <w:szCs w:val="22"/>
              </w:rPr>
            </w:pPr>
          </w:p>
        </w:tc>
        <w:tc>
          <w:tcPr>
            <w:tcW w:w="2463" w:type="dxa"/>
            <w:vMerge/>
          </w:tcPr>
          <w:p w:rsidR="00DC08A4" w:rsidRPr="00AA6000" w:rsidRDefault="00DC08A4" w:rsidP="00AE7988">
            <w:pPr>
              <w:tabs>
                <w:tab w:val="left" w:pos="0"/>
              </w:tabs>
              <w:ind w:left="-13"/>
              <w:rPr>
                <w:rFonts w:ascii="Arial" w:hAnsi="Arial" w:cs="Arial"/>
                <w:color w:val="FF0000"/>
                <w:sz w:val="22"/>
                <w:szCs w:val="22"/>
              </w:rPr>
            </w:pPr>
          </w:p>
        </w:tc>
        <w:tc>
          <w:tcPr>
            <w:tcW w:w="1336" w:type="dxa"/>
          </w:tcPr>
          <w:p w:rsidR="00DC08A4" w:rsidRPr="00B92306" w:rsidRDefault="00DF3E5B">
            <w:pPr>
              <w:jc w:val="center"/>
              <w:rPr>
                <w:rFonts w:ascii="Arial" w:hAnsi="Arial" w:cs="Arial"/>
                <w:sz w:val="22"/>
                <w:szCs w:val="22"/>
              </w:rPr>
            </w:pPr>
            <w:r w:rsidRPr="00B92306">
              <w:rPr>
                <w:rFonts w:ascii="Arial" w:hAnsi="Arial" w:cs="Arial"/>
                <w:sz w:val="22"/>
                <w:szCs w:val="22"/>
              </w:rPr>
              <w:t>Motorină</w:t>
            </w:r>
          </w:p>
        </w:tc>
        <w:tc>
          <w:tcPr>
            <w:tcW w:w="1603" w:type="dxa"/>
          </w:tcPr>
          <w:p w:rsidR="00DC08A4" w:rsidRPr="00B92306" w:rsidRDefault="00B92306">
            <w:pPr>
              <w:jc w:val="center"/>
              <w:rPr>
                <w:rFonts w:ascii="Arial" w:hAnsi="Arial" w:cs="Arial"/>
                <w:sz w:val="22"/>
                <w:szCs w:val="22"/>
              </w:rPr>
            </w:pPr>
            <w:r w:rsidRPr="00B92306">
              <w:rPr>
                <w:rFonts w:ascii="Arial" w:hAnsi="Arial" w:cs="Arial"/>
                <w:sz w:val="22"/>
                <w:szCs w:val="22"/>
              </w:rPr>
              <w:t>3</w:t>
            </w:r>
            <w:r w:rsidR="00DF3E5B" w:rsidRPr="00B92306">
              <w:rPr>
                <w:rFonts w:ascii="Arial" w:hAnsi="Arial" w:cs="Arial"/>
                <w:sz w:val="22"/>
                <w:szCs w:val="22"/>
              </w:rPr>
              <w:t>000l</w:t>
            </w:r>
          </w:p>
        </w:tc>
        <w:tc>
          <w:tcPr>
            <w:tcW w:w="2088" w:type="dxa"/>
          </w:tcPr>
          <w:p w:rsidR="00DC08A4" w:rsidRPr="00B92306" w:rsidRDefault="00B92306" w:rsidP="00B92306">
            <w:pPr>
              <w:pStyle w:val="BodyTextIndent2"/>
              <w:jc w:val="left"/>
              <w:rPr>
                <w:rFonts w:ascii="Arial" w:hAnsi="Arial" w:cs="Arial"/>
                <w:sz w:val="22"/>
                <w:szCs w:val="22"/>
              </w:rPr>
            </w:pPr>
            <w:r w:rsidRPr="00B92306">
              <w:rPr>
                <w:rFonts w:ascii="Arial" w:hAnsi="Arial" w:cs="Arial"/>
                <w:sz w:val="22"/>
                <w:szCs w:val="22"/>
              </w:rPr>
              <w:t xml:space="preserve"> De la furnizori acreditați</w:t>
            </w:r>
          </w:p>
        </w:tc>
      </w:tr>
    </w:tbl>
    <w:p w:rsidR="00CB449F" w:rsidRDefault="00CB449F">
      <w:pPr>
        <w:pStyle w:val="Caption"/>
        <w:rPr>
          <w:rFonts w:ascii="Arial" w:hAnsi="Arial" w:cs="Arial"/>
          <w:color w:val="FF0000"/>
          <w:sz w:val="24"/>
        </w:rPr>
      </w:pPr>
    </w:p>
    <w:p w:rsidR="00BB4B5A" w:rsidRDefault="00BB4B5A" w:rsidP="00BB4B5A"/>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6"/>
        <w:gridCol w:w="2463"/>
        <w:gridCol w:w="1336"/>
        <w:gridCol w:w="1603"/>
        <w:gridCol w:w="2088"/>
      </w:tblGrid>
      <w:tr w:rsidR="00BB4B5A" w:rsidRPr="00B92306" w:rsidTr="00B11A3A">
        <w:trPr>
          <w:cantSplit/>
        </w:trPr>
        <w:tc>
          <w:tcPr>
            <w:tcW w:w="3829" w:type="dxa"/>
            <w:gridSpan w:val="2"/>
          </w:tcPr>
          <w:p w:rsidR="00BB4B5A" w:rsidRPr="00B92306" w:rsidRDefault="00BB4B5A" w:rsidP="00B11A3A">
            <w:pPr>
              <w:jc w:val="center"/>
              <w:rPr>
                <w:rFonts w:ascii="Arial" w:hAnsi="Arial" w:cs="Arial"/>
                <w:b/>
                <w:bCs/>
              </w:rPr>
            </w:pPr>
            <w:r w:rsidRPr="00B92306">
              <w:rPr>
                <w:rFonts w:ascii="Arial" w:hAnsi="Arial" w:cs="Arial"/>
                <w:b/>
                <w:bCs/>
              </w:rPr>
              <w:t>Producția</w:t>
            </w:r>
          </w:p>
        </w:tc>
        <w:tc>
          <w:tcPr>
            <w:tcW w:w="5027" w:type="dxa"/>
            <w:gridSpan w:val="3"/>
          </w:tcPr>
          <w:p w:rsidR="00BB4B5A" w:rsidRPr="00B92306" w:rsidRDefault="00BB4B5A" w:rsidP="00B11A3A">
            <w:pPr>
              <w:jc w:val="center"/>
              <w:rPr>
                <w:rFonts w:ascii="Arial" w:hAnsi="Arial" w:cs="Arial"/>
                <w:b/>
                <w:bCs/>
              </w:rPr>
            </w:pPr>
            <w:r w:rsidRPr="00B92306">
              <w:rPr>
                <w:rFonts w:ascii="Arial" w:hAnsi="Arial" w:cs="Arial"/>
                <w:b/>
                <w:bCs/>
              </w:rPr>
              <w:t>Resurse energetice folosite</w:t>
            </w:r>
          </w:p>
        </w:tc>
      </w:tr>
      <w:tr w:rsidR="00BB4B5A" w:rsidRPr="00B92306" w:rsidTr="00B11A3A">
        <w:tc>
          <w:tcPr>
            <w:tcW w:w="1366" w:type="dxa"/>
          </w:tcPr>
          <w:p w:rsidR="00BB4B5A" w:rsidRPr="00B92306" w:rsidRDefault="00BB4B5A" w:rsidP="00B11A3A">
            <w:pPr>
              <w:jc w:val="center"/>
              <w:rPr>
                <w:rFonts w:ascii="Arial" w:hAnsi="Arial" w:cs="Arial"/>
                <w:sz w:val="22"/>
                <w:szCs w:val="22"/>
              </w:rPr>
            </w:pPr>
            <w:r w:rsidRPr="00B92306">
              <w:rPr>
                <w:rFonts w:ascii="Arial" w:hAnsi="Arial" w:cs="Arial"/>
                <w:sz w:val="22"/>
                <w:szCs w:val="22"/>
              </w:rPr>
              <w:t xml:space="preserve">Denumire </w:t>
            </w:r>
          </w:p>
        </w:tc>
        <w:tc>
          <w:tcPr>
            <w:tcW w:w="2463" w:type="dxa"/>
          </w:tcPr>
          <w:p w:rsidR="00BB4B5A" w:rsidRPr="00B92306" w:rsidRDefault="00BB4B5A" w:rsidP="00B11A3A">
            <w:pPr>
              <w:jc w:val="center"/>
              <w:rPr>
                <w:rFonts w:ascii="Arial" w:hAnsi="Arial" w:cs="Arial"/>
                <w:sz w:val="22"/>
                <w:szCs w:val="22"/>
              </w:rPr>
            </w:pPr>
            <w:r w:rsidRPr="00B92306">
              <w:rPr>
                <w:rFonts w:ascii="Arial" w:hAnsi="Arial" w:cs="Arial"/>
                <w:sz w:val="22"/>
                <w:szCs w:val="22"/>
              </w:rPr>
              <w:t xml:space="preserve">Cantitate </w:t>
            </w:r>
          </w:p>
        </w:tc>
        <w:tc>
          <w:tcPr>
            <w:tcW w:w="1336" w:type="dxa"/>
          </w:tcPr>
          <w:p w:rsidR="00BB4B5A" w:rsidRPr="00B92306" w:rsidRDefault="00BB4B5A" w:rsidP="00B11A3A">
            <w:pPr>
              <w:jc w:val="center"/>
              <w:rPr>
                <w:rFonts w:ascii="Arial" w:hAnsi="Arial" w:cs="Arial"/>
                <w:sz w:val="22"/>
                <w:szCs w:val="22"/>
              </w:rPr>
            </w:pPr>
            <w:r w:rsidRPr="00B92306">
              <w:rPr>
                <w:rFonts w:ascii="Arial" w:hAnsi="Arial" w:cs="Arial"/>
                <w:sz w:val="22"/>
                <w:szCs w:val="22"/>
              </w:rPr>
              <w:t xml:space="preserve">Denumire </w:t>
            </w:r>
          </w:p>
        </w:tc>
        <w:tc>
          <w:tcPr>
            <w:tcW w:w="1603" w:type="dxa"/>
          </w:tcPr>
          <w:p w:rsidR="00BB4B5A" w:rsidRPr="00B92306" w:rsidRDefault="00BB4B5A" w:rsidP="00B11A3A">
            <w:pPr>
              <w:jc w:val="center"/>
              <w:rPr>
                <w:rFonts w:ascii="Arial" w:hAnsi="Arial" w:cs="Arial"/>
                <w:sz w:val="22"/>
                <w:szCs w:val="22"/>
              </w:rPr>
            </w:pPr>
            <w:r w:rsidRPr="00B92306">
              <w:rPr>
                <w:rFonts w:ascii="Arial" w:hAnsi="Arial" w:cs="Arial"/>
                <w:sz w:val="22"/>
                <w:szCs w:val="22"/>
              </w:rPr>
              <w:t>Cantitate/an</w:t>
            </w:r>
          </w:p>
        </w:tc>
        <w:tc>
          <w:tcPr>
            <w:tcW w:w="2088" w:type="dxa"/>
          </w:tcPr>
          <w:p w:rsidR="00BB4B5A" w:rsidRPr="00B92306" w:rsidRDefault="00BB4B5A" w:rsidP="00B11A3A">
            <w:pPr>
              <w:jc w:val="center"/>
              <w:rPr>
                <w:rFonts w:ascii="Arial" w:hAnsi="Arial" w:cs="Arial"/>
                <w:sz w:val="22"/>
                <w:szCs w:val="22"/>
              </w:rPr>
            </w:pPr>
            <w:r w:rsidRPr="00B92306">
              <w:rPr>
                <w:rFonts w:ascii="Arial" w:hAnsi="Arial" w:cs="Arial"/>
                <w:sz w:val="22"/>
                <w:szCs w:val="22"/>
              </w:rPr>
              <w:t xml:space="preserve">Furnizor </w:t>
            </w:r>
          </w:p>
        </w:tc>
      </w:tr>
      <w:tr w:rsidR="00BB4B5A" w:rsidRPr="00B92306" w:rsidTr="00B11A3A">
        <w:trPr>
          <w:cantSplit/>
          <w:trHeight w:val="590"/>
        </w:trPr>
        <w:tc>
          <w:tcPr>
            <w:tcW w:w="1366" w:type="dxa"/>
            <w:vMerge w:val="restart"/>
          </w:tcPr>
          <w:p w:rsidR="00BB4B5A" w:rsidRPr="007D56DF" w:rsidRDefault="00BB4B5A" w:rsidP="00B11A3A">
            <w:pPr>
              <w:jc w:val="center"/>
              <w:rPr>
                <w:rFonts w:ascii="Arial" w:hAnsi="Arial" w:cs="Arial"/>
                <w:b/>
                <w:sz w:val="22"/>
                <w:szCs w:val="22"/>
              </w:rPr>
            </w:pPr>
          </w:p>
          <w:p w:rsidR="00BB4B5A" w:rsidRPr="007D56DF" w:rsidRDefault="00BB4B5A" w:rsidP="00B11A3A">
            <w:pPr>
              <w:jc w:val="center"/>
              <w:rPr>
                <w:rFonts w:ascii="Arial" w:hAnsi="Arial" w:cs="Arial"/>
                <w:b/>
                <w:sz w:val="22"/>
                <w:szCs w:val="22"/>
              </w:rPr>
            </w:pPr>
            <w:r w:rsidRPr="007D56DF">
              <w:rPr>
                <w:rFonts w:ascii="Arial" w:hAnsi="Arial" w:cs="Arial"/>
                <w:b/>
                <w:sz w:val="22"/>
                <w:szCs w:val="22"/>
              </w:rPr>
              <w:t>Pui de carne Ferma nr.6</w:t>
            </w:r>
          </w:p>
        </w:tc>
        <w:tc>
          <w:tcPr>
            <w:tcW w:w="2463" w:type="dxa"/>
            <w:vMerge w:val="restart"/>
          </w:tcPr>
          <w:p w:rsidR="00425377" w:rsidRDefault="00425377" w:rsidP="00425377">
            <w:pPr>
              <w:tabs>
                <w:tab w:val="left" w:pos="0"/>
              </w:tabs>
              <w:ind w:left="-13"/>
              <w:rPr>
                <w:b/>
                <w:bCs/>
                <w:i/>
                <w:iCs/>
                <w:lang w:eastAsia="ro-RO"/>
              </w:rPr>
            </w:pPr>
            <w:r>
              <w:rPr>
                <w:b/>
                <w:bCs/>
                <w:i/>
                <w:iCs/>
                <w:lang w:eastAsia="ro-RO"/>
              </w:rPr>
              <w:t>1 404 000c</w:t>
            </w:r>
            <w:r>
              <w:rPr>
                <w:b/>
                <w:bCs/>
                <w:iCs/>
                <w:lang w:eastAsia="ro-RO"/>
              </w:rPr>
              <w:t>apete /an</w:t>
            </w:r>
          </w:p>
          <w:p w:rsidR="00BB4B5A" w:rsidRPr="00B92306" w:rsidRDefault="00425377" w:rsidP="00425377">
            <w:pPr>
              <w:tabs>
                <w:tab w:val="left" w:pos="0"/>
              </w:tabs>
              <w:ind w:left="-13"/>
              <w:rPr>
                <w:rFonts w:ascii="Arial" w:hAnsi="Arial" w:cs="Arial"/>
                <w:sz w:val="22"/>
                <w:szCs w:val="22"/>
              </w:rPr>
            </w:pPr>
            <w:r w:rsidRPr="00B92306">
              <w:rPr>
                <w:rFonts w:ascii="Arial" w:hAnsi="Arial" w:cs="Arial"/>
                <w:sz w:val="22"/>
                <w:szCs w:val="22"/>
              </w:rPr>
              <w:t xml:space="preserve"> </w:t>
            </w:r>
            <w:r w:rsidR="00BB4B5A" w:rsidRPr="00B92306">
              <w:rPr>
                <w:rFonts w:ascii="Arial" w:hAnsi="Arial" w:cs="Arial"/>
                <w:sz w:val="22"/>
                <w:szCs w:val="22"/>
              </w:rPr>
              <w:t>(</w:t>
            </w:r>
            <w:r>
              <w:rPr>
                <w:b/>
                <w:lang w:eastAsia="ro-RO"/>
              </w:rPr>
              <w:t xml:space="preserve">18 000 locuri/hală  x 12  hale </w:t>
            </w:r>
            <w:r w:rsidR="00BB4B5A" w:rsidRPr="00B92306">
              <w:rPr>
                <w:rFonts w:ascii="Arial" w:hAnsi="Arial" w:cs="Arial"/>
                <w:sz w:val="22"/>
                <w:szCs w:val="22"/>
              </w:rPr>
              <w:t>x</w:t>
            </w:r>
            <w:r w:rsidR="00E62220">
              <w:rPr>
                <w:rFonts w:ascii="Arial" w:hAnsi="Arial" w:cs="Arial"/>
                <w:sz w:val="22"/>
                <w:szCs w:val="22"/>
              </w:rPr>
              <w:t xml:space="preserve"> </w:t>
            </w:r>
            <w:r w:rsidR="00BB4B5A" w:rsidRPr="00B92306">
              <w:rPr>
                <w:rFonts w:ascii="Arial" w:hAnsi="Arial" w:cs="Arial"/>
                <w:sz w:val="22"/>
                <w:szCs w:val="22"/>
              </w:rPr>
              <w:t>6,5 serii /an)</w:t>
            </w:r>
          </w:p>
        </w:tc>
        <w:tc>
          <w:tcPr>
            <w:tcW w:w="1336" w:type="dxa"/>
          </w:tcPr>
          <w:p w:rsidR="00BB4B5A" w:rsidRPr="00B92306" w:rsidRDefault="00BB4B5A" w:rsidP="00B11A3A">
            <w:pPr>
              <w:jc w:val="center"/>
              <w:rPr>
                <w:rFonts w:ascii="Arial" w:hAnsi="Arial" w:cs="Arial"/>
                <w:sz w:val="22"/>
                <w:szCs w:val="22"/>
              </w:rPr>
            </w:pPr>
            <w:r w:rsidRPr="00B92306">
              <w:rPr>
                <w:rFonts w:ascii="Arial" w:hAnsi="Arial" w:cs="Arial"/>
                <w:sz w:val="22"/>
                <w:szCs w:val="22"/>
              </w:rPr>
              <w:t>Energie electrică</w:t>
            </w:r>
          </w:p>
          <w:p w:rsidR="00BB4B5A" w:rsidRPr="00B92306" w:rsidRDefault="00BB4B5A" w:rsidP="00B11A3A">
            <w:pPr>
              <w:jc w:val="center"/>
              <w:rPr>
                <w:rFonts w:ascii="Arial" w:hAnsi="Arial" w:cs="Arial"/>
                <w:sz w:val="22"/>
                <w:szCs w:val="22"/>
              </w:rPr>
            </w:pPr>
          </w:p>
          <w:p w:rsidR="00BB4B5A" w:rsidRPr="00B92306" w:rsidRDefault="00BB4B5A" w:rsidP="00B11A3A">
            <w:pPr>
              <w:jc w:val="center"/>
              <w:rPr>
                <w:rFonts w:ascii="Arial" w:hAnsi="Arial" w:cs="Arial"/>
                <w:sz w:val="22"/>
                <w:szCs w:val="22"/>
              </w:rPr>
            </w:pPr>
          </w:p>
        </w:tc>
        <w:tc>
          <w:tcPr>
            <w:tcW w:w="1603" w:type="dxa"/>
          </w:tcPr>
          <w:p w:rsidR="00BB4B5A" w:rsidRPr="00B92306" w:rsidRDefault="00E62220" w:rsidP="00B11A3A">
            <w:pPr>
              <w:jc w:val="center"/>
              <w:rPr>
                <w:rFonts w:ascii="Arial" w:hAnsi="Arial" w:cs="Arial"/>
                <w:sz w:val="22"/>
                <w:szCs w:val="22"/>
              </w:rPr>
            </w:pPr>
            <w:r>
              <w:rPr>
                <w:sz w:val="22"/>
              </w:rPr>
              <w:t>165</w:t>
            </w:r>
            <w:r w:rsidR="00BB4B5A" w:rsidRPr="00B92306">
              <w:rPr>
                <w:rFonts w:ascii="Arial" w:hAnsi="Arial" w:cs="Arial"/>
                <w:sz w:val="22"/>
                <w:szCs w:val="22"/>
              </w:rPr>
              <w:t>Mwh</w:t>
            </w:r>
          </w:p>
          <w:p w:rsidR="00BB4B5A" w:rsidRPr="00B92306" w:rsidRDefault="00BB4B5A" w:rsidP="00B11A3A">
            <w:pPr>
              <w:jc w:val="center"/>
              <w:rPr>
                <w:rFonts w:ascii="Arial" w:hAnsi="Arial" w:cs="Arial"/>
                <w:sz w:val="22"/>
                <w:szCs w:val="22"/>
              </w:rPr>
            </w:pPr>
            <w:r w:rsidRPr="00B92306">
              <w:rPr>
                <w:rFonts w:ascii="Arial" w:hAnsi="Arial" w:cs="Arial"/>
                <w:sz w:val="22"/>
                <w:szCs w:val="22"/>
              </w:rPr>
              <w:t xml:space="preserve">   </w:t>
            </w:r>
          </w:p>
          <w:p w:rsidR="00BB4B5A" w:rsidRPr="00B92306" w:rsidRDefault="00BB4B5A" w:rsidP="00B11A3A">
            <w:pPr>
              <w:jc w:val="center"/>
              <w:rPr>
                <w:rFonts w:ascii="Arial" w:hAnsi="Arial" w:cs="Arial"/>
                <w:sz w:val="22"/>
                <w:szCs w:val="22"/>
              </w:rPr>
            </w:pPr>
          </w:p>
          <w:p w:rsidR="00BB4B5A" w:rsidRPr="00B92306" w:rsidRDefault="00BB4B5A" w:rsidP="00B11A3A">
            <w:pPr>
              <w:jc w:val="center"/>
              <w:rPr>
                <w:rFonts w:ascii="Arial" w:hAnsi="Arial" w:cs="Arial"/>
                <w:sz w:val="22"/>
                <w:szCs w:val="22"/>
              </w:rPr>
            </w:pPr>
          </w:p>
        </w:tc>
        <w:tc>
          <w:tcPr>
            <w:tcW w:w="2088" w:type="dxa"/>
          </w:tcPr>
          <w:p w:rsidR="00BB4B5A" w:rsidRPr="00B92306" w:rsidRDefault="00BB4B5A" w:rsidP="00B11A3A">
            <w:pPr>
              <w:rPr>
                <w:rFonts w:ascii="Arial" w:hAnsi="Arial" w:cs="Arial"/>
                <w:sz w:val="22"/>
                <w:szCs w:val="22"/>
              </w:rPr>
            </w:pPr>
            <w:r w:rsidRPr="00B92306">
              <w:rPr>
                <w:rFonts w:ascii="Arial" w:hAnsi="Arial" w:cs="Arial"/>
                <w:sz w:val="22"/>
                <w:szCs w:val="22"/>
              </w:rPr>
              <w:t xml:space="preserve"> Din rețeaua </w:t>
            </w:r>
            <w:r>
              <w:rPr>
                <w:rFonts w:ascii="Arial" w:hAnsi="Arial" w:cs="Arial"/>
                <w:sz w:val="22"/>
                <w:szCs w:val="22"/>
              </w:rPr>
              <w:t>națională</w:t>
            </w:r>
          </w:p>
        </w:tc>
      </w:tr>
      <w:tr w:rsidR="00BB4B5A" w:rsidRPr="00B92306" w:rsidTr="00B11A3A">
        <w:trPr>
          <w:cantSplit/>
          <w:trHeight w:val="590"/>
        </w:trPr>
        <w:tc>
          <w:tcPr>
            <w:tcW w:w="1366" w:type="dxa"/>
            <w:vMerge/>
          </w:tcPr>
          <w:p w:rsidR="00BB4B5A" w:rsidRPr="00B92306" w:rsidRDefault="00BB4B5A" w:rsidP="00B11A3A">
            <w:pPr>
              <w:jc w:val="center"/>
              <w:rPr>
                <w:rFonts w:ascii="Arial" w:hAnsi="Arial" w:cs="Arial"/>
                <w:sz w:val="22"/>
                <w:szCs w:val="22"/>
              </w:rPr>
            </w:pPr>
          </w:p>
        </w:tc>
        <w:tc>
          <w:tcPr>
            <w:tcW w:w="2463" w:type="dxa"/>
            <w:vMerge/>
          </w:tcPr>
          <w:p w:rsidR="00BB4B5A" w:rsidRPr="00B92306" w:rsidRDefault="00BB4B5A" w:rsidP="00B11A3A">
            <w:pPr>
              <w:tabs>
                <w:tab w:val="left" w:pos="0"/>
              </w:tabs>
              <w:ind w:left="-13"/>
              <w:rPr>
                <w:rFonts w:ascii="Arial" w:hAnsi="Arial" w:cs="Arial"/>
                <w:b/>
                <w:sz w:val="22"/>
                <w:szCs w:val="22"/>
              </w:rPr>
            </w:pPr>
          </w:p>
        </w:tc>
        <w:tc>
          <w:tcPr>
            <w:tcW w:w="1336" w:type="dxa"/>
          </w:tcPr>
          <w:p w:rsidR="00BB4B5A" w:rsidRPr="00B92306" w:rsidRDefault="00BB4B5A" w:rsidP="00B11A3A">
            <w:pPr>
              <w:jc w:val="center"/>
              <w:rPr>
                <w:rFonts w:ascii="Arial" w:hAnsi="Arial" w:cs="Arial"/>
                <w:sz w:val="22"/>
                <w:szCs w:val="22"/>
              </w:rPr>
            </w:pPr>
            <w:r>
              <w:rPr>
                <w:rFonts w:ascii="Arial" w:hAnsi="Arial" w:cs="Arial"/>
                <w:sz w:val="22"/>
                <w:szCs w:val="22"/>
              </w:rPr>
              <w:t>Gaze naturale</w:t>
            </w:r>
          </w:p>
        </w:tc>
        <w:tc>
          <w:tcPr>
            <w:tcW w:w="1603" w:type="dxa"/>
          </w:tcPr>
          <w:p w:rsidR="00BB4B5A" w:rsidRPr="00B92306" w:rsidRDefault="00E62220" w:rsidP="00B11A3A">
            <w:pPr>
              <w:jc w:val="center"/>
              <w:rPr>
                <w:rFonts w:ascii="Arial" w:hAnsi="Arial" w:cs="Arial"/>
                <w:sz w:val="22"/>
                <w:szCs w:val="22"/>
              </w:rPr>
            </w:pPr>
            <w:r>
              <w:rPr>
                <w:rFonts w:ascii="Arial" w:hAnsi="Arial" w:cs="Arial"/>
                <w:sz w:val="22"/>
                <w:szCs w:val="22"/>
              </w:rPr>
              <w:t>8</w:t>
            </w:r>
            <w:r w:rsidR="00BB4B5A">
              <w:rPr>
                <w:rFonts w:ascii="Arial" w:hAnsi="Arial" w:cs="Arial"/>
                <w:sz w:val="22"/>
                <w:szCs w:val="22"/>
              </w:rPr>
              <w:t>90</w:t>
            </w:r>
          </w:p>
        </w:tc>
        <w:tc>
          <w:tcPr>
            <w:tcW w:w="2088" w:type="dxa"/>
          </w:tcPr>
          <w:p w:rsidR="00BB4B5A" w:rsidRPr="00B92306" w:rsidRDefault="00BB4B5A" w:rsidP="00B11A3A">
            <w:pPr>
              <w:rPr>
                <w:rFonts w:ascii="Arial" w:hAnsi="Arial" w:cs="Arial"/>
                <w:sz w:val="22"/>
                <w:szCs w:val="22"/>
              </w:rPr>
            </w:pPr>
            <w:r>
              <w:rPr>
                <w:rFonts w:ascii="Arial" w:hAnsi="Arial" w:cs="Arial"/>
                <w:sz w:val="22"/>
                <w:szCs w:val="22"/>
              </w:rPr>
              <w:t>Din rețeaua existentă</w:t>
            </w:r>
          </w:p>
        </w:tc>
      </w:tr>
      <w:tr w:rsidR="00BB4B5A" w:rsidRPr="00B92306" w:rsidTr="00B11A3A">
        <w:trPr>
          <w:cantSplit/>
          <w:trHeight w:val="1245"/>
        </w:trPr>
        <w:tc>
          <w:tcPr>
            <w:tcW w:w="1366" w:type="dxa"/>
            <w:vMerge/>
          </w:tcPr>
          <w:p w:rsidR="00BB4B5A" w:rsidRPr="00AA6000" w:rsidRDefault="00BB4B5A" w:rsidP="00B11A3A">
            <w:pPr>
              <w:jc w:val="center"/>
              <w:rPr>
                <w:rFonts w:ascii="Arial" w:hAnsi="Arial" w:cs="Arial"/>
                <w:color w:val="FF0000"/>
                <w:sz w:val="22"/>
                <w:szCs w:val="22"/>
              </w:rPr>
            </w:pPr>
          </w:p>
        </w:tc>
        <w:tc>
          <w:tcPr>
            <w:tcW w:w="2463" w:type="dxa"/>
            <w:vMerge/>
          </w:tcPr>
          <w:p w:rsidR="00BB4B5A" w:rsidRPr="00AA6000" w:rsidRDefault="00BB4B5A" w:rsidP="00B11A3A">
            <w:pPr>
              <w:tabs>
                <w:tab w:val="left" w:pos="0"/>
              </w:tabs>
              <w:ind w:left="-13"/>
              <w:rPr>
                <w:rFonts w:ascii="Arial" w:hAnsi="Arial" w:cs="Arial"/>
                <w:color w:val="FF0000"/>
                <w:sz w:val="22"/>
                <w:szCs w:val="22"/>
              </w:rPr>
            </w:pPr>
          </w:p>
        </w:tc>
        <w:tc>
          <w:tcPr>
            <w:tcW w:w="1336" w:type="dxa"/>
          </w:tcPr>
          <w:p w:rsidR="00BB4B5A" w:rsidRPr="00B92306" w:rsidRDefault="00BB4B5A" w:rsidP="00B11A3A">
            <w:pPr>
              <w:jc w:val="center"/>
              <w:rPr>
                <w:rFonts w:ascii="Arial" w:hAnsi="Arial" w:cs="Arial"/>
                <w:sz w:val="22"/>
                <w:szCs w:val="22"/>
              </w:rPr>
            </w:pPr>
            <w:r w:rsidRPr="00B92306">
              <w:rPr>
                <w:rFonts w:ascii="Arial" w:hAnsi="Arial" w:cs="Arial"/>
                <w:sz w:val="22"/>
                <w:szCs w:val="22"/>
              </w:rPr>
              <w:t>Motorină</w:t>
            </w:r>
          </w:p>
        </w:tc>
        <w:tc>
          <w:tcPr>
            <w:tcW w:w="1603" w:type="dxa"/>
          </w:tcPr>
          <w:p w:rsidR="00BB4B5A" w:rsidRPr="00B92306" w:rsidRDefault="00E62220" w:rsidP="00B11A3A">
            <w:pPr>
              <w:jc w:val="center"/>
              <w:rPr>
                <w:rFonts w:ascii="Arial" w:hAnsi="Arial" w:cs="Arial"/>
                <w:sz w:val="22"/>
                <w:szCs w:val="22"/>
              </w:rPr>
            </w:pPr>
            <w:r>
              <w:rPr>
                <w:rFonts w:ascii="Arial" w:hAnsi="Arial" w:cs="Arial"/>
                <w:sz w:val="22"/>
                <w:szCs w:val="22"/>
              </w:rPr>
              <w:t>2</w:t>
            </w:r>
            <w:r w:rsidR="00BB4B5A" w:rsidRPr="00B92306">
              <w:rPr>
                <w:rFonts w:ascii="Arial" w:hAnsi="Arial" w:cs="Arial"/>
                <w:sz w:val="22"/>
                <w:szCs w:val="22"/>
              </w:rPr>
              <w:t>000l</w:t>
            </w:r>
          </w:p>
        </w:tc>
        <w:tc>
          <w:tcPr>
            <w:tcW w:w="2088" w:type="dxa"/>
          </w:tcPr>
          <w:p w:rsidR="00BB4B5A" w:rsidRPr="00B92306" w:rsidRDefault="00BB4B5A" w:rsidP="00B11A3A">
            <w:pPr>
              <w:pStyle w:val="BodyTextIndent2"/>
              <w:jc w:val="left"/>
              <w:rPr>
                <w:rFonts w:ascii="Arial" w:hAnsi="Arial" w:cs="Arial"/>
                <w:sz w:val="22"/>
                <w:szCs w:val="22"/>
              </w:rPr>
            </w:pPr>
            <w:r w:rsidRPr="00B92306">
              <w:rPr>
                <w:rFonts w:ascii="Arial" w:hAnsi="Arial" w:cs="Arial"/>
                <w:sz w:val="22"/>
                <w:szCs w:val="22"/>
              </w:rPr>
              <w:t xml:space="preserve"> De la furnizori acreditați</w:t>
            </w:r>
          </w:p>
        </w:tc>
      </w:tr>
    </w:tbl>
    <w:p w:rsidR="00BB4B5A" w:rsidRDefault="00BB4B5A" w:rsidP="00BB4B5A"/>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6"/>
        <w:gridCol w:w="2463"/>
        <w:gridCol w:w="1336"/>
        <w:gridCol w:w="1603"/>
        <w:gridCol w:w="2088"/>
      </w:tblGrid>
      <w:tr w:rsidR="00E62220" w:rsidRPr="00AA6000" w:rsidTr="00B11A3A">
        <w:trPr>
          <w:cantSplit/>
        </w:trPr>
        <w:tc>
          <w:tcPr>
            <w:tcW w:w="3829" w:type="dxa"/>
            <w:gridSpan w:val="2"/>
          </w:tcPr>
          <w:p w:rsidR="00E62220" w:rsidRPr="00B92306" w:rsidRDefault="00E62220" w:rsidP="00B11A3A">
            <w:pPr>
              <w:jc w:val="center"/>
              <w:rPr>
                <w:rFonts w:ascii="Arial" w:hAnsi="Arial" w:cs="Arial"/>
                <w:b/>
                <w:bCs/>
              </w:rPr>
            </w:pPr>
            <w:r w:rsidRPr="00B92306">
              <w:rPr>
                <w:rFonts w:ascii="Arial" w:hAnsi="Arial" w:cs="Arial"/>
                <w:b/>
                <w:bCs/>
              </w:rPr>
              <w:t>Producția</w:t>
            </w:r>
          </w:p>
        </w:tc>
        <w:tc>
          <w:tcPr>
            <w:tcW w:w="5027" w:type="dxa"/>
            <w:gridSpan w:val="3"/>
          </w:tcPr>
          <w:p w:rsidR="00E62220" w:rsidRPr="00B92306" w:rsidRDefault="00E62220" w:rsidP="00B11A3A">
            <w:pPr>
              <w:jc w:val="center"/>
              <w:rPr>
                <w:rFonts w:ascii="Arial" w:hAnsi="Arial" w:cs="Arial"/>
                <w:b/>
                <w:bCs/>
              </w:rPr>
            </w:pPr>
            <w:r w:rsidRPr="00B92306">
              <w:rPr>
                <w:rFonts w:ascii="Arial" w:hAnsi="Arial" w:cs="Arial"/>
                <w:b/>
                <w:bCs/>
              </w:rPr>
              <w:t>Resurse energetice folosite</w:t>
            </w:r>
          </w:p>
        </w:tc>
      </w:tr>
      <w:tr w:rsidR="00E62220" w:rsidRPr="00AA6000" w:rsidTr="00B11A3A">
        <w:tc>
          <w:tcPr>
            <w:tcW w:w="1366" w:type="dxa"/>
          </w:tcPr>
          <w:p w:rsidR="00E62220" w:rsidRPr="00B92306" w:rsidRDefault="00E62220" w:rsidP="00B11A3A">
            <w:pPr>
              <w:jc w:val="center"/>
              <w:rPr>
                <w:rFonts w:ascii="Arial" w:hAnsi="Arial" w:cs="Arial"/>
                <w:sz w:val="22"/>
                <w:szCs w:val="22"/>
              </w:rPr>
            </w:pPr>
            <w:r w:rsidRPr="00B92306">
              <w:rPr>
                <w:rFonts w:ascii="Arial" w:hAnsi="Arial" w:cs="Arial"/>
                <w:sz w:val="22"/>
                <w:szCs w:val="22"/>
              </w:rPr>
              <w:t xml:space="preserve">Denumire </w:t>
            </w:r>
          </w:p>
        </w:tc>
        <w:tc>
          <w:tcPr>
            <w:tcW w:w="2463" w:type="dxa"/>
          </w:tcPr>
          <w:p w:rsidR="00E62220" w:rsidRPr="00B92306" w:rsidRDefault="00E62220" w:rsidP="00B11A3A">
            <w:pPr>
              <w:jc w:val="center"/>
              <w:rPr>
                <w:rFonts w:ascii="Arial" w:hAnsi="Arial" w:cs="Arial"/>
                <w:sz w:val="22"/>
                <w:szCs w:val="22"/>
              </w:rPr>
            </w:pPr>
            <w:r w:rsidRPr="00B92306">
              <w:rPr>
                <w:rFonts w:ascii="Arial" w:hAnsi="Arial" w:cs="Arial"/>
                <w:sz w:val="22"/>
                <w:szCs w:val="22"/>
              </w:rPr>
              <w:t xml:space="preserve">Cantitate </w:t>
            </w:r>
          </w:p>
        </w:tc>
        <w:tc>
          <w:tcPr>
            <w:tcW w:w="1336" w:type="dxa"/>
          </w:tcPr>
          <w:p w:rsidR="00E62220" w:rsidRPr="00B92306" w:rsidRDefault="00E62220" w:rsidP="00B11A3A">
            <w:pPr>
              <w:jc w:val="center"/>
              <w:rPr>
                <w:rFonts w:ascii="Arial" w:hAnsi="Arial" w:cs="Arial"/>
                <w:sz w:val="22"/>
                <w:szCs w:val="22"/>
              </w:rPr>
            </w:pPr>
            <w:r w:rsidRPr="00B92306">
              <w:rPr>
                <w:rFonts w:ascii="Arial" w:hAnsi="Arial" w:cs="Arial"/>
                <w:sz w:val="22"/>
                <w:szCs w:val="22"/>
              </w:rPr>
              <w:t xml:space="preserve">Denumire </w:t>
            </w:r>
          </w:p>
        </w:tc>
        <w:tc>
          <w:tcPr>
            <w:tcW w:w="1603" w:type="dxa"/>
          </w:tcPr>
          <w:p w:rsidR="00E62220" w:rsidRPr="00B92306" w:rsidRDefault="00E62220" w:rsidP="00B11A3A">
            <w:pPr>
              <w:jc w:val="center"/>
              <w:rPr>
                <w:rFonts w:ascii="Arial" w:hAnsi="Arial" w:cs="Arial"/>
                <w:sz w:val="22"/>
                <w:szCs w:val="22"/>
              </w:rPr>
            </w:pPr>
            <w:r w:rsidRPr="00B92306">
              <w:rPr>
                <w:rFonts w:ascii="Arial" w:hAnsi="Arial" w:cs="Arial"/>
                <w:sz w:val="22"/>
                <w:szCs w:val="22"/>
              </w:rPr>
              <w:t>Cantitate/an</w:t>
            </w:r>
          </w:p>
        </w:tc>
        <w:tc>
          <w:tcPr>
            <w:tcW w:w="2088" w:type="dxa"/>
          </w:tcPr>
          <w:p w:rsidR="00E62220" w:rsidRPr="00B92306" w:rsidRDefault="00E62220" w:rsidP="00B11A3A">
            <w:pPr>
              <w:jc w:val="center"/>
              <w:rPr>
                <w:rFonts w:ascii="Arial" w:hAnsi="Arial" w:cs="Arial"/>
                <w:sz w:val="22"/>
                <w:szCs w:val="22"/>
              </w:rPr>
            </w:pPr>
            <w:r w:rsidRPr="00B92306">
              <w:rPr>
                <w:rFonts w:ascii="Arial" w:hAnsi="Arial" w:cs="Arial"/>
                <w:sz w:val="22"/>
                <w:szCs w:val="22"/>
              </w:rPr>
              <w:t xml:space="preserve">Furnizor </w:t>
            </w:r>
          </w:p>
        </w:tc>
      </w:tr>
      <w:tr w:rsidR="00E62220" w:rsidRPr="00AA6000" w:rsidTr="00B11A3A">
        <w:trPr>
          <w:cantSplit/>
          <w:trHeight w:val="590"/>
        </w:trPr>
        <w:tc>
          <w:tcPr>
            <w:tcW w:w="1366" w:type="dxa"/>
            <w:vMerge w:val="restart"/>
          </w:tcPr>
          <w:p w:rsidR="00E62220" w:rsidRPr="00B92306" w:rsidRDefault="00E62220" w:rsidP="00B11A3A">
            <w:pPr>
              <w:jc w:val="center"/>
              <w:rPr>
                <w:rFonts w:ascii="Arial" w:hAnsi="Arial" w:cs="Arial"/>
                <w:sz w:val="22"/>
                <w:szCs w:val="22"/>
              </w:rPr>
            </w:pPr>
          </w:p>
          <w:p w:rsidR="00E62220" w:rsidRPr="007D56DF" w:rsidRDefault="00E62220" w:rsidP="00B11A3A">
            <w:pPr>
              <w:jc w:val="center"/>
              <w:rPr>
                <w:rFonts w:ascii="Arial" w:hAnsi="Arial" w:cs="Arial"/>
                <w:b/>
                <w:sz w:val="22"/>
                <w:szCs w:val="22"/>
              </w:rPr>
            </w:pPr>
            <w:r w:rsidRPr="007D56DF">
              <w:rPr>
                <w:rFonts w:ascii="Arial" w:hAnsi="Arial" w:cs="Arial"/>
                <w:b/>
                <w:sz w:val="22"/>
                <w:szCs w:val="22"/>
              </w:rPr>
              <w:t>Pui de carne Ferma nr.7</w:t>
            </w:r>
          </w:p>
        </w:tc>
        <w:tc>
          <w:tcPr>
            <w:tcW w:w="2463" w:type="dxa"/>
            <w:vMerge w:val="restart"/>
          </w:tcPr>
          <w:p w:rsidR="00E62220" w:rsidRPr="00B92306" w:rsidRDefault="00E62220" w:rsidP="00B11A3A">
            <w:pPr>
              <w:tabs>
                <w:tab w:val="left" w:pos="0"/>
              </w:tabs>
              <w:ind w:left="-13"/>
              <w:rPr>
                <w:rFonts w:ascii="Arial" w:hAnsi="Arial" w:cs="Arial"/>
                <w:sz w:val="22"/>
                <w:szCs w:val="22"/>
              </w:rPr>
            </w:pPr>
            <w:r>
              <w:rPr>
                <w:b/>
                <w:bCs/>
                <w:i/>
                <w:iCs/>
                <w:lang w:eastAsia="ro-RO"/>
              </w:rPr>
              <w:t>1 716 000 c</w:t>
            </w:r>
            <w:r>
              <w:rPr>
                <w:b/>
                <w:bCs/>
                <w:iCs/>
                <w:lang w:eastAsia="ro-RO"/>
              </w:rPr>
              <w:t>apete /an</w:t>
            </w:r>
            <w:r w:rsidRPr="00B92306">
              <w:rPr>
                <w:rFonts w:ascii="Arial" w:hAnsi="Arial" w:cs="Arial"/>
                <w:b/>
                <w:sz w:val="22"/>
                <w:szCs w:val="22"/>
              </w:rPr>
              <w:t xml:space="preserve"> </w:t>
            </w:r>
            <w:r w:rsidRPr="00B92306">
              <w:rPr>
                <w:rFonts w:ascii="Arial" w:hAnsi="Arial" w:cs="Arial"/>
                <w:sz w:val="22"/>
                <w:szCs w:val="22"/>
              </w:rPr>
              <w:t>(</w:t>
            </w:r>
            <w:r>
              <w:rPr>
                <w:b/>
                <w:lang w:eastAsia="ro-RO"/>
              </w:rPr>
              <w:t xml:space="preserve">22000 locuri/hală  x 12  hale </w:t>
            </w:r>
            <w:r w:rsidRPr="00B92306">
              <w:rPr>
                <w:rFonts w:ascii="Arial" w:hAnsi="Arial" w:cs="Arial"/>
                <w:sz w:val="22"/>
                <w:szCs w:val="22"/>
              </w:rPr>
              <w:t>x6,5 serii /an)</w:t>
            </w:r>
          </w:p>
        </w:tc>
        <w:tc>
          <w:tcPr>
            <w:tcW w:w="1336" w:type="dxa"/>
          </w:tcPr>
          <w:p w:rsidR="00E62220" w:rsidRPr="00B92306" w:rsidRDefault="00E62220" w:rsidP="00B11A3A">
            <w:pPr>
              <w:jc w:val="center"/>
              <w:rPr>
                <w:rFonts w:ascii="Arial" w:hAnsi="Arial" w:cs="Arial"/>
                <w:sz w:val="22"/>
                <w:szCs w:val="22"/>
              </w:rPr>
            </w:pPr>
            <w:r w:rsidRPr="00B92306">
              <w:rPr>
                <w:rFonts w:ascii="Arial" w:hAnsi="Arial" w:cs="Arial"/>
                <w:sz w:val="22"/>
                <w:szCs w:val="22"/>
              </w:rPr>
              <w:t>Energie electrică</w:t>
            </w:r>
          </w:p>
          <w:p w:rsidR="00E62220" w:rsidRPr="00B92306" w:rsidRDefault="00E62220" w:rsidP="00B11A3A">
            <w:pPr>
              <w:jc w:val="center"/>
              <w:rPr>
                <w:rFonts w:ascii="Arial" w:hAnsi="Arial" w:cs="Arial"/>
                <w:sz w:val="22"/>
                <w:szCs w:val="22"/>
              </w:rPr>
            </w:pPr>
          </w:p>
          <w:p w:rsidR="00E62220" w:rsidRPr="00B92306" w:rsidRDefault="00E62220" w:rsidP="00B11A3A">
            <w:pPr>
              <w:jc w:val="center"/>
              <w:rPr>
                <w:rFonts w:ascii="Arial" w:hAnsi="Arial" w:cs="Arial"/>
                <w:sz w:val="22"/>
                <w:szCs w:val="22"/>
              </w:rPr>
            </w:pPr>
          </w:p>
        </w:tc>
        <w:tc>
          <w:tcPr>
            <w:tcW w:w="1603" w:type="dxa"/>
          </w:tcPr>
          <w:p w:rsidR="00E62220" w:rsidRPr="00B92306" w:rsidRDefault="00E62220" w:rsidP="00B11A3A">
            <w:pPr>
              <w:jc w:val="center"/>
              <w:rPr>
                <w:rFonts w:ascii="Arial" w:hAnsi="Arial" w:cs="Arial"/>
                <w:sz w:val="22"/>
                <w:szCs w:val="22"/>
              </w:rPr>
            </w:pPr>
            <w:r w:rsidRPr="00B92306">
              <w:rPr>
                <w:rFonts w:ascii="Arial" w:hAnsi="Arial" w:cs="Arial"/>
                <w:sz w:val="22"/>
                <w:szCs w:val="22"/>
              </w:rPr>
              <w:t>430 Mwh</w:t>
            </w:r>
          </w:p>
          <w:p w:rsidR="00E62220" w:rsidRPr="00B92306" w:rsidRDefault="00E62220" w:rsidP="00B11A3A">
            <w:pPr>
              <w:jc w:val="center"/>
              <w:rPr>
                <w:rFonts w:ascii="Arial" w:hAnsi="Arial" w:cs="Arial"/>
                <w:sz w:val="22"/>
                <w:szCs w:val="22"/>
              </w:rPr>
            </w:pPr>
            <w:r w:rsidRPr="00B92306">
              <w:rPr>
                <w:rFonts w:ascii="Arial" w:hAnsi="Arial" w:cs="Arial"/>
                <w:sz w:val="22"/>
                <w:szCs w:val="22"/>
              </w:rPr>
              <w:t xml:space="preserve">   </w:t>
            </w:r>
          </w:p>
          <w:p w:rsidR="00E62220" w:rsidRPr="00B92306" w:rsidRDefault="00E62220" w:rsidP="00B11A3A">
            <w:pPr>
              <w:jc w:val="center"/>
              <w:rPr>
                <w:rFonts w:ascii="Arial" w:hAnsi="Arial" w:cs="Arial"/>
                <w:sz w:val="22"/>
                <w:szCs w:val="22"/>
              </w:rPr>
            </w:pPr>
          </w:p>
          <w:p w:rsidR="00E62220" w:rsidRPr="00B92306" w:rsidRDefault="00E62220" w:rsidP="00B11A3A">
            <w:pPr>
              <w:jc w:val="center"/>
              <w:rPr>
                <w:rFonts w:ascii="Arial" w:hAnsi="Arial" w:cs="Arial"/>
                <w:sz w:val="22"/>
                <w:szCs w:val="22"/>
              </w:rPr>
            </w:pPr>
          </w:p>
        </w:tc>
        <w:tc>
          <w:tcPr>
            <w:tcW w:w="2088" w:type="dxa"/>
          </w:tcPr>
          <w:p w:rsidR="00E62220" w:rsidRPr="00B92306" w:rsidRDefault="00E62220" w:rsidP="00B11A3A">
            <w:pPr>
              <w:rPr>
                <w:rFonts w:ascii="Arial" w:hAnsi="Arial" w:cs="Arial"/>
                <w:sz w:val="22"/>
                <w:szCs w:val="22"/>
              </w:rPr>
            </w:pPr>
            <w:r w:rsidRPr="00B92306">
              <w:rPr>
                <w:rFonts w:ascii="Arial" w:hAnsi="Arial" w:cs="Arial"/>
                <w:sz w:val="22"/>
                <w:szCs w:val="22"/>
              </w:rPr>
              <w:t xml:space="preserve"> Din rețeaua </w:t>
            </w:r>
            <w:r>
              <w:rPr>
                <w:rFonts w:ascii="Arial" w:hAnsi="Arial" w:cs="Arial"/>
                <w:sz w:val="22"/>
                <w:szCs w:val="22"/>
              </w:rPr>
              <w:t>națională</w:t>
            </w:r>
          </w:p>
        </w:tc>
      </w:tr>
      <w:tr w:rsidR="00E62220" w:rsidRPr="00AA6000" w:rsidTr="00B11A3A">
        <w:trPr>
          <w:cantSplit/>
          <w:trHeight w:val="590"/>
        </w:trPr>
        <w:tc>
          <w:tcPr>
            <w:tcW w:w="1366" w:type="dxa"/>
            <w:vMerge/>
          </w:tcPr>
          <w:p w:rsidR="00E62220" w:rsidRPr="00B92306" w:rsidRDefault="00E62220" w:rsidP="00B11A3A">
            <w:pPr>
              <w:jc w:val="center"/>
              <w:rPr>
                <w:rFonts w:ascii="Arial" w:hAnsi="Arial" w:cs="Arial"/>
                <w:sz w:val="22"/>
                <w:szCs w:val="22"/>
              </w:rPr>
            </w:pPr>
          </w:p>
        </w:tc>
        <w:tc>
          <w:tcPr>
            <w:tcW w:w="2463" w:type="dxa"/>
            <w:vMerge/>
          </w:tcPr>
          <w:p w:rsidR="00E62220" w:rsidRPr="00B92306" w:rsidRDefault="00E62220" w:rsidP="00B11A3A">
            <w:pPr>
              <w:tabs>
                <w:tab w:val="left" w:pos="0"/>
              </w:tabs>
              <w:ind w:left="-13"/>
              <w:rPr>
                <w:rFonts w:ascii="Arial" w:hAnsi="Arial" w:cs="Arial"/>
                <w:b/>
                <w:sz w:val="22"/>
                <w:szCs w:val="22"/>
              </w:rPr>
            </w:pPr>
          </w:p>
        </w:tc>
        <w:tc>
          <w:tcPr>
            <w:tcW w:w="1336" w:type="dxa"/>
          </w:tcPr>
          <w:p w:rsidR="00E62220" w:rsidRPr="00B92306" w:rsidRDefault="00E62220" w:rsidP="00B11A3A">
            <w:pPr>
              <w:jc w:val="center"/>
              <w:rPr>
                <w:rFonts w:ascii="Arial" w:hAnsi="Arial" w:cs="Arial"/>
                <w:sz w:val="22"/>
                <w:szCs w:val="22"/>
              </w:rPr>
            </w:pPr>
            <w:r>
              <w:rPr>
                <w:rFonts w:ascii="Arial" w:hAnsi="Arial" w:cs="Arial"/>
                <w:sz w:val="22"/>
                <w:szCs w:val="22"/>
              </w:rPr>
              <w:t>Gaze naturale</w:t>
            </w:r>
          </w:p>
        </w:tc>
        <w:tc>
          <w:tcPr>
            <w:tcW w:w="1603" w:type="dxa"/>
          </w:tcPr>
          <w:p w:rsidR="00E62220" w:rsidRPr="00B92306" w:rsidRDefault="00E62220" w:rsidP="00B11A3A">
            <w:pPr>
              <w:jc w:val="center"/>
              <w:rPr>
                <w:rFonts w:ascii="Arial" w:hAnsi="Arial" w:cs="Arial"/>
                <w:sz w:val="22"/>
                <w:szCs w:val="22"/>
              </w:rPr>
            </w:pPr>
            <w:r>
              <w:rPr>
                <w:rFonts w:ascii="Arial" w:hAnsi="Arial" w:cs="Arial"/>
                <w:sz w:val="22"/>
                <w:szCs w:val="22"/>
              </w:rPr>
              <w:t>990</w:t>
            </w:r>
          </w:p>
        </w:tc>
        <w:tc>
          <w:tcPr>
            <w:tcW w:w="2088" w:type="dxa"/>
          </w:tcPr>
          <w:p w:rsidR="00E62220" w:rsidRPr="00B92306" w:rsidRDefault="00E62220" w:rsidP="00B11A3A">
            <w:pPr>
              <w:rPr>
                <w:rFonts w:ascii="Arial" w:hAnsi="Arial" w:cs="Arial"/>
                <w:sz w:val="22"/>
                <w:szCs w:val="22"/>
              </w:rPr>
            </w:pPr>
            <w:r>
              <w:rPr>
                <w:rFonts w:ascii="Arial" w:hAnsi="Arial" w:cs="Arial"/>
                <w:sz w:val="22"/>
                <w:szCs w:val="22"/>
              </w:rPr>
              <w:t>Din rețeaua existentă</w:t>
            </w:r>
          </w:p>
        </w:tc>
      </w:tr>
      <w:tr w:rsidR="00E62220" w:rsidRPr="00AA6000" w:rsidTr="00B11A3A">
        <w:trPr>
          <w:cantSplit/>
          <w:trHeight w:val="1245"/>
        </w:trPr>
        <w:tc>
          <w:tcPr>
            <w:tcW w:w="1366" w:type="dxa"/>
            <w:vMerge/>
          </w:tcPr>
          <w:p w:rsidR="00E62220" w:rsidRPr="00AA6000" w:rsidRDefault="00E62220" w:rsidP="00B11A3A">
            <w:pPr>
              <w:jc w:val="center"/>
              <w:rPr>
                <w:rFonts w:ascii="Arial" w:hAnsi="Arial" w:cs="Arial"/>
                <w:color w:val="FF0000"/>
                <w:sz w:val="22"/>
                <w:szCs w:val="22"/>
              </w:rPr>
            </w:pPr>
          </w:p>
        </w:tc>
        <w:tc>
          <w:tcPr>
            <w:tcW w:w="2463" w:type="dxa"/>
            <w:vMerge/>
          </w:tcPr>
          <w:p w:rsidR="00E62220" w:rsidRPr="00AA6000" w:rsidRDefault="00E62220" w:rsidP="00B11A3A">
            <w:pPr>
              <w:tabs>
                <w:tab w:val="left" w:pos="0"/>
              </w:tabs>
              <w:ind w:left="-13"/>
              <w:rPr>
                <w:rFonts w:ascii="Arial" w:hAnsi="Arial" w:cs="Arial"/>
                <w:color w:val="FF0000"/>
                <w:sz w:val="22"/>
                <w:szCs w:val="22"/>
              </w:rPr>
            </w:pPr>
          </w:p>
        </w:tc>
        <w:tc>
          <w:tcPr>
            <w:tcW w:w="1336" w:type="dxa"/>
          </w:tcPr>
          <w:p w:rsidR="00E62220" w:rsidRPr="00B92306" w:rsidRDefault="00E62220" w:rsidP="00B11A3A">
            <w:pPr>
              <w:jc w:val="center"/>
              <w:rPr>
                <w:rFonts w:ascii="Arial" w:hAnsi="Arial" w:cs="Arial"/>
                <w:sz w:val="22"/>
                <w:szCs w:val="22"/>
              </w:rPr>
            </w:pPr>
            <w:r w:rsidRPr="00B92306">
              <w:rPr>
                <w:rFonts w:ascii="Arial" w:hAnsi="Arial" w:cs="Arial"/>
                <w:sz w:val="22"/>
                <w:szCs w:val="22"/>
              </w:rPr>
              <w:t>Motorină</w:t>
            </w:r>
          </w:p>
        </w:tc>
        <w:tc>
          <w:tcPr>
            <w:tcW w:w="1603" w:type="dxa"/>
          </w:tcPr>
          <w:p w:rsidR="00E62220" w:rsidRPr="00B92306" w:rsidRDefault="00E62220" w:rsidP="00B11A3A">
            <w:pPr>
              <w:jc w:val="center"/>
              <w:rPr>
                <w:rFonts w:ascii="Arial" w:hAnsi="Arial" w:cs="Arial"/>
                <w:sz w:val="22"/>
                <w:szCs w:val="22"/>
              </w:rPr>
            </w:pPr>
            <w:r w:rsidRPr="00B92306">
              <w:rPr>
                <w:rFonts w:ascii="Arial" w:hAnsi="Arial" w:cs="Arial"/>
                <w:sz w:val="22"/>
                <w:szCs w:val="22"/>
              </w:rPr>
              <w:t>3000l</w:t>
            </w:r>
          </w:p>
        </w:tc>
        <w:tc>
          <w:tcPr>
            <w:tcW w:w="2088" w:type="dxa"/>
          </w:tcPr>
          <w:p w:rsidR="00E62220" w:rsidRPr="00B92306" w:rsidRDefault="00E62220" w:rsidP="00B11A3A">
            <w:pPr>
              <w:pStyle w:val="BodyTextIndent2"/>
              <w:jc w:val="left"/>
              <w:rPr>
                <w:rFonts w:ascii="Arial" w:hAnsi="Arial" w:cs="Arial"/>
                <w:sz w:val="22"/>
                <w:szCs w:val="22"/>
              </w:rPr>
            </w:pPr>
            <w:r w:rsidRPr="00B92306">
              <w:rPr>
                <w:rFonts w:ascii="Arial" w:hAnsi="Arial" w:cs="Arial"/>
                <w:sz w:val="22"/>
                <w:szCs w:val="22"/>
              </w:rPr>
              <w:t xml:space="preserve"> De la furnizori acreditați</w:t>
            </w:r>
          </w:p>
        </w:tc>
      </w:tr>
    </w:tbl>
    <w:p w:rsidR="00E62220" w:rsidRDefault="00E62220" w:rsidP="00E62220">
      <w:pPr>
        <w:pStyle w:val="Caption"/>
        <w:rPr>
          <w:rFonts w:ascii="Arial" w:hAnsi="Arial" w:cs="Arial"/>
          <w:color w:val="FF0000"/>
          <w:sz w:val="24"/>
        </w:rPr>
      </w:pPr>
    </w:p>
    <w:p w:rsidR="00E62220" w:rsidRPr="00BB4B5A" w:rsidRDefault="00E62220" w:rsidP="00BB4B5A"/>
    <w:p w:rsidR="00F111B3" w:rsidRDefault="005E0C67" w:rsidP="00395E8B">
      <w:pPr>
        <w:autoSpaceDE w:val="0"/>
        <w:autoSpaceDN w:val="0"/>
        <w:adjustRightInd w:val="0"/>
        <w:rPr>
          <w:rFonts w:ascii="Arial" w:hAnsi="Arial" w:cs="Arial"/>
          <w:i/>
        </w:rPr>
      </w:pPr>
      <w:r w:rsidRPr="00AA6000">
        <w:rPr>
          <w:i/>
          <w:color w:val="FF0000"/>
        </w:rPr>
        <w:t xml:space="preserve">   </w:t>
      </w:r>
      <w:r w:rsidRPr="00B92306">
        <w:rPr>
          <w:rFonts w:ascii="Arial" w:hAnsi="Arial" w:cs="Arial"/>
          <w:i/>
        </w:rPr>
        <w:t>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  stabilește pentru utilizarea eficientă a energiei în cadrul unei ferme, BAT constau în utilizarea unei combinații a tehnicilor indicate mai jos.</w:t>
      </w:r>
    </w:p>
    <w:p w:rsidR="00A065A2" w:rsidRPr="00B92306" w:rsidRDefault="00A065A2" w:rsidP="00395E8B">
      <w:pPr>
        <w:autoSpaceDE w:val="0"/>
        <w:autoSpaceDN w:val="0"/>
        <w:adjustRightInd w:val="0"/>
        <w:rPr>
          <w:rFonts w:ascii="Arial" w:hAnsi="Arial" w:cs="Arial"/>
          <w:i/>
          <w:noProof w:val="0"/>
          <w:lang w:eastAsia="ro-RO"/>
        </w:rPr>
      </w:pPr>
    </w:p>
    <w:tbl>
      <w:tblPr>
        <w:tblStyle w:val="TableGrid"/>
        <w:tblW w:w="0" w:type="auto"/>
        <w:tblLook w:val="04A0" w:firstRow="1" w:lastRow="0" w:firstColumn="1" w:lastColumn="0" w:noHBand="0" w:noVBand="1"/>
      </w:tblPr>
      <w:tblGrid>
        <w:gridCol w:w="2518"/>
        <w:gridCol w:w="3686"/>
        <w:gridCol w:w="3012"/>
      </w:tblGrid>
      <w:tr w:rsidR="00AA6000" w:rsidRPr="00AA6000" w:rsidTr="00A065A2">
        <w:tc>
          <w:tcPr>
            <w:tcW w:w="2518" w:type="dxa"/>
          </w:tcPr>
          <w:p w:rsidR="005E0C67" w:rsidRPr="00B92306" w:rsidRDefault="005E0C67" w:rsidP="005E0C67">
            <w:pPr>
              <w:pStyle w:val="NoSpacing"/>
              <w:rPr>
                <w:rFonts w:ascii="Arial" w:hAnsi="Arial" w:cs="Arial"/>
                <w:b/>
              </w:rPr>
            </w:pPr>
            <w:r w:rsidRPr="00B92306">
              <w:rPr>
                <w:rFonts w:ascii="Arial" w:hAnsi="Arial" w:cs="Arial"/>
                <w:b/>
              </w:rPr>
              <w:t>Tehnici BAT</w:t>
            </w:r>
          </w:p>
        </w:tc>
        <w:tc>
          <w:tcPr>
            <w:tcW w:w="3686" w:type="dxa"/>
          </w:tcPr>
          <w:p w:rsidR="005E0C67" w:rsidRPr="00B92306" w:rsidRDefault="005E0C67" w:rsidP="00416EE7">
            <w:pPr>
              <w:pStyle w:val="NoSpacing"/>
              <w:rPr>
                <w:rFonts w:ascii="Arial" w:hAnsi="Arial" w:cs="Arial"/>
                <w:b/>
              </w:rPr>
            </w:pPr>
            <w:r w:rsidRPr="00B92306">
              <w:rPr>
                <w:rFonts w:ascii="Arial" w:hAnsi="Arial" w:cs="Arial"/>
                <w:b/>
              </w:rPr>
              <w:t xml:space="preserve">Ferma  </w:t>
            </w:r>
            <w:r w:rsidR="00416EE7">
              <w:rPr>
                <w:rFonts w:ascii="Arial" w:hAnsi="Arial" w:cs="Arial"/>
                <w:b/>
              </w:rPr>
              <w:t>nr. 1, Ferma nr.6, Ferma nr.7</w:t>
            </w:r>
          </w:p>
        </w:tc>
        <w:tc>
          <w:tcPr>
            <w:tcW w:w="3012" w:type="dxa"/>
          </w:tcPr>
          <w:p w:rsidR="005E0C67" w:rsidRPr="00B92306" w:rsidRDefault="005E0C67" w:rsidP="005E0C67">
            <w:pPr>
              <w:pStyle w:val="NoSpacing"/>
              <w:rPr>
                <w:rFonts w:ascii="Arial" w:hAnsi="Arial" w:cs="Arial"/>
                <w:b/>
              </w:rPr>
            </w:pPr>
            <w:r w:rsidRPr="00B92306">
              <w:rPr>
                <w:rFonts w:ascii="Arial" w:hAnsi="Arial" w:cs="Arial"/>
                <w:b/>
              </w:rPr>
              <w:t>Mod de conformare</w:t>
            </w:r>
          </w:p>
        </w:tc>
      </w:tr>
      <w:tr w:rsidR="00AA6000" w:rsidRPr="00AA6000" w:rsidTr="00A065A2">
        <w:trPr>
          <w:trHeight w:val="70"/>
        </w:trPr>
        <w:tc>
          <w:tcPr>
            <w:tcW w:w="2518" w:type="dxa"/>
          </w:tcPr>
          <w:p w:rsidR="005E0C67" w:rsidRPr="00B92306" w:rsidRDefault="005E0C67" w:rsidP="00FE34DD">
            <w:pPr>
              <w:pStyle w:val="BodyTextIndent"/>
              <w:ind w:left="0" w:firstLine="142"/>
              <w:rPr>
                <w:rFonts w:ascii="Arial" w:hAnsi="Arial" w:cs="Arial"/>
                <w:b w:val="0"/>
                <w:sz w:val="22"/>
                <w:szCs w:val="22"/>
              </w:rPr>
            </w:pPr>
            <w:r w:rsidRPr="00B92306">
              <w:rPr>
                <w:rFonts w:ascii="Arial" w:hAnsi="Arial" w:cs="Arial"/>
                <w:b w:val="0"/>
                <w:sz w:val="24"/>
              </w:rPr>
              <w:t>a.</w:t>
            </w:r>
            <w:r w:rsidRPr="00B92306">
              <w:rPr>
                <w:rFonts w:ascii="Arial" w:hAnsi="Arial" w:cs="Arial"/>
                <w:b w:val="0"/>
                <w:sz w:val="22"/>
                <w:szCs w:val="22"/>
              </w:rPr>
              <w:t>Sisteme de încălzire</w:t>
            </w:r>
            <w:r w:rsidR="00FE34DD" w:rsidRPr="00B92306">
              <w:rPr>
                <w:rFonts w:ascii="Arial" w:hAnsi="Arial" w:cs="Arial"/>
                <w:b w:val="0"/>
                <w:sz w:val="22"/>
                <w:szCs w:val="22"/>
              </w:rPr>
              <w:t xml:space="preserve"> </w:t>
            </w:r>
            <w:r w:rsidRPr="00B92306">
              <w:rPr>
                <w:rFonts w:ascii="Arial" w:hAnsi="Arial" w:cs="Arial"/>
                <w:b w:val="0"/>
                <w:sz w:val="22"/>
                <w:szCs w:val="22"/>
              </w:rPr>
              <w:t>/răcire și de ventilație cu efi-</w:t>
            </w:r>
          </w:p>
          <w:p w:rsidR="005E0C67" w:rsidRPr="00B92306" w:rsidRDefault="005E0C67" w:rsidP="00FE34DD">
            <w:pPr>
              <w:pStyle w:val="BodyTextIndent"/>
              <w:ind w:left="0"/>
              <w:rPr>
                <w:rFonts w:ascii="Arial" w:hAnsi="Arial" w:cs="Arial"/>
                <w:b w:val="0"/>
                <w:sz w:val="22"/>
                <w:szCs w:val="22"/>
              </w:rPr>
            </w:pPr>
            <w:r w:rsidRPr="00B92306">
              <w:rPr>
                <w:rFonts w:ascii="Arial" w:hAnsi="Arial" w:cs="Arial"/>
                <w:b w:val="0"/>
                <w:sz w:val="22"/>
                <w:szCs w:val="22"/>
              </w:rPr>
              <w:t>ciență ridicată.</w:t>
            </w:r>
          </w:p>
          <w:p w:rsidR="005E0C67" w:rsidRPr="00B92306" w:rsidRDefault="005E0C67" w:rsidP="005E0C67">
            <w:pPr>
              <w:pStyle w:val="BodyTextIndent"/>
              <w:rPr>
                <w:rFonts w:ascii="Arial" w:hAnsi="Arial" w:cs="Arial"/>
                <w:b w:val="0"/>
                <w:sz w:val="24"/>
              </w:rPr>
            </w:pPr>
          </w:p>
          <w:p w:rsidR="005E0C67" w:rsidRPr="00B92306" w:rsidRDefault="005E0C67" w:rsidP="005E0C67">
            <w:pPr>
              <w:pStyle w:val="BodyTextIndent"/>
              <w:rPr>
                <w:rFonts w:ascii="Arial" w:hAnsi="Arial" w:cs="Arial"/>
                <w:b w:val="0"/>
                <w:sz w:val="24"/>
              </w:rPr>
            </w:pPr>
          </w:p>
          <w:p w:rsidR="005E0C67" w:rsidRPr="00B92306" w:rsidRDefault="005E0C67" w:rsidP="005E0C67">
            <w:pPr>
              <w:pStyle w:val="BodyTextIndent"/>
              <w:rPr>
                <w:rFonts w:ascii="Arial" w:hAnsi="Arial" w:cs="Arial"/>
                <w:b w:val="0"/>
                <w:sz w:val="24"/>
              </w:rPr>
            </w:pPr>
          </w:p>
          <w:p w:rsidR="001340AA" w:rsidRPr="00B92306" w:rsidRDefault="001340AA" w:rsidP="005E0C67">
            <w:pPr>
              <w:pStyle w:val="BodyTextIndent"/>
              <w:rPr>
                <w:rFonts w:ascii="Arial" w:hAnsi="Arial" w:cs="Arial"/>
                <w:b w:val="0"/>
                <w:sz w:val="24"/>
              </w:rPr>
            </w:pPr>
          </w:p>
          <w:p w:rsidR="001340AA" w:rsidRPr="00B92306" w:rsidRDefault="001340AA" w:rsidP="005E0C67">
            <w:pPr>
              <w:pStyle w:val="BodyTextIndent"/>
              <w:rPr>
                <w:rFonts w:ascii="Arial" w:hAnsi="Arial" w:cs="Arial"/>
                <w:b w:val="0"/>
                <w:sz w:val="24"/>
              </w:rPr>
            </w:pPr>
          </w:p>
          <w:p w:rsidR="001340AA" w:rsidRPr="00B92306" w:rsidRDefault="001340AA" w:rsidP="005E0C67">
            <w:pPr>
              <w:pStyle w:val="BodyTextIndent"/>
              <w:rPr>
                <w:rFonts w:ascii="Arial" w:hAnsi="Arial" w:cs="Arial"/>
                <w:b w:val="0"/>
                <w:sz w:val="24"/>
              </w:rPr>
            </w:pPr>
          </w:p>
          <w:p w:rsidR="001340AA" w:rsidRPr="00B92306" w:rsidRDefault="001340AA" w:rsidP="005E0C67">
            <w:pPr>
              <w:pStyle w:val="BodyTextIndent"/>
              <w:rPr>
                <w:rFonts w:ascii="Arial" w:hAnsi="Arial" w:cs="Arial"/>
                <w:b w:val="0"/>
                <w:sz w:val="24"/>
              </w:rPr>
            </w:pPr>
          </w:p>
          <w:p w:rsidR="001340AA" w:rsidRPr="00B92306" w:rsidRDefault="001340AA" w:rsidP="005E0C67">
            <w:pPr>
              <w:pStyle w:val="BodyTextIndent"/>
              <w:rPr>
                <w:rFonts w:ascii="Arial" w:hAnsi="Arial" w:cs="Arial"/>
                <w:b w:val="0"/>
                <w:sz w:val="24"/>
              </w:rPr>
            </w:pPr>
          </w:p>
          <w:p w:rsidR="001340AA" w:rsidRPr="00B92306" w:rsidRDefault="001340AA" w:rsidP="005E0C67">
            <w:pPr>
              <w:pStyle w:val="BodyTextIndent"/>
              <w:rPr>
                <w:rFonts w:ascii="Arial" w:hAnsi="Arial" w:cs="Arial"/>
                <w:b w:val="0"/>
                <w:sz w:val="24"/>
              </w:rPr>
            </w:pPr>
          </w:p>
          <w:p w:rsidR="001340AA" w:rsidRPr="00B92306" w:rsidRDefault="001340AA" w:rsidP="005E0C67">
            <w:pPr>
              <w:pStyle w:val="BodyTextIndent"/>
              <w:rPr>
                <w:rFonts w:ascii="Arial" w:hAnsi="Arial" w:cs="Arial"/>
                <w:b w:val="0"/>
                <w:sz w:val="24"/>
              </w:rPr>
            </w:pPr>
          </w:p>
          <w:p w:rsidR="001340AA" w:rsidRPr="00B92306" w:rsidRDefault="001340AA" w:rsidP="005E0C67">
            <w:pPr>
              <w:pStyle w:val="BodyTextIndent"/>
              <w:rPr>
                <w:rFonts w:ascii="Arial" w:hAnsi="Arial" w:cs="Arial"/>
                <w:b w:val="0"/>
                <w:sz w:val="24"/>
              </w:rPr>
            </w:pPr>
          </w:p>
          <w:p w:rsidR="001340AA" w:rsidRPr="00B92306" w:rsidRDefault="001340AA" w:rsidP="005E0C67">
            <w:pPr>
              <w:pStyle w:val="BodyTextIndent"/>
              <w:rPr>
                <w:rFonts w:ascii="Arial" w:hAnsi="Arial" w:cs="Arial"/>
                <w:b w:val="0"/>
                <w:sz w:val="24"/>
              </w:rPr>
            </w:pPr>
          </w:p>
          <w:p w:rsidR="001340AA" w:rsidRPr="00B92306" w:rsidRDefault="001340AA" w:rsidP="005E0C67">
            <w:pPr>
              <w:pStyle w:val="BodyTextIndent"/>
              <w:rPr>
                <w:rFonts w:ascii="Arial" w:hAnsi="Arial" w:cs="Arial"/>
                <w:b w:val="0"/>
                <w:sz w:val="24"/>
              </w:rPr>
            </w:pPr>
          </w:p>
          <w:p w:rsidR="001340AA" w:rsidRPr="00B92306" w:rsidRDefault="001340AA" w:rsidP="005E0C67">
            <w:pPr>
              <w:pStyle w:val="BodyTextIndent"/>
              <w:rPr>
                <w:rFonts w:ascii="Arial" w:hAnsi="Arial" w:cs="Arial"/>
                <w:b w:val="0"/>
                <w:sz w:val="24"/>
              </w:rPr>
            </w:pPr>
          </w:p>
          <w:p w:rsidR="001340AA" w:rsidRPr="00B92306" w:rsidRDefault="001340AA" w:rsidP="005E0C67">
            <w:pPr>
              <w:pStyle w:val="BodyTextIndent"/>
              <w:rPr>
                <w:rFonts w:ascii="Arial" w:hAnsi="Arial" w:cs="Arial"/>
                <w:b w:val="0"/>
                <w:sz w:val="24"/>
              </w:rPr>
            </w:pPr>
          </w:p>
          <w:p w:rsidR="001340AA" w:rsidRPr="00B92306" w:rsidRDefault="001340AA" w:rsidP="005E0C67">
            <w:pPr>
              <w:pStyle w:val="BodyTextIndent"/>
              <w:rPr>
                <w:rFonts w:ascii="Arial" w:hAnsi="Arial" w:cs="Arial"/>
                <w:b w:val="0"/>
                <w:sz w:val="24"/>
              </w:rPr>
            </w:pPr>
          </w:p>
          <w:p w:rsidR="001340AA" w:rsidRPr="00B92306" w:rsidRDefault="001340AA" w:rsidP="001340AA">
            <w:pPr>
              <w:pStyle w:val="BodyTextIndent"/>
              <w:ind w:left="0" w:firstLine="360"/>
              <w:rPr>
                <w:rFonts w:ascii="Arial" w:hAnsi="Arial" w:cs="Arial"/>
                <w:b w:val="0"/>
                <w:sz w:val="22"/>
                <w:szCs w:val="22"/>
              </w:rPr>
            </w:pPr>
          </w:p>
          <w:p w:rsidR="005E0C67" w:rsidRPr="00B92306" w:rsidRDefault="005E0C67" w:rsidP="00FE0F10">
            <w:pPr>
              <w:pStyle w:val="BodyTextIndent"/>
              <w:rPr>
                <w:rFonts w:ascii="Arial" w:hAnsi="Arial" w:cs="Arial"/>
                <w:noProof w:val="0"/>
                <w:lang w:eastAsia="ro-RO"/>
              </w:rPr>
            </w:pPr>
          </w:p>
        </w:tc>
        <w:tc>
          <w:tcPr>
            <w:tcW w:w="3686" w:type="dxa"/>
          </w:tcPr>
          <w:p w:rsidR="009027BD" w:rsidRPr="00B92306" w:rsidRDefault="001340AA" w:rsidP="001340AA">
            <w:pPr>
              <w:pStyle w:val="BodyTextIndent"/>
              <w:ind w:left="47"/>
              <w:rPr>
                <w:rFonts w:ascii="Arial" w:hAnsi="Arial" w:cs="Arial"/>
                <w:b w:val="0"/>
                <w:bCs w:val="0"/>
                <w:sz w:val="22"/>
                <w:szCs w:val="22"/>
              </w:rPr>
            </w:pPr>
            <w:r w:rsidRPr="00B92306">
              <w:rPr>
                <w:rFonts w:ascii="Arial" w:hAnsi="Arial" w:cs="Arial"/>
                <w:b w:val="0"/>
                <w:bCs w:val="0"/>
                <w:sz w:val="22"/>
                <w:szCs w:val="22"/>
              </w:rPr>
              <w:t>a.</w:t>
            </w:r>
            <w:r w:rsidR="009027BD" w:rsidRPr="00B92306">
              <w:rPr>
                <w:rFonts w:ascii="Arial" w:hAnsi="Arial" w:cs="Arial"/>
                <w:b w:val="0"/>
                <w:bCs w:val="0"/>
                <w:sz w:val="22"/>
                <w:szCs w:val="22"/>
              </w:rPr>
              <w:t>Pentru a respecta cerințele privind bunăstarea animalelor (de exemplu</w:t>
            </w:r>
            <w:r w:rsidR="00FE0F10" w:rsidRPr="00B92306">
              <w:rPr>
                <w:rFonts w:ascii="Arial" w:hAnsi="Arial" w:cs="Arial"/>
                <w:b w:val="0"/>
                <w:bCs w:val="0"/>
                <w:sz w:val="22"/>
                <w:szCs w:val="22"/>
              </w:rPr>
              <w:t xml:space="preserve"> </w:t>
            </w:r>
            <w:r w:rsidR="009027BD" w:rsidRPr="00B92306">
              <w:rPr>
                <w:rFonts w:ascii="Arial" w:hAnsi="Arial" w:cs="Arial"/>
                <w:b w:val="0"/>
                <w:bCs w:val="0"/>
                <w:sz w:val="22"/>
                <w:szCs w:val="22"/>
              </w:rPr>
              <w:t>concentrația de poluanți atmosferici, temperaturile corespunzătoare) se aplică o serie de măsuri:</w:t>
            </w:r>
          </w:p>
          <w:p w:rsidR="009027BD" w:rsidRPr="00B92306" w:rsidRDefault="009027BD" w:rsidP="001340AA">
            <w:pPr>
              <w:pStyle w:val="BodyTextIndent"/>
              <w:ind w:left="47"/>
              <w:rPr>
                <w:rFonts w:ascii="Arial" w:hAnsi="Arial" w:cs="Arial"/>
                <w:b w:val="0"/>
                <w:bCs w:val="0"/>
                <w:sz w:val="22"/>
                <w:szCs w:val="22"/>
              </w:rPr>
            </w:pPr>
            <w:r w:rsidRPr="00B92306">
              <w:rPr>
                <w:rFonts w:ascii="Arial" w:hAnsi="Arial" w:cs="Arial"/>
                <w:b w:val="0"/>
                <w:bCs w:val="0"/>
                <w:sz w:val="22"/>
                <w:szCs w:val="22"/>
              </w:rPr>
              <w:t xml:space="preserve">— </w:t>
            </w:r>
            <w:r w:rsidR="002850D1" w:rsidRPr="00B92306">
              <w:rPr>
                <w:rFonts w:ascii="Arial" w:hAnsi="Arial" w:cs="Arial"/>
                <w:b w:val="0"/>
                <w:bCs w:val="0"/>
                <w:sz w:val="22"/>
                <w:szCs w:val="22"/>
              </w:rPr>
              <w:t>s</w:t>
            </w:r>
            <w:r w:rsidR="002850D1" w:rsidRPr="00B92306">
              <w:rPr>
                <w:rFonts w:ascii="Arial" w:hAnsi="Arial" w:cs="Arial"/>
                <w:b w:val="0"/>
                <w:sz w:val="22"/>
                <w:szCs w:val="22"/>
              </w:rPr>
              <w:t xml:space="preserve">istem de climatizare  asistat pe calculator(ventilație, căldură, absorbție </w:t>
            </w:r>
            <w:r w:rsidR="00A31866">
              <w:rPr>
                <w:rFonts w:ascii="Arial" w:hAnsi="Arial" w:cs="Arial"/>
                <w:b w:val="0"/>
                <w:sz w:val="22"/>
                <w:szCs w:val="22"/>
              </w:rPr>
              <w:t>a</w:t>
            </w:r>
            <w:r w:rsidR="002850D1" w:rsidRPr="00B92306">
              <w:rPr>
                <w:rFonts w:ascii="Arial" w:hAnsi="Arial" w:cs="Arial"/>
                <w:b w:val="0"/>
                <w:sz w:val="22"/>
                <w:szCs w:val="22"/>
              </w:rPr>
              <w:t>er)</w:t>
            </w:r>
            <w:r w:rsidR="00A31866">
              <w:rPr>
                <w:rFonts w:ascii="Arial" w:hAnsi="Arial" w:cs="Arial"/>
                <w:b w:val="0"/>
                <w:sz w:val="22"/>
                <w:szCs w:val="22"/>
              </w:rPr>
              <w:t xml:space="preserve"> </w:t>
            </w:r>
            <w:r w:rsidR="002850D1" w:rsidRPr="00B92306">
              <w:rPr>
                <w:rFonts w:ascii="Arial" w:hAnsi="Arial" w:cs="Arial"/>
                <w:b w:val="0"/>
                <w:sz w:val="22"/>
                <w:szCs w:val="22"/>
              </w:rPr>
              <w:t>prevăzut cu sistem de alarmă;</w:t>
            </w:r>
          </w:p>
          <w:p w:rsidR="009027BD" w:rsidRPr="00B92306" w:rsidRDefault="009027BD" w:rsidP="001340AA">
            <w:pPr>
              <w:pStyle w:val="BodyTextIndent"/>
              <w:ind w:left="47"/>
              <w:rPr>
                <w:rFonts w:ascii="Arial" w:hAnsi="Arial" w:cs="Arial"/>
                <w:b w:val="0"/>
                <w:bCs w:val="0"/>
                <w:sz w:val="22"/>
                <w:szCs w:val="22"/>
              </w:rPr>
            </w:pPr>
            <w:r w:rsidRPr="00B92306">
              <w:rPr>
                <w:rFonts w:ascii="Arial" w:hAnsi="Arial" w:cs="Arial"/>
                <w:b w:val="0"/>
                <w:bCs w:val="0"/>
                <w:sz w:val="22"/>
                <w:szCs w:val="22"/>
              </w:rPr>
              <w:t>— ventilatoare cu cel mai redus consum specific posibil de energie;</w:t>
            </w:r>
          </w:p>
          <w:p w:rsidR="009027BD" w:rsidRPr="00B92306" w:rsidRDefault="009027BD" w:rsidP="001340AA">
            <w:pPr>
              <w:pStyle w:val="BodyTextIndent"/>
              <w:ind w:left="47"/>
              <w:rPr>
                <w:rFonts w:ascii="Arial" w:hAnsi="Arial" w:cs="Arial"/>
                <w:b w:val="0"/>
                <w:bCs w:val="0"/>
                <w:sz w:val="22"/>
                <w:szCs w:val="22"/>
              </w:rPr>
            </w:pPr>
            <w:r w:rsidRPr="00B92306">
              <w:rPr>
                <w:rFonts w:ascii="Arial" w:hAnsi="Arial" w:cs="Arial"/>
                <w:b w:val="0"/>
                <w:bCs w:val="0"/>
                <w:sz w:val="22"/>
                <w:szCs w:val="22"/>
              </w:rPr>
              <w:t>— rezistența fluxului este menținută la un nivel cât mai redus posibil;</w:t>
            </w:r>
          </w:p>
          <w:p w:rsidR="005E0C67" w:rsidRPr="00B92306" w:rsidRDefault="009027BD" w:rsidP="004F4CFB">
            <w:pPr>
              <w:pStyle w:val="BodyTextIndent"/>
              <w:ind w:left="0" w:firstLine="360"/>
              <w:rPr>
                <w:rFonts w:ascii="Arial" w:hAnsi="Arial" w:cs="Arial"/>
                <w:noProof w:val="0"/>
                <w:lang w:eastAsia="ro-RO"/>
              </w:rPr>
            </w:pPr>
            <w:r w:rsidRPr="00B92306">
              <w:rPr>
                <w:rFonts w:ascii="Arial" w:hAnsi="Arial" w:cs="Arial"/>
                <w:b w:val="0"/>
                <w:bCs w:val="0"/>
                <w:sz w:val="22"/>
                <w:szCs w:val="22"/>
              </w:rPr>
              <w:t>— ventilatoare cu un consum redus de energie în funcție de concentrația de</w:t>
            </w:r>
            <w:r w:rsidR="00362CE9" w:rsidRPr="00B92306">
              <w:rPr>
                <w:rFonts w:ascii="Arial" w:hAnsi="Arial" w:cs="Arial"/>
                <w:b w:val="0"/>
                <w:bCs w:val="0"/>
                <w:sz w:val="22"/>
                <w:szCs w:val="22"/>
              </w:rPr>
              <w:t xml:space="preserve"> </w:t>
            </w:r>
            <w:r w:rsidRPr="00B92306">
              <w:rPr>
                <w:rFonts w:ascii="Arial" w:hAnsi="Arial" w:cs="Arial"/>
                <w:b w:val="0"/>
                <w:bCs w:val="0"/>
                <w:sz w:val="22"/>
                <w:szCs w:val="22"/>
              </w:rPr>
              <w:t>CO2 din adăposturi</w:t>
            </w:r>
            <w:r w:rsidR="004F4CFB" w:rsidRPr="00B92306">
              <w:rPr>
                <w:rFonts w:ascii="Arial" w:hAnsi="Arial" w:cs="Arial"/>
                <w:b w:val="0"/>
                <w:bCs w:val="0"/>
                <w:sz w:val="22"/>
                <w:szCs w:val="22"/>
              </w:rPr>
              <w:t xml:space="preserve"> ( cu turație variabilă)</w:t>
            </w:r>
          </w:p>
        </w:tc>
        <w:tc>
          <w:tcPr>
            <w:tcW w:w="3012" w:type="dxa"/>
          </w:tcPr>
          <w:p w:rsidR="005E0C67" w:rsidRPr="00B92306" w:rsidRDefault="004F4CFB" w:rsidP="004F4CFB">
            <w:pPr>
              <w:autoSpaceDE w:val="0"/>
              <w:autoSpaceDN w:val="0"/>
              <w:adjustRightInd w:val="0"/>
              <w:rPr>
                <w:rFonts w:ascii="Arial" w:hAnsi="Arial" w:cs="Arial"/>
                <w:noProof w:val="0"/>
                <w:lang w:eastAsia="ro-RO"/>
              </w:rPr>
            </w:pPr>
            <w:r w:rsidRPr="00B92306">
              <w:rPr>
                <w:rFonts w:ascii="Arial" w:hAnsi="Arial" w:cs="Arial"/>
                <w:noProof w:val="0"/>
                <w:sz w:val="22"/>
                <w:szCs w:val="22"/>
                <w:lang w:eastAsia="ro-RO"/>
              </w:rPr>
              <w:t>Conformare cu BAT 8, pct.a</w:t>
            </w:r>
          </w:p>
        </w:tc>
      </w:tr>
      <w:tr w:rsidR="00AA6000" w:rsidRPr="00AA6000" w:rsidTr="00A065A2">
        <w:tc>
          <w:tcPr>
            <w:tcW w:w="2518" w:type="dxa"/>
          </w:tcPr>
          <w:p w:rsidR="00362CE9" w:rsidRPr="00B92306" w:rsidRDefault="00362CE9" w:rsidP="004F4CFB">
            <w:pPr>
              <w:pStyle w:val="BodyTextIndent"/>
              <w:ind w:left="0" w:firstLine="360"/>
              <w:rPr>
                <w:rFonts w:ascii="Arial" w:hAnsi="Arial" w:cs="Arial"/>
                <w:b w:val="0"/>
                <w:sz w:val="22"/>
                <w:szCs w:val="22"/>
              </w:rPr>
            </w:pPr>
            <w:r w:rsidRPr="00B92306">
              <w:rPr>
                <w:rFonts w:ascii="Arial" w:hAnsi="Arial" w:cs="Arial"/>
                <w:b w:val="0"/>
                <w:sz w:val="22"/>
                <w:szCs w:val="22"/>
              </w:rPr>
              <w:t>b Optimizarea sistemelor de încălzire/</w:t>
            </w:r>
            <w:r w:rsidR="004F4CFB" w:rsidRPr="00B92306">
              <w:rPr>
                <w:rFonts w:ascii="Arial" w:hAnsi="Arial" w:cs="Arial"/>
                <w:b w:val="0"/>
                <w:sz w:val="22"/>
                <w:szCs w:val="22"/>
              </w:rPr>
              <w:t xml:space="preserve"> </w:t>
            </w:r>
            <w:r w:rsidRPr="00B92306">
              <w:rPr>
                <w:rFonts w:ascii="Arial" w:hAnsi="Arial" w:cs="Arial"/>
                <w:b w:val="0"/>
                <w:sz w:val="22"/>
                <w:szCs w:val="22"/>
              </w:rPr>
              <w:t>răcire și de</w:t>
            </w:r>
            <w:r w:rsidR="004F4CFB" w:rsidRPr="00B92306">
              <w:rPr>
                <w:rFonts w:ascii="Arial" w:hAnsi="Arial" w:cs="Arial"/>
                <w:b w:val="0"/>
                <w:sz w:val="22"/>
                <w:szCs w:val="22"/>
              </w:rPr>
              <w:t xml:space="preserve"> </w:t>
            </w:r>
            <w:r w:rsidRPr="00B92306">
              <w:rPr>
                <w:rFonts w:ascii="Arial" w:hAnsi="Arial" w:cs="Arial"/>
                <w:b w:val="0"/>
                <w:sz w:val="22"/>
                <w:szCs w:val="22"/>
              </w:rPr>
              <w:t>ventilație și gestionarea acestora,</w:t>
            </w:r>
          </w:p>
          <w:p w:rsidR="005E0C67" w:rsidRPr="00B92306" w:rsidRDefault="005E0C67" w:rsidP="00F111B3">
            <w:pPr>
              <w:autoSpaceDE w:val="0"/>
              <w:autoSpaceDN w:val="0"/>
              <w:adjustRightInd w:val="0"/>
              <w:rPr>
                <w:rFonts w:ascii="Arial" w:hAnsi="Arial" w:cs="Arial"/>
                <w:noProof w:val="0"/>
                <w:lang w:eastAsia="ro-RO"/>
              </w:rPr>
            </w:pPr>
          </w:p>
        </w:tc>
        <w:tc>
          <w:tcPr>
            <w:tcW w:w="3686" w:type="dxa"/>
          </w:tcPr>
          <w:p w:rsidR="00FE0F10" w:rsidRPr="00B92306" w:rsidRDefault="00FE0F10" w:rsidP="00FE0F10">
            <w:pPr>
              <w:pStyle w:val="BodyTextIndent"/>
              <w:ind w:left="47" w:firstLine="313"/>
              <w:rPr>
                <w:rFonts w:ascii="Arial" w:hAnsi="Arial" w:cs="Arial"/>
                <w:b w:val="0"/>
                <w:bCs w:val="0"/>
                <w:sz w:val="22"/>
                <w:szCs w:val="22"/>
              </w:rPr>
            </w:pPr>
            <w:r w:rsidRPr="00B92306">
              <w:rPr>
                <w:rFonts w:ascii="Arial" w:hAnsi="Arial" w:cs="Arial"/>
                <w:b w:val="0"/>
                <w:bCs w:val="0"/>
                <w:sz w:val="22"/>
                <w:szCs w:val="22"/>
              </w:rPr>
              <w:lastRenderedPageBreak/>
              <w:t>— distribuirea corectă a echipamentelor de încălzire</w:t>
            </w:r>
            <w:r w:rsidR="00A31866">
              <w:rPr>
                <w:rFonts w:ascii="Arial" w:hAnsi="Arial" w:cs="Arial"/>
                <w:b w:val="0"/>
                <w:bCs w:val="0"/>
                <w:sz w:val="22"/>
                <w:szCs w:val="22"/>
              </w:rPr>
              <w:t xml:space="preserve"> </w:t>
            </w:r>
            <w:r w:rsidRPr="00B92306">
              <w:rPr>
                <w:rFonts w:ascii="Arial" w:hAnsi="Arial" w:cs="Arial"/>
                <w:b w:val="0"/>
                <w:bCs w:val="0"/>
                <w:sz w:val="22"/>
                <w:szCs w:val="22"/>
              </w:rPr>
              <w:t>/răcire și de ventilație,</w:t>
            </w:r>
          </w:p>
          <w:p w:rsidR="00FE0F10" w:rsidRPr="00B92306" w:rsidRDefault="00FE0F10" w:rsidP="004F4CFB">
            <w:pPr>
              <w:pStyle w:val="BodyTextIndent"/>
              <w:numPr>
                <w:ilvl w:val="0"/>
                <w:numId w:val="8"/>
              </w:numPr>
              <w:tabs>
                <w:tab w:val="num" w:pos="318"/>
              </w:tabs>
              <w:ind w:left="318" w:hanging="142"/>
              <w:rPr>
                <w:rFonts w:ascii="Arial" w:hAnsi="Arial" w:cs="Arial"/>
                <w:b w:val="0"/>
                <w:bCs w:val="0"/>
                <w:sz w:val="22"/>
                <w:szCs w:val="22"/>
              </w:rPr>
            </w:pPr>
            <w:r w:rsidRPr="00B92306">
              <w:rPr>
                <w:rFonts w:ascii="Arial" w:hAnsi="Arial" w:cs="Arial"/>
                <w:b w:val="0"/>
                <w:bCs w:val="0"/>
                <w:sz w:val="22"/>
                <w:szCs w:val="22"/>
              </w:rPr>
              <w:t xml:space="preserve">senzori de temperatură </w:t>
            </w:r>
          </w:p>
          <w:p w:rsidR="00B92306" w:rsidRPr="00B92306" w:rsidRDefault="00B92306" w:rsidP="004F4CFB">
            <w:pPr>
              <w:pStyle w:val="BodyTextIndent"/>
              <w:numPr>
                <w:ilvl w:val="0"/>
                <w:numId w:val="8"/>
              </w:numPr>
              <w:tabs>
                <w:tab w:val="num" w:pos="318"/>
              </w:tabs>
              <w:ind w:left="318" w:hanging="142"/>
              <w:rPr>
                <w:rFonts w:ascii="Arial" w:hAnsi="Arial" w:cs="Arial"/>
                <w:b w:val="0"/>
                <w:bCs w:val="0"/>
                <w:sz w:val="22"/>
                <w:szCs w:val="22"/>
              </w:rPr>
            </w:pPr>
            <w:r w:rsidRPr="00B92306">
              <w:rPr>
                <w:rFonts w:ascii="Arial" w:hAnsi="Arial" w:cs="Arial"/>
                <w:b w:val="0"/>
                <w:bCs w:val="0"/>
                <w:sz w:val="22"/>
                <w:szCs w:val="22"/>
              </w:rPr>
              <w:lastRenderedPageBreak/>
              <w:t xml:space="preserve"> operare  computerizată</w:t>
            </w:r>
          </w:p>
          <w:p w:rsidR="005E0C67" w:rsidRPr="00B92306" w:rsidRDefault="005E0C67" w:rsidP="00F111B3">
            <w:pPr>
              <w:autoSpaceDE w:val="0"/>
              <w:autoSpaceDN w:val="0"/>
              <w:adjustRightInd w:val="0"/>
              <w:rPr>
                <w:rFonts w:ascii="Arial" w:hAnsi="Arial" w:cs="Arial"/>
                <w:noProof w:val="0"/>
                <w:lang w:eastAsia="ro-RO"/>
              </w:rPr>
            </w:pPr>
          </w:p>
        </w:tc>
        <w:tc>
          <w:tcPr>
            <w:tcW w:w="3012" w:type="dxa"/>
          </w:tcPr>
          <w:p w:rsidR="005E0C67" w:rsidRPr="00B92306" w:rsidRDefault="004F4CFB" w:rsidP="002850D1">
            <w:pPr>
              <w:autoSpaceDE w:val="0"/>
              <w:autoSpaceDN w:val="0"/>
              <w:adjustRightInd w:val="0"/>
              <w:rPr>
                <w:rFonts w:ascii="Arial" w:hAnsi="Arial" w:cs="Arial"/>
                <w:noProof w:val="0"/>
                <w:lang w:eastAsia="ro-RO"/>
              </w:rPr>
            </w:pPr>
            <w:r w:rsidRPr="00B92306">
              <w:rPr>
                <w:rFonts w:ascii="Arial" w:hAnsi="Arial" w:cs="Arial"/>
                <w:noProof w:val="0"/>
                <w:sz w:val="22"/>
                <w:szCs w:val="22"/>
                <w:lang w:eastAsia="ro-RO"/>
              </w:rPr>
              <w:lastRenderedPageBreak/>
              <w:t xml:space="preserve">Conformare cu BAT 8, </w:t>
            </w:r>
            <w:r w:rsidR="002850D1" w:rsidRPr="00B92306">
              <w:rPr>
                <w:rFonts w:ascii="Arial" w:hAnsi="Arial" w:cs="Arial"/>
                <w:noProof w:val="0"/>
                <w:sz w:val="22"/>
                <w:szCs w:val="22"/>
                <w:lang w:eastAsia="ro-RO"/>
              </w:rPr>
              <w:t>p</w:t>
            </w:r>
            <w:r w:rsidRPr="00B92306">
              <w:rPr>
                <w:rFonts w:ascii="Arial" w:hAnsi="Arial" w:cs="Arial"/>
                <w:noProof w:val="0"/>
                <w:sz w:val="22"/>
                <w:szCs w:val="22"/>
                <w:lang w:eastAsia="ro-RO"/>
              </w:rPr>
              <w:t>ct.b</w:t>
            </w:r>
          </w:p>
        </w:tc>
      </w:tr>
      <w:tr w:rsidR="00AA6000" w:rsidRPr="00AA6000" w:rsidTr="00A065A2">
        <w:tc>
          <w:tcPr>
            <w:tcW w:w="2518" w:type="dxa"/>
          </w:tcPr>
          <w:p w:rsidR="005E0C67" w:rsidRPr="00B92306" w:rsidRDefault="00362CE9" w:rsidP="004F4CFB">
            <w:pPr>
              <w:pStyle w:val="BodyTextIndent"/>
              <w:ind w:left="0" w:firstLine="142"/>
              <w:rPr>
                <w:rFonts w:ascii="Arial" w:hAnsi="Arial" w:cs="Arial"/>
                <w:noProof w:val="0"/>
                <w:lang w:eastAsia="ro-RO"/>
              </w:rPr>
            </w:pPr>
            <w:r w:rsidRPr="00B92306">
              <w:rPr>
                <w:rFonts w:ascii="Arial" w:hAnsi="Arial" w:cs="Arial"/>
                <w:b w:val="0"/>
                <w:sz w:val="22"/>
                <w:szCs w:val="22"/>
              </w:rPr>
              <w:lastRenderedPageBreak/>
              <w:t>c Izolarea pereților, a podelelor și/sau a plafoanelor</w:t>
            </w:r>
            <w:r w:rsidR="004F4CFB" w:rsidRPr="00B92306">
              <w:rPr>
                <w:rFonts w:ascii="Arial" w:hAnsi="Arial" w:cs="Arial"/>
                <w:b w:val="0"/>
                <w:sz w:val="22"/>
                <w:szCs w:val="22"/>
              </w:rPr>
              <w:t xml:space="preserve"> </w:t>
            </w:r>
            <w:r w:rsidRPr="00B92306">
              <w:rPr>
                <w:rFonts w:ascii="Arial" w:hAnsi="Arial" w:cs="Arial"/>
                <w:b w:val="0"/>
                <w:sz w:val="22"/>
                <w:szCs w:val="22"/>
              </w:rPr>
              <w:t>adăposturilor pentru animale.</w:t>
            </w:r>
          </w:p>
        </w:tc>
        <w:tc>
          <w:tcPr>
            <w:tcW w:w="3686" w:type="dxa"/>
          </w:tcPr>
          <w:p w:rsidR="005E0C67" w:rsidRPr="00B92306" w:rsidRDefault="004F4CFB" w:rsidP="00416EE7">
            <w:pPr>
              <w:pStyle w:val="BodyTextIndent"/>
              <w:ind w:left="34" w:firstLine="326"/>
              <w:rPr>
                <w:rFonts w:ascii="Arial" w:hAnsi="Arial" w:cs="Arial"/>
                <w:noProof w:val="0"/>
                <w:lang w:eastAsia="ro-RO"/>
              </w:rPr>
            </w:pPr>
            <w:r w:rsidRPr="002355B2">
              <w:rPr>
                <w:rFonts w:ascii="Arial" w:hAnsi="Arial" w:cs="Arial"/>
                <w:b w:val="0"/>
                <w:sz w:val="22"/>
                <w:szCs w:val="22"/>
              </w:rPr>
              <w:t xml:space="preserve">Hale </w:t>
            </w:r>
            <w:r w:rsidR="00A31866" w:rsidRPr="002355B2">
              <w:rPr>
                <w:rFonts w:ascii="Arial" w:hAnsi="Arial" w:cs="Arial"/>
                <w:b w:val="0"/>
                <w:sz w:val="22"/>
                <w:szCs w:val="22"/>
              </w:rPr>
              <w:t xml:space="preserve">vechi </w:t>
            </w:r>
            <w:r w:rsidRPr="002355B2">
              <w:rPr>
                <w:rFonts w:ascii="Arial" w:hAnsi="Arial" w:cs="Arial"/>
                <w:b w:val="0"/>
                <w:sz w:val="22"/>
                <w:szCs w:val="22"/>
              </w:rPr>
              <w:t xml:space="preserve"> cu pereți din zidarie,</w:t>
            </w:r>
            <w:r w:rsidR="00A31866" w:rsidRPr="002355B2">
              <w:rPr>
                <w:rFonts w:ascii="Arial" w:hAnsi="Arial" w:cs="Arial"/>
                <w:b w:val="0"/>
                <w:sz w:val="22"/>
                <w:szCs w:val="22"/>
              </w:rPr>
              <w:t xml:space="preserve">acoperiti cu sistem termoizolant și tencuiți </w:t>
            </w:r>
            <w:r w:rsidR="002355B2">
              <w:rPr>
                <w:rFonts w:ascii="Arial" w:hAnsi="Arial" w:cs="Arial"/>
                <w:b w:val="0"/>
                <w:sz w:val="22"/>
                <w:szCs w:val="22"/>
              </w:rPr>
              <w:t xml:space="preserve">, </w:t>
            </w:r>
            <w:r w:rsidR="00A31866" w:rsidRPr="002355B2">
              <w:rPr>
                <w:rFonts w:ascii="Arial" w:hAnsi="Arial" w:cs="Arial"/>
                <w:b w:val="0"/>
                <w:sz w:val="22"/>
                <w:szCs w:val="22"/>
              </w:rPr>
              <w:t xml:space="preserve">acoperis  tablă </w:t>
            </w:r>
            <w:r w:rsidR="00416EE7">
              <w:rPr>
                <w:rFonts w:ascii="Arial" w:hAnsi="Arial" w:cs="Arial"/>
                <w:b w:val="0"/>
                <w:sz w:val="22"/>
                <w:szCs w:val="22"/>
              </w:rPr>
              <w:t xml:space="preserve"> izolat</w:t>
            </w:r>
            <w:r w:rsidR="00A31866" w:rsidRPr="002355B2">
              <w:rPr>
                <w:rFonts w:ascii="Arial" w:hAnsi="Arial" w:cs="Arial"/>
                <w:b w:val="0"/>
                <w:sz w:val="22"/>
                <w:szCs w:val="22"/>
              </w:rPr>
              <w:t>;</w:t>
            </w:r>
            <w:r w:rsidR="002355B2">
              <w:rPr>
                <w:rFonts w:ascii="Arial" w:hAnsi="Arial" w:cs="Arial"/>
                <w:b w:val="0"/>
                <w:sz w:val="22"/>
                <w:szCs w:val="22"/>
              </w:rPr>
              <w:t xml:space="preserve"> </w:t>
            </w:r>
          </w:p>
        </w:tc>
        <w:tc>
          <w:tcPr>
            <w:tcW w:w="3012" w:type="dxa"/>
          </w:tcPr>
          <w:p w:rsidR="005E0C67" w:rsidRPr="00B92306" w:rsidRDefault="004F4CFB" w:rsidP="004F4CFB">
            <w:pPr>
              <w:autoSpaceDE w:val="0"/>
              <w:autoSpaceDN w:val="0"/>
              <w:adjustRightInd w:val="0"/>
              <w:rPr>
                <w:rFonts w:ascii="Arial" w:hAnsi="Arial" w:cs="Arial"/>
                <w:noProof w:val="0"/>
                <w:lang w:eastAsia="ro-RO"/>
              </w:rPr>
            </w:pPr>
            <w:r w:rsidRPr="00B92306">
              <w:rPr>
                <w:rFonts w:ascii="Arial" w:hAnsi="Arial" w:cs="Arial"/>
                <w:noProof w:val="0"/>
                <w:sz w:val="22"/>
                <w:szCs w:val="22"/>
                <w:lang w:eastAsia="ro-RO"/>
              </w:rPr>
              <w:t>Conformare cu BAT 8, pct.c</w:t>
            </w:r>
          </w:p>
        </w:tc>
      </w:tr>
      <w:tr w:rsidR="00AA6000" w:rsidRPr="00AA6000" w:rsidTr="00A065A2">
        <w:tc>
          <w:tcPr>
            <w:tcW w:w="2518" w:type="dxa"/>
          </w:tcPr>
          <w:p w:rsidR="002850D1" w:rsidRPr="00B92306" w:rsidRDefault="002850D1" w:rsidP="002850D1">
            <w:pPr>
              <w:pStyle w:val="BodyTextIndent"/>
              <w:ind w:left="142" w:firstLine="218"/>
              <w:rPr>
                <w:rFonts w:ascii="Arial" w:hAnsi="Arial" w:cs="Arial"/>
                <w:noProof w:val="0"/>
                <w:lang w:eastAsia="ro-RO"/>
              </w:rPr>
            </w:pPr>
            <w:r w:rsidRPr="00B92306">
              <w:rPr>
                <w:rFonts w:ascii="Arial" w:hAnsi="Arial" w:cs="Arial"/>
                <w:b w:val="0"/>
                <w:sz w:val="24"/>
              </w:rPr>
              <w:t xml:space="preserve">d </w:t>
            </w:r>
            <w:r w:rsidRPr="00B92306">
              <w:rPr>
                <w:rFonts w:ascii="Arial" w:hAnsi="Arial" w:cs="Arial"/>
                <w:b w:val="0"/>
                <w:sz w:val="22"/>
                <w:szCs w:val="22"/>
              </w:rPr>
              <w:t>Utilizarea iluminatului eficient din punct de vedere  energetic</w:t>
            </w:r>
          </w:p>
        </w:tc>
        <w:tc>
          <w:tcPr>
            <w:tcW w:w="3686" w:type="dxa"/>
          </w:tcPr>
          <w:p w:rsidR="002850D1" w:rsidRPr="00B92306" w:rsidRDefault="002850D1" w:rsidP="004F4CFB">
            <w:pPr>
              <w:pStyle w:val="BodyTextIndent"/>
              <w:ind w:left="34"/>
              <w:rPr>
                <w:rFonts w:ascii="Arial" w:hAnsi="Arial" w:cs="Arial"/>
                <w:b w:val="0"/>
                <w:bCs w:val="0"/>
                <w:sz w:val="22"/>
                <w:szCs w:val="22"/>
              </w:rPr>
            </w:pPr>
            <w:r w:rsidRPr="00B92306">
              <w:rPr>
                <w:rFonts w:ascii="Arial" w:hAnsi="Arial" w:cs="Arial"/>
                <w:b w:val="0"/>
                <w:bCs w:val="0"/>
                <w:sz w:val="22"/>
                <w:szCs w:val="22"/>
              </w:rPr>
              <w:t>Se vor utiliza leduri pentru asigurarea iluminatului</w:t>
            </w:r>
          </w:p>
          <w:p w:rsidR="002850D1" w:rsidRPr="00B92306" w:rsidRDefault="002850D1" w:rsidP="00A31866">
            <w:pPr>
              <w:pStyle w:val="BodyTextIndent"/>
              <w:ind w:left="0" w:firstLine="360"/>
              <w:rPr>
                <w:rFonts w:ascii="Arial" w:hAnsi="Arial" w:cs="Arial"/>
                <w:b w:val="0"/>
                <w:bCs w:val="0"/>
                <w:sz w:val="22"/>
                <w:szCs w:val="22"/>
              </w:rPr>
            </w:pPr>
            <w:r w:rsidRPr="00B92306">
              <w:rPr>
                <w:rFonts w:ascii="Arial" w:hAnsi="Arial" w:cs="Arial"/>
                <w:b w:val="0"/>
                <w:bCs w:val="0"/>
                <w:sz w:val="22"/>
                <w:szCs w:val="22"/>
              </w:rPr>
              <w:t xml:space="preserve"> Se va utiliza și lumina  naturală, </w:t>
            </w:r>
            <w:r w:rsidRPr="00B92306">
              <w:rPr>
                <w:rFonts w:ascii="Arial" w:hAnsi="Arial" w:cs="Arial"/>
                <w:b w:val="0"/>
                <w:sz w:val="22"/>
                <w:szCs w:val="22"/>
              </w:rPr>
              <w:t>sunt prevăzute ferestre</w:t>
            </w:r>
          </w:p>
          <w:p w:rsidR="002850D1" w:rsidRPr="00B92306" w:rsidRDefault="002850D1" w:rsidP="002850D1">
            <w:pPr>
              <w:autoSpaceDE w:val="0"/>
              <w:autoSpaceDN w:val="0"/>
              <w:adjustRightInd w:val="0"/>
              <w:rPr>
                <w:rFonts w:ascii="Arial" w:hAnsi="Arial" w:cs="Arial"/>
                <w:noProof w:val="0"/>
                <w:lang w:eastAsia="ro-RO"/>
              </w:rPr>
            </w:pPr>
          </w:p>
        </w:tc>
        <w:tc>
          <w:tcPr>
            <w:tcW w:w="3012" w:type="dxa"/>
          </w:tcPr>
          <w:p w:rsidR="002850D1" w:rsidRPr="00B92306" w:rsidRDefault="002850D1" w:rsidP="002850D1">
            <w:pPr>
              <w:autoSpaceDE w:val="0"/>
              <w:autoSpaceDN w:val="0"/>
              <w:adjustRightInd w:val="0"/>
              <w:rPr>
                <w:rFonts w:ascii="Arial" w:hAnsi="Arial" w:cs="Arial"/>
                <w:noProof w:val="0"/>
                <w:lang w:eastAsia="ro-RO"/>
              </w:rPr>
            </w:pPr>
            <w:r w:rsidRPr="00B92306">
              <w:rPr>
                <w:rFonts w:ascii="Arial" w:hAnsi="Arial" w:cs="Arial"/>
                <w:noProof w:val="0"/>
                <w:sz w:val="22"/>
                <w:szCs w:val="22"/>
                <w:lang w:eastAsia="ro-RO"/>
              </w:rPr>
              <w:t>Conformare cu BAT 8, pct.d</w:t>
            </w:r>
          </w:p>
        </w:tc>
      </w:tr>
      <w:tr w:rsidR="002355B2" w:rsidRPr="00AA6000" w:rsidTr="00A065A2">
        <w:tc>
          <w:tcPr>
            <w:tcW w:w="2518" w:type="dxa"/>
          </w:tcPr>
          <w:p w:rsidR="002355B2" w:rsidRPr="002355B2" w:rsidRDefault="002355B2" w:rsidP="002355B2">
            <w:pPr>
              <w:pStyle w:val="BodyTextIndent"/>
              <w:rPr>
                <w:rFonts w:ascii="Arial" w:hAnsi="Arial" w:cs="Arial"/>
                <w:b w:val="0"/>
                <w:sz w:val="22"/>
                <w:szCs w:val="22"/>
              </w:rPr>
            </w:pPr>
            <w:r w:rsidRPr="002355B2">
              <w:rPr>
                <w:rFonts w:ascii="Arial" w:hAnsi="Arial" w:cs="Arial"/>
                <w:b w:val="0"/>
                <w:sz w:val="22"/>
                <w:szCs w:val="22"/>
              </w:rPr>
              <w:t>h. Utilizarea ventilației naturale</w:t>
            </w:r>
          </w:p>
        </w:tc>
        <w:tc>
          <w:tcPr>
            <w:tcW w:w="3686" w:type="dxa"/>
          </w:tcPr>
          <w:p w:rsidR="002355B2" w:rsidRPr="00B92306" w:rsidRDefault="002355B2" w:rsidP="004F4CFB">
            <w:pPr>
              <w:pStyle w:val="BodyTextIndent"/>
              <w:ind w:left="34"/>
              <w:rPr>
                <w:rFonts w:ascii="Arial" w:hAnsi="Arial" w:cs="Arial"/>
                <w:b w:val="0"/>
                <w:bCs w:val="0"/>
                <w:sz w:val="22"/>
                <w:szCs w:val="22"/>
              </w:rPr>
            </w:pPr>
            <w:r>
              <w:rPr>
                <w:rFonts w:ascii="Arial" w:hAnsi="Arial" w:cs="Arial"/>
                <w:b w:val="0"/>
                <w:bCs w:val="0"/>
                <w:sz w:val="22"/>
                <w:szCs w:val="22"/>
              </w:rPr>
              <w:t xml:space="preserve"> Sistemul de ventilație este centralizat</w:t>
            </w:r>
          </w:p>
        </w:tc>
        <w:tc>
          <w:tcPr>
            <w:tcW w:w="3012" w:type="dxa"/>
          </w:tcPr>
          <w:p w:rsidR="002355B2" w:rsidRPr="00B92306" w:rsidRDefault="002355B2" w:rsidP="002355B2">
            <w:pPr>
              <w:autoSpaceDE w:val="0"/>
              <w:autoSpaceDN w:val="0"/>
              <w:adjustRightInd w:val="0"/>
              <w:rPr>
                <w:rFonts w:ascii="Arial" w:hAnsi="Arial" w:cs="Arial"/>
                <w:noProof w:val="0"/>
                <w:sz w:val="22"/>
                <w:szCs w:val="22"/>
                <w:lang w:eastAsia="ro-RO"/>
              </w:rPr>
            </w:pPr>
            <w:r>
              <w:rPr>
                <w:rFonts w:ascii="Arial" w:hAnsi="Arial" w:cs="Arial"/>
                <w:noProof w:val="0"/>
                <w:sz w:val="22"/>
                <w:szCs w:val="22"/>
                <w:lang w:eastAsia="ro-RO"/>
              </w:rPr>
              <w:t xml:space="preserve">BAT 8pct.h Neaplicabil  instalațiilor cu </w:t>
            </w:r>
            <w:r w:rsidRPr="002355B2">
              <w:rPr>
                <w:rFonts w:ascii="Arial" w:hAnsi="Arial" w:cs="Arial"/>
                <w:noProof w:val="0"/>
                <w:sz w:val="22"/>
                <w:szCs w:val="22"/>
                <w:lang w:eastAsia="ro-RO"/>
              </w:rPr>
              <w:t>s</w:t>
            </w:r>
            <w:r w:rsidRPr="002355B2">
              <w:rPr>
                <w:rFonts w:ascii="Arial" w:hAnsi="Arial" w:cs="Arial"/>
                <w:bCs/>
                <w:sz w:val="22"/>
                <w:szCs w:val="22"/>
              </w:rPr>
              <w:t>istemul de ventilație centralizat</w:t>
            </w:r>
            <w:r>
              <w:rPr>
                <w:rFonts w:ascii="Arial" w:hAnsi="Arial" w:cs="Arial"/>
                <w:noProof w:val="0"/>
                <w:sz w:val="22"/>
                <w:szCs w:val="22"/>
                <w:lang w:eastAsia="ro-RO"/>
              </w:rPr>
              <w:t xml:space="preserve"> </w:t>
            </w:r>
          </w:p>
        </w:tc>
      </w:tr>
    </w:tbl>
    <w:p w:rsidR="00F111B3" w:rsidRPr="00AA6000" w:rsidRDefault="00F111B3" w:rsidP="00F111B3">
      <w:pPr>
        <w:autoSpaceDE w:val="0"/>
        <w:autoSpaceDN w:val="0"/>
        <w:adjustRightInd w:val="0"/>
        <w:rPr>
          <w:rFonts w:ascii="Arial" w:hAnsi="Arial" w:cs="Arial"/>
          <w:noProof w:val="0"/>
          <w:color w:val="FF0000"/>
          <w:lang w:eastAsia="ro-RO"/>
        </w:rPr>
      </w:pPr>
    </w:p>
    <w:p w:rsidR="00B92B79" w:rsidRPr="00AA6000" w:rsidRDefault="00B92B79">
      <w:pPr>
        <w:ind w:left="360"/>
        <w:jc w:val="center"/>
        <w:rPr>
          <w:rFonts w:ascii="Arial" w:hAnsi="Arial" w:cs="Arial"/>
          <w:color w:val="FF0000"/>
        </w:rPr>
      </w:pPr>
    </w:p>
    <w:p w:rsidR="00B92B79" w:rsidRDefault="00B92B79" w:rsidP="00094D45">
      <w:pPr>
        <w:pStyle w:val="ListParagraph"/>
        <w:numPr>
          <w:ilvl w:val="1"/>
          <w:numId w:val="25"/>
        </w:numPr>
        <w:tabs>
          <w:tab w:val="left" w:pos="1701"/>
        </w:tabs>
        <w:ind w:left="284" w:firstLine="850"/>
        <w:jc w:val="both"/>
        <w:rPr>
          <w:rFonts w:ascii="Arial" w:hAnsi="Arial" w:cs="Arial"/>
          <w:b/>
          <w:bCs/>
        </w:rPr>
      </w:pPr>
      <w:r w:rsidRPr="00FC278A">
        <w:rPr>
          <w:rFonts w:ascii="Arial" w:hAnsi="Arial" w:cs="Arial"/>
          <w:b/>
          <w:bCs/>
        </w:rPr>
        <w:t>Informații privind materiile prime și substanțele sau preparatele chimice</w:t>
      </w:r>
    </w:p>
    <w:p w:rsidR="00DC26AD" w:rsidRPr="00DC26AD" w:rsidRDefault="00DC26AD" w:rsidP="00DC26AD">
      <w:pPr>
        <w:pStyle w:val="ListParagraph"/>
        <w:ind w:left="390"/>
        <w:rPr>
          <w:rFonts w:ascii="Arial" w:hAnsi="Arial" w:cs="Arial"/>
        </w:rPr>
      </w:pPr>
      <w:r>
        <w:rPr>
          <w:rFonts w:ascii="Arial" w:hAnsi="Arial" w:cs="Arial"/>
          <w:b/>
          <w:i/>
        </w:rPr>
        <w:t xml:space="preserve">     </w:t>
      </w:r>
      <w:r w:rsidRPr="00DC26AD">
        <w:rPr>
          <w:rFonts w:ascii="Arial" w:hAnsi="Arial" w:cs="Arial"/>
          <w:b/>
          <w:i/>
        </w:rPr>
        <w:t>In periada lucrarilor de executie</w:t>
      </w:r>
      <w:r w:rsidRPr="00DC26AD">
        <w:rPr>
          <w:rFonts w:ascii="Arial" w:hAnsi="Arial" w:cs="Arial"/>
        </w:rPr>
        <w:t xml:space="preserve"> se vor utiliza unele materiale(ex.piatra de</w:t>
      </w:r>
      <w:r w:rsidR="00C06B25">
        <w:rPr>
          <w:rFonts w:ascii="Arial" w:hAnsi="Arial" w:cs="Arial"/>
        </w:rPr>
        <w:t xml:space="preserve"> diferite sorturi, beton, montare utilaje hale</w:t>
      </w:r>
      <w:r w:rsidRPr="00DC26AD">
        <w:rPr>
          <w:rFonts w:ascii="Arial" w:hAnsi="Arial" w:cs="Arial"/>
        </w:rPr>
        <w:t>) si substante sau preparate chimice care nu prezinta periculozitate pentru mediu , cu exceptia motorinei.</w:t>
      </w:r>
    </w:p>
    <w:p w:rsidR="00DC26AD" w:rsidRPr="00DC26AD" w:rsidRDefault="00DC26AD" w:rsidP="00DC26AD">
      <w:pPr>
        <w:pStyle w:val="ListParagraph"/>
        <w:ind w:left="390"/>
        <w:rPr>
          <w:rFonts w:ascii="Arial" w:hAnsi="Arial" w:cs="Arial"/>
        </w:rPr>
      </w:pPr>
      <w:r w:rsidRPr="00DC26AD">
        <w:rPr>
          <w:rFonts w:ascii="Arial" w:hAnsi="Arial" w:cs="Arial"/>
          <w:b/>
          <w:i/>
        </w:rPr>
        <w:t xml:space="preserve">  </w:t>
      </w:r>
      <w:r>
        <w:rPr>
          <w:rFonts w:ascii="Arial" w:hAnsi="Arial" w:cs="Arial"/>
          <w:b/>
          <w:i/>
        </w:rPr>
        <w:t xml:space="preserve">    </w:t>
      </w:r>
      <w:r w:rsidRPr="00DC26AD">
        <w:rPr>
          <w:rFonts w:ascii="Arial" w:hAnsi="Arial" w:cs="Arial"/>
          <w:b/>
          <w:i/>
        </w:rPr>
        <w:t xml:space="preserve"> In cadrul lucrarilor de modernizare a fermelor(Ferma nr.1, Ferma nr.6, Ferma nr.7) </w:t>
      </w:r>
      <w:r w:rsidRPr="00DC26AD">
        <w:rPr>
          <w:rFonts w:ascii="Arial" w:hAnsi="Arial" w:cs="Arial"/>
        </w:rPr>
        <w:t>se utilizeaza motorina pentru functionarea mijloacelor auto  de transport si a utilijelor folosite pentru realizarea lucrarilor specifice. Alimentarea masinilor/utilajelor se realizeaza la statii de distributie carburanti autorizati. Nu se creeaza depozite provizorii pe amplasament.</w:t>
      </w:r>
    </w:p>
    <w:p w:rsidR="00DC26AD" w:rsidRPr="00DC26AD" w:rsidRDefault="00DC26AD" w:rsidP="00DC26AD">
      <w:pPr>
        <w:tabs>
          <w:tab w:val="left" w:pos="1701"/>
        </w:tabs>
        <w:ind w:left="284"/>
        <w:jc w:val="both"/>
        <w:rPr>
          <w:rFonts w:ascii="Arial" w:hAnsi="Arial" w:cs="Arial"/>
          <w:b/>
          <w:bCs/>
        </w:rPr>
      </w:pPr>
    </w:p>
    <w:p w:rsidR="00416EE7" w:rsidRDefault="003715AC" w:rsidP="00A04E61">
      <w:pPr>
        <w:ind w:left="2520" w:hanging="1953"/>
        <w:jc w:val="both"/>
        <w:rPr>
          <w:rFonts w:ascii="Arial" w:hAnsi="Arial" w:cs="Arial"/>
        </w:rPr>
      </w:pPr>
      <w:r w:rsidRPr="00FC278A">
        <w:rPr>
          <w:rFonts w:ascii="Arial" w:hAnsi="Arial" w:cs="Arial"/>
          <w:b/>
        </w:rPr>
        <w:t xml:space="preserve"> </w:t>
      </w:r>
      <w:r w:rsidRPr="00FC278A">
        <w:rPr>
          <w:rFonts w:ascii="Arial" w:hAnsi="Arial" w:cs="Arial"/>
        </w:rPr>
        <w:t>Materii prime și substanțe utilizate în timpul funcționării</w:t>
      </w:r>
    </w:p>
    <w:p w:rsidR="00B50B4A" w:rsidRPr="00AA6000" w:rsidRDefault="00B50B4A" w:rsidP="00DC26AD">
      <w:pPr>
        <w:jc w:val="both"/>
        <w:rPr>
          <w:rFonts w:ascii="Arial" w:hAnsi="Arial" w:cs="Arial"/>
          <w:b/>
          <w:color w:val="FF0000"/>
        </w:rPr>
      </w:pPr>
    </w:p>
    <w:tbl>
      <w:tblPr>
        <w:tblStyle w:val="TableGrid"/>
        <w:tblW w:w="9072" w:type="dxa"/>
        <w:tblLayout w:type="fixed"/>
        <w:tblLook w:val="04A0" w:firstRow="1" w:lastRow="0" w:firstColumn="1" w:lastColumn="0" w:noHBand="0" w:noVBand="1"/>
      </w:tblPr>
      <w:tblGrid>
        <w:gridCol w:w="567"/>
        <w:gridCol w:w="2694"/>
        <w:gridCol w:w="1275"/>
        <w:gridCol w:w="1418"/>
        <w:gridCol w:w="1417"/>
        <w:gridCol w:w="1701"/>
      </w:tblGrid>
      <w:tr w:rsidR="00AA6000" w:rsidRPr="00AA6000" w:rsidTr="00FC278A">
        <w:tc>
          <w:tcPr>
            <w:tcW w:w="567" w:type="dxa"/>
          </w:tcPr>
          <w:p w:rsidR="006078C1" w:rsidRPr="001F2A42" w:rsidRDefault="006078C1" w:rsidP="00FA091F">
            <w:pPr>
              <w:jc w:val="both"/>
              <w:rPr>
                <w:rFonts w:ascii="Arial" w:hAnsi="Arial" w:cs="Arial"/>
                <w:b/>
              </w:rPr>
            </w:pPr>
            <w:r w:rsidRPr="001F2A42">
              <w:rPr>
                <w:rFonts w:ascii="Arial" w:hAnsi="Arial" w:cs="Arial"/>
                <w:b/>
              </w:rPr>
              <w:t>Nr.</w:t>
            </w:r>
          </w:p>
          <w:p w:rsidR="006078C1" w:rsidRPr="001F2A42" w:rsidRDefault="006078C1" w:rsidP="00FA091F">
            <w:pPr>
              <w:jc w:val="both"/>
              <w:rPr>
                <w:rFonts w:ascii="Arial" w:hAnsi="Arial" w:cs="Arial"/>
                <w:b/>
              </w:rPr>
            </w:pPr>
            <w:r w:rsidRPr="001F2A42">
              <w:rPr>
                <w:rFonts w:ascii="Arial" w:hAnsi="Arial" w:cs="Arial"/>
                <w:b/>
              </w:rPr>
              <w:t>crt</w:t>
            </w:r>
          </w:p>
        </w:tc>
        <w:tc>
          <w:tcPr>
            <w:tcW w:w="2694" w:type="dxa"/>
          </w:tcPr>
          <w:p w:rsidR="006078C1" w:rsidRPr="001F2A42" w:rsidRDefault="006078C1" w:rsidP="00FA091F">
            <w:pPr>
              <w:pStyle w:val="NoSpacing"/>
              <w:rPr>
                <w:rFonts w:ascii="Arial" w:hAnsi="Arial" w:cs="Arial"/>
                <w:b/>
                <w:sz w:val="24"/>
                <w:szCs w:val="24"/>
              </w:rPr>
            </w:pPr>
            <w:r w:rsidRPr="001F2A42">
              <w:rPr>
                <w:rFonts w:ascii="Arial" w:hAnsi="Arial" w:cs="Arial"/>
                <w:b/>
                <w:sz w:val="24"/>
                <w:szCs w:val="24"/>
              </w:rPr>
              <w:t>Denumire</w:t>
            </w:r>
            <w:r w:rsidR="007768D6">
              <w:rPr>
                <w:rFonts w:ascii="Arial" w:hAnsi="Arial" w:cs="Arial"/>
                <w:b/>
                <w:sz w:val="24"/>
                <w:szCs w:val="24"/>
              </w:rPr>
              <w:t>-Ferma nr.1</w:t>
            </w:r>
          </w:p>
        </w:tc>
        <w:tc>
          <w:tcPr>
            <w:tcW w:w="1275" w:type="dxa"/>
          </w:tcPr>
          <w:p w:rsidR="006078C1" w:rsidRPr="001F2A42" w:rsidRDefault="006078C1" w:rsidP="00FA091F">
            <w:pPr>
              <w:pStyle w:val="NoSpacing"/>
              <w:rPr>
                <w:rFonts w:ascii="Arial" w:hAnsi="Arial" w:cs="Arial"/>
                <w:b/>
                <w:sz w:val="24"/>
                <w:szCs w:val="24"/>
              </w:rPr>
            </w:pPr>
            <w:r w:rsidRPr="001F2A42">
              <w:rPr>
                <w:rFonts w:ascii="Arial" w:hAnsi="Arial" w:cs="Arial"/>
                <w:b/>
                <w:sz w:val="24"/>
                <w:szCs w:val="24"/>
              </w:rPr>
              <w:t>U.M.</w:t>
            </w:r>
            <w:r w:rsidR="00214AEC" w:rsidRPr="001F2A42">
              <w:rPr>
                <w:rFonts w:ascii="Arial" w:hAnsi="Arial" w:cs="Arial"/>
                <w:b/>
                <w:sz w:val="24"/>
                <w:szCs w:val="24"/>
              </w:rPr>
              <w:t>/an</w:t>
            </w:r>
          </w:p>
        </w:tc>
        <w:tc>
          <w:tcPr>
            <w:tcW w:w="1418" w:type="dxa"/>
          </w:tcPr>
          <w:p w:rsidR="006078C1" w:rsidRPr="001F2A42" w:rsidRDefault="006078C1" w:rsidP="00FA091F">
            <w:pPr>
              <w:pStyle w:val="NoSpacing"/>
              <w:rPr>
                <w:rFonts w:ascii="Arial" w:hAnsi="Arial" w:cs="Arial"/>
                <w:b/>
                <w:sz w:val="24"/>
                <w:szCs w:val="24"/>
              </w:rPr>
            </w:pPr>
            <w:r w:rsidRPr="001F2A42">
              <w:rPr>
                <w:rFonts w:ascii="Arial" w:hAnsi="Arial" w:cs="Arial"/>
                <w:b/>
                <w:sz w:val="24"/>
                <w:szCs w:val="24"/>
              </w:rPr>
              <w:t>Cantitatea</w:t>
            </w:r>
          </w:p>
          <w:p w:rsidR="006078C1" w:rsidRPr="001F2A42" w:rsidRDefault="006078C1" w:rsidP="00FA091F">
            <w:pPr>
              <w:pStyle w:val="NoSpacing"/>
              <w:rPr>
                <w:rFonts w:ascii="Arial" w:hAnsi="Arial" w:cs="Arial"/>
                <w:b/>
                <w:sz w:val="24"/>
                <w:szCs w:val="24"/>
              </w:rPr>
            </w:pPr>
            <w:r w:rsidRPr="001F2A42">
              <w:rPr>
                <w:rFonts w:ascii="Arial" w:hAnsi="Arial" w:cs="Arial"/>
                <w:b/>
                <w:sz w:val="24"/>
                <w:szCs w:val="24"/>
              </w:rPr>
              <w:t>prevăzută în proiect</w:t>
            </w:r>
            <w:r w:rsidR="00416EE7">
              <w:rPr>
                <w:rFonts w:ascii="Arial" w:hAnsi="Arial" w:cs="Arial"/>
                <w:b/>
                <w:sz w:val="24"/>
                <w:szCs w:val="24"/>
              </w:rPr>
              <w:t xml:space="preserve"> pt. Ferma nr.1</w:t>
            </w:r>
          </w:p>
        </w:tc>
        <w:tc>
          <w:tcPr>
            <w:tcW w:w="1417" w:type="dxa"/>
          </w:tcPr>
          <w:p w:rsidR="006078C1" w:rsidRPr="001F2A42" w:rsidRDefault="006078C1" w:rsidP="00106ED3">
            <w:pPr>
              <w:jc w:val="center"/>
              <w:rPr>
                <w:rFonts w:ascii="Arial" w:hAnsi="Arial" w:cs="Arial"/>
                <w:b/>
              </w:rPr>
            </w:pPr>
            <w:r w:rsidRPr="001F2A42">
              <w:rPr>
                <w:rFonts w:ascii="Arial" w:hAnsi="Arial" w:cs="Arial"/>
                <w:b/>
              </w:rPr>
              <w:t>Categorie</w:t>
            </w:r>
          </w:p>
          <w:p w:rsidR="006078C1" w:rsidRPr="001F2A42" w:rsidRDefault="006078C1" w:rsidP="00106ED3">
            <w:pPr>
              <w:jc w:val="center"/>
              <w:rPr>
                <w:rFonts w:ascii="Arial" w:hAnsi="Arial" w:cs="Arial"/>
                <w:b/>
              </w:rPr>
            </w:pPr>
            <w:r w:rsidRPr="001F2A42">
              <w:rPr>
                <w:rFonts w:ascii="Arial" w:hAnsi="Arial" w:cs="Arial"/>
                <w:b/>
              </w:rPr>
              <w:t>P / N</w:t>
            </w:r>
          </w:p>
        </w:tc>
        <w:tc>
          <w:tcPr>
            <w:tcW w:w="1701" w:type="dxa"/>
          </w:tcPr>
          <w:p w:rsidR="006078C1" w:rsidRPr="001F2A42" w:rsidRDefault="006078C1" w:rsidP="00FA091F">
            <w:pPr>
              <w:jc w:val="center"/>
              <w:rPr>
                <w:rFonts w:ascii="Arial" w:hAnsi="Arial" w:cs="Arial"/>
                <w:b/>
              </w:rPr>
            </w:pPr>
            <w:r w:rsidRPr="001F2A42">
              <w:rPr>
                <w:rFonts w:ascii="Arial" w:hAnsi="Arial" w:cs="Arial"/>
                <w:b/>
              </w:rPr>
              <w:t>Fraze pericol</w:t>
            </w:r>
          </w:p>
        </w:tc>
      </w:tr>
      <w:tr w:rsidR="00AA6000" w:rsidRPr="00AA6000" w:rsidTr="00FC278A">
        <w:tc>
          <w:tcPr>
            <w:tcW w:w="567" w:type="dxa"/>
          </w:tcPr>
          <w:p w:rsidR="006078C1" w:rsidRPr="00FC278A" w:rsidRDefault="006078C1" w:rsidP="00FA091F">
            <w:pPr>
              <w:pStyle w:val="NoSpacing"/>
              <w:rPr>
                <w:rFonts w:ascii="Arial" w:hAnsi="Arial" w:cs="Arial"/>
                <w:sz w:val="24"/>
                <w:szCs w:val="24"/>
              </w:rPr>
            </w:pPr>
            <w:r w:rsidRPr="00FC278A">
              <w:rPr>
                <w:rFonts w:ascii="Arial" w:hAnsi="Arial" w:cs="Arial"/>
                <w:sz w:val="24"/>
                <w:szCs w:val="24"/>
              </w:rPr>
              <w:t>1</w:t>
            </w:r>
          </w:p>
        </w:tc>
        <w:tc>
          <w:tcPr>
            <w:tcW w:w="2694" w:type="dxa"/>
          </w:tcPr>
          <w:p w:rsidR="006078C1" w:rsidRPr="00FC278A" w:rsidRDefault="006078C1" w:rsidP="00FC278A">
            <w:pPr>
              <w:pStyle w:val="NoSpacing"/>
              <w:rPr>
                <w:rFonts w:ascii="Arial" w:hAnsi="Arial" w:cs="Arial"/>
              </w:rPr>
            </w:pPr>
            <w:r w:rsidRPr="00FC278A">
              <w:rPr>
                <w:rFonts w:ascii="Arial" w:hAnsi="Arial" w:cs="Arial"/>
              </w:rPr>
              <w:t>P</w:t>
            </w:r>
            <w:r w:rsidR="00FC278A" w:rsidRPr="00FC278A">
              <w:rPr>
                <w:rFonts w:ascii="Arial" w:hAnsi="Arial" w:cs="Arial"/>
              </w:rPr>
              <w:t>ui de carne</w:t>
            </w:r>
          </w:p>
        </w:tc>
        <w:tc>
          <w:tcPr>
            <w:tcW w:w="1275" w:type="dxa"/>
          </w:tcPr>
          <w:p w:rsidR="006078C1" w:rsidRPr="00FC278A" w:rsidRDefault="006078C1" w:rsidP="00214AEC">
            <w:pPr>
              <w:pStyle w:val="NoSpacing"/>
              <w:rPr>
                <w:rFonts w:ascii="Arial" w:hAnsi="Arial" w:cs="Arial"/>
              </w:rPr>
            </w:pPr>
            <w:r w:rsidRPr="00FC278A">
              <w:rPr>
                <w:rFonts w:ascii="Arial" w:hAnsi="Arial" w:cs="Arial"/>
              </w:rPr>
              <w:t>cap</w:t>
            </w:r>
          </w:p>
        </w:tc>
        <w:tc>
          <w:tcPr>
            <w:tcW w:w="1418" w:type="dxa"/>
          </w:tcPr>
          <w:p w:rsidR="006078C1" w:rsidRPr="00FC278A" w:rsidRDefault="007768D6" w:rsidP="007768D6">
            <w:pPr>
              <w:pStyle w:val="NoSpacing"/>
              <w:rPr>
                <w:rFonts w:ascii="Arial" w:hAnsi="Arial" w:cs="Arial"/>
              </w:rPr>
            </w:pPr>
            <w:r>
              <w:rPr>
                <w:rFonts w:ascii="Arial" w:hAnsi="Arial" w:cs="Arial"/>
              </w:rPr>
              <w:t>1 716 000</w:t>
            </w:r>
          </w:p>
        </w:tc>
        <w:tc>
          <w:tcPr>
            <w:tcW w:w="1417" w:type="dxa"/>
          </w:tcPr>
          <w:p w:rsidR="006078C1" w:rsidRPr="00FC278A" w:rsidRDefault="006078C1" w:rsidP="00106ED3">
            <w:pPr>
              <w:jc w:val="center"/>
              <w:rPr>
                <w:rFonts w:ascii="Arial" w:hAnsi="Arial" w:cs="Arial"/>
                <w:sz w:val="22"/>
                <w:szCs w:val="22"/>
              </w:rPr>
            </w:pPr>
            <w:r w:rsidRPr="00FC278A">
              <w:rPr>
                <w:rFonts w:ascii="Arial" w:hAnsi="Arial" w:cs="Arial"/>
                <w:sz w:val="22"/>
                <w:szCs w:val="22"/>
              </w:rPr>
              <w:t>N</w:t>
            </w:r>
          </w:p>
        </w:tc>
        <w:tc>
          <w:tcPr>
            <w:tcW w:w="1701" w:type="dxa"/>
          </w:tcPr>
          <w:p w:rsidR="006078C1" w:rsidRPr="00FC278A" w:rsidRDefault="006078C1" w:rsidP="00FA091F">
            <w:pPr>
              <w:jc w:val="both"/>
              <w:rPr>
                <w:rFonts w:ascii="Arial" w:hAnsi="Arial" w:cs="Arial"/>
                <w:b/>
                <w:sz w:val="22"/>
                <w:szCs w:val="22"/>
              </w:rPr>
            </w:pPr>
          </w:p>
        </w:tc>
      </w:tr>
      <w:tr w:rsidR="001F2A42" w:rsidRPr="00AA6000" w:rsidTr="00FC278A">
        <w:tc>
          <w:tcPr>
            <w:tcW w:w="567" w:type="dxa"/>
          </w:tcPr>
          <w:p w:rsidR="001F2A42" w:rsidRPr="00FC278A" w:rsidRDefault="001F2A42" w:rsidP="00FA091F">
            <w:pPr>
              <w:pStyle w:val="NoSpacing"/>
              <w:rPr>
                <w:rFonts w:ascii="Arial" w:hAnsi="Arial" w:cs="Arial"/>
                <w:sz w:val="24"/>
                <w:szCs w:val="24"/>
              </w:rPr>
            </w:pPr>
            <w:r>
              <w:rPr>
                <w:rFonts w:ascii="Arial" w:hAnsi="Arial" w:cs="Arial"/>
                <w:sz w:val="24"/>
                <w:szCs w:val="24"/>
              </w:rPr>
              <w:t>2</w:t>
            </w:r>
          </w:p>
        </w:tc>
        <w:tc>
          <w:tcPr>
            <w:tcW w:w="2694" w:type="dxa"/>
          </w:tcPr>
          <w:p w:rsidR="001F2A42" w:rsidRPr="00552599" w:rsidRDefault="001F2A42" w:rsidP="002355B2">
            <w:pPr>
              <w:pStyle w:val="NoSpacing"/>
              <w:rPr>
                <w:rFonts w:ascii="Arial" w:hAnsi="Arial" w:cs="Arial"/>
                <w:lang w:val="ro-RO"/>
              </w:rPr>
            </w:pPr>
            <w:r w:rsidRPr="00552599">
              <w:rPr>
                <w:rFonts w:ascii="Arial" w:hAnsi="Arial" w:cs="Arial"/>
                <w:lang w:val="ro-RO"/>
              </w:rPr>
              <w:t>Furaje</w:t>
            </w:r>
          </w:p>
        </w:tc>
        <w:tc>
          <w:tcPr>
            <w:tcW w:w="1275" w:type="dxa"/>
          </w:tcPr>
          <w:p w:rsidR="001F2A42" w:rsidRPr="00552599" w:rsidRDefault="001F2A42" w:rsidP="002355B2">
            <w:pPr>
              <w:pStyle w:val="NoSpacing"/>
              <w:rPr>
                <w:rFonts w:ascii="Arial" w:hAnsi="Arial" w:cs="Arial"/>
                <w:lang w:val="ro-RO"/>
              </w:rPr>
            </w:pPr>
            <w:r w:rsidRPr="00552599">
              <w:rPr>
                <w:rFonts w:ascii="Arial" w:hAnsi="Arial" w:cs="Arial"/>
                <w:lang w:val="ro-RO"/>
              </w:rPr>
              <w:t xml:space="preserve">t </w:t>
            </w:r>
          </w:p>
        </w:tc>
        <w:tc>
          <w:tcPr>
            <w:tcW w:w="1418" w:type="dxa"/>
          </w:tcPr>
          <w:p w:rsidR="001F2A42" w:rsidRPr="007768D6" w:rsidRDefault="007768D6" w:rsidP="002355B2">
            <w:pPr>
              <w:pStyle w:val="NoSpacing"/>
              <w:rPr>
                <w:rFonts w:ascii="Arial" w:hAnsi="Arial" w:cs="Arial"/>
                <w:lang w:val="ro-RO"/>
              </w:rPr>
            </w:pPr>
            <w:r w:rsidRPr="007768D6">
              <w:t>6040.32</w:t>
            </w:r>
          </w:p>
        </w:tc>
        <w:tc>
          <w:tcPr>
            <w:tcW w:w="1417" w:type="dxa"/>
          </w:tcPr>
          <w:p w:rsidR="001F2A42" w:rsidRPr="00552599" w:rsidRDefault="001F2A42" w:rsidP="002355B2">
            <w:pPr>
              <w:jc w:val="center"/>
              <w:rPr>
                <w:rFonts w:ascii="Arial" w:hAnsi="Arial" w:cs="Arial"/>
                <w:sz w:val="22"/>
                <w:szCs w:val="22"/>
              </w:rPr>
            </w:pPr>
            <w:r w:rsidRPr="00552599">
              <w:rPr>
                <w:rFonts w:ascii="Arial" w:hAnsi="Arial" w:cs="Arial"/>
                <w:sz w:val="22"/>
                <w:szCs w:val="22"/>
              </w:rPr>
              <w:t>N</w:t>
            </w:r>
          </w:p>
        </w:tc>
        <w:tc>
          <w:tcPr>
            <w:tcW w:w="1701" w:type="dxa"/>
          </w:tcPr>
          <w:p w:rsidR="001F2A42" w:rsidRPr="00FC278A" w:rsidRDefault="001F2A42" w:rsidP="00FA091F">
            <w:pPr>
              <w:jc w:val="both"/>
              <w:rPr>
                <w:rFonts w:ascii="Arial" w:hAnsi="Arial" w:cs="Arial"/>
                <w:b/>
                <w:sz w:val="22"/>
                <w:szCs w:val="22"/>
              </w:rPr>
            </w:pPr>
          </w:p>
        </w:tc>
      </w:tr>
      <w:tr w:rsidR="001F2A42" w:rsidRPr="00AA6000" w:rsidTr="00FC278A">
        <w:tc>
          <w:tcPr>
            <w:tcW w:w="567" w:type="dxa"/>
          </w:tcPr>
          <w:p w:rsidR="001F2A42" w:rsidRPr="00FC278A" w:rsidRDefault="001F2A42" w:rsidP="001C0B7C">
            <w:pPr>
              <w:pStyle w:val="NoSpacing"/>
              <w:rPr>
                <w:rFonts w:ascii="Arial" w:hAnsi="Arial" w:cs="Arial"/>
                <w:sz w:val="24"/>
                <w:szCs w:val="24"/>
                <w:lang w:val="ro-RO"/>
              </w:rPr>
            </w:pPr>
            <w:r>
              <w:rPr>
                <w:rFonts w:ascii="Arial" w:hAnsi="Arial" w:cs="Arial"/>
                <w:sz w:val="24"/>
                <w:szCs w:val="24"/>
                <w:lang w:val="ro-RO"/>
              </w:rPr>
              <w:t>3</w:t>
            </w:r>
          </w:p>
        </w:tc>
        <w:tc>
          <w:tcPr>
            <w:tcW w:w="2694" w:type="dxa"/>
          </w:tcPr>
          <w:p w:rsidR="001F2A42" w:rsidRPr="00FC278A" w:rsidRDefault="001F2A42" w:rsidP="001C0B7C">
            <w:pPr>
              <w:pStyle w:val="NoSpacing"/>
              <w:rPr>
                <w:rFonts w:ascii="Arial" w:hAnsi="Arial" w:cs="Arial"/>
                <w:lang w:val="ro-RO"/>
              </w:rPr>
            </w:pPr>
            <w:r w:rsidRPr="00FC278A">
              <w:rPr>
                <w:rFonts w:ascii="Arial" w:hAnsi="Arial" w:cs="Arial"/>
                <w:lang w:val="ro-RO"/>
              </w:rPr>
              <w:t>Apă</w:t>
            </w:r>
          </w:p>
        </w:tc>
        <w:tc>
          <w:tcPr>
            <w:tcW w:w="1275" w:type="dxa"/>
          </w:tcPr>
          <w:p w:rsidR="001F2A42" w:rsidRPr="00FC278A" w:rsidRDefault="001F2A42" w:rsidP="00214AEC">
            <w:pPr>
              <w:pStyle w:val="NoSpacing"/>
              <w:rPr>
                <w:rFonts w:ascii="Arial" w:hAnsi="Arial" w:cs="Arial"/>
                <w:lang w:val="ro-RO"/>
              </w:rPr>
            </w:pPr>
            <w:r w:rsidRPr="00FC278A">
              <w:rPr>
                <w:rFonts w:ascii="Arial" w:hAnsi="Arial" w:cs="Arial"/>
                <w:lang w:val="ro-RO"/>
              </w:rPr>
              <w:t>mii mc</w:t>
            </w:r>
          </w:p>
        </w:tc>
        <w:tc>
          <w:tcPr>
            <w:tcW w:w="1418" w:type="dxa"/>
          </w:tcPr>
          <w:p w:rsidR="001F2A42" w:rsidRPr="00214AEC" w:rsidRDefault="001F2A42" w:rsidP="000A3367">
            <w:pPr>
              <w:rPr>
                <w:rFonts w:ascii="Arial" w:hAnsi="Arial" w:cs="Arial"/>
                <w:sz w:val="22"/>
                <w:szCs w:val="22"/>
              </w:rPr>
            </w:pPr>
            <w:r w:rsidRPr="00214AEC">
              <w:rPr>
                <w:rFonts w:ascii="Arial" w:hAnsi="Arial" w:cs="Arial"/>
                <w:sz w:val="22"/>
                <w:szCs w:val="22"/>
              </w:rPr>
              <w:t xml:space="preserve">16,63 </w:t>
            </w:r>
          </w:p>
        </w:tc>
        <w:tc>
          <w:tcPr>
            <w:tcW w:w="1417" w:type="dxa"/>
          </w:tcPr>
          <w:p w:rsidR="001F2A42" w:rsidRPr="00214AEC" w:rsidRDefault="001F2A42" w:rsidP="00106ED3">
            <w:pPr>
              <w:jc w:val="center"/>
              <w:rPr>
                <w:rFonts w:ascii="Arial" w:hAnsi="Arial" w:cs="Arial"/>
                <w:sz w:val="22"/>
                <w:szCs w:val="22"/>
              </w:rPr>
            </w:pPr>
            <w:r w:rsidRPr="00214AEC">
              <w:rPr>
                <w:rFonts w:ascii="Arial" w:hAnsi="Arial" w:cs="Arial"/>
                <w:sz w:val="22"/>
                <w:szCs w:val="22"/>
              </w:rPr>
              <w:t>N</w:t>
            </w:r>
          </w:p>
        </w:tc>
        <w:tc>
          <w:tcPr>
            <w:tcW w:w="1701" w:type="dxa"/>
          </w:tcPr>
          <w:p w:rsidR="001F2A42" w:rsidRPr="00AA6000" w:rsidRDefault="001F2A42" w:rsidP="00FA091F">
            <w:pPr>
              <w:jc w:val="both"/>
              <w:rPr>
                <w:rFonts w:ascii="Arial" w:hAnsi="Arial" w:cs="Arial"/>
                <w:b/>
                <w:color w:val="FF0000"/>
                <w:sz w:val="22"/>
                <w:szCs w:val="22"/>
              </w:rPr>
            </w:pPr>
          </w:p>
        </w:tc>
      </w:tr>
      <w:tr w:rsidR="001F2A42" w:rsidRPr="00AA6000" w:rsidTr="00FC278A">
        <w:tc>
          <w:tcPr>
            <w:tcW w:w="567" w:type="dxa"/>
          </w:tcPr>
          <w:p w:rsidR="001F2A42" w:rsidRPr="00FC278A" w:rsidRDefault="001F2A42" w:rsidP="001C0B7C">
            <w:pPr>
              <w:pStyle w:val="NoSpacing"/>
              <w:rPr>
                <w:rFonts w:ascii="Arial" w:hAnsi="Arial" w:cs="Arial"/>
                <w:sz w:val="24"/>
                <w:szCs w:val="24"/>
                <w:lang w:val="ro-RO"/>
              </w:rPr>
            </w:pPr>
            <w:r>
              <w:rPr>
                <w:rFonts w:ascii="Arial" w:hAnsi="Arial" w:cs="Arial"/>
                <w:sz w:val="24"/>
                <w:szCs w:val="24"/>
                <w:lang w:val="ro-RO"/>
              </w:rPr>
              <w:t>4</w:t>
            </w:r>
          </w:p>
        </w:tc>
        <w:tc>
          <w:tcPr>
            <w:tcW w:w="2694" w:type="dxa"/>
          </w:tcPr>
          <w:p w:rsidR="001F2A42" w:rsidRPr="00FC278A" w:rsidRDefault="001F2A42" w:rsidP="00214AEC">
            <w:pPr>
              <w:pStyle w:val="NoSpacing"/>
              <w:rPr>
                <w:rFonts w:ascii="Arial" w:hAnsi="Arial" w:cs="Arial"/>
                <w:lang w:val="ro-RO"/>
              </w:rPr>
            </w:pPr>
            <w:r>
              <w:rPr>
                <w:rFonts w:ascii="Arial" w:hAnsi="Arial" w:cs="Arial"/>
                <w:lang w:val="ro-RO"/>
              </w:rPr>
              <w:t>Așternut</w:t>
            </w:r>
          </w:p>
        </w:tc>
        <w:tc>
          <w:tcPr>
            <w:tcW w:w="1275" w:type="dxa"/>
          </w:tcPr>
          <w:p w:rsidR="001F2A42" w:rsidRPr="00FC278A" w:rsidRDefault="001F2A42" w:rsidP="00214AEC">
            <w:pPr>
              <w:pStyle w:val="NoSpacing"/>
              <w:rPr>
                <w:rFonts w:ascii="Arial" w:hAnsi="Arial" w:cs="Arial"/>
                <w:lang w:val="ro-RO"/>
              </w:rPr>
            </w:pPr>
            <w:r>
              <w:rPr>
                <w:rFonts w:ascii="Arial" w:hAnsi="Arial" w:cs="Arial"/>
                <w:lang w:val="ro-RO"/>
              </w:rPr>
              <w:t>t</w:t>
            </w:r>
          </w:p>
        </w:tc>
        <w:tc>
          <w:tcPr>
            <w:tcW w:w="1418" w:type="dxa"/>
          </w:tcPr>
          <w:p w:rsidR="001F2A42" w:rsidRPr="00214AEC" w:rsidRDefault="007768D6" w:rsidP="000A3367">
            <w:pPr>
              <w:rPr>
                <w:rFonts w:ascii="Arial" w:hAnsi="Arial" w:cs="Arial"/>
                <w:sz w:val="22"/>
                <w:szCs w:val="22"/>
              </w:rPr>
            </w:pPr>
            <w:r>
              <w:rPr>
                <w:rFonts w:ascii="Arial" w:hAnsi="Arial" w:cs="Arial"/>
                <w:sz w:val="22"/>
                <w:szCs w:val="22"/>
              </w:rPr>
              <w:t>1560</w:t>
            </w:r>
          </w:p>
        </w:tc>
        <w:tc>
          <w:tcPr>
            <w:tcW w:w="1417" w:type="dxa"/>
          </w:tcPr>
          <w:p w:rsidR="001F2A42" w:rsidRPr="00214AEC" w:rsidRDefault="001F2A42" w:rsidP="00106ED3">
            <w:pPr>
              <w:jc w:val="center"/>
              <w:rPr>
                <w:rFonts w:ascii="Arial" w:hAnsi="Arial" w:cs="Arial"/>
                <w:sz w:val="22"/>
                <w:szCs w:val="22"/>
              </w:rPr>
            </w:pPr>
            <w:r>
              <w:rPr>
                <w:rFonts w:ascii="Arial" w:hAnsi="Arial" w:cs="Arial"/>
                <w:sz w:val="22"/>
                <w:szCs w:val="22"/>
              </w:rPr>
              <w:t>N</w:t>
            </w:r>
          </w:p>
        </w:tc>
        <w:tc>
          <w:tcPr>
            <w:tcW w:w="1701" w:type="dxa"/>
          </w:tcPr>
          <w:p w:rsidR="001F2A42" w:rsidRPr="00AA6000" w:rsidRDefault="001F2A42" w:rsidP="00FA091F">
            <w:pPr>
              <w:jc w:val="both"/>
              <w:rPr>
                <w:rFonts w:ascii="Arial" w:hAnsi="Arial" w:cs="Arial"/>
                <w:b/>
                <w:color w:val="FF0000"/>
                <w:sz w:val="22"/>
                <w:szCs w:val="22"/>
              </w:rPr>
            </w:pPr>
          </w:p>
        </w:tc>
      </w:tr>
      <w:tr w:rsidR="001F2A42" w:rsidRPr="00AA6000" w:rsidTr="00FC278A">
        <w:tc>
          <w:tcPr>
            <w:tcW w:w="567" w:type="dxa"/>
          </w:tcPr>
          <w:p w:rsidR="001F2A42" w:rsidRPr="001F2A42" w:rsidRDefault="001F2A42" w:rsidP="003715AC">
            <w:pPr>
              <w:pStyle w:val="NoSpacing"/>
              <w:rPr>
                <w:rFonts w:ascii="Arial" w:hAnsi="Arial" w:cs="Arial"/>
                <w:sz w:val="24"/>
                <w:szCs w:val="24"/>
              </w:rPr>
            </w:pPr>
            <w:r w:rsidRPr="001F2A42">
              <w:rPr>
                <w:rFonts w:ascii="Arial" w:hAnsi="Arial" w:cs="Arial"/>
                <w:sz w:val="24"/>
                <w:szCs w:val="24"/>
              </w:rPr>
              <w:t>5</w:t>
            </w:r>
          </w:p>
        </w:tc>
        <w:tc>
          <w:tcPr>
            <w:tcW w:w="2694" w:type="dxa"/>
          </w:tcPr>
          <w:p w:rsidR="001F2A42" w:rsidRPr="001F2A42" w:rsidRDefault="001F2A42" w:rsidP="00FA091F">
            <w:pPr>
              <w:pStyle w:val="NoSpacing"/>
              <w:rPr>
                <w:rFonts w:ascii="Arial" w:hAnsi="Arial" w:cs="Arial"/>
              </w:rPr>
            </w:pPr>
            <w:r w:rsidRPr="001F2A42">
              <w:rPr>
                <w:rFonts w:ascii="Arial" w:hAnsi="Arial" w:cs="Arial"/>
                <w:lang w:val="ro-RO"/>
              </w:rPr>
              <w:t xml:space="preserve"> Energie electrică</w:t>
            </w:r>
          </w:p>
        </w:tc>
        <w:tc>
          <w:tcPr>
            <w:tcW w:w="1275" w:type="dxa"/>
          </w:tcPr>
          <w:p w:rsidR="001F2A42" w:rsidRPr="001F2A42" w:rsidRDefault="001F2A42" w:rsidP="00214AEC">
            <w:pPr>
              <w:pStyle w:val="NoSpacing"/>
              <w:rPr>
                <w:rFonts w:ascii="Arial" w:hAnsi="Arial" w:cs="Arial"/>
              </w:rPr>
            </w:pPr>
            <w:r w:rsidRPr="001F2A42">
              <w:rPr>
                <w:rFonts w:ascii="Arial" w:hAnsi="Arial" w:cs="Arial"/>
                <w:lang w:val="ro-RO"/>
              </w:rPr>
              <w:t>Mwh</w:t>
            </w:r>
          </w:p>
        </w:tc>
        <w:tc>
          <w:tcPr>
            <w:tcW w:w="1418" w:type="dxa"/>
          </w:tcPr>
          <w:p w:rsidR="001F2A42" w:rsidRPr="00FE7B86" w:rsidRDefault="00347824" w:rsidP="00FA091F">
            <w:pPr>
              <w:pStyle w:val="NoSpacing"/>
              <w:rPr>
                <w:rFonts w:ascii="Arial" w:hAnsi="Arial" w:cs="Arial"/>
              </w:rPr>
            </w:pPr>
            <w:r>
              <w:rPr>
                <w:rFonts w:ascii="Arial" w:hAnsi="Arial" w:cs="Arial"/>
              </w:rPr>
              <w:t>43</w:t>
            </w:r>
            <w:r w:rsidR="00FE7B86" w:rsidRPr="00FE7B86">
              <w:rPr>
                <w:rFonts w:ascii="Arial" w:hAnsi="Arial" w:cs="Arial"/>
              </w:rPr>
              <w:t>0</w:t>
            </w:r>
          </w:p>
        </w:tc>
        <w:tc>
          <w:tcPr>
            <w:tcW w:w="1417" w:type="dxa"/>
          </w:tcPr>
          <w:p w:rsidR="001F2A42" w:rsidRPr="00FE7B86" w:rsidRDefault="001F2A42" w:rsidP="00106ED3">
            <w:pPr>
              <w:jc w:val="center"/>
              <w:rPr>
                <w:rFonts w:ascii="Arial" w:hAnsi="Arial" w:cs="Arial"/>
                <w:sz w:val="22"/>
                <w:szCs w:val="22"/>
              </w:rPr>
            </w:pPr>
            <w:r w:rsidRPr="00FE7B86">
              <w:rPr>
                <w:rFonts w:ascii="Arial" w:hAnsi="Arial" w:cs="Arial"/>
                <w:sz w:val="22"/>
                <w:szCs w:val="22"/>
              </w:rPr>
              <w:t>N</w:t>
            </w:r>
          </w:p>
        </w:tc>
        <w:tc>
          <w:tcPr>
            <w:tcW w:w="1701" w:type="dxa"/>
          </w:tcPr>
          <w:p w:rsidR="001F2A42" w:rsidRPr="00AA6000" w:rsidRDefault="001F2A42" w:rsidP="00FA091F">
            <w:pPr>
              <w:jc w:val="both"/>
              <w:rPr>
                <w:rFonts w:ascii="Arial" w:hAnsi="Arial" w:cs="Arial"/>
                <w:b/>
                <w:color w:val="FF0000"/>
                <w:sz w:val="22"/>
                <w:szCs w:val="22"/>
              </w:rPr>
            </w:pPr>
          </w:p>
        </w:tc>
      </w:tr>
      <w:tr w:rsidR="001F2A42" w:rsidRPr="00AA6000" w:rsidTr="00FC278A">
        <w:tc>
          <w:tcPr>
            <w:tcW w:w="567" w:type="dxa"/>
          </w:tcPr>
          <w:p w:rsidR="001F2A42" w:rsidRPr="001F2A42" w:rsidRDefault="001F2A42" w:rsidP="003715AC">
            <w:pPr>
              <w:pStyle w:val="NoSpacing"/>
              <w:rPr>
                <w:rFonts w:ascii="Arial" w:hAnsi="Arial" w:cs="Arial"/>
                <w:sz w:val="24"/>
                <w:szCs w:val="24"/>
              </w:rPr>
            </w:pPr>
            <w:r w:rsidRPr="001F2A42">
              <w:rPr>
                <w:rFonts w:ascii="Arial" w:hAnsi="Arial" w:cs="Arial"/>
                <w:sz w:val="24"/>
                <w:szCs w:val="24"/>
              </w:rPr>
              <w:t>6</w:t>
            </w:r>
          </w:p>
        </w:tc>
        <w:tc>
          <w:tcPr>
            <w:tcW w:w="2694" w:type="dxa"/>
          </w:tcPr>
          <w:p w:rsidR="001F2A42" w:rsidRPr="001F2A42" w:rsidRDefault="001F2A42" w:rsidP="00FA091F">
            <w:pPr>
              <w:pStyle w:val="NoSpacing"/>
              <w:rPr>
                <w:rFonts w:ascii="Arial" w:hAnsi="Arial" w:cs="Arial"/>
                <w:lang w:val="ro-RO"/>
              </w:rPr>
            </w:pPr>
            <w:r w:rsidRPr="001F2A42">
              <w:rPr>
                <w:rFonts w:ascii="Arial" w:hAnsi="Arial" w:cs="Arial"/>
                <w:lang w:val="ro-RO"/>
              </w:rPr>
              <w:t xml:space="preserve">Gaze naturale        </w:t>
            </w:r>
          </w:p>
        </w:tc>
        <w:tc>
          <w:tcPr>
            <w:tcW w:w="1275" w:type="dxa"/>
          </w:tcPr>
          <w:p w:rsidR="001F2A42" w:rsidRPr="001F2A42" w:rsidRDefault="001F2A42" w:rsidP="00214AEC">
            <w:pPr>
              <w:pStyle w:val="NoSpacing"/>
              <w:rPr>
                <w:rFonts w:ascii="Arial" w:hAnsi="Arial" w:cs="Arial"/>
                <w:lang w:val="ro-RO"/>
              </w:rPr>
            </w:pPr>
            <w:r w:rsidRPr="001F2A42">
              <w:rPr>
                <w:rFonts w:ascii="Arial" w:hAnsi="Arial" w:cs="Arial"/>
                <w:lang w:val="ro-RO"/>
              </w:rPr>
              <w:t>Mii mc</w:t>
            </w:r>
          </w:p>
        </w:tc>
        <w:tc>
          <w:tcPr>
            <w:tcW w:w="1418" w:type="dxa"/>
          </w:tcPr>
          <w:p w:rsidR="001F2A42" w:rsidRPr="00FE7B86" w:rsidRDefault="00FE7B86" w:rsidP="00FA091F">
            <w:pPr>
              <w:pStyle w:val="NoSpacing"/>
              <w:rPr>
                <w:rFonts w:ascii="Arial" w:hAnsi="Arial" w:cs="Arial"/>
              </w:rPr>
            </w:pPr>
            <w:r w:rsidRPr="00FE7B86">
              <w:rPr>
                <w:rFonts w:ascii="Arial" w:hAnsi="Arial" w:cs="Arial"/>
              </w:rPr>
              <w:t>900</w:t>
            </w:r>
          </w:p>
        </w:tc>
        <w:tc>
          <w:tcPr>
            <w:tcW w:w="1417" w:type="dxa"/>
          </w:tcPr>
          <w:p w:rsidR="001F2A42" w:rsidRPr="00FE7B86" w:rsidRDefault="00FE7B86" w:rsidP="00106ED3">
            <w:pPr>
              <w:jc w:val="center"/>
              <w:rPr>
                <w:rFonts w:ascii="Arial" w:hAnsi="Arial" w:cs="Arial"/>
                <w:sz w:val="22"/>
                <w:szCs w:val="22"/>
              </w:rPr>
            </w:pPr>
            <w:r>
              <w:rPr>
                <w:rFonts w:ascii="Arial" w:hAnsi="Arial" w:cs="Arial"/>
                <w:sz w:val="22"/>
                <w:szCs w:val="22"/>
              </w:rPr>
              <w:t>N</w:t>
            </w:r>
          </w:p>
        </w:tc>
        <w:tc>
          <w:tcPr>
            <w:tcW w:w="1701" w:type="dxa"/>
          </w:tcPr>
          <w:p w:rsidR="001F2A42" w:rsidRPr="00AA6000" w:rsidRDefault="001F2A42" w:rsidP="00FA091F">
            <w:pPr>
              <w:jc w:val="both"/>
              <w:rPr>
                <w:rFonts w:ascii="Arial" w:hAnsi="Arial" w:cs="Arial"/>
                <w:b/>
                <w:color w:val="FF0000"/>
                <w:sz w:val="22"/>
                <w:szCs w:val="22"/>
              </w:rPr>
            </w:pPr>
          </w:p>
        </w:tc>
      </w:tr>
      <w:tr w:rsidR="001F2A42" w:rsidRPr="00AA6000" w:rsidTr="00FC278A">
        <w:tc>
          <w:tcPr>
            <w:tcW w:w="567" w:type="dxa"/>
          </w:tcPr>
          <w:p w:rsidR="001F2A42" w:rsidRPr="001F2A42" w:rsidRDefault="001F2A42" w:rsidP="001C0B7C">
            <w:pPr>
              <w:pStyle w:val="NoSpacing"/>
              <w:rPr>
                <w:rFonts w:ascii="Arial" w:hAnsi="Arial" w:cs="Arial"/>
                <w:sz w:val="24"/>
                <w:szCs w:val="24"/>
                <w:lang w:val="ro-RO"/>
              </w:rPr>
            </w:pPr>
            <w:r w:rsidRPr="001F2A42">
              <w:rPr>
                <w:rFonts w:ascii="Arial" w:hAnsi="Arial" w:cs="Arial"/>
                <w:sz w:val="24"/>
                <w:szCs w:val="24"/>
                <w:lang w:val="ro-RO"/>
              </w:rPr>
              <w:t>7</w:t>
            </w:r>
          </w:p>
        </w:tc>
        <w:tc>
          <w:tcPr>
            <w:tcW w:w="2694" w:type="dxa"/>
          </w:tcPr>
          <w:p w:rsidR="001F2A42" w:rsidRPr="001F2A42" w:rsidRDefault="001F2A42" w:rsidP="001C0B7C">
            <w:pPr>
              <w:pStyle w:val="NoSpacing"/>
              <w:rPr>
                <w:rFonts w:ascii="Arial" w:hAnsi="Arial" w:cs="Arial"/>
                <w:lang w:val="ro-RO"/>
              </w:rPr>
            </w:pPr>
            <w:r w:rsidRPr="001F2A42">
              <w:rPr>
                <w:rFonts w:ascii="Arial" w:hAnsi="Arial" w:cs="Arial"/>
                <w:lang w:val="ro-RO"/>
              </w:rPr>
              <w:t>Motorina</w:t>
            </w:r>
          </w:p>
        </w:tc>
        <w:tc>
          <w:tcPr>
            <w:tcW w:w="1275" w:type="dxa"/>
          </w:tcPr>
          <w:p w:rsidR="001F2A42" w:rsidRPr="001F2A42" w:rsidRDefault="001F2A42" w:rsidP="00214AEC">
            <w:pPr>
              <w:pStyle w:val="NoSpacing"/>
              <w:rPr>
                <w:rFonts w:ascii="Arial" w:hAnsi="Arial" w:cs="Arial"/>
                <w:lang w:val="ro-RO"/>
              </w:rPr>
            </w:pPr>
            <w:r w:rsidRPr="001F2A42">
              <w:rPr>
                <w:rFonts w:ascii="Arial" w:hAnsi="Arial" w:cs="Arial"/>
                <w:lang w:val="ro-RO"/>
              </w:rPr>
              <w:t>l</w:t>
            </w:r>
          </w:p>
        </w:tc>
        <w:tc>
          <w:tcPr>
            <w:tcW w:w="1418" w:type="dxa"/>
          </w:tcPr>
          <w:p w:rsidR="001F2A42" w:rsidRPr="00FE7B86" w:rsidRDefault="00FE7B86" w:rsidP="001C0B7C">
            <w:pPr>
              <w:pStyle w:val="NoSpacing"/>
              <w:rPr>
                <w:rFonts w:ascii="Arial" w:hAnsi="Arial" w:cs="Arial"/>
                <w:lang w:val="ro-RO"/>
              </w:rPr>
            </w:pPr>
            <w:r w:rsidRPr="00FE7B86">
              <w:rPr>
                <w:rFonts w:ascii="Arial" w:hAnsi="Arial" w:cs="Arial"/>
                <w:lang w:val="ro-RO"/>
              </w:rPr>
              <w:t>3</w:t>
            </w:r>
            <w:r w:rsidR="001F2A42" w:rsidRPr="00FE7B86">
              <w:rPr>
                <w:rFonts w:ascii="Arial" w:hAnsi="Arial" w:cs="Arial"/>
                <w:lang w:val="ro-RO"/>
              </w:rPr>
              <w:t>000</w:t>
            </w:r>
          </w:p>
        </w:tc>
        <w:tc>
          <w:tcPr>
            <w:tcW w:w="1417" w:type="dxa"/>
          </w:tcPr>
          <w:p w:rsidR="001F2A42" w:rsidRPr="00FE7B86" w:rsidRDefault="001F2A42" w:rsidP="00106ED3">
            <w:pPr>
              <w:jc w:val="center"/>
              <w:rPr>
                <w:rFonts w:ascii="Arial" w:hAnsi="Arial" w:cs="Arial"/>
                <w:sz w:val="22"/>
                <w:szCs w:val="22"/>
              </w:rPr>
            </w:pPr>
            <w:r w:rsidRPr="00FE7B86">
              <w:rPr>
                <w:rFonts w:ascii="Arial" w:hAnsi="Arial" w:cs="Arial"/>
                <w:sz w:val="22"/>
                <w:szCs w:val="22"/>
              </w:rPr>
              <w:t>P</w:t>
            </w:r>
          </w:p>
        </w:tc>
        <w:tc>
          <w:tcPr>
            <w:tcW w:w="1701" w:type="dxa"/>
          </w:tcPr>
          <w:p w:rsidR="001F2A42" w:rsidRPr="001F2A42" w:rsidRDefault="001F2A42" w:rsidP="006078C1">
            <w:pPr>
              <w:rPr>
                <w:rFonts w:ascii="Arial" w:hAnsi="Arial" w:cs="Arial"/>
                <w:sz w:val="22"/>
                <w:szCs w:val="22"/>
              </w:rPr>
            </w:pPr>
            <w:r w:rsidRPr="001F2A42">
              <w:rPr>
                <w:rFonts w:ascii="Arial" w:hAnsi="Arial" w:cs="Arial"/>
                <w:sz w:val="22"/>
                <w:szCs w:val="22"/>
              </w:rPr>
              <w:t>H226; H332</w:t>
            </w:r>
          </w:p>
          <w:p w:rsidR="001F2A42" w:rsidRPr="001F2A42" w:rsidRDefault="001F2A42" w:rsidP="006078C1">
            <w:pPr>
              <w:rPr>
                <w:rFonts w:ascii="Arial" w:hAnsi="Arial" w:cs="Arial"/>
                <w:sz w:val="22"/>
                <w:szCs w:val="22"/>
              </w:rPr>
            </w:pPr>
            <w:r w:rsidRPr="001F2A42">
              <w:rPr>
                <w:rFonts w:ascii="Arial" w:hAnsi="Arial" w:cs="Arial"/>
                <w:sz w:val="22"/>
                <w:szCs w:val="22"/>
              </w:rPr>
              <w:t>H315;H304</w:t>
            </w:r>
          </w:p>
          <w:p w:rsidR="001F2A42" w:rsidRPr="001F2A42" w:rsidRDefault="001F2A42" w:rsidP="006078C1">
            <w:pPr>
              <w:rPr>
                <w:rFonts w:ascii="Arial" w:hAnsi="Arial" w:cs="Arial"/>
                <w:sz w:val="22"/>
                <w:szCs w:val="22"/>
              </w:rPr>
            </w:pPr>
            <w:r w:rsidRPr="001F2A42">
              <w:rPr>
                <w:rFonts w:ascii="Arial" w:hAnsi="Arial" w:cs="Arial"/>
                <w:sz w:val="22"/>
                <w:szCs w:val="22"/>
              </w:rPr>
              <w:t>H351; H373</w:t>
            </w:r>
          </w:p>
          <w:p w:rsidR="001F2A42" w:rsidRPr="00AA6000" w:rsidRDefault="001F2A42" w:rsidP="006078C1">
            <w:pPr>
              <w:jc w:val="both"/>
              <w:rPr>
                <w:rFonts w:ascii="Arial" w:hAnsi="Arial" w:cs="Arial"/>
                <w:b/>
                <w:color w:val="FF0000"/>
                <w:sz w:val="22"/>
                <w:szCs w:val="22"/>
              </w:rPr>
            </w:pPr>
            <w:r w:rsidRPr="001F2A42">
              <w:rPr>
                <w:rFonts w:ascii="Arial" w:hAnsi="Arial" w:cs="Arial"/>
                <w:sz w:val="22"/>
                <w:szCs w:val="22"/>
              </w:rPr>
              <w:t>H411</w:t>
            </w:r>
          </w:p>
        </w:tc>
      </w:tr>
      <w:tr w:rsidR="001F2A42" w:rsidRPr="00AA6000" w:rsidTr="00FC278A">
        <w:tc>
          <w:tcPr>
            <w:tcW w:w="567" w:type="dxa"/>
            <w:vMerge w:val="restart"/>
          </w:tcPr>
          <w:p w:rsidR="001F2A42" w:rsidRPr="001F2A42" w:rsidRDefault="001F2A42" w:rsidP="001C0B7C">
            <w:pPr>
              <w:pStyle w:val="NoSpacing"/>
              <w:rPr>
                <w:rFonts w:ascii="Arial" w:hAnsi="Arial" w:cs="Arial"/>
                <w:i/>
                <w:sz w:val="24"/>
                <w:szCs w:val="24"/>
                <w:lang w:val="ro-RO"/>
              </w:rPr>
            </w:pPr>
            <w:r w:rsidRPr="001F2A42">
              <w:rPr>
                <w:rFonts w:ascii="Arial" w:hAnsi="Arial" w:cs="Arial"/>
                <w:i/>
                <w:sz w:val="24"/>
                <w:szCs w:val="24"/>
                <w:lang w:val="ro-RO"/>
              </w:rPr>
              <w:t>8</w:t>
            </w:r>
          </w:p>
        </w:tc>
        <w:tc>
          <w:tcPr>
            <w:tcW w:w="2694" w:type="dxa"/>
          </w:tcPr>
          <w:p w:rsidR="001F2A42" w:rsidRPr="001F2A42" w:rsidRDefault="001F2A42" w:rsidP="001C0B7C">
            <w:pPr>
              <w:pStyle w:val="NoSpacing"/>
              <w:rPr>
                <w:rFonts w:ascii="Arial" w:hAnsi="Arial" w:cs="Arial"/>
                <w:lang w:val="ro-RO"/>
              </w:rPr>
            </w:pPr>
            <w:r w:rsidRPr="001F2A42">
              <w:rPr>
                <w:rFonts w:ascii="Arial" w:hAnsi="Arial" w:cs="Arial"/>
                <w:lang w:val="ro-RO"/>
              </w:rPr>
              <w:t>Substanțe pentru curatenie si dezinfecție</w:t>
            </w:r>
          </w:p>
        </w:tc>
        <w:tc>
          <w:tcPr>
            <w:tcW w:w="1275" w:type="dxa"/>
          </w:tcPr>
          <w:p w:rsidR="001F2A42" w:rsidRPr="001519A7" w:rsidRDefault="001F2A42" w:rsidP="00214AEC">
            <w:pPr>
              <w:pStyle w:val="NoSpacing"/>
              <w:rPr>
                <w:rFonts w:ascii="Arial" w:hAnsi="Arial" w:cs="Arial"/>
                <w:lang w:val="ro-RO"/>
              </w:rPr>
            </w:pPr>
            <w:r w:rsidRPr="001519A7">
              <w:rPr>
                <w:rFonts w:ascii="Arial" w:hAnsi="Arial" w:cs="Arial"/>
                <w:lang w:val="ro-RO"/>
              </w:rPr>
              <w:t>t</w:t>
            </w:r>
          </w:p>
        </w:tc>
        <w:tc>
          <w:tcPr>
            <w:tcW w:w="1418" w:type="dxa"/>
          </w:tcPr>
          <w:p w:rsidR="001F2A42" w:rsidRPr="001519A7" w:rsidRDefault="001F2A42" w:rsidP="001C0B7C">
            <w:pPr>
              <w:rPr>
                <w:rFonts w:ascii="Arial" w:hAnsi="Arial" w:cs="Arial"/>
                <w:sz w:val="22"/>
                <w:szCs w:val="22"/>
              </w:rPr>
            </w:pPr>
            <w:r w:rsidRPr="001519A7">
              <w:rPr>
                <w:rFonts w:ascii="Arial" w:hAnsi="Arial" w:cs="Arial"/>
                <w:sz w:val="22"/>
                <w:szCs w:val="22"/>
              </w:rPr>
              <w:t>7</w:t>
            </w:r>
          </w:p>
        </w:tc>
        <w:tc>
          <w:tcPr>
            <w:tcW w:w="1417" w:type="dxa"/>
          </w:tcPr>
          <w:p w:rsidR="001F2A42" w:rsidRPr="001519A7" w:rsidRDefault="001F2A42" w:rsidP="00106ED3">
            <w:pPr>
              <w:jc w:val="center"/>
              <w:rPr>
                <w:rFonts w:ascii="Arial" w:hAnsi="Arial" w:cs="Arial"/>
                <w:sz w:val="22"/>
                <w:szCs w:val="22"/>
              </w:rPr>
            </w:pPr>
          </w:p>
        </w:tc>
        <w:tc>
          <w:tcPr>
            <w:tcW w:w="1701" w:type="dxa"/>
          </w:tcPr>
          <w:p w:rsidR="001F2A42" w:rsidRPr="001519A7" w:rsidRDefault="001F2A42" w:rsidP="006078C1">
            <w:pPr>
              <w:autoSpaceDE w:val="0"/>
              <w:autoSpaceDN w:val="0"/>
              <w:adjustRightInd w:val="0"/>
              <w:rPr>
                <w:rFonts w:ascii="Arial" w:hAnsi="Arial" w:cs="Arial"/>
                <w:b/>
                <w:sz w:val="22"/>
                <w:szCs w:val="22"/>
              </w:rPr>
            </w:pPr>
          </w:p>
        </w:tc>
      </w:tr>
      <w:tr w:rsidR="001F2A42" w:rsidRPr="00AA6000" w:rsidTr="00FC278A">
        <w:tc>
          <w:tcPr>
            <w:tcW w:w="567" w:type="dxa"/>
            <w:vMerge/>
          </w:tcPr>
          <w:p w:rsidR="001F2A42" w:rsidRPr="001F2A42" w:rsidRDefault="001F2A42" w:rsidP="001C0B7C">
            <w:pPr>
              <w:pStyle w:val="NoSpacing"/>
              <w:rPr>
                <w:rFonts w:ascii="Arial" w:hAnsi="Arial" w:cs="Arial"/>
                <w:i/>
                <w:sz w:val="24"/>
                <w:szCs w:val="24"/>
                <w:lang w:val="ro-RO"/>
              </w:rPr>
            </w:pPr>
          </w:p>
        </w:tc>
        <w:tc>
          <w:tcPr>
            <w:tcW w:w="2694" w:type="dxa"/>
          </w:tcPr>
          <w:p w:rsidR="001F2A42" w:rsidRPr="001F2A42" w:rsidRDefault="001F2A42" w:rsidP="001C0B7C">
            <w:pPr>
              <w:pStyle w:val="NoSpacing"/>
              <w:rPr>
                <w:rFonts w:ascii="Arial" w:hAnsi="Arial" w:cs="Arial"/>
                <w:lang w:val="ro-RO"/>
              </w:rPr>
            </w:pPr>
            <w:r w:rsidRPr="001F2A42">
              <w:rPr>
                <w:rFonts w:ascii="Arial" w:hAnsi="Arial" w:cs="Arial"/>
                <w:lang w:val="ro-RO"/>
              </w:rPr>
              <w:t>Var</w:t>
            </w:r>
          </w:p>
        </w:tc>
        <w:tc>
          <w:tcPr>
            <w:tcW w:w="1275" w:type="dxa"/>
          </w:tcPr>
          <w:p w:rsidR="001F2A42" w:rsidRPr="001519A7" w:rsidRDefault="001F2A42" w:rsidP="00214AEC">
            <w:pPr>
              <w:pStyle w:val="NoSpacing"/>
              <w:rPr>
                <w:rFonts w:ascii="Arial" w:hAnsi="Arial" w:cs="Arial"/>
                <w:lang w:val="ro-RO"/>
              </w:rPr>
            </w:pPr>
            <w:r w:rsidRPr="001519A7">
              <w:rPr>
                <w:rFonts w:ascii="Arial" w:hAnsi="Arial" w:cs="Arial"/>
                <w:lang w:val="ro-RO"/>
              </w:rPr>
              <w:t>t</w:t>
            </w:r>
          </w:p>
        </w:tc>
        <w:tc>
          <w:tcPr>
            <w:tcW w:w="1418" w:type="dxa"/>
          </w:tcPr>
          <w:p w:rsidR="001F2A42" w:rsidRPr="001519A7" w:rsidRDefault="001F2A42" w:rsidP="001C0B7C">
            <w:pPr>
              <w:rPr>
                <w:rFonts w:ascii="Arial" w:hAnsi="Arial" w:cs="Arial"/>
                <w:sz w:val="22"/>
                <w:szCs w:val="22"/>
              </w:rPr>
            </w:pPr>
            <w:r>
              <w:rPr>
                <w:rFonts w:ascii="Arial" w:hAnsi="Arial" w:cs="Arial"/>
                <w:sz w:val="22"/>
                <w:szCs w:val="22"/>
              </w:rPr>
              <w:t xml:space="preserve">        3,2</w:t>
            </w:r>
          </w:p>
        </w:tc>
        <w:tc>
          <w:tcPr>
            <w:tcW w:w="1417" w:type="dxa"/>
          </w:tcPr>
          <w:p w:rsidR="001F2A42" w:rsidRPr="001519A7" w:rsidRDefault="001F2A42" w:rsidP="00106ED3">
            <w:pPr>
              <w:jc w:val="center"/>
              <w:rPr>
                <w:rFonts w:ascii="Arial" w:hAnsi="Arial" w:cs="Arial"/>
                <w:sz w:val="22"/>
                <w:szCs w:val="22"/>
              </w:rPr>
            </w:pPr>
            <w:r w:rsidRPr="001519A7">
              <w:rPr>
                <w:rFonts w:ascii="Arial" w:hAnsi="Arial" w:cs="Arial"/>
                <w:sz w:val="22"/>
                <w:szCs w:val="22"/>
              </w:rPr>
              <w:t>P</w:t>
            </w:r>
          </w:p>
        </w:tc>
        <w:tc>
          <w:tcPr>
            <w:tcW w:w="1701" w:type="dxa"/>
          </w:tcPr>
          <w:p w:rsidR="001F2A42" w:rsidRPr="001519A7" w:rsidRDefault="001F2A42" w:rsidP="00106ED3">
            <w:pPr>
              <w:autoSpaceDE w:val="0"/>
              <w:autoSpaceDN w:val="0"/>
              <w:adjustRightInd w:val="0"/>
              <w:rPr>
                <w:rFonts w:ascii="Arial" w:hAnsi="Arial" w:cs="Arial"/>
                <w:sz w:val="22"/>
                <w:szCs w:val="22"/>
                <w:lang w:eastAsia="ro-RO"/>
              </w:rPr>
            </w:pPr>
            <w:r w:rsidRPr="001519A7">
              <w:rPr>
                <w:rFonts w:ascii="Arial" w:hAnsi="Arial" w:cs="Arial"/>
                <w:sz w:val="22"/>
                <w:szCs w:val="22"/>
                <w:lang w:eastAsia="ro-RO"/>
              </w:rPr>
              <w:t>H315;H318;</w:t>
            </w:r>
          </w:p>
          <w:p w:rsidR="001F2A42" w:rsidRPr="001519A7" w:rsidRDefault="001F2A42" w:rsidP="00106ED3">
            <w:pPr>
              <w:autoSpaceDE w:val="0"/>
              <w:autoSpaceDN w:val="0"/>
              <w:adjustRightInd w:val="0"/>
              <w:rPr>
                <w:rFonts w:ascii="Arial" w:hAnsi="Arial" w:cs="Arial"/>
                <w:sz w:val="22"/>
                <w:szCs w:val="22"/>
                <w:lang w:eastAsia="ro-RO"/>
              </w:rPr>
            </w:pPr>
            <w:r w:rsidRPr="001519A7">
              <w:rPr>
                <w:rFonts w:ascii="Arial" w:hAnsi="Arial" w:cs="Arial"/>
                <w:sz w:val="22"/>
                <w:szCs w:val="22"/>
                <w:lang w:eastAsia="ro-RO"/>
              </w:rPr>
              <w:lastRenderedPageBreak/>
              <w:t>H335</w:t>
            </w:r>
          </w:p>
        </w:tc>
      </w:tr>
      <w:tr w:rsidR="001F2A42" w:rsidRPr="00AA6000" w:rsidTr="00FC278A">
        <w:tc>
          <w:tcPr>
            <w:tcW w:w="567" w:type="dxa"/>
            <w:vMerge/>
          </w:tcPr>
          <w:p w:rsidR="001F2A42" w:rsidRPr="001F2A42" w:rsidRDefault="001F2A42" w:rsidP="001C0B7C">
            <w:pPr>
              <w:pStyle w:val="NoSpacing"/>
              <w:rPr>
                <w:rFonts w:ascii="Arial" w:hAnsi="Arial" w:cs="Arial"/>
                <w:i/>
                <w:sz w:val="24"/>
                <w:szCs w:val="24"/>
                <w:lang w:val="ro-RO"/>
              </w:rPr>
            </w:pPr>
          </w:p>
        </w:tc>
        <w:tc>
          <w:tcPr>
            <w:tcW w:w="2694" w:type="dxa"/>
          </w:tcPr>
          <w:p w:rsidR="001F2A42" w:rsidRPr="001F2A42" w:rsidRDefault="001F2A42" w:rsidP="002355B2">
            <w:pPr>
              <w:pStyle w:val="BodyTextIndent"/>
              <w:rPr>
                <w:rFonts w:ascii="Arial" w:hAnsi="Arial" w:cs="Arial"/>
                <w:b w:val="0"/>
                <w:i/>
                <w:sz w:val="22"/>
                <w:szCs w:val="22"/>
              </w:rPr>
            </w:pPr>
            <w:r w:rsidRPr="001F2A42">
              <w:rPr>
                <w:rFonts w:ascii="Arial" w:hAnsi="Arial" w:cs="Arial"/>
                <w:b w:val="0"/>
                <w:i/>
                <w:sz w:val="22"/>
                <w:szCs w:val="22"/>
              </w:rPr>
              <w:t>MS Macrodes</w:t>
            </w:r>
          </w:p>
        </w:tc>
        <w:tc>
          <w:tcPr>
            <w:tcW w:w="1275" w:type="dxa"/>
          </w:tcPr>
          <w:p w:rsidR="001F2A42" w:rsidRPr="00D83F11" w:rsidRDefault="001F2A42" w:rsidP="002355B2">
            <w:pPr>
              <w:rPr>
                <w:rFonts w:ascii="Arial" w:hAnsi="Arial" w:cs="Arial"/>
                <w:sz w:val="22"/>
                <w:szCs w:val="22"/>
              </w:rPr>
            </w:pPr>
            <w:r>
              <w:rPr>
                <w:rFonts w:ascii="Arial" w:hAnsi="Arial" w:cs="Arial"/>
                <w:sz w:val="22"/>
                <w:szCs w:val="22"/>
              </w:rPr>
              <w:t>t</w:t>
            </w:r>
          </w:p>
        </w:tc>
        <w:tc>
          <w:tcPr>
            <w:tcW w:w="1418" w:type="dxa"/>
          </w:tcPr>
          <w:p w:rsidR="001F2A42" w:rsidRPr="00D83F11" w:rsidRDefault="001F2A42" w:rsidP="002355B2">
            <w:pPr>
              <w:jc w:val="center"/>
              <w:rPr>
                <w:rFonts w:ascii="Arial" w:hAnsi="Arial" w:cs="Arial"/>
                <w:sz w:val="22"/>
                <w:szCs w:val="22"/>
              </w:rPr>
            </w:pPr>
            <w:r w:rsidRPr="00D83F11">
              <w:rPr>
                <w:rFonts w:ascii="Arial" w:hAnsi="Arial" w:cs="Arial"/>
                <w:sz w:val="22"/>
                <w:szCs w:val="22"/>
              </w:rPr>
              <w:t>1,3</w:t>
            </w:r>
          </w:p>
        </w:tc>
        <w:tc>
          <w:tcPr>
            <w:tcW w:w="1417" w:type="dxa"/>
          </w:tcPr>
          <w:p w:rsidR="001F2A42" w:rsidRPr="00D83F11" w:rsidRDefault="001F2A42" w:rsidP="002355B2">
            <w:pPr>
              <w:autoSpaceDE w:val="0"/>
              <w:autoSpaceDN w:val="0"/>
              <w:adjustRightInd w:val="0"/>
              <w:jc w:val="center"/>
              <w:rPr>
                <w:rFonts w:ascii="Arial" w:hAnsi="Arial" w:cs="Arial"/>
                <w:sz w:val="22"/>
                <w:szCs w:val="22"/>
                <w:lang w:eastAsia="ro-RO"/>
              </w:rPr>
            </w:pPr>
            <w:r>
              <w:rPr>
                <w:rFonts w:ascii="Arial" w:hAnsi="Arial" w:cs="Arial"/>
                <w:sz w:val="22"/>
                <w:szCs w:val="22"/>
                <w:lang w:eastAsia="ro-RO"/>
              </w:rPr>
              <w:t>P</w:t>
            </w:r>
          </w:p>
        </w:tc>
        <w:tc>
          <w:tcPr>
            <w:tcW w:w="1701" w:type="dxa"/>
          </w:tcPr>
          <w:p w:rsidR="001F2A42" w:rsidRPr="00D83F11" w:rsidRDefault="001F2A42" w:rsidP="001F2A42">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H302</w:t>
            </w:r>
            <w:r>
              <w:rPr>
                <w:rFonts w:ascii="Arial" w:hAnsi="Arial" w:cs="Arial"/>
                <w:sz w:val="22"/>
                <w:szCs w:val="22"/>
                <w:lang w:eastAsia="ro-RO"/>
              </w:rPr>
              <w:t xml:space="preserve">; </w:t>
            </w:r>
            <w:r w:rsidRPr="00D83F11">
              <w:rPr>
                <w:rFonts w:ascii="Arial" w:hAnsi="Arial" w:cs="Arial"/>
                <w:sz w:val="22"/>
                <w:szCs w:val="22"/>
                <w:lang w:eastAsia="ro-RO"/>
              </w:rPr>
              <w:t>H314</w:t>
            </w:r>
          </w:p>
          <w:p w:rsidR="001F2A42" w:rsidRPr="00D83F11" w:rsidRDefault="001F2A42" w:rsidP="001F2A42">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H317</w:t>
            </w:r>
            <w:r>
              <w:rPr>
                <w:rFonts w:ascii="Arial" w:hAnsi="Arial" w:cs="Arial"/>
                <w:sz w:val="22"/>
                <w:szCs w:val="22"/>
                <w:lang w:eastAsia="ro-RO"/>
              </w:rPr>
              <w:t xml:space="preserve">; </w:t>
            </w:r>
            <w:r w:rsidRPr="00D83F11">
              <w:rPr>
                <w:rFonts w:ascii="Arial" w:hAnsi="Arial" w:cs="Arial"/>
                <w:sz w:val="22"/>
                <w:szCs w:val="22"/>
                <w:lang w:eastAsia="ro-RO"/>
              </w:rPr>
              <w:t>H331</w:t>
            </w:r>
          </w:p>
          <w:p w:rsidR="001F2A42" w:rsidRPr="00D83F11" w:rsidRDefault="001F2A42" w:rsidP="001F2A42">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H400</w:t>
            </w:r>
          </w:p>
        </w:tc>
      </w:tr>
      <w:tr w:rsidR="001F2A42" w:rsidRPr="00AA6000" w:rsidTr="00FC278A">
        <w:tc>
          <w:tcPr>
            <w:tcW w:w="567" w:type="dxa"/>
            <w:vMerge/>
          </w:tcPr>
          <w:p w:rsidR="001F2A42" w:rsidRPr="001F2A42" w:rsidRDefault="001F2A42" w:rsidP="001C0B7C">
            <w:pPr>
              <w:pStyle w:val="NoSpacing"/>
              <w:rPr>
                <w:rFonts w:ascii="Arial" w:hAnsi="Arial" w:cs="Arial"/>
                <w:i/>
                <w:sz w:val="24"/>
                <w:szCs w:val="24"/>
                <w:lang w:val="ro-RO"/>
              </w:rPr>
            </w:pPr>
          </w:p>
        </w:tc>
        <w:tc>
          <w:tcPr>
            <w:tcW w:w="2694" w:type="dxa"/>
          </w:tcPr>
          <w:p w:rsidR="001F2A42" w:rsidRPr="001F2A42" w:rsidRDefault="001F2A42" w:rsidP="002355B2">
            <w:pPr>
              <w:pStyle w:val="BodyTextIndent"/>
              <w:rPr>
                <w:rFonts w:ascii="Arial" w:hAnsi="Arial" w:cs="Arial"/>
                <w:b w:val="0"/>
                <w:i/>
                <w:sz w:val="22"/>
                <w:szCs w:val="22"/>
              </w:rPr>
            </w:pPr>
            <w:r w:rsidRPr="001F2A42">
              <w:rPr>
                <w:rFonts w:ascii="Arial" w:hAnsi="Arial" w:cs="Arial"/>
                <w:b w:val="0"/>
                <w:i/>
                <w:sz w:val="22"/>
                <w:szCs w:val="22"/>
              </w:rPr>
              <w:t>MS  Megades</w:t>
            </w:r>
          </w:p>
        </w:tc>
        <w:tc>
          <w:tcPr>
            <w:tcW w:w="1275" w:type="dxa"/>
          </w:tcPr>
          <w:p w:rsidR="001F2A42" w:rsidRPr="00D83F11" w:rsidRDefault="001F2A42" w:rsidP="002355B2">
            <w:pPr>
              <w:rPr>
                <w:rFonts w:ascii="Arial" w:hAnsi="Arial" w:cs="Arial"/>
                <w:sz w:val="22"/>
                <w:szCs w:val="22"/>
              </w:rPr>
            </w:pPr>
            <w:r>
              <w:rPr>
                <w:rFonts w:ascii="Arial" w:hAnsi="Arial" w:cs="Arial"/>
                <w:sz w:val="22"/>
                <w:szCs w:val="22"/>
              </w:rPr>
              <w:t>t</w:t>
            </w:r>
          </w:p>
        </w:tc>
        <w:tc>
          <w:tcPr>
            <w:tcW w:w="1418" w:type="dxa"/>
          </w:tcPr>
          <w:p w:rsidR="001F2A42" w:rsidRPr="00D83F11" w:rsidRDefault="001F2A42" w:rsidP="002355B2">
            <w:pPr>
              <w:jc w:val="center"/>
              <w:rPr>
                <w:rFonts w:ascii="Arial" w:hAnsi="Arial" w:cs="Arial"/>
                <w:sz w:val="22"/>
                <w:szCs w:val="22"/>
              </w:rPr>
            </w:pPr>
            <w:r w:rsidRPr="00D83F11">
              <w:rPr>
                <w:rFonts w:ascii="Arial" w:hAnsi="Arial" w:cs="Arial"/>
                <w:sz w:val="22"/>
                <w:szCs w:val="22"/>
              </w:rPr>
              <w:t>1,2</w:t>
            </w:r>
          </w:p>
        </w:tc>
        <w:tc>
          <w:tcPr>
            <w:tcW w:w="1417" w:type="dxa"/>
          </w:tcPr>
          <w:p w:rsidR="001F2A42" w:rsidRPr="00D83F11" w:rsidRDefault="001F2A42" w:rsidP="002355B2">
            <w:pPr>
              <w:autoSpaceDE w:val="0"/>
              <w:autoSpaceDN w:val="0"/>
              <w:adjustRightInd w:val="0"/>
              <w:jc w:val="center"/>
              <w:rPr>
                <w:rFonts w:ascii="Arial" w:hAnsi="Arial" w:cs="Arial"/>
                <w:sz w:val="22"/>
                <w:szCs w:val="22"/>
                <w:lang w:eastAsia="ro-RO"/>
              </w:rPr>
            </w:pPr>
            <w:r>
              <w:rPr>
                <w:rFonts w:ascii="Arial" w:hAnsi="Arial" w:cs="Arial"/>
                <w:sz w:val="22"/>
                <w:szCs w:val="22"/>
                <w:lang w:eastAsia="ro-RO"/>
              </w:rPr>
              <w:t>P</w:t>
            </w:r>
          </w:p>
        </w:tc>
        <w:tc>
          <w:tcPr>
            <w:tcW w:w="1701" w:type="dxa"/>
          </w:tcPr>
          <w:p w:rsidR="001F2A42" w:rsidRPr="00D83F11" w:rsidRDefault="001F2A42" w:rsidP="001F2A42">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H302</w:t>
            </w:r>
            <w:r>
              <w:rPr>
                <w:rFonts w:ascii="Arial" w:hAnsi="Arial" w:cs="Arial"/>
                <w:sz w:val="22"/>
                <w:szCs w:val="22"/>
                <w:lang w:eastAsia="ro-RO"/>
              </w:rPr>
              <w:t xml:space="preserve">; </w:t>
            </w:r>
            <w:r w:rsidRPr="00D83F11">
              <w:rPr>
                <w:rFonts w:ascii="Arial" w:hAnsi="Arial" w:cs="Arial"/>
                <w:sz w:val="22"/>
                <w:szCs w:val="22"/>
                <w:lang w:eastAsia="ro-RO"/>
              </w:rPr>
              <w:t>H314</w:t>
            </w:r>
          </w:p>
          <w:p w:rsidR="001F2A42" w:rsidRPr="00D83F11" w:rsidRDefault="001F2A42" w:rsidP="001F2A42">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H317</w:t>
            </w:r>
            <w:r>
              <w:rPr>
                <w:rFonts w:ascii="Arial" w:hAnsi="Arial" w:cs="Arial"/>
                <w:sz w:val="22"/>
                <w:szCs w:val="22"/>
                <w:lang w:eastAsia="ro-RO"/>
              </w:rPr>
              <w:t xml:space="preserve">; </w:t>
            </w:r>
            <w:r w:rsidRPr="00D83F11">
              <w:rPr>
                <w:rFonts w:ascii="Arial" w:hAnsi="Arial" w:cs="Arial"/>
                <w:sz w:val="22"/>
                <w:szCs w:val="22"/>
                <w:lang w:eastAsia="ro-RO"/>
              </w:rPr>
              <w:t>H331</w:t>
            </w:r>
          </w:p>
          <w:p w:rsidR="001F2A42" w:rsidRPr="00D83F11" w:rsidRDefault="001F2A42" w:rsidP="001F2A42">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H400</w:t>
            </w:r>
          </w:p>
        </w:tc>
      </w:tr>
      <w:tr w:rsidR="001F2A42" w:rsidRPr="00AA6000" w:rsidTr="00FC278A">
        <w:tc>
          <w:tcPr>
            <w:tcW w:w="567" w:type="dxa"/>
            <w:vMerge/>
          </w:tcPr>
          <w:p w:rsidR="001F2A42" w:rsidRPr="001F2A42" w:rsidRDefault="001F2A42" w:rsidP="001C0B7C">
            <w:pPr>
              <w:pStyle w:val="NoSpacing"/>
              <w:rPr>
                <w:rFonts w:ascii="Arial" w:hAnsi="Arial" w:cs="Arial"/>
                <w:i/>
                <w:sz w:val="24"/>
                <w:szCs w:val="24"/>
                <w:lang w:val="ro-RO"/>
              </w:rPr>
            </w:pPr>
          </w:p>
        </w:tc>
        <w:tc>
          <w:tcPr>
            <w:tcW w:w="2694" w:type="dxa"/>
          </w:tcPr>
          <w:p w:rsidR="001F2A42" w:rsidRPr="001F2A42" w:rsidRDefault="001F2A42" w:rsidP="002355B2">
            <w:pPr>
              <w:pStyle w:val="BodyTextIndent"/>
              <w:rPr>
                <w:rFonts w:ascii="Arial" w:hAnsi="Arial" w:cs="Arial"/>
                <w:b w:val="0"/>
                <w:i/>
                <w:sz w:val="22"/>
                <w:szCs w:val="22"/>
              </w:rPr>
            </w:pPr>
            <w:r w:rsidRPr="001F2A42">
              <w:rPr>
                <w:rFonts w:ascii="Arial" w:hAnsi="Arial" w:cs="Arial"/>
                <w:b w:val="0"/>
                <w:i/>
                <w:sz w:val="22"/>
                <w:szCs w:val="22"/>
              </w:rPr>
              <w:t xml:space="preserve">Aldezin </w:t>
            </w:r>
          </w:p>
        </w:tc>
        <w:tc>
          <w:tcPr>
            <w:tcW w:w="1275" w:type="dxa"/>
          </w:tcPr>
          <w:p w:rsidR="001F2A42" w:rsidRPr="00D83F11" w:rsidRDefault="001F2A42" w:rsidP="002355B2">
            <w:pPr>
              <w:rPr>
                <w:rFonts w:ascii="Arial" w:hAnsi="Arial" w:cs="Arial"/>
                <w:sz w:val="22"/>
                <w:szCs w:val="22"/>
              </w:rPr>
            </w:pPr>
            <w:r w:rsidRPr="00D83F11">
              <w:rPr>
                <w:rFonts w:ascii="Arial" w:hAnsi="Arial" w:cs="Arial"/>
                <w:sz w:val="22"/>
                <w:szCs w:val="22"/>
              </w:rPr>
              <w:t>t</w:t>
            </w:r>
          </w:p>
        </w:tc>
        <w:tc>
          <w:tcPr>
            <w:tcW w:w="1418" w:type="dxa"/>
          </w:tcPr>
          <w:p w:rsidR="001F2A42" w:rsidRPr="00D83F11" w:rsidRDefault="001F2A42" w:rsidP="001F2A42">
            <w:pPr>
              <w:jc w:val="center"/>
              <w:rPr>
                <w:rFonts w:ascii="Arial" w:hAnsi="Arial" w:cs="Arial"/>
                <w:sz w:val="22"/>
                <w:szCs w:val="22"/>
              </w:rPr>
            </w:pPr>
            <w:r w:rsidRPr="00D83F11">
              <w:rPr>
                <w:rFonts w:ascii="Arial" w:hAnsi="Arial" w:cs="Arial"/>
                <w:sz w:val="22"/>
                <w:szCs w:val="22"/>
              </w:rPr>
              <w:t>1,3</w:t>
            </w:r>
          </w:p>
        </w:tc>
        <w:tc>
          <w:tcPr>
            <w:tcW w:w="1417" w:type="dxa"/>
          </w:tcPr>
          <w:p w:rsidR="001F2A42" w:rsidRPr="00D83F11" w:rsidRDefault="001F2A42" w:rsidP="002355B2">
            <w:pPr>
              <w:autoSpaceDE w:val="0"/>
              <w:autoSpaceDN w:val="0"/>
              <w:adjustRightInd w:val="0"/>
              <w:jc w:val="center"/>
              <w:rPr>
                <w:rFonts w:ascii="Arial" w:hAnsi="Arial" w:cs="Arial"/>
                <w:sz w:val="22"/>
                <w:szCs w:val="22"/>
                <w:lang w:eastAsia="ro-RO"/>
              </w:rPr>
            </w:pPr>
            <w:r>
              <w:rPr>
                <w:rFonts w:ascii="Arial" w:hAnsi="Arial" w:cs="Arial"/>
                <w:sz w:val="22"/>
                <w:szCs w:val="22"/>
                <w:lang w:eastAsia="ro-RO"/>
              </w:rPr>
              <w:t>P</w:t>
            </w:r>
          </w:p>
        </w:tc>
        <w:tc>
          <w:tcPr>
            <w:tcW w:w="1701" w:type="dxa"/>
          </w:tcPr>
          <w:p w:rsidR="001F2A42" w:rsidRPr="00D83F11" w:rsidRDefault="001F2A42" w:rsidP="001F2A42">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H302</w:t>
            </w:r>
          </w:p>
          <w:p w:rsidR="001F2A42" w:rsidRPr="00D83F11" w:rsidRDefault="001F2A42" w:rsidP="001F2A42">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H331</w:t>
            </w:r>
          </w:p>
          <w:p w:rsidR="001F2A42" w:rsidRPr="00D83F11" w:rsidRDefault="001F2A42" w:rsidP="001F2A42">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H400</w:t>
            </w:r>
          </w:p>
        </w:tc>
      </w:tr>
      <w:tr w:rsidR="001F2A42" w:rsidRPr="00AA6000" w:rsidTr="00FC278A">
        <w:tc>
          <w:tcPr>
            <w:tcW w:w="567" w:type="dxa"/>
          </w:tcPr>
          <w:p w:rsidR="001F2A42" w:rsidRPr="001F2A42" w:rsidRDefault="001F2A42" w:rsidP="00FA091F">
            <w:pPr>
              <w:pStyle w:val="NoSpacing"/>
              <w:rPr>
                <w:rFonts w:ascii="Arial" w:hAnsi="Arial" w:cs="Arial"/>
                <w:i/>
                <w:sz w:val="24"/>
                <w:szCs w:val="24"/>
              </w:rPr>
            </w:pPr>
            <w:r w:rsidRPr="001F2A42">
              <w:rPr>
                <w:rFonts w:ascii="Arial" w:hAnsi="Arial" w:cs="Arial"/>
                <w:i/>
                <w:sz w:val="24"/>
                <w:szCs w:val="24"/>
              </w:rPr>
              <w:t>9</w:t>
            </w:r>
          </w:p>
        </w:tc>
        <w:tc>
          <w:tcPr>
            <w:tcW w:w="2694" w:type="dxa"/>
          </w:tcPr>
          <w:p w:rsidR="001F2A42" w:rsidRPr="001F2A42" w:rsidRDefault="001F2A42" w:rsidP="00FA091F">
            <w:pPr>
              <w:pStyle w:val="NoSpacing"/>
              <w:rPr>
                <w:rFonts w:ascii="Arial" w:hAnsi="Arial" w:cs="Arial"/>
              </w:rPr>
            </w:pPr>
            <w:r w:rsidRPr="001F2A42">
              <w:rPr>
                <w:rFonts w:ascii="Arial" w:hAnsi="Arial" w:cs="Arial"/>
                <w:lang w:val="ro-RO"/>
              </w:rPr>
              <w:t>Medicamente, vaccinuri, vitamine.</w:t>
            </w:r>
          </w:p>
        </w:tc>
        <w:tc>
          <w:tcPr>
            <w:tcW w:w="1275" w:type="dxa"/>
          </w:tcPr>
          <w:p w:rsidR="001F2A42" w:rsidRPr="001F2A42" w:rsidRDefault="00FE7B86" w:rsidP="00CC7703">
            <w:pPr>
              <w:pStyle w:val="NoSpacing"/>
              <w:rPr>
                <w:rFonts w:ascii="Arial" w:hAnsi="Arial" w:cs="Arial"/>
              </w:rPr>
            </w:pPr>
            <w:r>
              <w:rPr>
                <w:rFonts w:ascii="Arial" w:hAnsi="Arial" w:cs="Arial"/>
              </w:rPr>
              <w:t>flacoane</w:t>
            </w:r>
          </w:p>
        </w:tc>
        <w:tc>
          <w:tcPr>
            <w:tcW w:w="1418" w:type="dxa"/>
          </w:tcPr>
          <w:p w:rsidR="001F2A42" w:rsidRPr="001F2A42" w:rsidRDefault="001F2A42" w:rsidP="00FA091F">
            <w:pPr>
              <w:pStyle w:val="NoSpacing"/>
              <w:rPr>
                <w:rFonts w:ascii="Arial" w:hAnsi="Arial" w:cs="Arial"/>
              </w:rPr>
            </w:pPr>
            <w:r w:rsidRPr="001F2A42">
              <w:rPr>
                <w:rFonts w:ascii="Arial" w:hAnsi="Arial" w:cs="Arial"/>
              </w:rPr>
              <w:t>După necesități</w:t>
            </w:r>
          </w:p>
        </w:tc>
        <w:tc>
          <w:tcPr>
            <w:tcW w:w="1417" w:type="dxa"/>
          </w:tcPr>
          <w:p w:rsidR="001F2A42" w:rsidRPr="001F2A42" w:rsidRDefault="001F2A42" w:rsidP="00106ED3">
            <w:pPr>
              <w:jc w:val="center"/>
              <w:rPr>
                <w:rFonts w:ascii="Arial" w:hAnsi="Arial" w:cs="Arial"/>
                <w:sz w:val="22"/>
                <w:szCs w:val="22"/>
              </w:rPr>
            </w:pPr>
            <w:r w:rsidRPr="001F2A42">
              <w:rPr>
                <w:rFonts w:ascii="Arial" w:hAnsi="Arial" w:cs="Arial"/>
                <w:sz w:val="22"/>
                <w:szCs w:val="22"/>
              </w:rPr>
              <w:t>N</w:t>
            </w:r>
          </w:p>
        </w:tc>
        <w:tc>
          <w:tcPr>
            <w:tcW w:w="1701" w:type="dxa"/>
          </w:tcPr>
          <w:p w:rsidR="001F2A42" w:rsidRPr="00AA6000" w:rsidRDefault="001F2A42" w:rsidP="006078C1">
            <w:pPr>
              <w:autoSpaceDE w:val="0"/>
              <w:autoSpaceDN w:val="0"/>
              <w:adjustRightInd w:val="0"/>
              <w:rPr>
                <w:rFonts w:ascii="Arial" w:hAnsi="Arial" w:cs="Arial"/>
                <w:color w:val="FF0000"/>
                <w:sz w:val="22"/>
                <w:szCs w:val="22"/>
              </w:rPr>
            </w:pPr>
          </w:p>
        </w:tc>
      </w:tr>
    </w:tbl>
    <w:p w:rsidR="009D39D0" w:rsidRDefault="009D39D0">
      <w:pPr>
        <w:ind w:left="360"/>
        <w:jc w:val="center"/>
        <w:rPr>
          <w:rFonts w:ascii="Arial" w:hAnsi="Arial" w:cs="Arial"/>
          <w:color w:val="FF0000"/>
        </w:rPr>
      </w:pPr>
    </w:p>
    <w:tbl>
      <w:tblPr>
        <w:tblStyle w:val="TableGrid"/>
        <w:tblW w:w="9072" w:type="dxa"/>
        <w:tblLayout w:type="fixed"/>
        <w:tblLook w:val="04A0" w:firstRow="1" w:lastRow="0" w:firstColumn="1" w:lastColumn="0" w:noHBand="0" w:noVBand="1"/>
      </w:tblPr>
      <w:tblGrid>
        <w:gridCol w:w="567"/>
        <w:gridCol w:w="2694"/>
        <w:gridCol w:w="1275"/>
        <w:gridCol w:w="1418"/>
        <w:gridCol w:w="1417"/>
        <w:gridCol w:w="1701"/>
      </w:tblGrid>
      <w:tr w:rsidR="007768D6" w:rsidRPr="00AA6000" w:rsidTr="00B11A3A">
        <w:tc>
          <w:tcPr>
            <w:tcW w:w="567" w:type="dxa"/>
          </w:tcPr>
          <w:p w:rsidR="007768D6" w:rsidRPr="001F2A42" w:rsidRDefault="007768D6" w:rsidP="00B11A3A">
            <w:pPr>
              <w:jc w:val="both"/>
              <w:rPr>
                <w:rFonts w:ascii="Arial" w:hAnsi="Arial" w:cs="Arial"/>
                <w:b/>
              </w:rPr>
            </w:pPr>
            <w:r w:rsidRPr="001F2A42">
              <w:rPr>
                <w:rFonts w:ascii="Arial" w:hAnsi="Arial" w:cs="Arial"/>
                <w:b/>
              </w:rPr>
              <w:t>Nr.</w:t>
            </w:r>
          </w:p>
          <w:p w:rsidR="007768D6" w:rsidRPr="001F2A42" w:rsidRDefault="007768D6" w:rsidP="00B11A3A">
            <w:pPr>
              <w:jc w:val="both"/>
              <w:rPr>
                <w:rFonts w:ascii="Arial" w:hAnsi="Arial" w:cs="Arial"/>
                <w:b/>
              </w:rPr>
            </w:pPr>
            <w:r w:rsidRPr="001F2A42">
              <w:rPr>
                <w:rFonts w:ascii="Arial" w:hAnsi="Arial" w:cs="Arial"/>
                <w:b/>
              </w:rPr>
              <w:t>crt</w:t>
            </w:r>
          </w:p>
        </w:tc>
        <w:tc>
          <w:tcPr>
            <w:tcW w:w="2694" w:type="dxa"/>
          </w:tcPr>
          <w:p w:rsidR="007768D6" w:rsidRPr="001F2A42" w:rsidRDefault="007768D6" w:rsidP="00B11A3A">
            <w:pPr>
              <w:pStyle w:val="NoSpacing"/>
              <w:rPr>
                <w:rFonts w:ascii="Arial" w:hAnsi="Arial" w:cs="Arial"/>
                <w:b/>
                <w:sz w:val="24"/>
                <w:szCs w:val="24"/>
              </w:rPr>
            </w:pPr>
            <w:r w:rsidRPr="001F2A42">
              <w:rPr>
                <w:rFonts w:ascii="Arial" w:hAnsi="Arial" w:cs="Arial"/>
                <w:b/>
                <w:sz w:val="24"/>
                <w:szCs w:val="24"/>
              </w:rPr>
              <w:t>Denumire</w:t>
            </w:r>
            <w:r>
              <w:rPr>
                <w:rFonts w:ascii="Arial" w:hAnsi="Arial" w:cs="Arial"/>
                <w:b/>
                <w:sz w:val="24"/>
                <w:szCs w:val="24"/>
              </w:rPr>
              <w:t>-Ferma nr.6</w:t>
            </w:r>
          </w:p>
        </w:tc>
        <w:tc>
          <w:tcPr>
            <w:tcW w:w="1275" w:type="dxa"/>
          </w:tcPr>
          <w:p w:rsidR="007768D6" w:rsidRPr="001F2A42" w:rsidRDefault="007768D6" w:rsidP="00B11A3A">
            <w:pPr>
              <w:pStyle w:val="NoSpacing"/>
              <w:rPr>
                <w:rFonts w:ascii="Arial" w:hAnsi="Arial" w:cs="Arial"/>
                <w:b/>
                <w:sz w:val="24"/>
                <w:szCs w:val="24"/>
              </w:rPr>
            </w:pPr>
            <w:r w:rsidRPr="001F2A42">
              <w:rPr>
                <w:rFonts w:ascii="Arial" w:hAnsi="Arial" w:cs="Arial"/>
                <w:b/>
                <w:sz w:val="24"/>
                <w:szCs w:val="24"/>
              </w:rPr>
              <w:t>U.M./an</w:t>
            </w:r>
          </w:p>
        </w:tc>
        <w:tc>
          <w:tcPr>
            <w:tcW w:w="1418" w:type="dxa"/>
          </w:tcPr>
          <w:p w:rsidR="007768D6" w:rsidRPr="001F2A42" w:rsidRDefault="007768D6" w:rsidP="00B11A3A">
            <w:pPr>
              <w:pStyle w:val="NoSpacing"/>
              <w:rPr>
                <w:rFonts w:ascii="Arial" w:hAnsi="Arial" w:cs="Arial"/>
                <w:b/>
                <w:sz w:val="24"/>
                <w:szCs w:val="24"/>
              </w:rPr>
            </w:pPr>
            <w:r w:rsidRPr="001F2A42">
              <w:rPr>
                <w:rFonts w:ascii="Arial" w:hAnsi="Arial" w:cs="Arial"/>
                <w:b/>
                <w:sz w:val="24"/>
                <w:szCs w:val="24"/>
              </w:rPr>
              <w:t>Cantitatea</w:t>
            </w:r>
          </w:p>
          <w:p w:rsidR="007768D6" w:rsidRPr="001F2A42" w:rsidRDefault="007768D6" w:rsidP="00B11A3A">
            <w:pPr>
              <w:pStyle w:val="NoSpacing"/>
              <w:rPr>
                <w:rFonts w:ascii="Arial" w:hAnsi="Arial" w:cs="Arial"/>
                <w:b/>
                <w:sz w:val="24"/>
                <w:szCs w:val="24"/>
              </w:rPr>
            </w:pPr>
            <w:r w:rsidRPr="001F2A42">
              <w:rPr>
                <w:rFonts w:ascii="Arial" w:hAnsi="Arial" w:cs="Arial"/>
                <w:b/>
                <w:sz w:val="24"/>
                <w:szCs w:val="24"/>
              </w:rPr>
              <w:t>prevăzută în proiect</w:t>
            </w:r>
            <w:r>
              <w:rPr>
                <w:rFonts w:ascii="Arial" w:hAnsi="Arial" w:cs="Arial"/>
                <w:b/>
                <w:sz w:val="24"/>
                <w:szCs w:val="24"/>
              </w:rPr>
              <w:t xml:space="preserve"> pt. Ferma nr.1</w:t>
            </w:r>
          </w:p>
        </w:tc>
        <w:tc>
          <w:tcPr>
            <w:tcW w:w="1417" w:type="dxa"/>
          </w:tcPr>
          <w:p w:rsidR="007768D6" w:rsidRPr="001F2A42" w:rsidRDefault="007768D6" w:rsidP="00B11A3A">
            <w:pPr>
              <w:jc w:val="center"/>
              <w:rPr>
                <w:rFonts w:ascii="Arial" w:hAnsi="Arial" w:cs="Arial"/>
                <w:b/>
              </w:rPr>
            </w:pPr>
            <w:r w:rsidRPr="001F2A42">
              <w:rPr>
                <w:rFonts w:ascii="Arial" w:hAnsi="Arial" w:cs="Arial"/>
                <w:b/>
              </w:rPr>
              <w:t>Categorie</w:t>
            </w:r>
          </w:p>
          <w:p w:rsidR="007768D6" w:rsidRPr="001F2A42" w:rsidRDefault="007768D6" w:rsidP="00B11A3A">
            <w:pPr>
              <w:jc w:val="center"/>
              <w:rPr>
                <w:rFonts w:ascii="Arial" w:hAnsi="Arial" w:cs="Arial"/>
                <w:b/>
              </w:rPr>
            </w:pPr>
            <w:r w:rsidRPr="001F2A42">
              <w:rPr>
                <w:rFonts w:ascii="Arial" w:hAnsi="Arial" w:cs="Arial"/>
                <w:b/>
              </w:rPr>
              <w:t>P / N</w:t>
            </w:r>
          </w:p>
        </w:tc>
        <w:tc>
          <w:tcPr>
            <w:tcW w:w="1701" w:type="dxa"/>
          </w:tcPr>
          <w:p w:rsidR="007768D6" w:rsidRPr="001F2A42" w:rsidRDefault="007768D6" w:rsidP="00B11A3A">
            <w:pPr>
              <w:jc w:val="center"/>
              <w:rPr>
                <w:rFonts w:ascii="Arial" w:hAnsi="Arial" w:cs="Arial"/>
                <w:b/>
              </w:rPr>
            </w:pPr>
            <w:r w:rsidRPr="001F2A42">
              <w:rPr>
                <w:rFonts w:ascii="Arial" w:hAnsi="Arial" w:cs="Arial"/>
                <w:b/>
              </w:rPr>
              <w:t>Fraze pericol</w:t>
            </w:r>
          </w:p>
        </w:tc>
      </w:tr>
      <w:tr w:rsidR="007768D6" w:rsidRPr="00AA6000" w:rsidTr="00B11A3A">
        <w:tc>
          <w:tcPr>
            <w:tcW w:w="567" w:type="dxa"/>
          </w:tcPr>
          <w:p w:rsidR="007768D6" w:rsidRPr="00FC278A" w:rsidRDefault="007768D6" w:rsidP="00B11A3A">
            <w:pPr>
              <w:pStyle w:val="NoSpacing"/>
              <w:rPr>
                <w:rFonts w:ascii="Arial" w:hAnsi="Arial" w:cs="Arial"/>
                <w:sz w:val="24"/>
                <w:szCs w:val="24"/>
              </w:rPr>
            </w:pPr>
            <w:r w:rsidRPr="00FC278A">
              <w:rPr>
                <w:rFonts w:ascii="Arial" w:hAnsi="Arial" w:cs="Arial"/>
                <w:sz w:val="24"/>
                <w:szCs w:val="24"/>
              </w:rPr>
              <w:t>1</w:t>
            </w:r>
          </w:p>
        </w:tc>
        <w:tc>
          <w:tcPr>
            <w:tcW w:w="2694" w:type="dxa"/>
          </w:tcPr>
          <w:p w:rsidR="007768D6" w:rsidRPr="00FC278A" w:rsidRDefault="007768D6" w:rsidP="00B11A3A">
            <w:pPr>
              <w:pStyle w:val="NoSpacing"/>
              <w:rPr>
                <w:rFonts w:ascii="Arial" w:hAnsi="Arial" w:cs="Arial"/>
              </w:rPr>
            </w:pPr>
            <w:r w:rsidRPr="00FC278A">
              <w:rPr>
                <w:rFonts w:ascii="Arial" w:hAnsi="Arial" w:cs="Arial"/>
              </w:rPr>
              <w:t>Pui de carne</w:t>
            </w:r>
          </w:p>
        </w:tc>
        <w:tc>
          <w:tcPr>
            <w:tcW w:w="1275" w:type="dxa"/>
          </w:tcPr>
          <w:p w:rsidR="007768D6" w:rsidRPr="00FC278A" w:rsidRDefault="007768D6" w:rsidP="00B11A3A">
            <w:pPr>
              <w:pStyle w:val="NoSpacing"/>
              <w:rPr>
                <w:rFonts w:ascii="Arial" w:hAnsi="Arial" w:cs="Arial"/>
              </w:rPr>
            </w:pPr>
            <w:r w:rsidRPr="00FC278A">
              <w:rPr>
                <w:rFonts w:ascii="Arial" w:hAnsi="Arial" w:cs="Arial"/>
              </w:rPr>
              <w:t>cap</w:t>
            </w:r>
          </w:p>
        </w:tc>
        <w:tc>
          <w:tcPr>
            <w:tcW w:w="1418" w:type="dxa"/>
          </w:tcPr>
          <w:p w:rsidR="007768D6" w:rsidRPr="00853CA8" w:rsidRDefault="007768D6" w:rsidP="00B11A3A">
            <w:pPr>
              <w:pStyle w:val="NoSpacing"/>
              <w:rPr>
                <w:rFonts w:ascii="Arial" w:hAnsi="Arial" w:cs="Arial"/>
              </w:rPr>
            </w:pPr>
            <w:r w:rsidRPr="00853CA8">
              <w:rPr>
                <w:rFonts w:ascii="Arial" w:hAnsi="Arial" w:cs="Arial"/>
                <w:bCs/>
                <w:iCs/>
                <w:sz w:val="24"/>
                <w:szCs w:val="24"/>
                <w:lang w:val="ro-RO" w:eastAsia="ro-RO"/>
              </w:rPr>
              <w:t>1 404 000</w:t>
            </w:r>
          </w:p>
        </w:tc>
        <w:tc>
          <w:tcPr>
            <w:tcW w:w="1417" w:type="dxa"/>
          </w:tcPr>
          <w:p w:rsidR="007768D6" w:rsidRPr="00FC278A" w:rsidRDefault="007768D6" w:rsidP="00B11A3A">
            <w:pPr>
              <w:jc w:val="center"/>
              <w:rPr>
                <w:rFonts w:ascii="Arial" w:hAnsi="Arial" w:cs="Arial"/>
                <w:sz w:val="22"/>
                <w:szCs w:val="22"/>
              </w:rPr>
            </w:pPr>
            <w:r w:rsidRPr="00FC278A">
              <w:rPr>
                <w:rFonts w:ascii="Arial" w:hAnsi="Arial" w:cs="Arial"/>
                <w:sz w:val="22"/>
                <w:szCs w:val="22"/>
              </w:rPr>
              <w:t>N</w:t>
            </w:r>
          </w:p>
        </w:tc>
        <w:tc>
          <w:tcPr>
            <w:tcW w:w="1701" w:type="dxa"/>
          </w:tcPr>
          <w:p w:rsidR="007768D6" w:rsidRPr="00FC278A" w:rsidRDefault="007768D6" w:rsidP="00B11A3A">
            <w:pPr>
              <w:jc w:val="both"/>
              <w:rPr>
                <w:rFonts w:ascii="Arial" w:hAnsi="Arial" w:cs="Arial"/>
                <w:b/>
                <w:sz w:val="22"/>
                <w:szCs w:val="22"/>
              </w:rPr>
            </w:pPr>
          </w:p>
        </w:tc>
      </w:tr>
      <w:tr w:rsidR="007768D6" w:rsidRPr="00AA6000" w:rsidTr="00B11A3A">
        <w:tc>
          <w:tcPr>
            <w:tcW w:w="567" w:type="dxa"/>
          </w:tcPr>
          <w:p w:rsidR="007768D6" w:rsidRPr="00FC278A" w:rsidRDefault="007768D6" w:rsidP="00B11A3A">
            <w:pPr>
              <w:pStyle w:val="NoSpacing"/>
              <w:rPr>
                <w:rFonts w:ascii="Arial" w:hAnsi="Arial" w:cs="Arial"/>
                <w:sz w:val="24"/>
                <w:szCs w:val="24"/>
              </w:rPr>
            </w:pPr>
            <w:r>
              <w:rPr>
                <w:rFonts w:ascii="Arial" w:hAnsi="Arial" w:cs="Arial"/>
                <w:sz w:val="24"/>
                <w:szCs w:val="24"/>
              </w:rPr>
              <w:t>2</w:t>
            </w:r>
          </w:p>
        </w:tc>
        <w:tc>
          <w:tcPr>
            <w:tcW w:w="2694" w:type="dxa"/>
          </w:tcPr>
          <w:p w:rsidR="007768D6" w:rsidRPr="00552599" w:rsidRDefault="007768D6" w:rsidP="00B11A3A">
            <w:pPr>
              <w:pStyle w:val="NoSpacing"/>
              <w:rPr>
                <w:rFonts w:ascii="Arial" w:hAnsi="Arial" w:cs="Arial"/>
                <w:lang w:val="ro-RO"/>
              </w:rPr>
            </w:pPr>
            <w:r w:rsidRPr="00552599">
              <w:rPr>
                <w:rFonts w:ascii="Arial" w:hAnsi="Arial" w:cs="Arial"/>
                <w:lang w:val="ro-RO"/>
              </w:rPr>
              <w:t>Furaje</w:t>
            </w:r>
          </w:p>
        </w:tc>
        <w:tc>
          <w:tcPr>
            <w:tcW w:w="1275" w:type="dxa"/>
          </w:tcPr>
          <w:p w:rsidR="007768D6" w:rsidRPr="00552599" w:rsidRDefault="007768D6" w:rsidP="00B11A3A">
            <w:pPr>
              <w:pStyle w:val="NoSpacing"/>
              <w:rPr>
                <w:rFonts w:ascii="Arial" w:hAnsi="Arial" w:cs="Arial"/>
                <w:lang w:val="ro-RO"/>
              </w:rPr>
            </w:pPr>
            <w:r w:rsidRPr="00552599">
              <w:rPr>
                <w:rFonts w:ascii="Arial" w:hAnsi="Arial" w:cs="Arial"/>
                <w:lang w:val="ro-RO"/>
              </w:rPr>
              <w:t xml:space="preserve">t </w:t>
            </w:r>
          </w:p>
        </w:tc>
        <w:tc>
          <w:tcPr>
            <w:tcW w:w="1418" w:type="dxa"/>
          </w:tcPr>
          <w:p w:rsidR="007768D6" w:rsidRPr="00853CA8" w:rsidRDefault="00853CA8" w:rsidP="00B11A3A">
            <w:pPr>
              <w:pStyle w:val="NoSpacing"/>
              <w:rPr>
                <w:rFonts w:ascii="Arial" w:hAnsi="Arial" w:cs="Arial"/>
                <w:lang w:val="ro-RO"/>
              </w:rPr>
            </w:pPr>
            <w:r>
              <w:rPr>
                <w:rFonts w:ascii="Arial" w:hAnsi="Arial" w:cs="Arial"/>
              </w:rPr>
              <w:t>4942.08</w:t>
            </w:r>
          </w:p>
        </w:tc>
        <w:tc>
          <w:tcPr>
            <w:tcW w:w="1417" w:type="dxa"/>
          </w:tcPr>
          <w:p w:rsidR="007768D6" w:rsidRPr="00552599" w:rsidRDefault="007768D6" w:rsidP="00B11A3A">
            <w:pPr>
              <w:jc w:val="center"/>
              <w:rPr>
                <w:rFonts w:ascii="Arial" w:hAnsi="Arial" w:cs="Arial"/>
                <w:sz w:val="22"/>
                <w:szCs w:val="22"/>
              </w:rPr>
            </w:pPr>
            <w:r w:rsidRPr="00552599">
              <w:rPr>
                <w:rFonts w:ascii="Arial" w:hAnsi="Arial" w:cs="Arial"/>
                <w:sz w:val="22"/>
                <w:szCs w:val="22"/>
              </w:rPr>
              <w:t>N</w:t>
            </w:r>
          </w:p>
        </w:tc>
        <w:tc>
          <w:tcPr>
            <w:tcW w:w="1701" w:type="dxa"/>
          </w:tcPr>
          <w:p w:rsidR="007768D6" w:rsidRPr="00FC278A" w:rsidRDefault="007768D6" w:rsidP="00B11A3A">
            <w:pPr>
              <w:jc w:val="both"/>
              <w:rPr>
                <w:rFonts w:ascii="Arial" w:hAnsi="Arial" w:cs="Arial"/>
                <w:b/>
                <w:sz w:val="22"/>
                <w:szCs w:val="22"/>
              </w:rPr>
            </w:pPr>
          </w:p>
        </w:tc>
      </w:tr>
      <w:tr w:rsidR="007768D6" w:rsidRPr="00AA6000" w:rsidTr="00B11A3A">
        <w:tc>
          <w:tcPr>
            <w:tcW w:w="567" w:type="dxa"/>
          </w:tcPr>
          <w:p w:rsidR="007768D6" w:rsidRPr="00FC278A" w:rsidRDefault="007768D6" w:rsidP="00B11A3A">
            <w:pPr>
              <w:pStyle w:val="NoSpacing"/>
              <w:rPr>
                <w:rFonts w:ascii="Arial" w:hAnsi="Arial" w:cs="Arial"/>
                <w:sz w:val="24"/>
                <w:szCs w:val="24"/>
                <w:lang w:val="ro-RO"/>
              </w:rPr>
            </w:pPr>
            <w:r>
              <w:rPr>
                <w:rFonts w:ascii="Arial" w:hAnsi="Arial" w:cs="Arial"/>
                <w:sz w:val="24"/>
                <w:szCs w:val="24"/>
                <w:lang w:val="ro-RO"/>
              </w:rPr>
              <w:t>3</w:t>
            </w:r>
          </w:p>
        </w:tc>
        <w:tc>
          <w:tcPr>
            <w:tcW w:w="2694" w:type="dxa"/>
          </w:tcPr>
          <w:p w:rsidR="007768D6" w:rsidRPr="00FC278A" w:rsidRDefault="007768D6" w:rsidP="00B11A3A">
            <w:pPr>
              <w:pStyle w:val="NoSpacing"/>
              <w:rPr>
                <w:rFonts w:ascii="Arial" w:hAnsi="Arial" w:cs="Arial"/>
                <w:lang w:val="ro-RO"/>
              </w:rPr>
            </w:pPr>
            <w:r w:rsidRPr="00FC278A">
              <w:rPr>
                <w:rFonts w:ascii="Arial" w:hAnsi="Arial" w:cs="Arial"/>
                <w:lang w:val="ro-RO"/>
              </w:rPr>
              <w:t>Apă</w:t>
            </w:r>
          </w:p>
        </w:tc>
        <w:tc>
          <w:tcPr>
            <w:tcW w:w="1275" w:type="dxa"/>
          </w:tcPr>
          <w:p w:rsidR="007768D6" w:rsidRPr="00FC278A" w:rsidRDefault="007768D6" w:rsidP="00B11A3A">
            <w:pPr>
              <w:pStyle w:val="NoSpacing"/>
              <w:rPr>
                <w:rFonts w:ascii="Arial" w:hAnsi="Arial" w:cs="Arial"/>
                <w:lang w:val="ro-RO"/>
              </w:rPr>
            </w:pPr>
            <w:r w:rsidRPr="00FC278A">
              <w:rPr>
                <w:rFonts w:ascii="Arial" w:hAnsi="Arial" w:cs="Arial"/>
                <w:lang w:val="ro-RO"/>
              </w:rPr>
              <w:t>mii mc</w:t>
            </w:r>
          </w:p>
        </w:tc>
        <w:tc>
          <w:tcPr>
            <w:tcW w:w="1418" w:type="dxa"/>
          </w:tcPr>
          <w:p w:rsidR="007768D6" w:rsidRPr="00214AEC" w:rsidRDefault="00853CA8" w:rsidP="00B11A3A">
            <w:pPr>
              <w:rPr>
                <w:rFonts w:ascii="Arial" w:hAnsi="Arial" w:cs="Arial"/>
                <w:sz w:val="22"/>
                <w:szCs w:val="22"/>
              </w:rPr>
            </w:pPr>
            <w:r>
              <w:rPr>
                <w:rFonts w:ascii="Arial" w:hAnsi="Arial" w:cs="Arial"/>
                <w:sz w:val="22"/>
                <w:szCs w:val="22"/>
              </w:rPr>
              <w:t>14,40</w:t>
            </w:r>
          </w:p>
        </w:tc>
        <w:tc>
          <w:tcPr>
            <w:tcW w:w="1417" w:type="dxa"/>
          </w:tcPr>
          <w:p w:rsidR="007768D6" w:rsidRPr="00214AEC" w:rsidRDefault="007768D6" w:rsidP="00B11A3A">
            <w:pPr>
              <w:jc w:val="center"/>
              <w:rPr>
                <w:rFonts w:ascii="Arial" w:hAnsi="Arial" w:cs="Arial"/>
                <w:sz w:val="22"/>
                <w:szCs w:val="22"/>
              </w:rPr>
            </w:pPr>
            <w:r w:rsidRPr="00214AEC">
              <w:rPr>
                <w:rFonts w:ascii="Arial" w:hAnsi="Arial" w:cs="Arial"/>
                <w:sz w:val="22"/>
                <w:szCs w:val="22"/>
              </w:rPr>
              <w:t>N</w:t>
            </w:r>
          </w:p>
        </w:tc>
        <w:tc>
          <w:tcPr>
            <w:tcW w:w="1701" w:type="dxa"/>
          </w:tcPr>
          <w:p w:rsidR="007768D6" w:rsidRPr="00AA6000" w:rsidRDefault="007768D6" w:rsidP="00B11A3A">
            <w:pPr>
              <w:jc w:val="both"/>
              <w:rPr>
                <w:rFonts w:ascii="Arial" w:hAnsi="Arial" w:cs="Arial"/>
                <w:b/>
                <w:color w:val="FF0000"/>
                <w:sz w:val="22"/>
                <w:szCs w:val="22"/>
              </w:rPr>
            </w:pPr>
          </w:p>
        </w:tc>
      </w:tr>
      <w:tr w:rsidR="007768D6" w:rsidRPr="00AA6000" w:rsidTr="00B11A3A">
        <w:tc>
          <w:tcPr>
            <w:tcW w:w="567" w:type="dxa"/>
          </w:tcPr>
          <w:p w:rsidR="007768D6" w:rsidRPr="00FC278A" w:rsidRDefault="007768D6" w:rsidP="00B11A3A">
            <w:pPr>
              <w:pStyle w:val="NoSpacing"/>
              <w:rPr>
                <w:rFonts w:ascii="Arial" w:hAnsi="Arial" w:cs="Arial"/>
                <w:sz w:val="24"/>
                <w:szCs w:val="24"/>
                <w:lang w:val="ro-RO"/>
              </w:rPr>
            </w:pPr>
            <w:r>
              <w:rPr>
                <w:rFonts w:ascii="Arial" w:hAnsi="Arial" w:cs="Arial"/>
                <w:sz w:val="24"/>
                <w:szCs w:val="24"/>
                <w:lang w:val="ro-RO"/>
              </w:rPr>
              <w:t>4</w:t>
            </w:r>
          </w:p>
        </w:tc>
        <w:tc>
          <w:tcPr>
            <w:tcW w:w="2694" w:type="dxa"/>
          </w:tcPr>
          <w:p w:rsidR="007768D6" w:rsidRPr="00FC278A" w:rsidRDefault="007768D6" w:rsidP="00B11A3A">
            <w:pPr>
              <w:pStyle w:val="NoSpacing"/>
              <w:rPr>
                <w:rFonts w:ascii="Arial" w:hAnsi="Arial" w:cs="Arial"/>
                <w:lang w:val="ro-RO"/>
              </w:rPr>
            </w:pPr>
            <w:r>
              <w:rPr>
                <w:rFonts w:ascii="Arial" w:hAnsi="Arial" w:cs="Arial"/>
                <w:lang w:val="ro-RO"/>
              </w:rPr>
              <w:t>Așternut</w:t>
            </w:r>
          </w:p>
        </w:tc>
        <w:tc>
          <w:tcPr>
            <w:tcW w:w="1275" w:type="dxa"/>
          </w:tcPr>
          <w:p w:rsidR="007768D6" w:rsidRPr="00FC278A" w:rsidRDefault="007768D6" w:rsidP="00B11A3A">
            <w:pPr>
              <w:pStyle w:val="NoSpacing"/>
              <w:rPr>
                <w:rFonts w:ascii="Arial" w:hAnsi="Arial" w:cs="Arial"/>
                <w:lang w:val="ro-RO"/>
              </w:rPr>
            </w:pPr>
            <w:r>
              <w:rPr>
                <w:rFonts w:ascii="Arial" w:hAnsi="Arial" w:cs="Arial"/>
                <w:lang w:val="ro-RO"/>
              </w:rPr>
              <w:t>t</w:t>
            </w:r>
          </w:p>
        </w:tc>
        <w:tc>
          <w:tcPr>
            <w:tcW w:w="1418" w:type="dxa"/>
          </w:tcPr>
          <w:p w:rsidR="007768D6" w:rsidRPr="00214AEC" w:rsidRDefault="007768D6" w:rsidP="00B11A3A">
            <w:pPr>
              <w:rPr>
                <w:rFonts w:ascii="Arial" w:hAnsi="Arial" w:cs="Arial"/>
                <w:sz w:val="22"/>
                <w:szCs w:val="22"/>
              </w:rPr>
            </w:pPr>
            <w:r>
              <w:rPr>
                <w:rFonts w:ascii="Arial" w:hAnsi="Arial" w:cs="Arial"/>
                <w:sz w:val="22"/>
                <w:szCs w:val="22"/>
              </w:rPr>
              <w:t>1560</w:t>
            </w:r>
          </w:p>
        </w:tc>
        <w:tc>
          <w:tcPr>
            <w:tcW w:w="1417" w:type="dxa"/>
          </w:tcPr>
          <w:p w:rsidR="007768D6" w:rsidRPr="00214AEC" w:rsidRDefault="007768D6" w:rsidP="00B11A3A">
            <w:pPr>
              <w:jc w:val="center"/>
              <w:rPr>
                <w:rFonts w:ascii="Arial" w:hAnsi="Arial" w:cs="Arial"/>
                <w:sz w:val="22"/>
                <w:szCs w:val="22"/>
              </w:rPr>
            </w:pPr>
            <w:r>
              <w:rPr>
                <w:rFonts w:ascii="Arial" w:hAnsi="Arial" w:cs="Arial"/>
                <w:sz w:val="22"/>
                <w:szCs w:val="22"/>
              </w:rPr>
              <w:t>N</w:t>
            </w:r>
          </w:p>
        </w:tc>
        <w:tc>
          <w:tcPr>
            <w:tcW w:w="1701" w:type="dxa"/>
          </w:tcPr>
          <w:p w:rsidR="007768D6" w:rsidRPr="00AA6000" w:rsidRDefault="007768D6" w:rsidP="00B11A3A">
            <w:pPr>
              <w:jc w:val="both"/>
              <w:rPr>
                <w:rFonts w:ascii="Arial" w:hAnsi="Arial" w:cs="Arial"/>
                <w:b/>
                <w:color w:val="FF0000"/>
                <w:sz w:val="22"/>
                <w:szCs w:val="22"/>
              </w:rPr>
            </w:pPr>
          </w:p>
        </w:tc>
      </w:tr>
      <w:tr w:rsidR="007768D6" w:rsidRPr="00AA6000" w:rsidTr="00B11A3A">
        <w:tc>
          <w:tcPr>
            <w:tcW w:w="567" w:type="dxa"/>
          </w:tcPr>
          <w:p w:rsidR="007768D6" w:rsidRPr="001F2A42" w:rsidRDefault="007768D6" w:rsidP="00B11A3A">
            <w:pPr>
              <w:pStyle w:val="NoSpacing"/>
              <w:rPr>
                <w:rFonts w:ascii="Arial" w:hAnsi="Arial" w:cs="Arial"/>
                <w:sz w:val="24"/>
                <w:szCs w:val="24"/>
              </w:rPr>
            </w:pPr>
            <w:r w:rsidRPr="001F2A42">
              <w:rPr>
                <w:rFonts w:ascii="Arial" w:hAnsi="Arial" w:cs="Arial"/>
                <w:sz w:val="24"/>
                <w:szCs w:val="24"/>
              </w:rPr>
              <w:t>5</w:t>
            </w:r>
          </w:p>
        </w:tc>
        <w:tc>
          <w:tcPr>
            <w:tcW w:w="2694" w:type="dxa"/>
          </w:tcPr>
          <w:p w:rsidR="007768D6" w:rsidRPr="001F2A42" w:rsidRDefault="007768D6" w:rsidP="00B11A3A">
            <w:pPr>
              <w:pStyle w:val="NoSpacing"/>
              <w:rPr>
                <w:rFonts w:ascii="Arial" w:hAnsi="Arial" w:cs="Arial"/>
              </w:rPr>
            </w:pPr>
            <w:r w:rsidRPr="001F2A42">
              <w:rPr>
                <w:rFonts w:ascii="Arial" w:hAnsi="Arial" w:cs="Arial"/>
                <w:lang w:val="ro-RO"/>
              </w:rPr>
              <w:t xml:space="preserve"> Energie electrică</w:t>
            </w:r>
          </w:p>
        </w:tc>
        <w:tc>
          <w:tcPr>
            <w:tcW w:w="1275" w:type="dxa"/>
          </w:tcPr>
          <w:p w:rsidR="007768D6" w:rsidRPr="001F2A42" w:rsidRDefault="007768D6" w:rsidP="00B11A3A">
            <w:pPr>
              <w:pStyle w:val="NoSpacing"/>
              <w:rPr>
                <w:rFonts w:ascii="Arial" w:hAnsi="Arial" w:cs="Arial"/>
              </w:rPr>
            </w:pPr>
            <w:r w:rsidRPr="001F2A42">
              <w:rPr>
                <w:rFonts w:ascii="Arial" w:hAnsi="Arial" w:cs="Arial"/>
                <w:lang w:val="ro-RO"/>
              </w:rPr>
              <w:t>Mwh</w:t>
            </w:r>
          </w:p>
        </w:tc>
        <w:tc>
          <w:tcPr>
            <w:tcW w:w="1418" w:type="dxa"/>
          </w:tcPr>
          <w:p w:rsidR="007768D6" w:rsidRPr="00FE7B86" w:rsidRDefault="00F3440F" w:rsidP="00B11A3A">
            <w:pPr>
              <w:pStyle w:val="NoSpacing"/>
              <w:rPr>
                <w:rFonts w:ascii="Arial" w:hAnsi="Arial" w:cs="Arial"/>
              </w:rPr>
            </w:pPr>
            <w:r>
              <w:rPr>
                <w:rFonts w:ascii="Arial" w:hAnsi="Arial" w:cs="Arial"/>
              </w:rPr>
              <w:t>165</w:t>
            </w:r>
          </w:p>
        </w:tc>
        <w:tc>
          <w:tcPr>
            <w:tcW w:w="1417" w:type="dxa"/>
          </w:tcPr>
          <w:p w:rsidR="007768D6" w:rsidRPr="00FE7B86" w:rsidRDefault="007768D6" w:rsidP="00B11A3A">
            <w:pPr>
              <w:jc w:val="center"/>
              <w:rPr>
                <w:rFonts w:ascii="Arial" w:hAnsi="Arial" w:cs="Arial"/>
                <w:sz w:val="22"/>
                <w:szCs w:val="22"/>
              </w:rPr>
            </w:pPr>
            <w:r w:rsidRPr="00FE7B86">
              <w:rPr>
                <w:rFonts w:ascii="Arial" w:hAnsi="Arial" w:cs="Arial"/>
                <w:sz w:val="22"/>
                <w:szCs w:val="22"/>
              </w:rPr>
              <w:t>N</w:t>
            </w:r>
          </w:p>
        </w:tc>
        <w:tc>
          <w:tcPr>
            <w:tcW w:w="1701" w:type="dxa"/>
          </w:tcPr>
          <w:p w:rsidR="007768D6" w:rsidRPr="00AA6000" w:rsidRDefault="007768D6" w:rsidP="00B11A3A">
            <w:pPr>
              <w:jc w:val="both"/>
              <w:rPr>
                <w:rFonts w:ascii="Arial" w:hAnsi="Arial" w:cs="Arial"/>
                <w:b/>
                <w:color w:val="FF0000"/>
                <w:sz w:val="22"/>
                <w:szCs w:val="22"/>
              </w:rPr>
            </w:pPr>
          </w:p>
        </w:tc>
      </w:tr>
      <w:tr w:rsidR="007768D6" w:rsidRPr="00AA6000" w:rsidTr="00B11A3A">
        <w:tc>
          <w:tcPr>
            <w:tcW w:w="567" w:type="dxa"/>
          </w:tcPr>
          <w:p w:rsidR="007768D6" w:rsidRPr="001F2A42" w:rsidRDefault="007768D6" w:rsidP="00B11A3A">
            <w:pPr>
              <w:pStyle w:val="NoSpacing"/>
              <w:rPr>
                <w:rFonts w:ascii="Arial" w:hAnsi="Arial" w:cs="Arial"/>
                <w:sz w:val="24"/>
                <w:szCs w:val="24"/>
              </w:rPr>
            </w:pPr>
            <w:r w:rsidRPr="001F2A42">
              <w:rPr>
                <w:rFonts w:ascii="Arial" w:hAnsi="Arial" w:cs="Arial"/>
                <w:sz w:val="24"/>
                <w:szCs w:val="24"/>
              </w:rPr>
              <w:t>6</w:t>
            </w:r>
          </w:p>
        </w:tc>
        <w:tc>
          <w:tcPr>
            <w:tcW w:w="2694" w:type="dxa"/>
          </w:tcPr>
          <w:p w:rsidR="007768D6" w:rsidRPr="001F2A42" w:rsidRDefault="007768D6" w:rsidP="00B11A3A">
            <w:pPr>
              <w:pStyle w:val="NoSpacing"/>
              <w:rPr>
                <w:rFonts w:ascii="Arial" w:hAnsi="Arial" w:cs="Arial"/>
                <w:lang w:val="ro-RO"/>
              </w:rPr>
            </w:pPr>
            <w:r w:rsidRPr="001F2A42">
              <w:rPr>
                <w:rFonts w:ascii="Arial" w:hAnsi="Arial" w:cs="Arial"/>
                <w:lang w:val="ro-RO"/>
              </w:rPr>
              <w:t xml:space="preserve">Gaze naturale        </w:t>
            </w:r>
          </w:p>
        </w:tc>
        <w:tc>
          <w:tcPr>
            <w:tcW w:w="1275" w:type="dxa"/>
          </w:tcPr>
          <w:p w:rsidR="007768D6" w:rsidRPr="001F2A42" w:rsidRDefault="007768D6" w:rsidP="00B11A3A">
            <w:pPr>
              <w:pStyle w:val="NoSpacing"/>
              <w:rPr>
                <w:rFonts w:ascii="Arial" w:hAnsi="Arial" w:cs="Arial"/>
                <w:lang w:val="ro-RO"/>
              </w:rPr>
            </w:pPr>
            <w:r w:rsidRPr="001F2A42">
              <w:rPr>
                <w:rFonts w:ascii="Arial" w:hAnsi="Arial" w:cs="Arial"/>
                <w:lang w:val="ro-RO"/>
              </w:rPr>
              <w:t>Mii mc</w:t>
            </w:r>
          </w:p>
        </w:tc>
        <w:tc>
          <w:tcPr>
            <w:tcW w:w="1418" w:type="dxa"/>
          </w:tcPr>
          <w:p w:rsidR="007768D6" w:rsidRPr="00FE7B86" w:rsidRDefault="004C19D5" w:rsidP="00B11A3A">
            <w:pPr>
              <w:pStyle w:val="NoSpacing"/>
              <w:rPr>
                <w:rFonts w:ascii="Arial" w:hAnsi="Arial" w:cs="Arial"/>
              </w:rPr>
            </w:pPr>
            <w:r>
              <w:rPr>
                <w:rFonts w:ascii="Arial" w:hAnsi="Arial" w:cs="Arial"/>
              </w:rPr>
              <w:t>890</w:t>
            </w:r>
          </w:p>
        </w:tc>
        <w:tc>
          <w:tcPr>
            <w:tcW w:w="1417" w:type="dxa"/>
          </w:tcPr>
          <w:p w:rsidR="007768D6" w:rsidRPr="00FE7B86" w:rsidRDefault="007768D6" w:rsidP="00B11A3A">
            <w:pPr>
              <w:jc w:val="center"/>
              <w:rPr>
                <w:rFonts w:ascii="Arial" w:hAnsi="Arial" w:cs="Arial"/>
                <w:sz w:val="22"/>
                <w:szCs w:val="22"/>
              </w:rPr>
            </w:pPr>
            <w:r>
              <w:rPr>
                <w:rFonts w:ascii="Arial" w:hAnsi="Arial" w:cs="Arial"/>
                <w:sz w:val="22"/>
                <w:szCs w:val="22"/>
              </w:rPr>
              <w:t>N</w:t>
            </w:r>
          </w:p>
        </w:tc>
        <w:tc>
          <w:tcPr>
            <w:tcW w:w="1701" w:type="dxa"/>
          </w:tcPr>
          <w:p w:rsidR="007768D6" w:rsidRPr="00AA6000" w:rsidRDefault="007768D6" w:rsidP="00B11A3A">
            <w:pPr>
              <w:jc w:val="both"/>
              <w:rPr>
                <w:rFonts w:ascii="Arial" w:hAnsi="Arial" w:cs="Arial"/>
                <w:b/>
                <w:color w:val="FF0000"/>
                <w:sz w:val="22"/>
                <w:szCs w:val="22"/>
              </w:rPr>
            </w:pPr>
          </w:p>
        </w:tc>
      </w:tr>
      <w:tr w:rsidR="007768D6" w:rsidRPr="00AA6000" w:rsidTr="00B11A3A">
        <w:tc>
          <w:tcPr>
            <w:tcW w:w="567" w:type="dxa"/>
          </w:tcPr>
          <w:p w:rsidR="007768D6" w:rsidRPr="001F2A42" w:rsidRDefault="007768D6" w:rsidP="00B11A3A">
            <w:pPr>
              <w:pStyle w:val="NoSpacing"/>
              <w:rPr>
                <w:rFonts w:ascii="Arial" w:hAnsi="Arial" w:cs="Arial"/>
                <w:sz w:val="24"/>
                <w:szCs w:val="24"/>
                <w:lang w:val="ro-RO"/>
              </w:rPr>
            </w:pPr>
            <w:r w:rsidRPr="001F2A42">
              <w:rPr>
                <w:rFonts w:ascii="Arial" w:hAnsi="Arial" w:cs="Arial"/>
                <w:sz w:val="24"/>
                <w:szCs w:val="24"/>
                <w:lang w:val="ro-RO"/>
              </w:rPr>
              <w:t>7</w:t>
            </w:r>
          </w:p>
        </w:tc>
        <w:tc>
          <w:tcPr>
            <w:tcW w:w="2694" w:type="dxa"/>
          </w:tcPr>
          <w:p w:rsidR="007768D6" w:rsidRPr="001F2A42" w:rsidRDefault="007768D6" w:rsidP="00B11A3A">
            <w:pPr>
              <w:pStyle w:val="NoSpacing"/>
              <w:rPr>
                <w:rFonts w:ascii="Arial" w:hAnsi="Arial" w:cs="Arial"/>
                <w:lang w:val="ro-RO"/>
              </w:rPr>
            </w:pPr>
            <w:r w:rsidRPr="001F2A42">
              <w:rPr>
                <w:rFonts w:ascii="Arial" w:hAnsi="Arial" w:cs="Arial"/>
                <w:lang w:val="ro-RO"/>
              </w:rPr>
              <w:t>Motorina</w:t>
            </w:r>
          </w:p>
        </w:tc>
        <w:tc>
          <w:tcPr>
            <w:tcW w:w="1275" w:type="dxa"/>
          </w:tcPr>
          <w:p w:rsidR="007768D6" w:rsidRPr="001F2A42" w:rsidRDefault="007768D6" w:rsidP="00B11A3A">
            <w:pPr>
              <w:pStyle w:val="NoSpacing"/>
              <w:rPr>
                <w:rFonts w:ascii="Arial" w:hAnsi="Arial" w:cs="Arial"/>
                <w:lang w:val="ro-RO"/>
              </w:rPr>
            </w:pPr>
            <w:r w:rsidRPr="001F2A42">
              <w:rPr>
                <w:rFonts w:ascii="Arial" w:hAnsi="Arial" w:cs="Arial"/>
                <w:lang w:val="ro-RO"/>
              </w:rPr>
              <w:t>l</w:t>
            </w:r>
          </w:p>
        </w:tc>
        <w:tc>
          <w:tcPr>
            <w:tcW w:w="1418" w:type="dxa"/>
          </w:tcPr>
          <w:p w:rsidR="007768D6" w:rsidRPr="00FE7B86" w:rsidRDefault="004C19D5" w:rsidP="00B11A3A">
            <w:pPr>
              <w:pStyle w:val="NoSpacing"/>
              <w:rPr>
                <w:rFonts w:ascii="Arial" w:hAnsi="Arial" w:cs="Arial"/>
                <w:lang w:val="ro-RO"/>
              </w:rPr>
            </w:pPr>
            <w:r>
              <w:rPr>
                <w:rFonts w:ascii="Arial" w:hAnsi="Arial" w:cs="Arial"/>
                <w:lang w:val="ro-RO"/>
              </w:rPr>
              <w:t>2</w:t>
            </w:r>
            <w:r w:rsidR="007768D6" w:rsidRPr="00FE7B86">
              <w:rPr>
                <w:rFonts w:ascii="Arial" w:hAnsi="Arial" w:cs="Arial"/>
                <w:lang w:val="ro-RO"/>
              </w:rPr>
              <w:t>000</w:t>
            </w:r>
          </w:p>
        </w:tc>
        <w:tc>
          <w:tcPr>
            <w:tcW w:w="1417" w:type="dxa"/>
          </w:tcPr>
          <w:p w:rsidR="007768D6" w:rsidRPr="00FE7B86" w:rsidRDefault="007768D6" w:rsidP="00B11A3A">
            <w:pPr>
              <w:jc w:val="center"/>
              <w:rPr>
                <w:rFonts w:ascii="Arial" w:hAnsi="Arial" w:cs="Arial"/>
                <w:sz w:val="22"/>
                <w:szCs w:val="22"/>
              </w:rPr>
            </w:pPr>
            <w:r w:rsidRPr="00FE7B86">
              <w:rPr>
                <w:rFonts w:ascii="Arial" w:hAnsi="Arial" w:cs="Arial"/>
                <w:sz w:val="22"/>
                <w:szCs w:val="22"/>
              </w:rPr>
              <w:t>P</w:t>
            </w:r>
          </w:p>
        </w:tc>
        <w:tc>
          <w:tcPr>
            <w:tcW w:w="1701" w:type="dxa"/>
          </w:tcPr>
          <w:p w:rsidR="007768D6" w:rsidRPr="001F2A42" w:rsidRDefault="007768D6" w:rsidP="00B11A3A">
            <w:pPr>
              <w:rPr>
                <w:rFonts w:ascii="Arial" w:hAnsi="Arial" w:cs="Arial"/>
                <w:sz w:val="22"/>
                <w:szCs w:val="22"/>
              </w:rPr>
            </w:pPr>
            <w:r w:rsidRPr="001F2A42">
              <w:rPr>
                <w:rFonts w:ascii="Arial" w:hAnsi="Arial" w:cs="Arial"/>
                <w:sz w:val="22"/>
                <w:szCs w:val="22"/>
              </w:rPr>
              <w:t>H226; H332</w:t>
            </w:r>
          </w:p>
          <w:p w:rsidR="007768D6" w:rsidRPr="001F2A42" w:rsidRDefault="007768D6" w:rsidP="00B11A3A">
            <w:pPr>
              <w:rPr>
                <w:rFonts w:ascii="Arial" w:hAnsi="Arial" w:cs="Arial"/>
                <w:sz w:val="22"/>
                <w:szCs w:val="22"/>
              </w:rPr>
            </w:pPr>
            <w:r w:rsidRPr="001F2A42">
              <w:rPr>
                <w:rFonts w:ascii="Arial" w:hAnsi="Arial" w:cs="Arial"/>
                <w:sz w:val="22"/>
                <w:szCs w:val="22"/>
              </w:rPr>
              <w:t>H315;H304</w:t>
            </w:r>
          </w:p>
          <w:p w:rsidR="007768D6" w:rsidRPr="001F2A42" w:rsidRDefault="007768D6" w:rsidP="00B11A3A">
            <w:pPr>
              <w:rPr>
                <w:rFonts w:ascii="Arial" w:hAnsi="Arial" w:cs="Arial"/>
                <w:sz w:val="22"/>
                <w:szCs w:val="22"/>
              </w:rPr>
            </w:pPr>
            <w:r w:rsidRPr="001F2A42">
              <w:rPr>
                <w:rFonts w:ascii="Arial" w:hAnsi="Arial" w:cs="Arial"/>
                <w:sz w:val="22"/>
                <w:szCs w:val="22"/>
              </w:rPr>
              <w:t>H351; H373</w:t>
            </w:r>
          </w:p>
          <w:p w:rsidR="007768D6" w:rsidRPr="00AA6000" w:rsidRDefault="007768D6" w:rsidP="00B11A3A">
            <w:pPr>
              <w:jc w:val="both"/>
              <w:rPr>
                <w:rFonts w:ascii="Arial" w:hAnsi="Arial" w:cs="Arial"/>
                <w:b/>
                <w:color w:val="FF0000"/>
                <w:sz w:val="22"/>
                <w:szCs w:val="22"/>
              </w:rPr>
            </w:pPr>
            <w:r w:rsidRPr="001F2A42">
              <w:rPr>
                <w:rFonts w:ascii="Arial" w:hAnsi="Arial" w:cs="Arial"/>
                <w:sz w:val="22"/>
                <w:szCs w:val="22"/>
              </w:rPr>
              <w:t>H411</w:t>
            </w:r>
          </w:p>
        </w:tc>
      </w:tr>
      <w:tr w:rsidR="007768D6" w:rsidRPr="00AA6000" w:rsidTr="00B11A3A">
        <w:tc>
          <w:tcPr>
            <w:tcW w:w="567" w:type="dxa"/>
            <w:vMerge w:val="restart"/>
          </w:tcPr>
          <w:p w:rsidR="007768D6" w:rsidRPr="001F2A42" w:rsidRDefault="007768D6" w:rsidP="00B11A3A">
            <w:pPr>
              <w:pStyle w:val="NoSpacing"/>
              <w:rPr>
                <w:rFonts w:ascii="Arial" w:hAnsi="Arial" w:cs="Arial"/>
                <w:i/>
                <w:sz w:val="24"/>
                <w:szCs w:val="24"/>
                <w:lang w:val="ro-RO"/>
              </w:rPr>
            </w:pPr>
            <w:r w:rsidRPr="001F2A42">
              <w:rPr>
                <w:rFonts w:ascii="Arial" w:hAnsi="Arial" w:cs="Arial"/>
                <w:i/>
                <w:sz w:val="24"/>
                <w:szCs w:val="24"/>
                <w:lang w:val="ro-RO"/>
              </w:rPr>
              <w:t>8</w:t>
            </w:r>
          </w:p>
        </w:tc>
        <w:tc>
          <w:tcPr>
            <w:tcW w:w="2694" w:type="dxa"/>
          </w:tcPr>
          <w:p w:rsidR="007768D6" w:rsidRPr="001F2A42" w:rsidRDefault="007768D6" w:rsidP="00B11A3A">
            <w:pPr>
              <w:pStyle w:val="NoSpacing"/>
              <w:rPr>
                <w:rFonts w:ascii="Arial" w:hAnsi="Arial" w:cs="Arial"/>
                <w:lang w:val="ro-RO"/>
              </w:rPr>
            </w:pPr>
            <w:r w:rsidRPr="001F2A42">
              <w:rPr>
                <w:rFonts w:ascii="Arial" w:hAnsi="Arial" w:cs="Arial"/>
                <w:lang w:val="ro-RO"/>
              </w:rPr>
              <w:t>Substanțe pentru curatenie si dezinfecție</w:t>
            </w:r>
          </w:p>
        </w:tc>
        <w:tc>
          <w:tcPr>
            <w:tcW w:w="1275" w:type="dxa"/>
          </w:tcPr>
          <w:p w:rsidR="007768D6" w:rsidRPr="001519A7" w:rsidRDefault="007768D6" w:rsidP="00B11A3A">
            <w:pPr>
              <w:pStyle w:val="NoSpacing"/>
              <w:rPr>
                <w:rFonts w:ascii="Arial" w:hAnsi="Arial" w:cs="Arial"/>
                <w:lang w:val="ro-RO"/>
              </w:rPr>
            </w:pPr>
            <w:r w:rsidRPr="001519A7">
              <w:rPr>
                <w:rFonts w:ascii="Arial" w:hAnsi="Arial" w:cs="Arial"/>
                <w:lang w:val="ro-RO"/>
              </w:rPr>
              <w:t>t</w:t>
            </w:r>
          </w:p>
        </w:tc>
        <w:tc>
          <w:tcPr>
            <w:tcW w:w="1418" w:type="dxa"/>
          </w:tcPr>
          <w:p w:rsidR="007768D6" w:rsidRPr="001519A7" w:rsidRDefault="004C19D5" w:rsidP="00B11A3A">
            <w:pPr>
              <w:rPr>
                <w:rFonts w:ascii="Arial" w:hAnsi="Arial" w:cs="Arial"/>
                <w:sz w:val="22"/>
                <w:szCs w:val="22"/>
              </w:rPr>
            </w:pPr>
            <w:r>
              <w:rPr>
                <w:rFonts w:ascii="Arial" w:hAnsi="Arial" w:cs="Arial"/>
                <w:sz w:val="22"/>
                <w:szCs w:val="22"/>
              </w:rPr>
              <w:t>5,5</w:t>
            </w:r>
          </w:p>
        </w:tc>
        <w:tc>
          <w:tcPr>
            <w:tcW w:w="1417" w:type="dxa"/>
          </w:tcPr>
          <w:p w:rsidR="007768D6" w:rsidRPr="001519A7" w:rsidRDefault="007768D6" w:rsidP="00B11A3A">
            <w:pPr>
              <w:jc w:val="center"/>
              <w:rPr>
                <w:rFonts w:ascii="Arial" w:hAnsi="Arial" w:cs="Arial"/>
                <w:sz w:val="22"/>
                <w:szCs w:val="22"/>
              </w:rPr>
            </w:pPr>
          </w:p>
        </w:tc>
        <w:tc>
          <w:tcPr>
            <w:tcW w:w="1701" w:type="dxa"/>
          </w:tcPr>
          <w:p w:rsidR="007768D6" w:rsidRPr="001519A7" w:rsidRDefault="007768D6" w:rsidP="00B11A3A">
            <w:pPr>
              <w:autoSpaceDE w:val="0"/>
              <w:autoSpaceDN w:val="0"/>
              <w:adjustRightInd w:val="0"/>
              <w:rPr>
                <w:rFonts w:ascii="Arial" w:hAnsi="Arial" w:cs="Arial"/>
                <w:b/>
                <w:sz w:val="22"/>
                <w:szCs w:val="22"/>
              </w:rPr>
            </w:pPr>
          </w:p>
        </w:tc>
      </w:tr>
      <w:tr w:rsidR="007768D6" w:rsidRPr="00AA6000" w:rsidTr="00B11A3A">
        <w:tc>
          <w:tcPr>
            <w:tcW w:w="567" w:type="dxa"/>
            <w:vMerge/>
          </w:tcPr>
          <w:p w:rsidR="007768D6" w:rsidRPr="001F2A42" w:rsidRDefault="007768D6" w:rsidP="00B11A3A">
            <w:pPr>
              <w:pStyle w:val="NoSpacing"/>
              <w:rPr>
                <w:rFonts w:ascii="Arial" w:hAnsi="Arial" w:cs="Arial"/>
                <w:i/>
                <w:sz w:val="24"/>
                <w:szCs w:val="24"/>
                <w:lang w:val="ro-RO"/>
              </w:rPr>
            </w:pPr>
          </w:p>
        </w:tc>
        <w:tc>
          <w:tcPr>
            <w:tcW w:w="2694" w:type="dxa"/>
          </w:tcPr>
          <w:p w:rsidR="007768D6" w:rsidRPr="001F2A42" w:rsidRDefault="007768D6" w:rsidP="00B11A3A">
            <w:pPr>
              <w:pStyle w:val="NoSpacing"/>
              <w:rPr>
                <w:rFonts w:ascii="Arial" w:hAnsi="Arial" w:cs="Arial"/>
                <w:lang w:val="ro-RO"/>
              </w:rPr>
            </w:pPr>
            <w:r w:rsidRPr="001F2A42">
              <w:rPr>
                <w:rFonts w:ascii="Arial" w:hAnsi="Arial" w:cs="Arial"/>
                <w:lang w:val="ro-RO"/>
              </w:rPr>
              <w:t>Var</w:t>
            </w:r>
          </w:p>
        </w:tc>
        <w:tc>
          <w:tcPr>
            <w:tcW w:w="1275" w:type="dxa"/>
          </w:tcPr>
          <w:p w:rsidR="007768D6" w:rsidRPr="001519A7" w:rsidRDefault="007768D6" w:rsidP="00B11A3A">
            <w:pPr>
              <w:pStyle w:val="NoSpacing"/>
              <w:rPr>
                <w:rFonts w:ascii="Arial" w:hAnsi="Arial" w:cs="Arial"/>
                <w:lang w:val="ro-RO"/>
              </w:rPr>
            </w:pPr>
            <w:r w:rsidRPr="001519A7">
              <w:rPr>
                <w:rFonts w:ascii="Arial" w:hAnsi="Arial" w:cs="Arial"/>
                <w:lang w:val="ro-RO"/>
              </w:rPr>
              <w:t>t</w:t>
            </w:r>
          </w:p>
        </w:tc>
        <w:tc>
          <w:tcPr>
            <w:tcW w:w="1418" w:type="dxa"/>
          </w:tcPr>
          <w:p w:rsidR="007768D6" w:rsidRPr="001519A7" w:rsidRDefault="004C19D5" w:rsidP="00B11A3A">
            <w:pPr>
              <w:rPr>
                <w:rFonts w:ascii="Arial" w:hAnsi="Arial" w:cs="Arial"/>
                <w:sz w:val="22"/>
                <w:szCs w:val="22"/>
              </w:rPr>
            </w:pPr>
            <w:r>
              <w:rPr>
                <w:rFonts w:ascii="Arial" w:hAnsi="Arial" w:cs="Arial"/>
                <w:sz w:val="22"/>
                <w:szCs w:val="22"/>
              </w:rPr>
              <w:t xml:space="preserve">        2</w:t>
            </w:r>
            <w:r w:rsidR="007768D6">
              <w:rPr>
                <w:rFonts w:ascii="Arial" w:hAnsi="Arial" w:cs="Arial"/>
                <w:sz w:val="22"/>
                <w:szCs w:val="22"/>
              </w:rPr>
              <w:t>,2</w:t>
            </w:r>
          </w:p>
        </w:tc>
        <w:tc>
          <w:tcPr>
            <w:tcW w:w="1417" w:type="dxa"/>
          </w:tcPr>
          <w:p w:rsidR="007768D6" w:rsidRPr="001519A7" w:rsidRDefault="007768D6" w:rsidP="00B11A3A">
            <w:pPr>
              <w:jc w:val="center"/>
              <w:rPr>
                <w:rFonts w:ascii="Arial" w:hAnsi="Arial" w:cs="Arial"/>
                <w:sz w:val="22"/>
                <w:szCs w:val="22"/>
              </w:rPr>
            </w:pPr>
            <w:r w:rsidRPr="001519A7">
              <w:rPr>
                <w:rFonts w:ascii="Arial" w:hAnsi="Arial" w:cs="Arial"/>
                <w:sz w:val="22"/>
                <w:szCs w:val="22"/>
              </w:rPr>
              <w:t>P</w:t>
            </w:r>
          </w:p>
        </w:tc>
        <w:tc>
          <w:tcPr>
            <w:tcW w:w="1701" w:type="dxa"/>
          </w:tcPr>
          <w:p w:rsidR="007768D6" w:rsidRPr="001519A7" w:rsidRDefault="007768D6" w:rsidP="00B11A3A">
            <w:pPr>
              <w:autoSpaceDE w:val="0"/>
              <w:autoSpaceDN w:val="0"/>
              <w:adjustRightInd w:val="0"/>
              <w:rPr>
                <w:rFonts w:ascii="Arial" w:hAnsi="Arial" w:cs="Arial"/>
                <w:sz w:val="22"/>
                <w:szCs w:val="22"/>
                <w:lang w:eastAsia="ro-RO"/>
              </w:rPr>
            </w:pPr>
            <w:r w:rsidRPr="001519A7">
              <w:rPr>
                <w:rFonts w:ascii="Arial" w:hAnsi="Arial" w:cs="Arial"/>
                <w:sz w:val="22"/>
                <w:szCs w:val="22"/>
                <w:lang w:eastAsia="ro-RO"/>
              </w:rPr>
              <w:t>H315;H318;</w:t>
            </w:r>
          </w:p>
          <w:p w:rsidR="007768D6" w:rsidRPr="001519A7" w:rsidRDefault="007768D6" w:rsidP="00B11A3A">
            <w:pPr>
              <w:autoSpaceDE w:val="0"/>
              <w:autoSpaceDN w:val="0"/>
              <w:adjustRightInd w:val="0"/>
              <w:rPr>
                <w:rFonts w:ascii="Arial" w:hAnsi="Arial" w:cs="Arial"/>
                <w:sz w:val="22"/>
                <w:szCs w:val="22"/>
                <w:lang w:eastAsia="ro-RO"/>
              </w:rPr>
            </w:pPr>
            <w:r w:rsidRPr="001519A7">
              <w:rPr>
                <w:rFonts w:ascii="Arial" w:hAnsi="Arial" w:cs="Arial"/>
                <w:sz w:val="22"/>
                <w:szCs w:val="22"/>
                <w:lang w:eastAsia="ro-RO"/>
              </w:rPr>
              <w:t>H335</w:t>
            </w:r>
          </w:p>
        </w:tc>
      </w:tr>
      <w:tr w:rsidR="007768D6" w:rsidRPr="00AA6000" w:rsidTr="00B11A3A">
        <w:tc>
          <w:tcPr>
            <w:tcW w:w="567" w:type="dxa"/>
            <w:vMerge/>
          </w:tcPr>
          <w:p w:rsidR="007768D6" w:rsidRPr="001F2A42" w:rsidRDefault="007768D6" w:rsidP="00B11A3A">
            <w:pPr>
              <w:pStyle w:val="NoSpacing"/>
              <w:rPr>
                <w:rFonts w:ascii="Arial" w:hAnsi="Arial" w:cs="Arial"/>
                <w:i/>
                <w:sz w:val="24"/>
                <w:szCs w:val="24"/>
                <w:lang w:val="ro-RO"/>
              </w:rPr>
            </w:pPr>
          </w:p>
        </w:tc>
        <w:tc>
          <w:tcPr>
            <w:tcW w:w="2694" w:type="dxa"/>
          </w:tcPr>
          <w:p w:rsidR="007768D6" w:rsidRPr="001F2A42" w:rsidRDefault="007768D6" w:rsidP="00B11A3A">
            <w:pPr>
              <w:pStyle w:val="BodyTextIndent"/>
              <w:rPr>
                <w:rFonts w:ascii="Arial" w:hAnsi="Arial" w:cs="Arial"/>
                <w:b w:val="0"/>
                <w:i/>
                <w:sz w:val="22"/>
                <w:szCs w:val="22"/>
              </w:rPr>
            </w:pPr>
            <w:r w:rsidRPr="001F2A42">
              <w:rPr>
                <w:rFonts w:ascii="Arial" w:hAnsi="Arial" w:cs="Arial"/>
                <w:b w:val="0"/>
                <w:i/>
                <w:sz w:val="22"/>
                <w:szCs w:val="22"/>
              </w:rPr>
              <w:t>MS Macrodes</w:t>
            </w:r>
          </w:p>
        </w:tc>
        <w:tc>
          <w:tcPr>
            <w:tcW w:w="1275" w:type="dxa"/>
          </w:tcPr>
          <w:p w:rsidR="007768D6" w:rsidRPr="00D83F11" w:rsidRDefault="007768D6" w:rsidP="00B11A3A">
            <w:pPr>
              <w:rPr>
                <w:rFonts w:ascii="Arial" w:hAnsi="Arial" w:cs="Arial"/>
                <w:sz w:val="22"/>
                <w:szCs w:val="22"/>
              </w:rPr>
            </w:pPr>
            <w:r>
              <w:rPr>
                <w:rFonts w:ascii="Arial" w:hAnsi="Arial" w:cs="Arial"/>
                <w:sz w:val="22"/>
                <w:szCs w:val="22"/>
              </w:rPr>
              <w:t>t</w:t>
            </w:r>
          </w:p>
        </w:tc>
        <w:tc>
          <w:tcPr>
            <w:tcW w:w="1418" w:type="dxa"/>
          </w:tcPr>
          <w:p w:rsidR="007768D6" w:rsidRPr="00D83F11" w:rsidRDefault="004C19D5" w:rsidP="00B11A3A">
            <w:pPr>
              <w:jc w:val="center"/>
              <w:rPr>
                <w:rFonts w:ascii="Arial" w:hAnsi="Arial" w:cs="Arial"/>
                <w:sz w:val="22"/>
                <w:szCs w:val="22"/>
              </w:rPr>
            </w:pPr>
            <w:r>
              <w:rPr>
                <w:rFonts w:ascii="Arial" w:hAnsi="Arial" w:cs="Arial"/>
                <w:sz w:val="22"/>
                <w:szCs w:val="22"/>
              </w:rPr>
              <w:t>0,5</w:t>
            </w:r>
          </w:p>
        </w:tc>
        <w:tc>
          <w:tcPr>
            <w:tcW w:w="1417" w:type="dxa"/>
          </w:tcPr>
          <w:p w:rsidR="007768D6" w:rsidRPr="00D83F11" w:rsidRDefault="007768D6" w:rsidP="00B11A3A">
            <w:pPr>
              <w:autoSpaceDE w:val="0"/>
              <w:autoSpaceDN w:val="0"/>
              <w:adjustRightInd w:val="0"/>
              <w:jc w:val="center"/>
              <w:rPr>
                <w:rFonts w:ascii="Arial" w:hAnsi="Arial" w:cs="Arial"/>
                <w:sz w:val="22"/>
                <w:szCs w:val="22"/>
                <w:lang w:eastAsia="ro-RO"/>
              </w:rPr>
            </w:pPr>
            <w:r>
              <w:rPr>
                <w:rFonts w:ascii="Arial" w:hAnsi="Arial" w:cs="Arial"/>
                <w:sz w:val="22"/>
                <w:szCs w:val="22"/>
                <w:lang w:eastAsia="ro-RO"/>
              </w:rPr>
              <w:t>P</w:t>
            </w:r>
          </w:p>
        </w:tc>
        <w:tc>
          <w:tcPr>
            <w:tcW w:w="1701" w:type="dxa"/>
          </w:tcPr>
          <w:p w:rsidR="007768D6" w:rsidRPr="00D83F11" w:rsidRDefault="007768D6" w:rsidP="00B11A3A">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H302</w:t>
            </w:r>
            <w:r>
              <w:rPr>
                <w:rFonts w:ascii="Arial" w:hAnsi="Arial" w:cs="Arial"/>
                <w:sz w:val="22"/>
                <w:szCs w:val="22"/>
                <w:lang w:eastAsia="ro-RO"/>
              </w:rPr>
              <w:t xml:space="preserve">; </w:t>
            </w:r>
            <w:r w:rsidRPr="00D83F11">
              <w:rPr>
                <w:rFonts w:ascii="Arial" w:hAnsi="Arial" w:cs="Arial"/>
                <w:sz w:val="22"/>
                <w:szCs w:val="22"/>
                <w:lang w:eastAsia="ro-RO"/>
              </w:rPr>
              <w:t>H314</w:t>
            </w:r>
          </w:p>
          <w:p w:rsidR="007768D6" w:rsidRPr="00D83F11" w:rsidRDefault="007768D6" w:rsidP="00B11A3A">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H317</w:t>
            </w:r>
            <w:r>
              <w:rPr>
                <w:rFonts w:ascii="Arial" w:hAnsi="Arial" w:cs="Arial"/>
                <w:sz w:val="22"/>
                <w:szCs w:val="22"/>
                <w:lang w:eastAsia="ro-RO"/>
              </w:rPr>
              <w:t xml:space="preserve">; </w:t>
            </w:r>
            <w:r w:rsidRPr="00D83F11">
              <w:rPr>
                <w:rFonts w:ascii="Arial" w:hAnsi="Arial" w:cs="Arial"/>
                <w:sz w:val="22"/>
                <w:szCs w:val="22"/>
                <w:lang w:eastAsia="ro-RO"/>
              </w:rPr>
              <w:t>H331</w:t>
            </w:r>
          </w:p>
          <w:p w:rsidR="007768D6" w:rsidRPr="00D83F11" w:rsidRDefault="007768D6" w:rsidP="00B11A3A">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H400</w:t>
            </w:r>
          </w:p>
        </w:tc>
      </w:tr>
      <w:tr w:rsidR="007768D6" w:rsidRPr="00AA6000" w:rsidTr="00B11A3A">
        <w:tc>
          <w:tcPr>
            <w:tcW w:w="567" w:type="dxa"/>
            <w:vMerge/>
          </w:tcPr>
          <w:p w:rsidR="007768D6" w:rsidRPr="001F2A42" w:rsidRDefault="007768D6" w:rsidP="00B11A3A">
            <w:pPr>
              <w:pStyle w:val="NoSpacing"/>
              <w:rPr>
                <w:rFonts w:ascii="Arial" w:hAnsi="Arial" w:cs="Arial"/>
                <w:i/>
                <w:sz w:val="24"/>
                <w:szCs w:val="24"/>
                <w:lang w:val="ro-RO"/>
              </w:rPr>
            </w:pPr>
          </w:p>
        </w:tc>
        <w:tc>
          <w:tcPr>
            <w:tcW w:w="2694" w:type="dxa"/>
          </w:tcPr>
          <w:p w:rsidR="007768D6" w:rsidRPr="001F2A42" w:rsidRDefault="007768D6" w:rsidP="00B11A3A">
            <w:pPr>
              <w:pStyle w:val="BodyTextIndent"/>
              <w:rPr>
                <w:rFonts w:ascii="Arial" w:hAnsi="Arial" w:cs="Arial"/>
                <w:b w:val="0"/>
                <w:i/>
                <w:sz w:val="22"/>
                <w:szCs w:val="22"/>
              </w:rPr>
            </w:pPr>
            <w:r w:rsidRPr="001F2A42">
              <w:rPr>
                <w:rFonts w:ascii="Arial" w:hAnsi="Arial" w:cs="Arial"/>
                <w:b w:val="0"/>
                <w:i/>
                <w:sz w:val="22"/>
                <w:szCs w:val="22"/>
              </w:rPr>
              <w:t>MS  Megades</w:t>
            </w:r>
          </w:p>
        </w:tc>
        <w:tc>
          <w:tcPr>
            <w:tcW w:w="1275" w:type="dxa"/>
          </w:tcPr>
          <w:p w:rsidR="007768D6" w:rsidRPr="00D83F11" w:rsidRDefault="007768D6" w:rsidP="00B11A3A">
            <w:pPr>
              <w:rPr>
                <w:rFonts w:ascii="Arial" w:hAnsi="Arial" w:cs="Arial"/>
                <w:sz w:val="22"/>
                <w:szCs w:val="22"/>
              </w:rPr>
            </w:pPr>
            <w:r>
              <w:rPr>
                <w:rFonts w:ascii="Arial" w:hAnsi="Arial" w:cs="Arial"/>
                <w:sz w:val="22"/>
                <w:szCs w:val="22"/>
              </w:rPr>
              <w:t>t</w:t>
            </w:r>
          </w:p>
        </w:tc>
        <w:tc>
          <w:tcPr>
            <w:tcW w:w="1418" w:type="dxa"/>
          </w:tcPr>
          <w:p w:rsidR="007768D6" w:rsidRPr="00D83F11" w:rsidRDefault="004C19D5" w:rsidP="00B11A3A">
            <w:pPr>
              <w:jc w:val="center"/>
              <w:rPr>
                <w:rFonts w:ascii="Arial" w:hAnsi="Arial" w:cs="Arial"/>
                <w:sz w:val="22"/>
                <w:szCs w:val="22"/>
              </w:rPr>
            </w:pPr>
            <w:r>
              <w:rPr>
                <w:rFonts w:ascii="Arial" w:hAnsi="Arial" w:cs="Arial"/>
                <w:sz w:val="22"/>
                <w:szCs w:val="22"/>
              </w:rPr>
              <w:t>0,9</w:t>
            </w:r>
          </w:p>
        </w:tc>
        <w:tc>
          <w:tcPr>
            <w:tcW w:w="1417" w:type="dxa"/>
          </w:tcPr>
          <w:p w:rsidR="007768D6" w:rsidRPr="00D83F11" w:rsidRDefault="007768D6" w:rsidP="00B11A3A">
            <w:pPr>
              <w:autoSpaceDE w:val="0"/>
              <w:autoSpaceDN w:val="0"/>
              <w:adjustRightInd w:val="0"/>
              <w:jc w:val="center"/>
              <w:rPr>
                <w:rFonts w:ascii="Arial" w:hAnsi="Arial" w:cs="Arial"/>
                <w:sz w:val="22"/>
                <w:szCs w:val="22"/>
                <w:lang w:eastAsia="ro-RO"/>
              </w:rPr>
            </w:pPr>
            <w:r>
              <w:rPr>
                <w:rFonts w:ascii="Arial" w:hAnsi="Arial" w:cs="Arial"/>
                <w:sz w:val="22"/>
                <w:szCs w:val="22"/>
                <w:lang w:eastAsia="ro-RO"/>
              </w:rPr>
              <w:t>P</w:t>
            </w:r>
          </w:p>
        </w:tc>
        <w:tc>
          <w:tcPr>
            <w:tcW w:w="1701" w:type="dxa"/>
          </w:tcPr>
          <w:p w:rsidR="007768D6" w:rsidRPr="00D83F11" w:rsidRDefault="007768D6" w:rsidP="00B11A3A">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H302</w:t>
            </w:r>
            <w:r>
              <w:rPr>
                <w:rFonts w:ascii="Arial" w:hAnsi="Arial" w:cs="Arial"/>
                <w:sz w:val="22"/>
                <w:szCs w:val="22"/>
                <w:lang w:eastAsia="ro-RO"/>
              </w:rPr>
              <w:t xml:space="preserve">; </w:t>
            </w:r>
            <w:r w:rsidRPr="00D83F11">
              <w:rPr>
                <w:rFonts w:ascii="Arial" w:hAnsi="Arial" w:cs="Arial"/>
                <w:sz w:val="22"/>
                <w:szCs w:val="22"/>
                <w:lang w:eastAsia="ro-RO"/>
              </w:rPr>
              <w:t>H314</w:t>
            </w:r>
          </w:p>
          <w:p w:rsidR="007768D6" w:rsidRPr="00D83F11" w:rsidRDefault="007768D6" w:rsidP="00B11A3A">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H317</w:t>
            </w:r>
            <w:r>
              <w:rPr>
                <w:rFonts w:ascii="Arial" w:hAnsi="Arial" w:cs="Arial"/>
                <w:sz w:val="22"/>
                <w:szCs w:val="22"/>
                <w:lang w:eastAsia="ro-RO"/>
              </w:rPr>
              <w:t xml:space="preserve">; </w:t>
            </w:r>
            <w:r w:rsidRPr="00D83F11">
              <w:rPr>
                <w:rFonts w:ascii="Arial" w:hAnsi="Arial" w:cs="Arial"/>
                <w:sz w:val="22"/>
                <w:szCs w:val="22"/>
                <w:lang w:eastAsia="ro-RO"/>
              </w:rPr>
              <w:t>H331</w:t>
            </w:r>
          </w:p>
          <w:p w:rsidR="007768D6" w:rsidRPr="00D83F11" w:rsidRDefault="007768D6" w:rsidP="00B11A3A">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H400</w:t>
            </w:r>
          </w:p>
        </w:tc>
      </w:tr>
      <w:tr w:rsidR="007768D6" w:rsidRPr="00AA6000" w:rsidTr="00B11A3A">
        <w:tc>
          <w:tcPr>
            <w:tcW w:w="567" w:type="dxa"/>
            <w:vMerge/>
          </w:tcPr>
          <w:p w:rsidR="007768D6" w:rsidRPr="001F2A42" w:rsidRDefault="007768D6" w:rsidP="00B11A3A">
            <w:pPr>
              <w:pStyle w:val="NoSpacing"/>
              <w:rPr>
                <w:rFonts w:ascii="Arial" w:hAnsi="Arial" w:cs="Arial"/>
                <w:i/>
                <w:sz w:val="24"/>
                <w:szCs w:val="24"/>
                <w:lang w:val="ro-RO"/>
              </w:rPr>
            </w:pPr>
          </w:p>
        </w:tc>
        <w:tc>
          <w:tcPr>
            <w:tcW w:w="2694" w:type="dxa"/>
          </w:tcPr>
          <w:p w:rsidR="007768D6" w:rsidRPr="001F2A42" w:rsidRDefault="007768D6" w:rsidP="00B11A3A">
            <w:pPr>
              <w:pStyle w:val="BodyTextIndent"/>
              <w:rPr>
                <w:rFonts w:ascii="Arial" w:hAnsi="Arial" w:cs="Arial"/>
                <w:b w:val="0"/>
                <w:i/>
                <w:sz w:val="22"/>
                <w:szCs w:val="22"/>
              </w:rPr>
            </w:pPr>
            <w:r w:rsidRPr="001F2A42">
              <w:rPr>
                <w:rFonts w:ascii="Arial" w:hAnsi="Arial" w:cs="Arial"/>
                <w:b w:val="0"/>
                <w:i/>
                <w:sz w:val="22"/>
                <w:szCs w:val="22"/>
              </w:rPr>
              <w:t xml:space="preserve">Aldezin </w:t>
            </w:r>
          </w:p>
        </w:tc>
        <w:tc>
          <w:tcPr>
            <w:tcW w:w="1275" w:type="dxa"/>
          </w:tcPr>
          <w:p w:rsidR="007768D6" w:rsidRPr="00D83F11" w:rsidRDefault="007768D6" w:rsidP="00B11A3A">
            <w:pPr>
              <w:rPr>
                <w:rFonts w:ascii="Arial" w:hAnsi="Arial" w:cs="Arial"/>
                <w:sz w:val="22"/>
                <w:szCs w:val="22"/>
              </w:rPr>
            </w:pPr>
            <w:r w:rsidRPr="00D83F11">
              <w:rPr>
                <w:rFonts w:ascii="Arial" w:hAnsi="Arial" w:cs="Arial"/>
                <w:sz w:val="22"/>
                <w:szCs w:val="22"/>
              </w:rPr>
              <w:t>t</w:t>
            </w:r>
          </w:p>
        </w:tc>
        <w:tc>
          <w:tcPr>
            <w:tcW w:w="1418" w:type="dxa"/>
          </w:tcPr>
          <w:p w:rsidR="007768D6" w:rsidRPr="00D83F11" w:rsidRDefault="004C19D5" w:rsidP="00B11A3A">
            <w:pPr>
              <w:jc w:val="center"/>
              <w:rPr>
                <w:rFonts w:ascii="Arial" w:hAnsi="Arial" w:cs="Arial"/>
                <w:sz w:val="22"/>
                <w:szCs w:val="22"/>
              </w:rPr>
            </w:pPr>
            <w:r>
              <w:rPr>
                <w:rFonts w:ascii="Arial" w:hAnsi="Arial" w:cs="Arial"/>
                <w:sz w:val="22"/>
                <w:szCs w:val="22"/>
              </w:rPr>
              <w:t>1,1</w:t>
            </w:r>
          </w:p>
        </w:tc>
        <w:tc>
          <w:tcPr>
            <w:tcW w:w="1417" w:type="dxa"/>
          </w:tcPr>
          <w:p w:rsidR="007768D6" w:rsidRPr="00D83F11" w:rsidRDefault="007768D6" w:rsidP="00B11A3A">
            <w:pPr>
              <w:autoSpaceDE w:val="0"/>
              <w:autoSpaceDN w:val="0"/>
              <w:adjustRightInd w:val="0"/>
              <w:jc w:val="center"/>
              <w:rPr>
                <w:rFonts w:ascii="Arial" w:hAnsi="Arial" w:cs="Arial"/>
                <w:sz w:val="22"/>
                <w:szCs w:val="22"/>
                <w:lang w:eastAsia="ro-RO"/>
              </w:rPr>
            </w:pPr>
            <w:r>
              <w:rPr>
                <w:rFonts w:ascii="Arial" w:hAnsi="Arial" w:cs="Arial"/>
                <w:sz w:val="22"/>
                <w:szCs w:val="22"/>
                <w:lang w:eastAsia="ro-RO"/>
              </w:rPr>
              <w:t>P</w:t>
            </w:r>
          </w:p>
        </w:tc>
        <w:tc>
          <w:tcPr>
            <w:tcW w:w="1701" w:type="dxa"/>
          </w:tcPr>
          <w:p w:rsidR="007768D6" w:rsidRPr="00D83F11" w:rsidRDefault="007768D6" w:rsidP="00B11A3A">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H302</w:t>
            </w:r>
          </w:p>
          <w:p w:rsidR="007768D6" w:rsidRPr="00D83F11" w:rsidRDefault="007768D6" w:rsidP="00B11A3A">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H331</w:t>
            </w:r>
          </w:p>
          <w:p w:rsidR="007768D6" w:rsidRPr="00D83F11" w:rsidRDefault="007768D6" w:rsidP="00B11A3A">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H400</w:t>
            </w:r>
          </w:p>
        </w:tc>
      </w:tr>
      <w:tr w:rsidR="007768D6" w:rsidRPr="00AA6000" w:rsidTr="00B11A3A">
        <w:tc>
          <w:tcPr>
            <w:tcW w:w="567" w:type="dxa"/>
          </w:tcPr>
          <w:p w:rsidR="007768D6" w:rsidRPr="001F2A42" w:rsidRDefault="007768D6" w:rsidP="00B11A3A">
            <w:pPr>
              <w:pStyle w:val="NoSpacing"/>
              <w:rPr>
                <w:rFonts w:ascii="Arial" w:hAnsi="Arial" w:cs="Arial"/>
                <w:i/>
                <w:sz w:val="24"/>
                <w:szCs w:val="24"/>
              </w:rPr>
            </w:pPr>
            <w:r w:rsidRPr="001F2A42">
              <w:rPr>
                <w:rFonts w:ascii="Arial" w:hAnsi="Arial" w:cs="Arial"/>
                <w:i/>
                <w:sz w:val="24"/>
                <w:szCs w:val="24"/>
              </w:rPr>
              <w:t>9</w:t>
            </w:r>
          </w:p>
        </w:tc>
        <w:tc>
          <w:tcPr>
            <w:tcW w:w="2694" w:type="dxa"/>
          </w:tcPr>
          <w:p w:rsidR="007768D6" w:rsidRPr="001F2A42" w:rsidRDefault="007768D6" w:rsidP="00B11A3A">
            <w:pPr>
              <w:pStyle w:val="NoSpacing"/>
              <w:rPr>
                <w:rFonts w:ascii="Arial" w:hAnsi="Arial" w:cs="Arial"/>
              </w:rPr>
            </w:pPr>
            <w:r w:rsidRPr="001F2A42">
              <w:rPr>
                <w:rFonts w:ascii="Arial" w:hAnsi="Arial" w:cs="Arial"/>
                <w:lang w:val="ro-RO"/>
              </w:rPr>
              <w:t>Medicamente, vaccinuri, vitamine.</w:t>
            </w:r>
          </w:p>
        </w:tc>
        <w:tc>
          <w:tcPr>
            <w:tcW w:w="1275" w:type="dxa"/>
          </w:tcPr>
          <w:p w:rsidR="007768D6" w:rsidRPr="001F2A42" w:rsidRDefault="007768D6" w:rsidP="00B11A3A">
            <w:pPr>
              <w:pStyle w:val="NoSpacing"/>
              <w:rPr>
                <w:rFonts w:ascii="Arial" w:hAnsi="Arial" w:cs="Arial"/>
              </w:rPr>
            </w:pPr>
            <w:r>
              <w:rPr>
                <w:rFonts w:ascii="Arial" w:hAnsi="Arial" w:cs="Arial"/>
              </w:rPr>
              <w:t>flacoane</w:t>
            </w:r>
          </w:p>
        </w:tc>
        <w:tc>
          <w:tcPr>
            <w:tcW w:w="1418" w:type="dxa"/>
          </w:tcPr>
          <w:p w:rsidR="007768D6" w:rsidRPr="001F2A42" w:rsidRDefault="007768D6" w:rsidP="00B11A3A">
            <w:pPr>
              <w:pStyle w:val="NoSpacing"/>
              <w:rPr>
                <w:rFonts w:ascii="Arial" w:hAnsi="Arial" w:cs="Arial"/>
              </w:rPr>
            </w:pPr>
            <w:r w:rsidRPr="001F2A42">
              <w:rPr>
                <w:rFonts w:ascii="Arial" w:hAnsi="Arial" w:cs="Arial"/>
              </w:rPr>
              <w:t>După necesități</w:t>
            </w:r>
          </w:p>
        </w:tc>
        <w:tc>
          <w:tcPr>
            <w:tcW w:w="1417" w:type="dxa"/>
          </w:tcPr>
          <w:p w:rsidR="007768D6" w:rsidRPr="001F2A42" w:rsidRDefault="007768D6" w:rsidP="00B11A3A">
            <w:pPr>
              <w:jc w:val="center"/>
              <w:rPr>
                <w:rFonts w:ascii="Arial" w:hAnsi="Arial" w:cs="Arial"/>
                <w:sz w:val="22"/>
                <w:szCs w:val="22"/>
              </w:rPr>
            </w:pPr>
            <w:r w:rsidRPr="001F2A42">
              <w:rPr>
                <w:rFonts w:ascii="Arial" w:hAnsi="Arial" w:cs="Arial"/>
                <w:sz w:val="22"/>
                <w:szCs w:val="22"/>
              </w:rPr>
              <w:t>N</w:t>
            </w:r>
          </w:p>
        </w:tc>
        <w:tc>
          <w:tcPr>
            <w:tcW w:w="1701" w:type="dxa"/>
          </w:tcPr>
          <w:p w:rsidR="007768D6" w:rsidRPr="00AA6000" w:rsidRDefault="007768D6" w:rsidP="00B11A3A">
            <w:pPr>
              <w:autoSpaceDE w:val="0"/>
              <w:autoSpaceDN w:val="0"/>
              <w:adjustRightInd w:val="0"/>
              <w:rPr>
                <w:rFonts w:ascii="Arial" w:hAnsi="Arial" w:cs="Arial"/>
                <w:color w:val="FF0000"/>
                <w:sz w:val="22"/>
                <w:szCs w:val="22"/>
              </w:rPr>
            </w:pPr>
          </w:p>
        </w:tc>
      </w:tr>
    </w:tbl>
    <w:p w:rsidR="007768D6" w:rsidRDefault="007768D6" w:rsidP="007768D6">
      <w:pPr>
        <w:ind w:left="360"/>
        <w:jc w:val="center"/>
        <w:rPr>
          <w:rFonts w:ascii="Arial" w:hAnsi="Arial" w:cs="Arial"/>
          <w:color w:val="FF0000"/>
        </w:rPr>
      </w:pPr>
    </w:p>
    <w:tbl>
      <w:tblPr>
        <w:tblStyle w:val="TableGrid"/>
        <w:tblW w:w="9072" w:type="dxa"/>
        <w:tblLayout w:type="fixed"/>
        <w:tblLook w:val="04A0" w:firstRow="1" w:lastRow="0" w:firstColumn="1" w:lastColumn="0" w:noHBand="0" w:noVBand="1"/>
      </w:tblPr>
      <w:tblGrid>
        <w:gridCol w:w="567"/>
        <w:gridCol w:w="2694"/>
        <w:gridCol w:w="1275"/>
        <w:gridCol w:w="1418"/>
        <w:gridCol w:w="1417"/>
        <w:gridCol w:w="1701"/>
      </w:tblGrid>
      <w:tr w:rsidR="004C19D5" w:rsidRPr="001F2A42" w:rsidTr="00B11A3A">
        <w:tc>
          <w:tcPr>
            <w:tcW w:w="567" w:type="dxa"/>
          </w:tcPr>
          <w:p w:rsidR="004C19D5" w:rsidRPr="001F2A42" w:rsidRDefault="004C19D5" w:rsidP="00B11A3A">
            <w:pPr>
              <w:jc w:val="both"/>
              <w:rPr>
                <w:rFonts w:ascii="Arial" w:hAnsi="Arial" w:cs="Arial"/>
                <w:b/>
              </w:rPr>
            </w:pPr>
            <w:r w:rsidRPr="001F2A42">
              <w:rPr>
                <w:rFonts w:ascii="Arial" w:hAnsi="Arial" w:cs="Arial"/>
                <w:b/>
              </w:rPr>
              <w:t>Nr.</w:t>
            </w:r>
          </w:p>
          <w:p w:rsidR="004C19D5" w:rsidRPr="001F2A42" w:rsidRDefault="004C19D5" w:rsidP="00B11A3A">
            <w:pPr>
              <w:jc w:val="both"/>
              <w:rPr>
                <w:rFonts w:ascii="Arial" w:hAnsi="Arial" w:cs="Arial"/>
                <w:b/>
              </w:rPr>
            </w:pPr>
            <w:r w:rsidRPr="001F2A42">
              <w:rPr>
                <w:rFonts w:ascii="Arial" w:hAnsi="Arial" w:cs="Arial"/>
                <w:b/>
              </w:rPr>
              <w:t>crt</w:t>
            </w:r>
          </w:p>
        </w:tc>
        <w:tc>
          <w:tcPr>
            <w:tcW w:w="2694" w:type="dxa"/>
          </w:tcPr>
          <w:p w:rsidR="004C19D5" w:rsidRPr="001F2A42" w:rsidRDefault="004C19D5" w:rsidP="00B11A3A">
            <w:pPr>
              <w:pStyle w:val="NoSpacing"/>
              <w:rPr>
                <w:rFonts w:ascii="Arial" w:hAnsi="Arial" w:cs="Arial"/>
                <w:b/>
                <w:sz w:val="24"/>
                <w:szCs w:val="24"/>
              </w:rPr>
            </w:pPr>
            <w:r w:rsidRPr="001F2A42">
              <w:rPr>
                <w:rFonts w:ascii="Arial" w:hAnsi="Arial" w:cs="Arial"/>
                <w:b/>
                <w:sz w:val="24"/>
                <w:szCs w:val="24"/>
              </w:rPr>
              <w:t>Denumire</w:t>
            </w:r>
            <w:r>
              <w:rPr>
                <w:rFonts w:ascii="Arial" w:hAnsi="Arial" w:cs="Arial"/>
                <w:b/>
                <w:sz w:val="24"/>
                <w:szCs w:val="24"/>
              </w:rPr>
              <w:t>-Ferma nr.7</w:t>
            </w:r>
          </w:p>
        </w:tc>
        <w:tc>
          <w:tcPr>
            <w:tcW w:w="1275" w:type="dxa"/>
          </w:tcPr>
          <w:p w:rsidR="004C19D5" w:rsidRPr="001F2A42" w:rsidRDefault="004C19D5" w:rsidP="00B11A3A">
            <w:pPr>
              <w:pStyle w:val="NoSpacing"/>
              <w:rPr>
                <w:rFonts w:ascii="Arial" w:hAnsi="Arial" w:cs="Arial"/>
                <w:b/>
                <w:sz w:val="24"/>
                <w:szCs w:val="24"/>
              </w:rPr>
            </w:pPr>
            <w:r w:rsidRPr="001F2A42">
              <w:rPr>
                <w:rFonts w:ascii="Arial" w:hAnsi="Arial" w:cs="Arial"/>
                <w:b/>
                <w:sz w:val="24"/>
                <w:szCs w:val="24"/>
              </w:rPr>
              <w:t>U.M./an</w:t>
            </w:r>
          </w:p>
        </w:tc>
        <w:tc>
          <w:tcPr>
            <w:tcW w:w="1418" w:type="dxa"/>
          </w:tcPr>
          <w:p w:rsidR="004C19D5" w:rsidRPr="001F2A42" w:rsidRDefault="004C19D5" w:rsidP="00B11A3A">
            <w:pPr>
              <w:pStyle w:val="NoSpacing"/>
              <w:rPr>
                <w:rFonts w:ascii="Arial" w:hAnsi="Arial" w:cs="Arial"/>
                <w:b/>
                <w:sz w:val="24"/>
                <w:szCs w:val="24"/>
              </w:rPr>
            </w:pPr>
            <w:r w:rsidRPr="001F2A42">
              <w:rPr>
                <w:rFonts w:ascii="Arial" w:hAnsi="Arial" w:cs="Arial"/>
                <w:b/>
                <w:sz w:val="24"/>
                <w:szCs w:val="24"/>
              </w:rPr>
              <w:t>Cantitatea</w:t>
            </w:r>
          </w:p>
          <w:p w:rsidR="004C19D5" w:rsidRPr="001F2A42" w:rsidRDefault="004C19D5" w:rsidP="00B11A3A">
            <w:pPr>
              <w:pStyle w:val="NoSpacing"/>
              <w:rPr>
                <w:rFonts w:ascii="Arial" w:hAnsi="Arial" w:cs="Arial"/>
                <w:b/>
                <w:sz w:val="24"/>
                <w:szCs w:val="24"/>
              </w:rPr>
            </w:pPr>
            <w:r w:rsidRPr="001F2A42">
              <w:rPr>
                <w:rFonts w:ascii="Arial" w:hAnsi="Arial" w:cs="Arial"/>
                <w:b/>
                <w:sz w:val="24"/>
                <w:szCs w:val="24"/>
              </w:rPr>
              <w:t>prevăzută în proiect</w:t>
            </w:r>
            <w:r>
              <w:rPr>
                <w:rFonts w:ascii="Arial" w:hAnsi="Arial" w:cs="Arial"/>
                <w:b/>
                <w:sz w:val="24"/>
                <w:szCs w:val="24"/>
              </w:rPr>
              <w:t xml:space="preserve"> pt. Ferma </w:t>
            </w:r>
            <w:r>
              <w:rPr>
                <w:rFonts w:ascii="Arial" w:hAnsi="Arial" w:cs="Arial"/>
                <w:b/>
                <w:sz w:val="24"/>
                <w:szCs w:val="24"/>
              </w:rPr>
              <w:lastRenderedPageBreak/>
              <w:t>nr.1</w:t>
            </w:r>
          </w:p>
        </w:tc>
        <w:tc>
          <w:tcPr>
            <w:tcW w:w="1417" w:type="dxa"/>
          </w:tcPr>
          <w:p w:rsidR="004C19D5" w:rsidRPr="001F2A42" w:rsidRDefault="004C19D5" w:rsidP="00B11A3A">
            <w:pPr>
              <w:jc w:val="center"/>
              <w:rPr>
                <w:rFonts w:ascii="Arial" w:hAnsi="Arial" w:cs="Arial"/>
                <w:b/>
              </w:rPr>
            </w:pPr>
            <w:r w:rsidRPr="001F2A42">
              <w:rPr>
                <w:rFonts w:ascii="Arial" w:hAnsi="Arial" w:cs="Arial"/>
                <w:b/>
              </w:rPr>
              <w:lastRenderedPageBreak/>
              <w:t>Categorie</w:t>
            </w:r>
          </w:p>
          <w:p w:rsidR="004C19D5" w:rsidRPr="001F2A42" w:rsidRDefault="004C19D5" w:rsidP="00B11A3A">
            <w:pPr>
              <w:jc w:val="center"/>
              <w:rPr>
                <w:rFonts w:ascii="Arial" w:hAnsi="Arial" w:cs="Arial"/>
                <w:b/>
              </w:rPr>
            </w:pPr>
            <w:r w:rsidRPr="001F2A42">
              <w:rPr>
                <w:rFonts w:ascii="Arial" w:hAnsi="Arial" w:cs="Arial"/>
                <w:b/>
              </w:rPr>
              <w:t>P / N</w:t>
            </w:r>
          </w:p>
        </w:tc>
        <w:tc>
          <w:tcPr>
            <w:tcW w:w="1701" w:type="dxa"/>
          </w:tcPr>
          <w:p w:rsidR="004C19D5" w:rsidRPr="001F2A42" w:rsidRDefault="004C19D5" w:rsidP="00B11A3A">
            <w:pPr>
              <w:jc w:val="center"/>
              <w:rPr>
                <w:rFonts w:ascii="Arial" w:hAnsi="Arial" w:cs="Arial"/>
                <w:b/>
              </w:rPr>
            </w:pPr>
            <w:r w:rsidRPr="001F2A42">
              <w:rPr>
                <w:rFonts w:ascii="Arial" w:hAnsi="Arial" w:cs="Arial"/>
                <w:b/>
              </w:rPr>
              <w:t>Fraze pericol</w:t>
            </w:r>
          </w:p>
        </w:tc>
      </w:tr>
      <w:tr w:rsidR="004C19D5" w:rsidRPr="00FC278A" w:rsidTr="00B11A3A">
        <w:tc>
          <w:tcPr>
            <w:tcW w:w="567" w:type="dxa"/>
          </w:tcPr>
          <w:p w:rsidR="004C19D5" w:rsidRPr="00FC278A" w:rsidRDefault="004C19D5" w:rsidP="00B11A3A">
            <w:pPr>
              <w:pStyle w:val="NoSpacing"/>
              <w:rPr>
                <w:rFonts w:ascii="Arial" w:hAnsi="Arial" w:cs="Arial"/>
                <w:sz w:val="24"/>
                <w:szCs w:val="24"/>
              </w:rPr>
            </w:pPr>
            <w:r w:rsidRPr="00FC278A">
              <w:rPr>
                <w:rFonts w:ascii="Arial" w:hAnsi="Arial" w:cs="Arial"/>
                <w:sz w:val="24"/>
                <w:szCs w:val="24"/>
              </w:rPr>
              <w:lastRenderedPageBreak/>
              <w:t>1</w:t>
            </w:r>
          </w:p>
        </w:tc>
        <w:tc>
          <w:tcPr>
            <w:tcW w:w="2694" w:type="dxa"/>
          </w:tcPr>
          <w:p w:rsidR="004C19D5" w:rsidRPr="00FC278A" w:rsidRDefault="004C19D5" w:rsidP="00B11A3A">
            <w:pPr>
              <w:pStyle w:val="NoSpacing"/>
              <w:rPr>
                <w:rFonts w:ascii="Arial" w:hAnsi="Arial" w:cs="Arial"/>
              </w:rPr>
            </w:pPr>
            <w:r w:rsidRPr="00FC278A">
              <w:rPr>
                <w:rFonts w:ascii="Arial" w:hAnsi="Arial" w:cs="Arial"/>
              </w:rPr>
              <w:t>Pui de carne</w:t>
            </w:r>
          </w:p>
        </w:tc>
        <w:tc>
          <w:tcPr>
            <w:tcW w:w="1275" w:type="dxa"/>
          </w:tcPr>
          <w:p w:rsidR="004C19D5" w:rsidRPr="00FC278A" w:rsidRDefault="004C19D5" w:rsidP="00B11A3A">
            <w:pPr>
              <w:pStyle w:val="NoSpacing"/>
              <w:rPr>
                <w:rFonts w:ascii="Arial" w:hAnsi="Arial" w:cs="Arial"/>
              </w:rPr>
            </w:pPr>
            <w:r w:rsidRPr="00FC278A">
              <w:rPr>
                <w:rFonts w:ascii="Arial" w:hAnsi="Arial" w:cs="Arial"/>
              </w:rPr>
              <w:t>cap</w:t>
            </w:r>
          </w:p>
        </w:tc>
        <w:tc>
          <w:tcPr>
            <w:tcW w:w="1418" w:type="dxa"/>
          </w:tcPr>
          <w:p w:rsidR="004C19D5" w:rsidRPr="00FC278A" w:rsidRDefault="004C19D5" w:rsidP="00B11A3A">
            <w:pPr>
              <w:pStyle w:val="NoSpacing"/>
              <w:rPr>
                <w:rFonts w:ascii="Arial" w:hAnsi="Arial" w:cs="Arial"/>
              </w:rPr>
            </w:pPr>
            <w:r>
              <w:rPr>
                <w:rFonts w:ascii="Arial" w:hAnsi="Arial" w:cs="Arial"/>
              </w:rPr>
              <w:t>1 716 000</w:t>
            </w:r>
          </w:p>
        </w:tc>
        <w:tc>
          <w:tcPr>
            <w:tcW w:w="1417" w:type="dxa"/>
          </w:tcPr>
          <w:p w:rsidR="004C19D5" w:rsidRPr="00FC278A" w:rsidRDefault="004C19D5" w:rsidP="00B11A3A">
            <w:pPr>
              <w:jc w:val="center"/>
              <w:rPr>
                <w:rFonts w:ascii="Arial" w:hAnsi="Arial" w:cs="Arial"/>
                <w:sz w:val="22"/>
                <w:szCs w:val="22"/>
              </w:rPr>
            </w:pPr>
            <w:r w:rsidRPr="00FC278A">
              <w:rPr>
                <w:rFonts w:ascii="Arial" w:hAnsi="Arial" w:cs="Arial"/>
                <w:sz w:val="22"/>
                <w:szCs w:val="22"/>
              </w:rPr>
              <w:t>N</w:t>
            </w:r>
          </w:p>
        </w:tc>
        <w:tc>
          <w:tcPr>
            <w:tcW w:w="1701" w:type="dxa"/>
          </w:tcPr>
          <w:p w:rsidR="004C19D5" w:rsidRPr="00FC278A" w:rsidRDefault="004C19D5" w:rsidP="00B11A3A">
            <w:pPr>
              <w:jc w:val="both"/>
              <w:rPr>
                <w:rFonts w:ascii="Arial" w:hAnsi="Arial" w:cs="Arial"/>
                <w:b/>
                <w:sz w:val="22"/>
                <w:szCs w:val="22"/>
              </w:rPr>
            </w:pPr>
          </w:p>
        </w:tc>
      </w:tr>
      <w:tr w:rsidR="004C19D5" w:rsidRPr="00FC278A" w:rsidTr="00B11A3A">
        <w:tc>
          <w:tcPr>
            <w:tcW w:w="567" w:type="dxa"/>
          </w:tcPr>
          <w:p w:rsidR="004C19D5" w:rsidRPr="00FC278A" w:rsidRDefault="004C19D5" w:rsidP="00B11A3A">
            <w:pPr>
              <w:pStyle w:val="NoSpacing"/>
              <w:rPr>
                <w:rFonts w:ascii="Arial" w:hAnsi="Arial" w:cs="Arial"/>
                <w:sz w:val="24"/>
                <w:szCs w:val="24"/>
              </w:rPr>
            </w:pPr>
            <w:r>
              <w:rPr>
                <w:rFonts w:ascii="Arial" w:hAnsi="Arial" w:cs="Arial"/>
                <w:sz w:val="24"/>
                <w:szCs w:val="24"/>
              </w:rPr>
              <w:t>2</w:t>
            </w:r>
          </w:p>
        </w:tc>
        <w:tc>
          <w:tcPr>
            <w:tcW w:w="2694" w:type="dxa"/>
          </w:tcPr>
          <w:p w:rsidR="004C19D5" w:rsidRPr="00552599" w:rsidRDefault="004C19D5" w:rsidP="00B11A3A">
            <w:pPr>
              <w:pStyle w:val="NoSpacing"/>
              <w:rPr>
                <w:rFonts w:ascii="Arial" w:hAnsi="Arial" w:cs="Arial"/>
                <w:lang w:val="ro-RO"/>
              </w:rPr>
            </w:pPr>
            <w:r w:rsidRPr="00552599">
              <w:rPr>
                <w:rFonts w:ascii="Arial" w:hAnsi="Arial" w:cs="Arial"/>
                <w:lang w:val="ro-RO"/>
              </w:rPr>
              <w:t>Furaje</w:t>
            </w:r>
          </w:p>
        </w:tc>
        <w:tc>
          <w:tcPr>
            <w:tcW w:w="1275" w:type="dxa"/>
          </w:tcPr>
          <w:p w:rsidR="004C19D5" w:rsidRPr="00552599" w:rsidRDefault="004C19D5" w:rsidP="00B11A3A">
            <w:pPr>
              <w:pStyle w:val="NoSpacing"/>
              <w:rPr>
                <w:rFonts w:ascii="Arial" w:hAnsi="Arial" w:cs="Arial"/>
                <w:lang w:val="ro-RO"/>
              </w:rPr>
            </w:pPr>
            <w:r w:rsidRPr="00552599">
              <w:rPr>
                <w:rFonts w:ascii="Arial" w:hAnsi="Arial" w:cs="Arial"/>
                <w:lang w:val="ro-RO"/>
              </w:rPr>
              <w:t xml:space="preserve">t </w:t>
            </w:r>
          </w:p>
        </w:tc>
        <w:tc>
          <w:tcPr>
            <w:tcW w:w="1418" w:type="dxa"/>
          </w:tcPr>
          <w:p w:rsidR="004C19D5" w:rsidRPr="007768D6" w:rsidRDefault="004C19D5" w:rsidP="00B11A3A">
            <w:pPr>
              <w:pStyle w:val="NoSpacing"/>
              <w:rPr>
                <w:rFonts w:ascii="Arial" w:hAnsi="Arial" w:cs="Arial"/>
                <w:lang w:val="ro-RO"/>
              </w:rPr>
            </w:pPr>
            <w:r w:rsidRPr="007768D6">
              <w:t>6040.32</w:t>
            </w:r>
          </w:p>
        </w:tc>
        <w:tc>
          <w:tcPr>
            <w:tcW w:w="1417" w:type="dxa"/>
          </w:tcPr>
          <w:p w:rsidR="004C19D5" w:rsidRPr="00552599" w:rsidRDefault="004C19D5" w:rsidP="00B11A3A">
            <w:pPr>
              <w:jc w:val="center"/>
              <w:rPr>
                <w:rFonts w:ascii="Arial" w:hAnsi="Arial" w:cs="Arial"/>
                <w:sz w:val="22"/>
                <w:szCs w:val="22"/>
              </w:rPr>
            </w:pPr>
            <w:r w:rsidRPr="00552599">
              <w:rPr>
                <w:rFonts w:ascii="Arial" w:hAnsi="Arial" w:cs="Arial"/>
                <w:sz w:val="22"/>
                <w:szCs w:val="22"/>
              </w:rPr>
              <w:t>N</w:t>
            </w:r>
          </w:p>
        </w:tc>
        <w:tc>
          <w:tcPr>
            <w:tcW w:w="1701" w:type="dxa"/>
          </w:tcPr>
          <w:p w:rsidR="004C19D5" w:rsidRPr="00FC278A" w:rsidRDefault="004C19D5" w:rsidP="00B11A3A">
            <w:pPr>
              <w:jc w:val="both"/>
              <w:rPr>
                <w:rFonts w:ascii="Arial" w:hAnsi="Arial" w:cs="Arial"/>
                <w:b/>
                <w:sz w:val="22"/>
                <w:szCs w:val="22"/>
              </w:rPr>
            </w:pPr>
          </w:p>
        </w:tc>
      </w:tr>
      <w:tr w:rsidR="004C19D5" w:rsidRPr="00AA6000" w:rsidTr="00B11A3A">
        <w:tc>
          <w:tcPr>
            <w:tcW w:w="567" w:type="dxa"/>
          </w:tcPr>
          <w:p w:rsidR="004C19D5" w:rsidRPr="00FC278A" w:rsidRDefault="004C19D5" w:rsidP="00B11A3A">
            <w:pPr>
              <w:pStyle w:val="NoSpacing"/>
              <w:rPr>
                <w:rFonts w:ascii="Arial" w:hAnsi="Arial" w:cs="Arial"/>
                <w:sz w:val="24"/>
                <w:szCs w:val="24"/>
                <w:lang w:val="ro-RO"/>
              </w:rPr>
            </w:pPr>
            <w:r>
              <w:rPr>
                <w:rFonts w:ascii="Arial" w:hAnsi="Arial" w:cs="Arial"/>
                <w:sz w:val="24"/>
                <w:szCs w:val="24"/>
                <w:lang w:val="ro-RO"/>
              </w:rPr>
              <w:t>3</w:t>
            </w:r>
          </w:p>
        </w:tc>
        <w:tc>
          <w:tcPr>
            <w:tcW w:w="2694" w:type="dxa"/>
          </w:tcPr>
          <w:p w:rsidR="004C19D5" w:rsidRPr="00FC278A" w:rsidRDefault="004C19D5" w:rsidP="00B11A3A">
            <w:pPr>
              <w:pStyle w:val="NoSpacing"/>
              <w:rPr>
                <w:rFonts w:ascii="Arial" w:hAnsi="Arial" w:cs="Arial"/>
                <w:lang w:val="ro-RO"/>
              </w:rPr>
            </w:pPr>
            <w:r w:rsidRPr="00FC278A">
              <w:rPr>
                <w:rFonts w:ascii="Arial" w:hAnsi="Arial" w:cs="Arial"/>
                <w:lang w:val="ro-RO"/>
              </w:rPr>
              <w:t>Apă</w:t>
            </w:r>
          </w:p>
        </w:tc>
        <w:tc>
          <w:tcPr>
            <w:tcW w:w="1275" w:type="dxa"/>
          </w:tcPr>
          <w:p w:rsidR="004C19D5" w:rsidRPr="00FC278A" w:rsidRDefault="004C19D5" w:rsidP="00B11A3A">
            <w:pPr>
              <w:pStyle w:val="NoSpacing"/>
              <w:rPr>
                <w:rFonts w:ascii="Arial" w:hAnsi="Arial" w:cs="Arial"/>
                <w:lang w:val="ro-RO"/>
              </w:rPr>
            </w:pPr>
            <w:r w:rsidRPr="00FC278A">
              <w:rPr>
                <w:rFonts w:ascii="Arial" w:hAnsi="Arial" w:cs="Arial"/>
                <w:lang w:val="ro-RO"/>
              </w:rPr>
              <w:t>mii mc</w:t>
            </w:r>
          </w:p>
        </w:tc>
        <w:tc>
          <w:tcPr>
            <w:tcW w:w="1418" w:type="dxa"/>
          </w:tcPr>
          <w:p w:rsidR="004C19D5" w:rsidRPr="00214AEC" w:rsidRDefault="004C19D5" w:rsidP="00B11A3A">
            <w:pPr>
              <w:rPr>
                <w:rFonts w:ascii="Arial" w:hAnsi="Arial" w:cs="Arial"/>
                <w:sz w:val="22"/>
                <w:szCs w:val="22"/>
              </w:rPr>
            </w:pPr>
            <w:r w:rsidRPr="00214AEC">
              <w:rPr>
                <w:rFonts w:ascii="Arial" w:hAnsi="Arial" w:cs="Arial"/>
                <w:sz w:val="22"/>
                <w:szCs w:val="22"/>
              </w:rPr>
              <w:t xml:space="preserve">16,63 </w:t>
            </w:r>
          </w:p>
        </w:tc>
        <w:tc>
          <w:tcPr>
            <w:tcW w:w="1417" w:type="dxa"/>
          </w:tcPr>
          <w:p w:rsidR="004C19D5" w:rsidRPr="00214AEC" w:rsidRDefault="004C19D5" w:rsidP="00B11A3A">
            <w:pPr>
              <w:jc w:val="center"/>
              <w:rPr>
                <w:rFonts w:ascii="Arial" w:hAnsi="Arial" w:cs="Arial"/>
                <w:sz w:val="22"/>
                <w:szCs w:val="22"/>
              </w:rPr>
            </w:pPr>
            <w:r w:rsidRPr="00214AEC">
              <w:rPr>
                <w:rFonts w:ascii="Arial" w:hAnsi="Arial" w:cs="Arial"/>
                <w:sz w:val="22"/>
                <w:szCs w:val="22"/>
              </w:rPr>
              <w:t>N</w:t>
            </w:r>
          </w:p>
        </w:tc>
        <w:tc>
          <w:tcPr>
            <w:tcW w:w="1701" w:type="dxa"/>
          </w:tcPr>
          <w:p w:rsidR="004C19D5" w:rsidRPr="00AA6000" w:rsidRDefault="004C19D5" w:rsidP="00B11A3A">
            <w:pPr>
              <w:jc w:val="both"/>
              <w:rPr>
                <w:rFonts w:ascii="Arial" w:hAnsi="Arial" w:cs="Arial"/>
                <w:b/>
                <w:color w:val="FF0000"/>
                <w:sz w:val="22"/>
                <w:szCs w:val="22"/>
              </w:rPr>
            </w:pPr>
          </w:p>
        </w:tc>
      </w:tr>
      <w:tr w:rsidR="004C19D5" w:rsidRPr="00AA6000" w:rsidTr="00B11A3A">
        <w:tc>
          <w:tcPr>
            <w:tcW w:w="567" w:type="dxa"/>
          </w:tcPr>
          <w:p w:rsidR="004C19D5" w:rsidRPr="00FC278A" w:rsidRDefault="004C19D5" w:rsidP="00B11A3A">
            <w:pPr>
              <w:pStyle w:val="NoSpacing"/>
              <w:rPr>
                <w:rFonts w:ascii="Arial" w:hAnsi="Arial" w:cs="Arial"/>
                <w:sz w:val="24"/>
                <w:szCs w:val="24"/>
                <w:lang w:val="ro-RO"/>
              </w:rPr>
            </w:pPr>
            <w:r>
              <w:rPr>
                <w:rFonts w:ascii="Arial" w:hAnsi="Arial" w:cs="Arial"/>
                <w:sz w:val="24"/>
                <w:szCs w:val="24"/>
                <w:lang w:val="ro-RO"/>
              </w:rPr>
              <w:t>4</w:t>
            </w:r>
          </w:p>
        </w:tc>
        <w:tc>
          <w:tcPr>
            <w:tcW w:w="2694" w:type="dxa"/>
          </w:tcPr>
          <w:p w:rsidR="004C19D5" w:rsidRPr="00FC278A" w:rsidRDefault="004C19D5" w:rsidP="00B11A3A">
            <w:pPr>
              <w:pStyle w:val="NoSpacing"/>
              <w:rPr>
                <w:rFonts w:ascii="Arial" w:hAnsi="Arial" w:cs="Arial"/>
                <w:lang w:val="ro-RO"/>
              </w:rPr>
            </w:pPr>
            <w:r>
              <w:rPr>
                <w:rFonts w:ascii="Arial" w:hAnsi="Arial" w:cs="Arial"/>
                <w:lang w:val="ro-RO"/>
              </w:rPr>
              <w:t>Așternut</w:t>
            </w:r>
          </w:p>
        </w:tc>
        <w:tc>
          <w:tcPr>
            <w:tcW w:w="1275" w:type="dxa"/>
          </w:tcPr>
          <w:p w:rsidR="004C19D5" w:rsidRPr="00FC278A" w:rsidRDefault="004C19D5" w:rsidP="00B11A3A">
            <w:pPr>
              <w:pStyle w:val="NoSpacing"/>
              <w:rPr>
                <w:rFonts w:ascii="Arial" w:hAnsi="Arial" w:cs="Arial"/>
                <w:lang w:val="ro-RO"/>
              </w:rPr>
            </w:pPr>
            <w:r>
              <w:rPr>
                <w:rFonts w:ascii="Arial" w:hAnsi="Arial" w:cs="Arial"/>
                <w:lang w:val="ro-RO"/>
              </w:rPr>
              <w:t>t</w:t>
            </w:r>
          </w:p>
        </w:tc>
        <w:tc>
          <w:tcPr>
            <w:tcW w:w="1418" w:type="dxa"/>
          </w:tcPr>
          <w:p w:rsidR="004C19D5" w:rsidRPr="00214AEC" w:rsidRDefault="004C19D5" w:rsidP="00B11A3A">
            <w:pPr>
              <w:rPr>
                <w:rFonts w:ascii="Arial" w:hAnsi="Arial" w:cs="Arial"/>
                <w:sz w:val="22"/>
                <w:szCs w:val="22"/>
              </w:rPr>
            </w:pPr>
            <w:r>
              <w:rPr>
                <w:rFonts w:ascii="Arial" w:hAnsi="Arial" w:cs="Arial"/>
                <w:sz w:val="22"/>
                <w:szCs w:val="22"/>
              </w:rPr>
              <w:t>1560</w:t>
            </w:r>
          </w:p>
        </w:tc>
        <w:tc>
          <w:tcPr>
            <w:tcW w:w="1417" w:type="dxa"/>
          </w:tcPr>
          <w:p w:rsidR="004C19D5" w:rsidRPr="00214AEC" w:rsidRDefault="004C19D5" w:rsidP="00B11A3A">
            <w:pPr>
              <w:jc w:val="center"/>
              <w:rPr>
                <w:rFonts w:ascii="Arial" w:hAnsi="Arial" w:cs="Arial"/>
                <w:sz w:val="22"/>
                <w:szCs w:val="22"/>
              </w:rPr>
            </w:pPr>
            <w:r>
              <w:rPr>
                <w:rFonts w:ascii="Arial" w:hAnsi="Arial" w:cs="Arial"/>
                <w:sz w:val="22"/>
                <w:szCs w:val="22"/>
              </w:rPr>
              <w:t>N</w:t>
            </w:r>
          </w:p>
        </w:tc>
        <w:tc>
          <w:tcPr>
            <w:tcW w:w="1701" w:type="dxa"/>
          </w:tcPr>
          <w:p w:rsidR="004C19D5" w:rsidRPr="00AA6000" w:rsidRDefault="004C19D5" w:rsidP="00B11A3A">
            <w:pPr>
              <w:jc w:val="both"/>
              <w:rPr>
                <w:rFonts w:ascii="Arial" w:hAnsi="Arial" w:cs="Arial"/>
                <w:b/>
                <w:color w:val="FF0000"/>
                <w:sz w:val="22"/>
                <w:szCs w:val="22"/>
              </w:rPr>
            </w:pPr>
          </w:p>
        </w:tc>
      </w:tr>
      <w:tr w:rsidR="004C19D5" w:rsidRPr="00AA6000" w:rsidTr="00B11A3A">
        <w:tc>
          <w:tcPr>
            <w:tcW w:w="567" w:type="dxa"/>
          </w:tcPr>
          <w:p w:rsidR="004C19D5" w:rsidRPr="001F2A42" w:rsidRDefault="004C19D5" w:rsidP="00B11A3A">
            <w:pPr>
              <w:pStyle w:val="NoSpacing"/>
              <w:rPr>
                <w:rFonts w:ascii="Arial" w:hAnsi="Arial" w:cs="Arial"/>
                <w:sz w:val="24"/>
                <w:szCs w:val="24"/>
              </w:rPr>
            </w:pPr>
            <w:r w:rsidRPr="001F2A42">
              <w:rPr>
                <w:rFonts w:ascii="Arial" w:hAnsi="Arial" w:cs="Arial"/>
                <w:sz w:val="24"/>
                <w:szCs w:val="24"/>
              </w:rPr>
              <w:t>5</w:t>
            </w:r>
          </w:p>
        </w:tc>
        <w:tc>
          <w:tcPr>
            <w:tcW w:w="2694" w:type="dxa"/>
          </w:tcPr>
          <w:p w:rsidR="004C19D5" w:rsidRPr="001F2A42" w:rsidRDefault="004C19D5" w:rsidP="00B11A3A">
            <w:pPr>
              <w:pStyle w:val="NoSpacing"/>
              <w:rPr>
                <w:rFonts w:ascii="Arial" w:hAnsi="Arial" w:cs="Arial"/>
              </w:rPr>
            </w:pPr>
            <w:r w:rsidRPr="001F2A42">
              <w:rPr>
                <w:rFonts w:ascii="Arial" w:hAnsi="Arial" w:cs="Arial"/>
                <w:lang w:val="ro-RO"/>
              </w:rPr>
              <w:t xml:space="preserve"> Energie electrică</w:t>
            </w:r>
          </w:p>
        </w:tc>
        <w:tc>
          <w:tcPr>
            <w:tcW w:w="1275" w:type="dxa"/>
          </w:tcPr>
          <w:p w:rsidR="004C19D5" w:rsidRPr="001F2A42" w:rsidRDefault="004C19D5" w:rsidP="00B11A3A">
            <w:pPr>
              <w:pStyle w:val="NoSpacing"/>
              <w:rPr>
                <w:rFonts w:ascii="Arial" w:hAnsi="Arial" w:cs="Arial"/>
              </w:rPr>
            </w:pPr>
            <w:r w:rsidRPr="001F2A42">
              <w:rPr>
                <w:rFonts w:ascii="Arial" w:hAnsi="Arial" w:cs="Arial"/>
                <w:lang w:val="ro-RO"/>
              </w:rPr>
              <w:t>Mwh</w:t>
            </w:r>
          </w:p>
        </w:tc>
        <w:tc>
          <w:tcPr>
            <w:tcW w:w="1418" w:type="dxa"/>
          </w:tcPr>
          <w:p w:rsidR="004C19D5" w:rsidRPr="00FE7B86" w:rsidRDefault="00347824" w:rsidP="00B11A3A">
            <w:pPr>
              <w:pStyle w:val="NoSpacing"/>
              <w:rPr>
                <w:rFonts w:ascii="Arial" w:hAnsi="Arial" w:cs="Arial"/>
              </w:rPr>
            </w:pPr>
            <w:r>
              <w:rPr>
                <w:rFonts w:ascii="Arial" w:hAnsi="Arial" w:cs="Arial"/>
              </w:rPr>
              <w:t>43</w:t>
            </w:r>
            <w:r w:rsidR="004C19D5" w:rsidRPr="00FE7B86">
              <w:rPr>
                <w:rFonts w:ascii="Arial" w:hAnsi="Arial" w:cs="Arial"/>
              </w:rPr>
              <w:t>0</w:t>
            </w:r>
          </w:p>
        </w:tc>
        <w:tc>
          <w:tcPr>
            <w:tcW w:w="1417" w:type="dxa"/>
          </w:tcPr>
          <w:p w:rsidR="004C19D5" w:rsidRPr="00FE7B86" w:rsidRDefault="004C19D5" w:rsidP="00B11A3A">
            <w:pPr>
              <w:jc w:val="center"/>
              <w:rPr>
                <w:rFonts w:ascii="Arial" w:hAnsi="Arial" w:cs="Arial"/>
                <w:sz w:val="22"/>
                <w:szCs w:val="22"/>
              </w:rPr>
            </w:pPr>
            <w:r w:rsidRPr="00FE7B86">
              <w:rPr>
                <w:rFonts w:ascii="Arial" w:hAnsi="Arial" w:cs="Arial"/>
                <w:sz w:val="22"/>
                <w:szCs w:val="22"/>
              </w:rPr>
              <w:t>N</w:t>
            </w:r>
          </w:p>
        </w:tc>
        <w:tc>
          <w:tcPr>
            <w:tcW w:w="1701" w:type="dxa"/>
          </w:tcPr>
          <w:p w:rsidR="004C19D5" w:rsidRPr="00AA6000" w:rsidRDefault="004C19D5" w:rsidP="00B11A3A">
            <w:pPr>
              <w:jc w:val="both"/>
              <w:rPr>
                <w:rFonts w:ascii="Arial" w:hAnsi="Arial" w:cs="Arial"/>
                <w:b/>
                <w:color w:val="FF0000"/>
                <w:sz w:val="22"/>
                <w:szCs w:val="22"/>
              </w:rPr>
            </w:pPr>
          </w:p>
        </w:tc>
      </w:tr>
      <w:tr w:rsidR="004C19D5" w:rsidRPr="00AA6000" w:rsidTr="00B11A3A">
        <w:tc>
          <w:tcPr>
            <w:tcW w:w="567" w:type="dxa"/>
          </w:tcPr>
          <w:p w:rsidR="004C19D5" w:rsidRPr="001F2A42" w:rsidRDefault="004C19D5" w:rsidP="00B11A3A">
            <w:pPr>
              <w:pStyle w:val="NoSpacing"/>
              <w:rPr>
                <w:rFonts w:ascii="Arial" w:hAnsi="Arial" w:cs="Arial"/>
                <w:sz w:val="24"/>
                <w:szCs w:val="24"/>
              </w:rPr>
            </w:pPr>
            <w:r w:rsidRPr="001F2A42">
              <w:rPr>
                <w:rFonts w:ascii="Arial" w:hAnsi="Arial" w:cs="Arial"/>
                <w:sz w:val="24"/>
                <w:szCs w:val="24"/>
              </w:rPr>
              <w:t>6</w:t>
            </w:r>
          </w:p>
        </w:tc>
        <w:tc>
          <w:tcPr>
            <w:tcW w:w="2694" w:type="dxa"/>
          </w:tcPr>
          <w:p w:rsidR="004C19D5" w:rsidRPr="001F2A42" w:rsidRDefault="004C19D5" w:rsidP="00B11A3A">
            <w:pPr>
              <w:pStyle w:val="NoSpacing"/>
              <w:rPr>
                <w:rFonts w:ascii="Arial" w:hAnsi="Arial" w:cs="Arial"/>
                <w:lang w:val="ro-RO"/>
              </w:rPr>
            </w:pPr>
            <w:r w:rsidRPr="001F2A42">
              <w:rPr>
                <w:rFonts w:ascii="Arial" w:hAnsi="Arial" w:cs="Arial"/>
                <w:lang w:val="ro-RO"/>
              </w:rPr>
              <w:t xml:space="preserve">Gaze naturale        </w:t>
            </w:r>
          </w:p>
        </w:tc>
        <w:tc>
          <w:tcPr>
            <w:tcW w:w="1275" w:type="dxa"/>
          </w:tcPr>
          <w:p w:rsidR="004C19D5" w:rsidRPr="001F2A42" w:rsidRDefault="004C19D5" w:rsidP="00B11A3A">
            <w:pPr>
              <w:pStyle w:val="NoSpacing"/>
              <w:rPr>
                <w:rFonts w:ascii="Arial" w:hAnsi="Arial" w:cs="Arial"/>
                <w:lang w:val="ro-RO"/>
              </w:rPr>
            </w:pPr>
            <w:r w:rsidRPr="001F2A42">
              <w:rPr>
                <w:rFonts w:ascii="Arial" w:hAnsi="Arial" w:cs="Arial"/>
                <w:lang w:val="ro-RO"/>
              </w:rPr>
              <w:t>Mii mc</w:t>
            </w:r>
          </w:p>
        </w:tc>
        <w:tc>
          <w:tcPr>
            <w:tcW w:w="1418" w:type="dxa"/>
          </w:tcPr>
          <w:p w:rsidR="004C19D5" w:rsidRPr="00FE7B86" w:rsidRDefault="004C19D5" w:rsidP="00B11A3A">
            <w:pPr>
              <w:pStyle w:val="NoSpacing"/>
              <w:rPr>
                <w:rFonts w:ascii="Arial" w:hAnsi="Arial" w:cs="Arial"/>
              </w:rPr>
            </w:pPr>
            <w:r w:rsidRPr="00FE7B86">
              <w:rPr>
                <w:rFonts w:ascii="Arial" w:hAnsi="Arial" w:cs="Arial"/>
              </w:rPr>
              <w:t>900</w:t>
            </w:r>
          </w:p>
        </w:tc>
        <w:tc>
          <w:tcPr>
            <w:tcW w:w="1417" w:type="dxa"/>
          </w:tcPr>
          <w:p w:rsidR="004C19D5" w:rsidRPr="00FE7B86" w:rsidRDefault="004C19D5" w:rsidP="00B11A3A">
            <w:pPr>
              <w:jc w:val="center"/>
              <w:rPr>
                <w:rFonts w:ascii="Arial" w:hAnsi="Arial" w:cs="Arial"/>
                <w:sz w:val="22"/>
                <w:szCs w:val="22"/>
              </w:rPr>
            </w:pPr>
            <w:r>
              <w:rPr>
                <w:rFonts w:ascii="Arial" w:hAnsi="Arial" w:cs="Arial"/>
                <w:sz w:val="22"/>
                <w:szCs w:val="22"/>
              </w:rPr>
              <w:t>N</w:t>
            </w:r>
          </w:p>
        </w:tc>
        <w:tc>
          <w:tcPr>
            <w:tcW w:w="1701" w:type="dxa"/>
          </w:tcPr>
          <w:p w:rsidR="004C19D5" w:rsidRPr="00AA6000" w:rsidRDefault="004C19D5" w:rsidP="00B11A3A">
            <w:pPr>
              <w:jc w:val="both"/>
              <w:rPr>
                <w:rFonts w:ascii="Arial" w:hAnsi="Arial" w:cs="Arial"/>
                <w:b/>
                <w:color w:val="FF0000"/>
                <w:sz w:val="22"/>
                <w:szCs w:val="22"/>
              </w:rPr>
            </w:pPr>
          </w:p>
        </w:tc>
      </w:tr>
      <w:tr w:rsidR="004C19D5" w:rsidRPr="00AA6000" w:rsidTr="00B11A3A">
        <w:tc>
          <w:tcPr>
            <w:tcW w:w="567" w:type="dxa"/>
          </w:tcPr>
          <w:p w:rsidR="004C19D5" w:rsidRPr="001F2A42" w:rsidRDefault="004C19D5" w:rsidP="00B11A3A">
            <w:pPr>
              <w:pStyle w:val="NoSpacing"/>
              <w:rPr>
                <w:rFonts w:ascii="Arial" w:hAnsi="Arial" w:cs="Arial"/>
                <w:sz w:val="24"/>
                <w:szCs w:val="24"/>
                <w:lang w:val="ro-RO"/>
              </w:rPr>
            </w:pPr>
            <w:r w:rsidRPr="001F2A42">
              <w:rPr>
                <w:rFonts w:ascii="Arial" w:hAnsi="Arial" w:cs="Arial"/>
                <w:sz w:val="24"/>
                <w:szCs w:val="24"/>
                <w:lang w:val="ro-RO"/>
              </w:rPr>
              <w:t>7</w:t>
            </w:r>
          </w:p>
        </w:tc>
        <w:tc>
          <w:tcPr>
            <w:tcW w:w="2694" w:type="dxa"/>
          </w:tcPr>
          <w:p w:rsidR="004C19D5" w:rsidRPr="001F2A42" w:rsidRDefault="004C19D5" w:rsidP="00B11A3A">
            <w:pPr>
              <w:pStyle w:val="NoSpacing"/>
              <w:rPr>
                <w:rFonts w:ascii="Arial" w:hAnsi="Arial" w:cs="Arial"/>
                <w:lang w:val="ro-RO"/>
              </w:rPr>
            </w:pPr>
            <w:r w:rsidRPr="001F2A42">
              <w:rPr>
                <w:rFonts w:ascii="Arial" w:hAnsi="Arial" w:cs="Arial"/>
                <w:lang w:val="ro-RO"/>
              </w:rPr>
              <w:t>Motorina</w:t>
            </w:r>
          </w:p>
        </w:tc>
        <w:tc>
          <w:tcPr>
            <w:tcW w:w="1275" w:type="dxa"/>
          </w:tcPr>
          <w:p w:rsidR="004C19D5" w:rsidRPr="001F2A42" w:rsidRDefault="004C19D5" w:rsidP="00B11A3A">
            <w:pPr>
              <w:pStyle w:val="NoSpacing"/>
              <w:rPr>
                <w:rFonts w:ascii="Arial" w:hAnsi="Arial" w:cs="Arial"/>
                <w:lang w:val="ro-RO"/>
              </w:rPr>
            </w:pPr>
            <w:r w:rsidRPr="001F2A42">
              <w:rPr>
                <w:rFonts w:ascii="Arial" w:hAnsi="Arial" w:cs="Arial"/>
                <w:lang w:val="ro-RO"/>
              </w:rPr>
              <w:t>l</w:t>
            </w:r>
          </w:p>
        </w:tc>
        <w:tc>
          <w:tcPr>
            <w:tcW w:w="1418" w:type="dxa"/>
          </w:tcPr>
          <w:p w:rsidR="004C19D5" w:rsidRPr="00FE7B86" w:rsidRDefault="004C19D5" w:rsidP="00B11A3A">
            <w:pPr>
              <w:pStyle w:val="NoSpacing"/>
              <w:rPr>
                <w:rFonts w:ascii="Arial" w:hAnsi="Arial" w:cs="Arial"/>
                <w:lang w:val="ro-RO"/>
              </w:rPr>
            </w:pPr>
            <w:r w:rsidRPr="00FE7B86">
              <w:rPr>
                <w:rFonts w:ascii="Arial" w:hAnsi="Arial" w:cs="Arial"/>
                <w:lang w:val="ro-RO"/>
              </w:rPr>
              <w:t>3000</w:t>
            </w:r>
          </w:p>
        </w:tc>
        <w:tc>
          <w:tcPr>
            <w:tcW w:w="1417" w:type="dxa"/>
          </w:tcPr>
          <w:p w:rsidR="004C19D5" w:rsidRPr="00FE7B86" w:rsidRDefault="004C19D5" w:rsidP="00B11A3A">
            <w:pPr>
              <w:jc w:val="center"/>
              <w:rPr>
                <w:rFonts w:ascii="Arial" w:hAnsi="Arial" w:cs="Arial"/>
                <w:sz w:val="22"/>
                <w:szCs w:val="22"/>
              </w:rPr>
            </w:pPr>
            <w:r w:rsidRPr="00FE7B86">
              <w:rPr>
                <w:rFonts w:ascii="Arial" w:hAnsi="Arial" w:cs="Arial"/>
                <w:sz w:val="22"/>
                <w:szCs w:val="22"/>
              </w:rPr>
              <w:t>P</w:t>
            </w:r>
          </w:p>
        </w:tc>
        <w:tc>
          <w:tcPr>
            <w:tcW w:w="1701" w:type="dxa"/>
          </w:tcPr>
          <w:p w:rsidR="004C19D5" w:rsidRPr="001F2A42" w:rsidRDefault="004C19D5" w:rsidP="00B11A3A">
            <w:pPr>
              <w:rPr>
                <w:rFonts w:ascii="Arial" w:hAnsi="Arial" w:cs="Arial"/>
                <w:sz w:val="22"/>
                <w:szCs w:val="22"/>
              </w:rPr>
            </w:pPr>
            <w:r w:rsidRPr="001F2A42">
              <w:rPr>
                <w:rFonts w:ascii="Arial" w:hAnsi="Arial" w:cs="Arial"/>
                <w:sz w:val="22"/>
                <w:szCs w:val="22"/>
              </w:rPr>
              <w:t>H226; H332</w:t>
            </w:r>
          </w:p>
          <w:p w:rsidR="004C19D5" w:rsidRPr="001F2A42" w:rsidRDefault="004C19D5" w:rsidP="00B11A3A">
            <w:pPr>
              <w:rPr>
                <w:rFonts w:ascii="Arial" w:hAnsi="Arial" w:cs="Arial"/>
                <w:sz w:val="22"/>
                <w:szCs w:val="22"/>
              </w:rPr>
            </w:pPr>
            <w:r w:rsidRPr="001F2A42">
              <w:rPr>
                <w:rFonts w:ascii="Arial" w:hAnsi="Arial" w:cs="Arial"/>
                <w:sz w:val="22"/>
                <w:szCs w:val="22"/>
              </w:rPr>
              <w:t>H315;H304</w:t>
            </w:r>
          </w:p>
          <w:p w:rsidR="004C19D5" w:rsidRPr="001F2A42" w:rsidRDefault="004C19D5" w:rsidP="00B11A3A">
            <w:pPr>
              <w:rPr>
                <w:rFonts w:ascii="Arial" w:hAnsi="Arial" w:cs="Arial"/>
                <w:sz w:val="22"/>
                <w:szCs w:val="22"/>
              </w:rPr>
            </w:pPr>
            <w:r w:rsidRPr="001F2A42">
              <w:rPr>
                <w:rFonts w:ascii="Arial" w:hAnsi="Arial" w:cs="Arial"/>
                <w:sz w:val="22"/>
                <w:szCs w:val="22"/>
              </w:rPr>
              <w:t>H351; H373</w:t>
            </w:r>
          </w:p>
          <w:p w:rsidR="004C19D5" w:rsidRPr="00AA6000" w:rsidRDefault="004C19D5" w:rsidP="00B11A3A">
            <w:pPr>
              <w:jc w:val="both"/>
              <w:rPr>
                <w:rFonts w:ascii="Arial" w:hAnsi="Arial" w:cs="Arial"/>
                <w:b/>
                <w:color w:val="FF0000"/>
                <w:sz w:val="22"/>
                <w:szCs w:val="22"/>
              </w:rPr>
            </w:pPr>
            <w:r w:rsidRPr="001F2A42">
              <w:rPr>
                <w:rFonts w:ascii="Arial" w:hAnsi="Arial" w:cs="Arial"/>
                <w:sz w:val="22"/>
                <w:szCs w:val="22"/>
              </w:rPr>
              <w:t>H411</w:t>
            </w:r>
          </w:p>
        </w:tc>
      </w:tr>
      <w:tr w:rsidR="004C19D5" w:rsidRPr="001519A7" w:rsidTr="00B11A3A">
        <w:tc>
          <w:tcPr>
            <w:tcW w:w="567" w:type="dxa"/>
            <w:vMerge w:val="restart"/>
          </w:tcPr>
          <w:p w:rsidR="004C19D5" w:rsidRPr="001F2A42" w:rsidRDefault="004C19D5" w:rsidP="00B11A3A">
            <w:pPr>
              <w:pStyle w:val="NoSpacing"/>
              <w:rPr>
                <w:rFonts w:ascii="Arial" w:hAnsi="Arial" w:cs="Arial"/>
                <w:i/>
                <w:sz w:val="24"/>
                <w:szCs w:val="24"/>
                <w:lang w:val="ro-RO"/>
              </w:rPr>
            </w:pPr>
            <w:r w:rsidRPr="001F2A42">
              <w:rPr>
                <w:rFonts w:ascii="Arial" w:hAnsi="Arial" w:cs="Arial"/>
                <w:i/>
                <w:sz w:val="24"/>
                <w:szCs w:val="24"/>
                <w:lang w:val="ro-RO"/>
              </w:rPr>
              <w:t>8</w:t>
            </w:r>
          </w:p>
        </w:tc>
        <w:tc>
          <w:tcPr>
            <w:tcW w:w="2694" w:type="dxa"/>
          </w:tcPr>
          <w:p w:rsidR="004C19D5" w:rsidRPr="001F2A42" w:rsidRDefault="004C19D5" w:rsidP="00B11A3A">
            <w:pPr>
              <w:pStyle w:val="NoSpacing"/>
              <w:rPr>
                <w:rFonts w:ascii="Arial" w:hAnsi="Arial" w:cs="Arial"/>
                <w:lang w:val="ro-RO"/>
              </w:rPr>
            </w:pPr>
            <w:r w:rsidRPr="001F2A42">
              <w:rPr>
                <w:rFonts w:ascii="Arial" w:hAnsi="Arial" w:cs="Arial"/>
                <w:lang w:val="ro-RO"/>
              </w:rPr>
              <w:t>Substanțe pentru curatenie si dezinfecție</w:t>
            </w:r>
          </w:p>
        </w:tc>
        <w:tc>
          <w:tcPr>
            <w:tcW w:w="1275" w:type="dxa"/>
          </w:tcPr>
          <w:p w:rsidR="004C19D5" w:rsidRPr="001519A7" w:rsidRDefault="004C19D5" w:rsidP="00B11A3A">
            <w:pPr>
              <w:pStyle w:val="NoSpacing"/>
              <w:rPr>
                <w:rFonts w:ascii="Arial" w:hAnsi="Arial" w:cs="Arial"/>
                <w:lang w:val="ro-RO"/>
              </w:rPr>
            </w:pPr>
            <w:r w:rsidRPr="001519A7">
              <w:rPr>
                <w:rFonts w:ascii="Arial" w:hAnsi="Arial" w:cs="Arial"/>
                <w:lang w:val="ro-RO"/>
              </w:rPr>
              <w:t>t</w:t>
            </w:r>
          </w:p>
        </w:tc>
        <w:tc>
          <w:tcPr>
            <w:tcW w:w="1418" w:type="dxa"/>
          </w:tcPr>
          <w:p w:rsidR="004C19D5" w:rsidRPr="001519A7" w:rsidRDefault="004C19D5" w:rsidP="00B11A3A">
            <w:pPr>
              <w:rPr>
                <w:rFonts w:ascii="Arial" w:hAnsi="Arial" w:cs="Arial"/>
                <w:sz w:val="22"/>
                <w:szCs w:val="22"/>
              </w:rPr>
            </w:pPr>
            <w:r w:rsidRPr="001519A7">
              <w:rPr>
                <w:rFonts w:ascii="Arial" w:hAnsi="Arial" w:cs="Arial"/>
                <w:sz w:val="22"/>
                <w:szCs w:val="22"/>
              </w:rPr>
              <w:t>7</w:t>
            </w:r>
          </w:p>
        </w:tc>
        <w:tc>
          <w:tcPr>
            <w:tcW w:w="1417" w:type="dxa"/>
          </w:tcPr>
          <w:p w:rsidR="004C19D5" w:rsidRPr="001519A7" w:rsidRDefault="004C19D5" w:rsidP="00B11A3A">
            <w:pPr>
              <w:jc w:val="center"/>
              <w:rPr>
                <w:rFonts w:ascii="Arial" w:hAnsi="Arial" w:cs="Arial"/>
                <w:sz w:val="22"/>
                <w:szCs w:val="22"/>
              </w:rPr>
            </w:pPr>
          </w:p>
        </w:tc>
        <w:tc>
          <w:tcPr>
            <w:tcW w:w="1701" w:type="dxa"/>
          </w:tcPr>
          <w:p w:rsidR="004C19D5" w:rsidRPr="001519A7" w:rsidRDefault="004C19D5" w:rsidP="00B11A3A">
            <w:pPr>
              <w:autoSpaceDE w:val="0"/>
              <w:autoSpaceDN w:val="0"/>
              <w:adjustRightInd w:val="0"/>
              <w:rPr>
                <w:rFonts w:ascii="Arial" w:hAnsi="Arial" w:cs="Arial"/>
                <w:b/>
                <w:sz w:val="22"/>
                <w:szCs w:val="22"/>
              </w:rPr>
            </w:pPr>
          </w:p>
        </w:tc>
      </w:tr>
      <w:tr w:rsidR="004C19D5" w:rsidRPr="001519A7" w:rsidTr="00B11A3A">
        <w:tc>
          <w:tcPr>
            <w:tcW w:w="567" w:type="dxa"/>
            <w:vMerge/>
          </w:tcPr>
          <w:p w:rsidR="004C19D5" w:rsidRPr="001F2A42" w:rsidRDefault="004C19D5" w:rsidP="00B11A3A">
            <w:pPr>
              <w:pStyle w:val="NoSpacing"/>
              <w:rPr>
                <w:rFonts w:ascii="Arial" w:hAnsi="Arial" w:cs="Arial"/>
                <w:i/>
                <w:sz w:val="24"/>
                <w:szCs w:val="24"/>
                <w:lang w:val="ro-RO"/>
              </w:rPr>
            </w:pPr>
          </w:p>
        </w:tc>
        <w:tc>
          <w:tcPr>
            <w:tcW w:w="2694" w:type="dxa"/>
          </w:tcPr>
          <w:p w:rsidR="004C19D5" w:rsidRPr="001F2A42" w:rsidRDefault="004C19D5" w:rsidP="00B11A3A">
            <w:pPr>
              <w:pStyle w:val="NoSpacing"/>
              <w:rPr>
                <w:rFonts w:ascii="Arial" w:hAnsi="Arial" w:cs="Arial"/>
                <w:lang w:val="ro-RO"/>
              </w:rPr>
            </w:pPr>
            <w:r w:rsidRPr="001F2A42">
              <w:rPr>
                <w:rFonts w:ascii="Arial" w:hAnsi="Arial" w:cs="Arial"/>
                <w:lang w:val="ro-RO"/>
              </w:rPr>
              <w:t>Var</w:t>
            </w:r>
          </w:p>
        </w:tc>
        <w:tc>
          <w:tcPr>
            <w:tcW w:w="1275" w:type="dxa"/>
          </w:tcPr>
          <w:p w:rsidR="004C19D5" w:rsidRPr="001519A7" w:rsidRDefault="004C19D5" w:rsidP="00B11A3A">
            <w:pPr>
              <w:pStyle w:val="NoSpacing"/>
              <w:rPr>
                <w:rFonts w:ascii="Arial" w:hAnsi="Arial" w:cs="Arial"/>
                <w:lang w:val="ro-RO"/>
              </w:rPr>
            </w:pPr>
            <w:r w:rsidRPr="001519A7">
              <w:rPr>
                <w:rFonts w:ascii="Arial" w:hAnsi="Arial" w:cs="Arial"/>
                <w:lang w:val="ro-RO"/>
              </w:rPr>
              <w:t>t</w:t>
            </w:r>
          </w:p>
        </w:tc>
        <w:tc>
          <w:tcPr>
            <w:tcW w:w="1418" w:type="dxa"/>
          </w:tcPr>
          <w:p w:rsidR="004C19D5" w:rsidRPr="001519A7" w:rsidRDefault="004C19D5" w:rsidP="00B11A3A">
            <w:pPr>
              <w:rPr>
                <w:rFonts w:ascii="Arial" w:hAnsi="Arial" w:cs="Arial"/>
                <w:sz w:val="22"/>
                <w:szCs w:val="22"/>
              </w:rPr>
            </w:pPr>
            <w:r>
              <w:rPr>
                <w:rFonts w:ascii="Arial" w:hAnsi="Arial" w:cs="Arial"/>
                <w:sz w:val="22"/>
                <w:szCs w:val="22"/>
              </w:rPr>
              <w:t xml:space="preserve">        3,2</w:t>
            </w:r>
          </w:p>
        </w:tc>
        <w:tc>
          <w:tcPr>
            <w:tcW w:w="1417" w:type="dxa"/>
          </w:tcPr>
          <w:p w:rsidR="004C19D5" w:rsidRPr="001519A7" w:rsidRDefault="004C19D5" w:rsidP="00B11A3A">
            <w:pPr>
              <w:jc w:val="center"/>
              <w:rPr>
                <w:rFonts w:ascii="Arial" w:hAnsi="Arial" w:cs="Arial"/>
                <w:sz w:val="22"/>
                <w:szCs w:val="22"/>
              </w:rPr>
            </w:pPr>
            <w:r w:rsidRPr="001519A7">
              <w:rPr>
                <w:rFonts w:ascii="Arial" w:hAnsi="Arial" w:cs="Arial"/>
                <w:sz w:val="22"/>
                <w:szCs w:val="22"/>
              </w:rPr>
              <w:t>P</w:t>
            </w:r>
          </w:p>
        </w:tc>
        <w:tc>
          <w:tcPr>
            <w:tcW w:w="1701" w:type="dxa"/>
          </w:tcPr>
          <w:p w:rsidR="004C19D5" w:rsidRPr="001519A7" w:rsidRDefault="004C19D5" w:rsidP="00B11A3A">
            <w:pPr>
              <w:autoSpaceDE w:val="0"/>
              <w:autoSpaceDN w:val="0"/>
              <w:adjustRightInd w:val="0"/>
              <w:rPr>
                <w:rFonts w:ascii="Arial" w:hAnsi="Arial" w:cs="Arial"/>
                <w:sz w:val="22"/>
                <w:szCs w:val="22"/>
                <w:lang w:eastAsia="ro-RO"/>
              </w:rPr>
            </w:pPr>
            <w:r w:rsidRPr="001519A7">
              <w:rPr>
                <w:rFonts w:ascii="Arial" w:hAnsi="Arial" w:cs="Arial"/>
                <w:sz w:val="22"/>
                <w:szCs w:val="22"/>
                <w:lang w:eastAsia="ro-RO"/>
              </w:rPr>
              <w:t>H315;H318;</w:t>
            </w:r>
          </w:p>
          <w:p w:rsidR="004C19D5" w:rsidRPr="001519A7" w:rsidRDefault="004C19D5" w:rsidP="00B11A3A">
            <w:pPr>
              <w:autoSpaceDE w:val="0"/>
              <w:autoSpaceDN w:val="0"/>
              <w:adjustRightInd w:val="0"/>
              <w:rPr>
                <w:rFonts w:ascii="Arial" w:hAnsi="Arial" w:cs="Arial"/>
                <w:sz w:val="22"/>
                <w:szCs w:val="22"/>
                <w:lang w:eastAsia="ro-RO"/>
              </w:rPr>
            </w:pPr>
            <w:r w:rsidRPr="001519A7">
              <w:rPr>
                <w:rFonts w:ascii="Arial" w:hAnsi="Arial" w:cs="Arial"/>
                <w:sz w:val="22"/>
                <w:szCs w:val="22"/>
                <w:lang w:eastAsia="ro-RO"/>
              </w:rPr>
              <w:t>H335</w:t>
            </w:r>
          </w:p>
        </w:tc>
      </w:tr>
      <w:tr w:rsidR="004C19D5" w:rsidRPr="00D83F11" w:rsidTr="00B11A3A">
        <w:tc>
          <w:tcPr>
            <w:tcW w:w="567" w:type="dxa"/>
            <w:vMerge/>
          </w:tcPr>
          <w:p w:rsidR="004C19D5" w:rsidRPr="001F2A42" w:rsidRDefault="004C19D5" w:rsidP="00B11A3A">
            <w:pPr>
              <w:pStyle w:val="NoSpacing"/>
              <w:rPr>
                <w:rFonts w:ascii="Arial" w:hAnsi="Arial" w:cs="Arial"/>
                <w:i/>
                <w:sz w:val="24"/>
                <w:szCs w:val="24"/>
                <w:lang w:val="ro-RO"/>
              </w:rPr>
            </w:pPr>
          </w:p>
        </w:tc>
        <w:tc>
          <w:tcPr>
            <w:tcW w:w="2694" w:type="dxa"/>
          </w:tcPr>
          <w:p w:rsidR="004C19D5" w:rsidRPr="001F2A42" w:rsidRDefault="004C19D5" w:rsidP="00B11A3A">
            <w:pPr>
              <w:pStyle w:val="BodyTextIndent"/>
              <w:rPr>
                <w:rFonts w:ascii="Arial" w:hAnsi="Arial" w:cs="Arial"/>
                <w:b w:val="0"/>
                <w:i/>
                <w:sz w:val="22"/>
                <w:szCs w:val="22"/>
              </w:rPr>
            </w:pPr>
            <w:r w:rsidRPr="001F2A42">
              <w:rPr>
                <w:rFonts w:ascii="Arial" w:hAnsi="Arial" w:cs="Arial"/>
                <w:b w:val="0"/>
                <w:i/>
                <w:sz w:val="22"/>
                <w:szCs w:val="22"/>
              </w:rPr>
              <w:t>MS Macrodes</w:t>
            </w:r>
          </w:p>
        </w:tc>
        <w:tc>
          <w:tcPr>
            <w:tcW w:w="1275" w:type="dxa"/>
          </w:tcPr>
          <w:p w:rsidR="004C19D5" w:rsidRPr="00D83F11" w:rsidRDefault="004C19D5" w:rsidP="00B11A3A">
            <w:pPr>
              <w:rPr>
                <w:rFonts w:ascii="Arial" w:hAnsi="Arial" w:cs="Arial"/>
                <w:sz w:val="22"/>
                <w:szCs w:val="22"/>
              </w:rPr>
            </w:pPr>
            <w:r>
              <w:rPr>
                <w:rFonts w:ascii="Arial" w:hAnsi="Arial" w:cs="Arial"/>
                <w:sz w:val="22"/>
                <w:szCs w:val="22"/>
              </w:rPr>
              <w:t>t</w:t>
            </w:r>
          </w:p>
        </w:tc>
        <w:tc>
          <w:tcPr>
            <w:tcW w:w="1418" w:type="dxa"/>
          </w:tcPr>
          <w:p w:rsidR="004C19D5" w:rsidRPr="00D83F11" w:rsidRDefault="004C19D5" w:rsidP="00B11A3A">
            <w:pPr>
              <w:jc w:val="center"/>
              <w:rPr>
                <w:rFonts w:ascii="Arial" w:hAnsi="Arial" w:cs="Arial"/>
                <w:sz w:val="22"/>
                <w:szCs w:val="22"/>
              </w:rPr>
            </w:pPr>
            <w:r w:rsidRPr="00D83F11">
              <w:rPr>
                <w:rFonts w:ascii="Arial" w:hAnsi="Arial" w:cs="Arial"/>
                <w:sz w:val="22"/>
                <w:szCs w:val="22"/>
              </w:rPr>
              <w:t>1,3</w:t>
            </w:r>
          </w:p>
        </w:tc>
        <w:tc>
          <w:tcPr>
            <w:tcW w:w="1417" w:type="dxa"/>
          </w:tcPr>
          <w:p w:rsidR="004C19D5" w:rsidRPr="00D83F11" w:rsidRDefault="004C19D5" w:rsidP="00B11A3A">
            <w:pPr>
              <w:autoSpaceDE w:val="0"/>
              <w:autoSpaceDN w:val="0"/>
              <w:adjustRightInd w:val="0"/>
              <w:jc w:val="center"/>
              <w:rPr>
                <w:rFonts w:ascii="Arial" w:hAnsi="Arial" w:cs="Arial"/>
                <w:sz w:val="22"/>
                <w:szCs w:val="22"/>
                <w:lang w:eastAsia="ro-RO"/>
              </w:rPr>
            </w:pPr>
            <w:r>
              <w:rPr>
                <w:rFonts w:ascii="Arial" w:hAnsi="Arial" w:cs="Arial"/>
                <w:sz w:val="22"/>
                <w:szCs w:val="22"/>
                <w:lang w:eastAsia="ro-RO"/>
              </w:rPr>
              <w:t>P</w:t>
            </w:r>
          </w:p>
        </w:tc>
        <w:tc>
          <w:tcPr>
            <w:tcW w:w="1701" w:type="dxa"/>
          </w:tcPr>
          <w:p w:rsidR="004C19D5" w:rsidRPr="00D83F11" w:rsidRDefault="004C19D5" w:rsidP="00B11A3A">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H302</w:t>
            </w:r>
            <w:r>
              <w:rPr>
                <w:rFonts w:ascii="Arial" w:hAnsi="Arial" w:cs="Arial"/>
                <w:sz w:val="22"/>
                <w:szCs w:val="22"/>
                <w:lang w:eastAsia="ro-RO"/>
              </w:rPr>
              <w:t xml:space="preserve">; </w:t>
            </w:r>
            <w:r w:rsidRPr="00D83F11">
              <w:rPr>
                <w:rFonts w:ascii="Arial" w:hAnsi="Arial" w:cs="Arial"/>
                <w:sz w:val="22"/>
                <w:szCs w:val="22"/>
                <w:lang w:eastAsia="ro-RO"/>
              </w:rPr>
              <w:t>H314</w:t>
            </w:r>
          </w:p>
          <w:p w:rsidR="004C19D5" w:rsidRPr="00D83F11" w:rsidRDefault="004C19D5" w:rsidP="00B11A3A">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H317</w:t>
            </w:r>
            <w:r>
              <w:rPr>
                <w:rFonts w:ascii="Arial" w:hAnsi="Arial" w:cs="Arial"/>
                <w:sz w:val="22"/>
                <w:szCs w:val="22"/>
                <w:lang w:eastAsia="ro-RO"/>
              </w:rPr>
              <w:t xml:space="preserve">; </w:t>
            </w:r>
            <w:r w:rsidRPr="00D83F11">
              <w:rPr>
                <w:rFonts w:ascii="Arial" w:hAnsi="Arial" w:cs="Arial"/>
                <w:sz w:val="22"/>
                <w:szCs w:val="22"/>
                <w:lang w:eastAsia="ro-RO"/>
              </w:rPr>
              <w:t>H331</w:t>
            </w:r>
          </w:p>
          <w:p w:rsidR="004C19D5" w:rsidRPr="00D83F11" w:rsidRDefault="004C19D5" w:rsidP="00B11A3A">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H400</w:t>
            </w:r>
          </w:p>
        </w:tc>
      </w:tr>
      <w:tr w:rsidR="004C19D5" w:rsidRPr="00D83F11" w:rsidTr="00B11A3A">
        <w:tc>
          <w:tcPr>
            <w:tcW w:w="567" w:type="dxa"/>
            <w:vMerge/>
          </w:tcPr>
          <w:p w:rsidR="004C19D5" w:rsidRPr="001F2A42" w:rsidRDefault="004C19D5" w:rsidP="00B11A3A">
            <w:pPr>
              <w:pStyle w:val="NoSpacing"/>
              <w:rPr>
                <w:rFonts w:ascii="Arial" w:hAnsi="Arial" w:cs="Arial"/>
                <w:i/>
                <w:sz w:val="24"/>
                <w:szCs w:val="24"/>
                <w:lang w:val="ro-RO"/>
              </w:rPr>
            </w:pPr>
          </w:p>
        </w:tc>
        <w:tc>
          <w:tcPr>
            <w:tcW w:w="2694" w:type="dxa"/>
          </w:tcPr>
          <w:p w:rsidR="004C19D5" w:rsidRPr="001F2A42" w:rsidRDefault="004C19D5" w:rsidP="00B11A3A">
            <w:pPr>
              <w:pStyle w:val="BodyTextIndent"/>
              <w:rPr>
                <w:rFonts w:ascii="Arial" w:hAnsi="Arial" w:cs="Arial"/>
                <w:b w:val="0"/>
                <w:i/>
                <w:sz w:val="22"/>
                <w:szCs w:val="22"/>
              </w:rPr>
            </w:pPr>
            <w:r w:rsidRPr="001F2A42">
              <w:rPr>
                <w:rFonts w:ascii="Arial" w:hAnsi="Arial" w:cs="Arial"/>
                <w:b w:val="0"/>
                <w:i/>
                <w:sz w:val="22"/>
                <w:szCs w:val="22"/>
              </w:rPr>
              <w:t>MS  Megades</w:t>
            </w:r>
          </w:p>
        </w:tc>
        <w:tc>
          <w:tcPr>
            <w:tcW w:w="1275" w:type="dxa"/>
          </w:tcPr>
          <w:p w:rsidR="004C19D5" w:rsidRPr="00D83F11" w:rsidRDefault="004C19D5" w:rsidP="00B11A3A">
            <w:pPr>
              <w:rPr>
                <w:rFonts w:ascii="Arial" w:hAnsi="Arial" w:cs="Arial"/>
                <w:sz w:val="22"/>
                <w:szCs w:val="22"/>
              </w:rPr>
            </w:pPr>
            <w:r>
              <w:rPr>
                <w:rFonts w:ascii="Arial" w:hAnsi="Arial" w:cs="Arial"/>
                <w:sz w:val="22"/>
                <w:szCs w:val="22"/>
              </w:rPr>
              <w:t>t</w:t>
            </w:r>
          </w:p>
        </w:tc>
        <w:tc>
          <w:tcPr>
            <w:tcW w:w="1418" w:type="dxa"/>
          </w:tcPr>
          <w:p w:rsidR="004C19D5" w:rsidRPr="00D83F11" w:rsidRDefault="004C19D5" w:rsidP="00B11A3A">
            <w:pPr>
              <w:jc w:val="center"/>
              <w:rPr>
                <w:rFonts w:ascii="Arial" w:hAnsi="Arial" w:cs="Arial"/>
                <w:sz w:val="22"/>
                <w:szCs w:val="22"/>
              </w:rPr>
            </w:pPr>
            <w:r w:rsidRPr="00D83F11">
              <w:rPr>
                <w:rFonts w:ascii="Arial" w:hAnsi="Arial" w:cs="Arial"/>
                <w:sz w:val="22"/>
                <w:szCs w:val="22"/>
              </w:rPr>
              <w:t>1,2</w:t>
            </w:r>
          </w:p>
        </w:tc>
        <w:tc>
          <w:tcPr>
            <w:tcW w:w="1417" w:type="dxa"/>
          </w:tcPr>
          <w:p w:rsidR="004C19D5" w:rsidRPr="00D83F11" w:rsidRDefault="004C19D5" w:rsidP="00B11A3A">
            <w:pPr>
              <w:autoSpaceDE w:val="0"/>
              <w:autoSpaceDN w:val="0"/>
              <w:adjustRightInd w:val="0"/>
              <w:jc w:val="center"/>
              <w:rPr>
                <w:rFonts w:ascii="Arial" w:hAnsi="Arial" w:cs="Arial"/>
                <w:sz w:val="22"/>
                <w:szCs w:val="22"/>
                <w:lang w:eastAsia="ro-RO"/>
              </w:rPr>
            </w:pPr>
            <w:r>
              <w:rPr>
                <w:rFonts w:ascii="Arial" w:hAnsi="Arial" w:cs="Arial"/>
                <w:sz w:val="22"/>
                <w:szCs w:val="22"/>
                <w:lang w:eastAsia="ro-RO"/>
              </w:rPr>
              <w:t>P</w:t>
            </w:r>
          </w:p>
        </w:tc>
        <w:tc>
          <w:tcPr>
            <w:tcW w:w="1701" w:type="dxa"/>
          </w:tcPr>
          <w:p w:rsidR="004C19D5" w:rsidRPr="00D83F11" w:rsidRDefault="004C19D5" w:rsidP="00B11A3A">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H302</w:t>
            </w:r>
            <w:r>
              <w:rPr>
                <w:rFonts w:ascii="Arial" w:hAnsi="Arial" w:cs="Arial"/>
                <w:sz w:val="22"/>
                <w:szCs w:val="22"/>
                <w:lang w:eastAsia="ro-RO"/>
              </w:rPr>
              <w:t xml:space="preserve">; </w:t>
            </w:r>
            <w:r w:rsidRPr="00D83F11">
              <w:rPr>
                <w:rFonts w:ascii="Arial" w:hAnsi="Arial" w:cs="Arial"/>
                <w:sz w:val="22"/>
                <w:szCs w:val="22"/>
                <w:lang w:eastAsia="ro-RO"/>
              </w:rPr>
              <w:t>H314</w:t>
            </w:r>
          </w:p>
          <w:p w:rsidR="004C19D5" w:rsidRPr="00D83F11" w:rsidRDefault="004C19D5" w:rsidP="00B11A3A">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H317</w:t>
            </w:r>
            <w:r>
              <w:rPr>
                <w:rFonts w:ascii="Arial" w:hAnsi="Arial" w:cs="Arial"/>
                <w:sz w:val="22"/>
                <w:szCs w:val="22"/>
                <w:lang w:eastAsia="ro-RO"/>
              </w:rPr>
              <w:t xml:space="preserve">; </w:t>
            </w:r>
            <w:r w:rsidRPr="00D83F11">
              <w:rPr>
                <w:rFonts w:ascii="Arial" w:hAnsi="Arial" w:cs="Arial"/>
                <w:sz w:val="22"/>
                <w:szCs w:val="22"/>
                <w:lang w:eastAsia="ro-RO"/>
              </w:rPr>
              <w:t>H331</w:t>
            </w:r>
          </w:p>
          <w:p w:rsidR="004C19D5" w:rsidRPr="00D83F11" w:rsidRDefault="004C19D5" w:rsidP="00B11A3A">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H400</w:t>
            </w:r>
          </w:p>
        </w:tc>
      </w:tr>
      <w:tr w:rsidR="004C19D5" w:rsidRPr="00D83F11" w:rsidTr="00B11A3A">
        <w:tc>
          <w:tcPr>
            <w:tcW w:w="567" w:type="dxa"/>
            <w:vMerge/>
          </w:tcPr>
          <w:p w:rsidR="004C19D5" w:rsidRPr="001F2A42" w:rsidRDefault="004C19D5" w:rsidP="00B11A3A">
            <w:pPr>
              <w:pStyle w:val="NoSpacing"/>
              <w:rPr>
                <w:rFonts w:ascii="Arial" w:hAnsi="Arial" w:cs="Arial"/>
                <w:i/>
                <w:sz w:val="24"/>
                <w:szCs w:val="24"/>
                <w:lang w:val="ro-RO"/>
              </w:rPr>
            </w:pPr>
          </w:p>
        </w:tc>
        <w:tc>
          <w:tcPr>
            <w:tcW w:w="2694" w:type="dxa"/>
          </w:tcPr>
          <w:p w:rsidR="004C19D5" w:rsidRPr="001F2A42" w:rsidRDefault="004C19D5" w:rsidP="00B11A3A">
            <w:pPr>
              <w:pStyle w:val="BodyTextIndent"/>
              <w:rPr>
                <w:rFonts w:ascii="Arial" w:hAnsi="Arial" w:cs="Arial"/>
                <w:b w:val="0"/>
                <w:i/>
                <w:sz w:val="22"/>
                <w:szCs w:val="22"/>
              </w:rPr>
            </w:pPr>
            <w:r w:rsidRPr="001F2A42">
              <w:rPr>
                <w:rFonts w:ascii="Arial" w:hAnsi="Arial" w:cs="Arial"/>
                <w:b w:val="0"/>
                <w:i/>
                <w:sz w:val="22"/>
                <w:szCs w:val="22"/>
              </w:rPr>
              <w:t xml:space="preserve">Aldezin </w:t>
            </w:r>
          </w:p>
        </w:tc>
        <w:tc>
          <w:tcPr>
            <w:tcW w:w="1275" w:type="dxa"/>
          </w:tcPr>
          <w:p w:rsidR="004C19D5" w:rsidRPr="00D83F11" w:rsidRDefault="004C19D5" w:rsidP="00B11A3A">
            <w:pPr>
              <w:rPr>
                <w:rFonts w:ascii="Arial" w:hAnsi="Arial" w:cs="Arial"/>
                <w:sz w:val="22"/>
                <w:szCs w:val="22"/>
              </w:rPr>
            </w:pPr>
            <w:r w:rsidRPr="00D83F11">
              <w:rPr>
                <w:rFonts w:ascii="Arial" w:hAnsi="Arial" w:cs="Arial"/>
                <w:sz w:val="22"/>
                <w:szCs w:val="22"/>
              </w:rPr>
              <w:t>t</w:t>
            </w:r>
          </w:p>
        </w:tc>
        <w:tc>
          <w:tcPr>
            <w:tcW w:w="1418" w:type="dxa"/>
          </w:tcPr>
          <w:p w:rsidR="004C19D5" w:rsidRPr="00D83F11" w:rsidRDefault="004C19D5" w:rsidP="00B11A3A">
            <w:pPr>
              <w:jc w:val="center"/>
              <w:rPr>
                <w:rFonts w:ascii="Arial" w:hAnsi="Arial" w:cs="Arial"/>
                <w:sz w:val="22"/>
                <w:szCs w:val="22"/>
              </w:rPr>
            </w:pPr>
            <w:r w:rsidRPr="00D83F11">
              <w:rPr>
                <w:rFonts w:ascii="Arial" w:hAnsi="Arial" w:cs="Arial"/>
                <w:sz w:val="22"/>
                <w:szCs w:val="22"/>
              </w:rPr>
              <w:t>1,3</w:t>
            </w:r>
          </w:p>
        </w:tc>
        <w:tc>
          <w:tcPr>
            <w:tcW w:w="1417" w:type="dxa"/>
          </w:tcPr>
          <w:p w:rsidR="004C19D5" w:rsidRPr="00D83F11" w:rsidRDefault="004C19D5" w:rsidP="00B11A3A">
            <w:pPr>
              <w:autoSpaceDE w:val="0"/>
              <w:autoSpaceDN w:val="0"/>
              <w:adjustRightInd w:val="0"/>
              <w:jc w:val="center"/>
              <w:rPr>
                <w:rFonts w:ascii="Arial" w:hAnsi="Arial" w:cs="Arial"/>
                <w:sz w:val="22"/>
                <w:szCs w:val="22"/>
                <w:lang w:eastAsia="ro-RO"/>
              </w:rPr>
            </w:pPr>
            <w:r>
              <w:rPr>
                <w:rFonts w:ascii="Arial" w:hAnsi="Arial" w:cs="Arial"/>
                <w:sz w:val="22"/>
                <w:szCs w:val="22"/>
                <w:lang w:eastAsia="ro-RO"/>
              </w:rPr>
              <w:t>P</w:t>
            </w:r>
          </w:p>
        </w:tc>
        <w:tc>
          <w:tcPr>
            <w:tcW w:w="1701" w:type="dxa"/>
          </w:tcPr>
          <w:p w:rsidR="004C19D5" w:rsidRPr="00D83F11" w:rsidRDefault="004C19D5" w:rsidP="00B11A3A">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H302</w:t>
            </w:r>
          </w:p>
          <w:p w:rsidR="004C19D5" w:rsidRPr="00D83F11" w:rsidRDefault="004C19D5" w:rsidP="00B11A3A">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H331</w:t>
            </w:r>
          </w:p>
          <w:p w:rsidR="004C19D5" w:rsidRPr="00D83F11" w:rsidRDefault="004C19D5" w:rsidP="00B11A3A">
            <w:pPr>
              <w:autoSpaceDE w:val="0"/>
              <w:autoSpaceDN w:val="0"/>
              <w:adjustRightInd w:val="0"/>
              <w:rPr>
                <w:rFonts w:ascii="Arial" w:hAnsi="Arial" w:cs="Arial"/>
                <w:sz w:val="22"/>
                <w:szCs w:val="22"/>
                <w:lang w:eastAsia="ro-RO"/>
              </w:rPr>
            </w:pPr>
            <w:r w:rsidRPr="00D83F11">
              <w:rPr>
                <w:rFonts w:ascii="Arial" w:hAnsi="Arial" w:cs="Arial"/>
                <w:sz w:val="22"/>
                <w:szCs w:val="22"/>
                <w:lang w:eastAsia="ro-RO"/>
              </w:rPr>
              <w:t>H400</w:t>
            </w:r>
          </w:p>
        </w:tc>
      </w:tr>
      <w:tr w:rsidR="004C19D5" w:rsidRPr="00AA6000" w:rsidTr="00B11A3A">
        <w:tc>
          <w:tcPr>
            <w:tcW w:w="567" w:type="dxa"/>
          </w:tcPr>
          <w:p w:rsidR="004C19D5" w:rsidRPr="001F2A42" w:rsidRDefault="004C19D5" w:rsidP="00B11A3A">
            <w:pPr>
              <w:pStyle w:val="NoSpacing"/>
              <w:rPr>
                <w:rFonts w:ascii="Arial" w:hAnsi="Arial" w:cs="Arial"/>
                <w:i/>
                <w:sz w:val="24"/>
                <w:szCs w:val="24"/>
              </w:rPr>
            </w:pPr>
            <w:r w:rsidRPr="001F2A42">
              <w:rPr>
                <w:rFonts w:ascii="Arial" w:hAnsi="Arial" w:cs="Arial"/>
                <w:i/>
                <w:sz w:val="24"/>
                <w:szCs w:val="24"/>
              </w:rPr>
              <w:t>9</w:t>
            </w:r>
          </w:p>
        </w:tc>
        <w:tc>
          <w:tcPr>
            <w:tcW w:w="2694" w:type="dxa"/>
          </w:tcPr>
          <w:p w:rsidR="004C19D5" w:rsidRPr="001F2A42" w:rsidRDefault="004C19D5" w:rsidP="00B11A3A">
            <w:pPr>
              <w:pStyle w:val="NoSpacing"/>
              <w:rPr>
                <w:rFonts w:ascii="Arial" w:hAnsi="Arial" w:cs="Arial"/>
              </w:rPr>
            </w:pPr>
            <w:r w:rsidRPr="001F2A42">
              <w:rPr>
                <w:rFonts w:ascii="Arial" w:hAnsi="Arial" w:cs="Arial"/>
                <w:lang w:val="ro-RO"/>
              </w:rPr>
              <w:t>Medicamente, vaccinuri, vitamine.</w:t>
            </w:r>
          </w:p>
        </w:tc>
        <w:tc>
          <w:tcPr>
            <w:tcW w:w="1275" w:type="dxa"/>
          </w:tcPr>
          <w:p w:rsidR="004C19D5" w:rsidRPr="001F2A42" w:rsidRDefault="004C19D5" w:rsidP="00B11A3A">
            <w:pPr>
              <w:pStyle w:val="NoSpacing"/>
              <w:rPr>
                <w:rFonts w:ascii="Arial" w:hAnsi="Arial" w:cs="Arial"/>
              </w:rPr>
            </w:pPr>
            <w:r>
              <w:rPr>
                <w:rFonts w:ascii="Arial" w:hAnsi="Arial" w:cs="Arial"/>
              </w:rPr>
              <w:t>flacoane</w:t>
            </w:r>
          </w:p>
        </w:tc>
        <w:tc>
          <w:tcPr>
            <w:tcW w:w="1418" w:type="dxa"/>
          </w:tcPr>
          <w:p w:rsidR="004C19D5" w:rsidRPr="001F2A42" w:rsidRDefault="004C19D5" w:rsidP="00B11A3A">
            <w:pPr>
              <w:pStyle w:val="NoSpacing"/>
              <w:rPr>
                <w:rFonts w:ascii="Arial" w:hAnsi="Arial" w:cs="Arial"/>
              </w:rPr>
            </w:pPr>
            <w:r w:rsidRPr="001F2A42">
              <w:rPr>
                <w:rFonts w:ascii="Arial" w:hAnsi="Arial" w:cs="Arial"/>
              </w:rPr>
              <w:t>După necesități</w:t>
            </w:r>
          </w:p>
        </w:tc>
        <w:tc>
          <w:tcPr>
            <w:tcW w:w="1417" w:type="dxa"/>
          </w:tcPr>
          <w:p w:rsidR="004C19D5" w:rsidRPr="001F2A42" w:rsidRDefault="004C19D5" w:rsidP="00B11A3A">
            <w:pPr>
              <w:jc w:val="center"/>
              <w:rPr>
                <w:rFonts w:ascii="Arial" w:hAnsi="Arial" w:cs="Arial"/>
                <w:sz w:val="22"/>
                <w:szCs w:val="22"/>
              </w:rPr>
            </w:pPr>
            <w:r w:rsidRPr="001F2A42">
              <w:rPr>
                <w:rFonts w:ascii="Arial" w:hAnsi="Arial" w:cs="Arial"/>
                <w:sz w:val="22"/>
                <w:szCs w:val="22"/>
              </w:rPr>
              <w:t>N</w:t>
            </w:r>
          </w:p>
        </w:tc>
        <w:tc>
          <w:tcPr>
            <w:tcW w:w="1701" w:type="dxa"/>
          </w:tcPr>
          <w:p w:rsidR="004C19D5" w:rsidRPr="00AA6000" w:rsidRDefault="004C19D5" w:rsidP="00B11A3A">
            <w:pPr>
              <w:autoSpaceDE w:val="0"/>
              <w:autoSpaceDN w:val="0"/>
              <w:adjustRightInd w:val="0"/>
              <w:rPr>
                <w:rFonts w:ascii="Arial" w:hAnsi="Arial" w:cs="Arial"/>
                <w:color w:val="FF0000"/>
                <w:sz w:val="22"/>
                <w:szCs w:val="22"/>
              </w:rPr>
            </w:pPr>
          </w:p>
        </w:tc>
      </w:tr>
    </w:tbl>
    <w:p w:rsidR="007768D6" w:rsidRDefault="007768D6">
      <w:pPr>
        <w:ind w:left="360"/>
        <w:jc w:val="center"/>
        <w:rPr>
          <w:rFonts w:ascii="Arial" w:hAnsi="Arial" w:cs="Arial"/>
          <w:color w:val="FF0000"/>
        </w:rPr>
      </w:pPr>
    </w:p>
    <w:p w:rsidR="007768D6" w:rsidRPr="00AA6000" w:rsidRDefault="007768D6">
      <w:pPr>
        <w:ind w:left="360"/>
        <w:jc w:val="center"/>
        <w:rPr>
          <w:rFonts w:ascii="Arial" w:hAnsi="Arial" w:cs="Arial"/>
          <w:color w:val="FF0000"/>
        </w:rPr>
      </w:pPr>
    </w:p>
    <w:p w:rsidR="00B92B79" w:rsidRPr="00552599" w:rsidRDefault="00B92B79">
      <w:pPr>
        <w:pStyle w:val="Heading4"/>
        <w:rPr>
          <w:rFonts w:ascii="Arial" w:hAnsi="Arial" w:cs="Arial"/>
          <w:sz w:val="24"/>
        </w:rPr>
      </w:pPr>
      <w:r w:rsidRPr="00552599">
        <w:rPr>
          <w:rFonts w:ascii="Arial" w:hAnsi="Arial" w:cs="Arial"/>
          <w:sz w:val="24"/>
        </w:rPr>
        <w:t>Modul de depozitare</w:t>
      </w:r>
      <w:r w:rsidR="00C93FB5">
        <w:rPr>
          <w:rFonts w:ascii="Arial" w:hAnsi="Arial" w:cs="Arial"/>
          <w:sz w:val="24"/>
        </w:rPr>
        <w:t xml:space="preserve"> pentru cele trei ferme: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gridCol w:w="5328"/>
      </w:tblGrid>
      <w:tr w:rsidR="00AA6000" w:rsidRPr="00552599">
        <w:tc>
          <w:tcPr>
            <w:tcW w:w="3168" w:type="dxa"/>
          </w:tcPr>
          <w:p w:rsidR="00B92B79" w:rsidRPr="00552599" w:rsidRDefault="00B92B79">
            <w:pPr>
              <w:pStyle w:val="Heading5"/>
              <w:rPr>
                <w:rFonts w:ascii="Arial" w:hAnsi="Arial" w:cs="Arial"/>
                <w:sz w:val="24"/>
              </w:rPr>
            </w:pPr>
            <w:r w:rsidRPr="00552599">
              <w:rPr>
                <w:rFonts w:ascii="Arial" w:hAnsi="Arial" w:cs="Arial"/>
                <w:sz w:val="24"/>
              </w:rPr>
              <w:t>Denumire</w:t>
            </w:r>
          </w:p>
        </w:tc>
        <w:tc>
          <w:tcPr>
            <w:tcW w:w="5328" w:type="dxa"/>
          </w:tcPr>
          <w:p w:rsidR="00B92B79" w:rsidRPr="00552599" w:rsidRDefault="00B92B79" w:rsidP="00D87F05">
            <w:pPr>
              <w:jc w:val="center"/>
              <w:rPr>
                <w:rFonts w:ascii="Arial" w:hAnsi="Arial" w:cs="Arial"/>
              </w:rPr>
            </w:pPr>
            <w:r w:rsidRPr="00552599">
              <w:rPr>
                <w:rFonts w:ascii="Arial" w:hAnsi="Arial" w:cs="Arial"/>
              </w:rPr>
              <w:t xml:space="preserve">Modul de </w:t>
            </w:r>
            <w:r w:rsidR="00D87F05" w:rsidRPr="00552599">
              <w:rPr>
                <w:rFonts w:ascii="Arial" w:hAnsi="Arial" w:cs="Arial"/>
              </w:rPr>
              <w:t>depozitare</w:t>
            </w:r>
          </w:p>
        </w:tc>
      </w:tr>
      <w:tr w:rsidR="00AA6000" w:rsidRPr="00552599">
        <w:tc>
          <w:tcPr>
            <w:tcW w:w="3168" w:type="dxa"/>
          </w:tcPr>
          <w:p w:rsidR="006E7BBA" w:rsidRPr="00552599" w:rsidRDefault="00552599">
            <w:pPr>
              <w:rPr>
                <w:rFonts w:ascii="Arial" w:hAnsi="Arial" w:cs="Arial"/>
              </w:rPr>
            </w:pPr>
            <w:r w:rsidRPr="00552599">
              <w:rPr>
                <w:rFonts w:ascii="Arial" w:hAnsi="Arial" w:cs="Arial"/>
              </w:rPr>
              <w:t>Pui de carne</w:t>
            </w:r>
          </w:p>
        </w:tc>
        <w:tc>
          <w:tcPr>
            <w:tcW w:w="5328" w:type="dxa"/>
          </w:tcPr>
          <w:p w:rsidR="006E7BBA" w:rsidRPr="00552599" w:rsidRDefault="006E7BBA">
            <w:pPr>
              <w:rPr>
                <w:rFonts w:ascii="Arial" w:hAnsi="Arial" w:cs="Arial"/>
              </w:rPr>
            </w:pPr>
            <w:r w:rsidRPr="00552599">
              <w:rPr>
                <w:rFonts w:ascii="Arial" w:hAnsi="Arial" w:cs="Arial"/>
              </w:rPr>
              <w:t xml:space="preserve"> În hale</w:t>
            </w:r>
          </w:p>
        </w:tc>
      </w:tr>
      <w:tr w:rsidR="00AA6000" w:rsidRPr="00552599">
        <w:tc>
          <w:tcPr>
            <w:tcW w:w="3168" w:type="dxa"/>
          </w:tcPr>
          <w:p w:rsidR="00B92B79" w:rsidRPr="00552599" w:rsidRDefault="00B92B79">
            <w:pPr>
              <w:rPr>
                <w:rFonts w:ascii="Arial" w:hAnsi="Arial" w:cs="Arial"/>
              </w:rPr>
            </w:pPr>
            <w:r w:rsidRPr="00552599">
              <w:rPr>
                <w:rFonts w:ascii="Arial" w:hAnsi="Arial" w:cs="Arial"/>
              </w:rPr>
              <w:t xml:space="preserve">Furaje </w:t>
            </w:r>
          </w:p>
        </w:tc>
        <w:tc>
          <w:tcPr>
            <w:tcW w:w="5328" w:type="dxa"/>
          </w:tcPr>
          <w:p w:rsidR="00B92B79" w:rsidRPr="00552599" w:rsidRDefault="00B92B79">
            <w:pPr>
              <w:rPr>
                <w:rFonts w:ascii="Arial" w:hAnsi="Arial" w:cs="Arial"/>
              </w:rPr>
            </w:pPr>
            <w:r w:rsidRPr="00552599">
              <w:rPr>
                <w:rFonts w:ascii="Arial" w:hAnsi="Arial" w:cs="Arial"/>
              </w:rPr>
              <w:t>În buncăre exterioare halelor de producție</w:t>
            </w:r>
          </w:p>
        </w:tc>
      </w:tr>
      <w:tr w:rsidR="00AA6000" w:rsidRPr="00AA6000">
        <w:tc>
          <w:tcPr>
            <w:tcW w:w="3168" w:type="dxa"/>
          </w:tcPr>
          <w:p w:rsidR="006E7BBA" w:rsidRPr="003B6E69" w:rsidRDefault="006E7BBA">
            <w:pPr>
              <w:rPr>
                <w:rFonts w:ascii="Arial" w:hAnsi="Arial" w:cs="Arial"/>
              </w:rPr>
            </w:pPr>
            <w:r w:rsidRPr="003B6E69">
              <w:rPr>
                <w:rFonts w:ascii="Arial" w:hAnsi="Arial" w:cs="Arial"/>
              </w:rPr>
              <w:t>Apă</w:t>
            </w:r>
          </w:p>
        </w:tc>
        <w:tc>
          <w:tcPr>
            <w:tcW w:w="5328" w:type="dxa"/>
          </w:tcPr>
          <w:p w:rsidR="00C93FB5" w:rsidRPr="00C93FB5" w:rsidRDefault="008A2E7C" w:rsidP="00C93FB5">
            <w:pPr>
              <w:ind w:firstLine="540"/>
              <w:rPr>
                <w:rFonts w:ascii="Calibri" w:eastAsia="SimSun" w:hAnsi="Calibri" w:cs="Tahoma"/>
                <w:noProof w:val="0"/>
                <w:kern w:val="3"/>
                <w:sz w:val="22"/>
                <w:szCs w:val="22"/>
              </w:rPr>
            </w:pPr>
            <w:r w:rsidRPr="003B6E69">
              <w:rPr>
                <w:rFonts w:ascii="Arial" w:hAnsi="Arial" w:cs="Arial"/>
              </w:rPr>
              <w:t xml:space="preserve">1 </w:t>
            </w:r>
            <w:r w:rsidR="006E7BBA" w:rsidRPr="003B6E69">
              <w:rPr>
                <w:rFonts w:ascii="Arial" w:hAnsi="Arial" w:cs="Arial"/>
              </w:rPr>
              <w:t xml:space="preserve"> </w:t>
            </w:r>
            <w:r w:rsidR="00C93FB5">
              <w:rPr>
                <w:rFonts w:ascii="Arial" w:hAnsi="Arial" w:cs="Arial"/>
              </w:rPr>
              <w:t xml:space="preserve"> bazin central</w:t>
            </w:r>
            <w:r w:rsidR="006E7BBA" w:rsidRPr="003B6E69">
              <w:rPr>
                <w:rFonts w:ascii="Arial" w:hAnsi="Arial" w:cs="Arial"/>
              </w:rPr>
              <w:t xml:space="preserve">cu </w:t>
            </w:r>
            <w:r w:rsidR="00C93FB5">
              <w:rPr>
                <w:rFonts w:ascii="Arial" w:hAnsi="Arial" w:cs="Arial"/>
              </w:rPr>
              <w:t xml:space="preserve"> urmatoarele capacitati pe ferme:</w:t>
            </w:r>
            <w:r w:rsidR="00C93FB5" w:rsidRPr="00C93FB5">
              <w:rPr>
                <w:b/>
                <w:i/>
                <w:noProof w:val="0"/>
                <w:lang w:val="fr-FR"/>
              </w:rPr>
              <w:t xml:space="preserve"> Ferma nr. 1 capacitate de 150 mc ;</w:t>
            </w:r>
          </w:p>
          <w:p w:rsidR="00C93FB5" w:rsidRPr="00C93FB5" w:rsidRDefault="00C93FB5" w:rsidP="00C93FB5">
            <w:pPr>
              <w:autoSpaceDN w:val="0"/>
              <w:ind w:firstLine="540"/>
              <w:rPr>
                <w:b/>
                <w:i/>
                <w:noProof w:val="0"/>
                <w:lang w:val="fr-FR"/>
              </w:rPr>
            </w:pPr>
            <w:r w:rsidRPr="00C93FB5">
              <w:rPr>
                <w:b/>
                <w:i/>
                <w:noProof w:val="0"/>
                <w:lang w:val="fr-FR"/>
              </w:rPr>
              <w:t>-Ferma nr. 6 capacitate de 300 mc ;</w:t>
            </w:r>
          </w:p>
          <w:p w:rsidR="006E7BBA" w:rsidRPr="003B6E69" w:rsidRDefault="00C93FB5" w:rsidP="00C93FB5">
            <w:pPr>
              <w:rPr>
                <w:rFonts w:ascii="Arial" w:hAnsi="Arial" w:cs="Arial"/>
              </w:rPr>
            </w:pPr>
            <w:r>
              <w:rPr>
                <w:b/>
                <w:i/>
                <w:noProof w:val="0"/>
                <w:lang w:val="fr-FR"/>
              </w:rPr>
              <w:t xml:space="preserve">        </w:t>
            </w:r>
            <w:r w:rsidRPr="00C93FB5">
              <w:rPr>
                <w:b/>
                <w:i/>
                <w:noProof w:val="0"/>
                <w:lang w:val="fr-FR"/>
              </w:rPr>
              <w:t>-Ferma nr.7 capacitate de 150 mc</w:t>
            </w:r>
            <w:r w:rsidRPr="00C93FB5">
              <w:rPr>
                <w:noProof w:val="0"/>
                <w:lang w:val="fr-FR"/>
              </w:rPr>
              <w:t> </w:t>
            </w:r>
          </w:p>
        </w:tc>
      </w:tr>
      <w:tr w:rsidR="00AA6000" w:rsidRPr="00AA6000">
        <w:tc>
          <w:tcPr>
            <w:tcW w:w="3168" w:type="dxa"/>
          </w:tcPr>
          <w:p w:rsidR="00B92B79" w:rsidRPr="003B6E69" w:rsidRDefault="00B92B79">
            <w:pPr>
              <w:rPr>
                <w:rFonts w:ascii="Arial" w:hAnsi="Arial" w:cs="Arial"/>
              </w:rPr>
            </w:pPr>
            <w:r w:rsidRPr="003B6E69">
              <w:rPr>
                <w:rFonts w:ascii="Arial" w:hAnsi="Arial" w:cs="Arial"/>
              </w:rPr>
              <w:t xml:space="preserve">Medicamente </w:t>
            </w:r>
            <w:r w:rsidR="0091074C" w:rsidRPr="003B6E69">
              <w:rPr>
                <w:rFonts w:ascii="Arial" w:hAnsi="Arial" w:cs="Arial"/>
              </w:rPr>
              <w:t>, vaccinuri, vitamine</w:t>
            </w:r>
          </w:p>
        </w:tc>
        <w:tc>
          <w:tcPr>
            <w:tcW w:w="5328" w:type="dxa"/>
          </w:tcPr>
          <w:p w:rsidR="00B92B79" w:rsidRPr="003B6E69" w:rsidRDefault="00106ED3">
            <w:pPr>
              <w:rPr>
                <w:rFonts w:ascii="Arial" w:hAnsi="Arial" w:cs="Arial"/>
              </w:rPr>
            </w:pPr>
            <w:r w:rsidRPr="003B6E69">
              <w:rPr>
                <w:rFonts w:ascii="Arial" w:hAnsi="Arial" w:cs="Arial"/>
              </w:rPr>
              <w:t>Se aduc în fermă numai în momentul utilizării; se stochează temporar într-o încăpere specială amplasată în clădirea filtr</w:t>
            </w:r>
            <w:r w:rsidR="00F13F6C" w:rsidRPr="003B6E69">
              <w:rPr>
                <w:rFonts w:ascii="Arial" w:hAnsi="Arial" w:cs="Arial"/>
              </w:rPr>
              <w:t>ului sanitar dotată cu frigider</w:t>
            </w:r>
          </w:p>
        </w:tc>
      </w:tr>
      <w:tr w:rsidR="00AA6000" w:rsidRPr="00AA6000">
        <w:tc>
          <w:tcPr>
            <w:tcW w:w="3168" w:type="dxa"/>
          </w:tcPr>
          <w:p w:rsidR="00B92B79" w:rsidRPr="003B6E69" w:rsidRDefault="001746A4" w:rsidP="001746A4">
            <w:pPr>
              <w:rPr>
                <w:rFonts w:ascii="Arial" w:hAnsi="Arial" w:cs="Arial"/>
              </w:rPr>
            </w:pPr>
            <w:r w:rsidRPr="003B6E69">
              <w:rPr>
                <w:rFonts w:ascii="Arial" w:hAnsi="Arial" w:cs="Arial"/>
              </w:rPr>
              <w:t>Substanțe pentru curatenie si dezinfecție</w:t>
            </w:r>
          </w:p>
        </w:tc>
        <w:tc>
          <w:tcPr>
            <w:tcW w:w="5328" w:type="dxa"/>
          </w:tcPr>
          <w:p w:rsidR="00B92B79" w:rsidRPr="003B6E69" w:rsidRDefault="00B92B79">
            <w:pPr>
              <w:rPr>
                <w:rFonts w:ascii="Arial" w:hAnsi="Arial" w:cs="Arial"/>
              </w:rPr>
            </w:pPr>
            <w:r w:rsidRPr="003B6E69">
              <w:rPr>
                <w:rFonts w:ascii="Arial" w:hAnsi="Arial" w:cs="Arial"/>
              </w:rPr>
              <w:t>Se aduc în fermă numai în momentul utilizării</w:t>
            </w:r>
            <w:r w:rsidR="00C11807" w:rsidRPr="003B6E69">
              <w:rPr>
                <w:rFonts w:ascii="Arial" w:hAnsi="Arial" w:cs="Arial"/>
              </w:rPr>
              <w:t xml:space="preserve"> Se depozitează într-un spațiu special</w:t>
            </w:r>
          </w:p>
        </w:tc>
      </w:tr>
      <w:tr w:rsidR="00AA6000" w:rsidRPr="00AA6000">
        <w:tc>
          <w:tcPr>
            <w:tcW w:w="3168" w:type="dxa"/>
          </w:tcPr>
          <w:p w:rsidR="001746A4" w:rsidRPr="003B6E69" w:rsidRDefault="001746A4" w:rsidP="001746A4">
            <w:pPr>
              <w:rPr>
                <w:rFonts w:ascii="Arial" w:hAnsi="Arial" w:cs="Arial"/>
              </w:rPr>
            </w:pPr>
            <w:r w:rsidRPr="003B6E69">
              <w:rPr>
                <w:rFonts w:ascii="Arial" w:hAnsi="Arial" w:cs="Arial"/>
              </w:rPr>
              <w:t>Motorina</w:t>
            </w:r>
          </w:p>
        </w:tc>
        <w:tc>
          <w:tcPr>
            <w:tcW w:w="5328" w:type="dxa"/>
          </w:tcPr>
          <w:p w:rsidR="001746A4" w:rsidRPr="003B6E69" w:rsidRDefault="00F61D54" w:rsidP="00F61D54">
            <w:pPr>
              <w:rPr>
                <w:rFonts w:ascii="Arial" w:hAnsi="Arial" w:cs="Arial"/>
              </w:rPr>
            </w:pPr>
            <w:r w:rsidRPr="003B6E69">
              <w:rPr>
                <w:rFonts w:ascii="Arial" w:hAnsi="Arial" w:cs="Arial"/>
              </w:rPr>
              <w:t xml:space="preserve"> Nu se </w:t>
            </w:r>
            <w:r w:rsidR="001746A4" w:rsidRPr="003B6E69">
              <w:rPr>
                <w:rFonts w:ascii="Arial" w:hAnsi="Arial" w:cs="Arial"/>
              </w:rPr>
              <w:t xml:space="preserve"> depozitează </w:t>
            </w:r>
            <w:r w:rsidRPr="003B6E69">
              <w:rPr>
                <w:rFonts w:ascii="Arial" w:hAnsi="Arial" w:cs="Arial"/>
              </w:rPr>
              <w:t xml:space="preserve"> pe amplasament </w:t>
            </w:r>
          </w:p>
        </w:tc>
      </w:tr>
    </w:tbl>
    <w:p w:rsidR="006D263A" w:rsidRPr="00AA6000" w:rsidRDefault="006D263A">
      <w:pPr>
        <w:ind w:left="360"/>
        <w:jc w:val="both"/>
        <w:rPr>
          <w:rFonts w:ascii="Arial" w:hAnsi="Arial" w:cs="Arial"/>
          <w:b/>
          <w:color w:val="FF0000"/>
        </w:rPr>
      </w:pPr>
    </w:p>
    <w:p w:rsidR="00B92B79" w:rsidRPr="003B6E69" w:rsidRDefault="00B92B79">
      <w:pPr>
        <w:ind w:left="360"/>
        <w:jc w:val="both"/>
        <w:rPr>
          <w:rFonts w:ascii="Arial" w:hAnsi="Arial" w:cs="Arial"/>
        </w:rPr>
      </w:pPr>
      <w:r w:rsidRPr="003B6E69">
        <w:rPr>
          <w:rFonts w:ascii="Arial" w:hAnsi="Arial" w:cs="Arial"/>
          <w:b/>
        </w:rPr>
        <w:t>1.</w:t>
      </w:r>
      <w:r w:rsidR="006E47ED" w:rsidRPr="003B6E69">
        <w:rPr>
          <w:rFonts w:ascii="Arial" w:hAnsi="Arial" w:cs="Arial"/>
          <w:b/>
        </w:rPr>
        <w:t>8</w:t>
      </w:r>
      <w:r w:rsidRPr="003B6E69">
        <w:rPr>
          <w:rFonts w:ascii="Arial" w:hAnsi="Arial" w:cs="Arial"/>
        </w:rPr>
        <w:t xml:space="preserve">.  </w:t>
      </w:r>
      <w:r w:rsidRPr="003B6E69">
        <w:rPr>
          <w:rFonts w:ascii="Arial" w:hAnsi="Arial" w:cs="Arial"/>
          <w:b/>
          <w:bCs/>
        </w:rPr>
        <w:t>Informații despre poluarea fizică și biologică generată de activitate</w:t>
      </w:r>
    </w:p>
    <w:p w:rsidR="002859BD" w:rsidRPr="003B6E69" w:rsidRDefault="00B92B79">
      <w:pPr>
        <w:pStyle w:val="BodyTextIndent2"/>
        <w:rPr>
          <w:rFonts w:ascii="Arial" w:hAnsi="Arial" w:cs="Arial"/>
          <w:sz w:val="24"/>
        </w:rPr>
      </w:pPr>
      <w:r w:rsidRPr="003B6E69">
        <w:rPr>
          <w:rFonts w:ascii="Arial" w:hAnsi="Arial" w:cs="Arial"/>
          <w:sz w:val="24"/>
        </w:rPr>
        <w:lastRenderedPageBreak/>
        <w:t xml:space="preserve">Poluanții de natură fizică și biologică pot genera efecte de poluare grave în cazul în care prezența acestora în mediu depășește limita de suportabilitate. Având în vedere tipul activității pot să apară două tipuri de poluanți: </w:t>
      </w:r>
      <w:r w:rsidRPr="003B6E69">
        <w:rPr>
          <w:rFonts w:ascii="Arial" w:hAnsi="Arial" w:cs="Arial"/>
          <w:sz w:val="24"/>
        </w:rPr>
        <w:tab/>
      </w:r>
    </w:p>
    <w:p w:rsidR="00E45A66" w:rsidRPr="003B6E69" w:rsidRDefault="00CE3CD9" w:rsidP="00645306">
      <w:pPr>
        <w:pStyle w:val="BodyTextIndent2"/>
        <w:numPr>
          <w:ilvl w:val="0"/>
          <w:numId w:val="16"/>
        </w:numPr>
        <w:rPr>
          <w:rFonts w:ascii="Arial" w:hAnsi="Arial" w:cs="Arial"/>
          <w:sz w:val="24"/>
          <w:u w:val="single"/>
        </w:rPr>
      </w:pPr>
      <w:r w:rsidRPr="003B6E69">
        <w:rPr>
          <w:rFonts w:ascii="Arial" w:hAnsi="Arial" w:cs="Arial"/>
          <w:sz w:val="24"/>
          <w:u w:val="single"/>
        </w:rPr>
        <w:t>f</w:t>
      </w:r>
      <w:r w:rsidR="00B92B79" w:rsidRPr="003B6E69">
        <w:rPr>
          <w:rFonts w:ascii="Arial" w:hAnsi="Arial" w:cs="Arial"/>
          <w:sz w:val="24"/>
          <w:u w:val="single"/>
        </w:rPr>
        <w:t>izic</w:t>
      </w:r>
      <w:r w:rsidR="00860560" w:rsidRPr="003B6E69">
        <w:rPr>
          <w:rFonts w:ascii="Arial" w:hAnsi="Arial" w:cs="Arial"/>
          <w:sz w:val="24"/>
          <w:u w:val="single"/>
        </w:rPr>
        <w:t>i</w:t>
      </w:r>
      <w:r w:rsidRPr="003B6E69">
        <w:rPr>
          <w:rFonts w:ascii="Arial" w:hAnsi="Arial" w:cs="Arial"/>
          <w:sz w:val="24"/>
          <w:u w:val="single"/>
        </w:rPr>
        <w:t>:</w:t>
      </w:r>
    </w:p>
    <w:p w:rsidR="00E45A66" w:rsidRPr="003B6E69" w:rsidRDefault="00B92B79" w:rsidP="00645306">
      <w:pPr>
        <w:pStyle w:val="BodyTextIndent2"/>
        <w:numPr>
          <w:ilvl w:val="4"/>
          <w:numId w:val="18"/>
        </w:numPr>
        <w:ind w:left="1560" w:hanging="426"/>
        <w:rPr>
          <w:rFonts w:ascii="Arial" w:hAnsi="Arial" w:cs="Arial"/>
          <w:sz w:val="24"/>
        </w:rPr>
      </w:pPr>
      <w:r w:rsidRPr="003B6E69">
        <w:rPr>
          <w:rFonts w:ascii="Arial" w:hAnsi="Arial" w:cs="Arial"/>
          <w:sz w:val="24"/>
        </w:rPr>
        <w:t xml:space="preserve"> zgomot;</w:t>
      </w:r>
    </w:p>
    <w:p w:rsidR="00B92B79" w:rsidRPr="003B6E69" w:rsidRDefault="00E45A66" w:rsidP="00645306">
      <w:pPr>
        <w:pStyle w:val="BodyTextIndent2"/>
        <w:numPr>
          <w:ilvl w:val="4"/>
          <w:numId w:val="18"/>
        </w:numPr>
        <w:ind w:left="1560" w:hanging="426"/>
        <w:rPr>
          <w:rFonts w:ascii="Arial" w:hAnsi="Arial" w:cs="Arial"/>
          <w:sz w:val="24"/>
        </w:rPr>
      </w:pPr>
      <w:r w:rsidRPr="003B6E69">
        <w:rPr>
          <w:rFonts w:ascii="Arial" w:hAnsi="Arial" w:cs="Arial"/>
          <w:sz w:val="24"/>
        </w:rPr>
        <w:t>vibrații</w:t>
      </w:r>
    </w:p>
    <w:p w:rsidR="00B92B79" w:rsidRPr="003B6E69" w:rsidRDefault="00A829BB">
      <w:pPr>
        <w:pStyle w:val="BodyTextIndent2"/>
        <w:rPr>
          <w:rFonts w:ascii="Arial" w:hAnsi="Arial" w:cs="Arial"/>
          <w:sz w:val="24"/>
        </w:rPr>
      </w:pPr>
      <w:r w:rsidRPr="003B6E69">
        <w:rPr>
          <w:rFonts w:ascii="Arial" w:hAnsi="Arial" w:cs="Arial"/>
          <w:sz w:val="24"/>
          <w:u w:val="single"/>
        </w:rPr>
        <w:t>B</w:t>
      </w:r>
      <w:r w:rsidR="00DC56F2" w:rsidRPr="003B6E69">
        <w:rPr>
          <w:rFonts w:ascii="Arial" w:hAnsi="Arial" w:cs="Arial"/>
          <w:sz w:val="24"/>
          <w:u w:val="single"/>
        </w:rPr>
        <w:t>.</w:t>
      </w:r>
      <w:r w:rsidR="00860560" w:rsidRPr="003B6E69">
        <w:rPr>
          <w:rFonts w:ascii="Arial" w:hAnsi="Arial" w:cs="Arial"/>
          <w:sz w:val="24"/>
          <w:u w:val="single"/>
        </w:rPr>
        <w:t xml:space="preserve"> </w:t>
      </w:r>
      <w:r w:rsidR="00B92B79" w:rsidRPr="003B6E69">
        <w:rPr>
          <w:rFonts w:ascii="Arial" w:hAnsi="Arial" w:cs="Arial"/>
          <w:sz w:val="24"/>
          <w:u w:val="single"/>
        </w:rPr>
        <w:t>biologic</w:t>
      </w:r>
      <w:r w:rsidR="00B92B79" w:rsidRPr="003B6E69">
        <w:rPr>
          <w:rFonts w:ascii="Arial" w:hAnsi="Arial" w:cs="Arial"/>
          <w:sz w:val="24"/>
        </w:rPr>
        <w:t xml:space="preserve"> – epizootii (epidemia la animale) și zoonoze (boală infecțioasă sau parazitară la animale transmisibilă la om).</w:t>
      </w:r>
    </w:p>
    <w:p w:rsidR="006A6CEE" w:rsidRPr="003B6E69" w:rsidRDefault="006A6CEE" w:rsidP="006A6CEE">
      <w:pPr>
        <w:pStyle w:val="BodyTextIndent2"/>
        <w:rPr>
          <w:rFonts w:ascii="Arial" w:hAnsi="Arial" w:cs="Arial"/>
          <w:b/>
          <w:bCs/>
          <w:sz w:val="24"/>
          <w:lang w:val="it-IT"/>
        </w:rPr>
      </w:pPr>
      <w:r w:rsidRPr="003B6E69">
        <w:rPr>
          <w:rFonts w:ascii="Arial" w:hAnsi="Arial" w:cs="Arial"/>
          <w:sz w:val="24"/>
        </w:rPr>
        <w:t>A.</w:t>
      </w:r>
      <w:r w:rsidR="00860560" w:rsidRPr="003B6E69">
        <w:rPr>
          <w:rFonts w:ascii="Arial" w:hAnsi="Arial" w:cs="Arial"/>
          <w:sz w:val="24"/>
        </w:rPr>
        <w:t xml:space="preserve"> .Zgomotul poate apare atât în faza de construcție cât și în exploatare.</w:t>
      </w:r>
      <w:r w:rsidRPr="003B6E69">
        <w:rPr>
          <w:rFonts w:ascii="Arial" w:hAnsi="Arial" w:cs="Arial"/>
          <w:b/>
          <w:sz w:val="24"/>
        </w:rPr>
        <w:t xml:space="preserve">Conform </w:t>
      </w:r>
      <w:r w:rsidR="00A158FA">
        <w:rPr>
          <w:rFonts w:ascii="Arial" w:hAnsi="Arial" w:cs="Arial"/>
          <w:b/>
          <w:bCs/>
          <w:sz w:val="24"/>
          <w:lang w:val="fr-FR"/>
        </w:rPr>
        <w:t xml:space="preserve">STAS 10009-2017 - Acustica </w:t>
      </w:r>
      <w:r w:rsidRPr="003B6E69">
        <w:rPr>
          <w:rFonts w:ascii="Arial" w:hAnsi="Arial" w:cs="Arial"/>
          <w:b/>
          <w:bCs/>
          <w:sz w:val="24"/>
          <w:lang w:val="fr-FR"/>
        </w:rPr>
        <w:t> : Limite admisibile ale nivelului de zgomot</w:t>
      </w:r>
      <w:r w:rsidR="00A158FA">
        <w:rPr>
          <w:rFonts w:ascii="Arial" w:hAnsi="Arial" w:cs="Arial"/>
          <w:b/>
          <w:bCs/>
          <w:sz w:val="24"/>
          <w:lang w:val="fr-FR"/>
        </w:rPr>
        <w:t xml:space="preserve"> din mediul ambiant</w:t>
      </w:r>
      <w:r w:rsidRPr="003B6E69">
        <w:rPr>
          <w:rFonts w:ascii="Arial" w:hAnsi="Arial" w:cs="Arial"/>
          <w:b/>
          <w:bCs/>
          <w:sz w:val="24"/>
          <w:lang w:val="fr-FR"/>
        </w:rPr>
        <w:t xml:space="preserve">- </w:t>
      </w:r>
      <w:r w:rsidRPr="003B6E69">
        <w:rPr>
          <w:rFonts w:ascii="Arial" w:hAnsi="Arial" w:cs="Arial"/>
          <w:bCs/>
          <w:sz w:val="24"/>
          <w:lang w:val="fr-FR"/>
        </w:rPr>
        <w:t>valorile admisibile ale nivelului de zgomot</w:t>
      </w:r>
      <w:r w:rsidRPr="003B6E69">
        <w:rPr>
          <w:rFonts w:ascii="Arial" w:hAnsi="Arial" w:cs="Arial"/>
          <w:b/>
          <w:bCs/>
          <w:sz w:val="24"/>
          <w:lang w:val="fr-FR"/>
        </w:rPr>
        <w:t xml:space="preserve"> </w:t>
      </w:r>
      <w:r w:rsidRPr="003B6E69">
        <w:rPr>
          <w:rFonts w:ascii="Arial" w:hAnsi="Arial" w:cs="Arial"/>
          <w:sz w:val="24"/>
          <w:lang w:val="fr-FR"/>
        </w:rPr>
        <w:t>pentru diferite zone  este redat în tabelul de mai jos :</w:t>
      </w:r>
    </w:p>
    <w:p w:rsidR="006A6CEE" w:rsidRPr="00AA6000" w:rsidRDefault="006A6CEE" w:rsidP="006A6CEE">
      <w:pPr>
        <w:spacing w:line="360" w:lineRule="auto"/>
        <w:ind w:left="720"/>
        <w:jc w:val="right"/>
        <w:rPr>
          <w:rFonts w:ascii="Arial" w:hAnsi="Arial" w:cs="Arial"/>
          <w:b/>
          <w:bCs/>
          <w:color w:val="FF0000"/>
          <w:sz w:val="22"/>
          <w:szCs w:val="22"/>
          <w:lang w:val="it-IT"/>
        </w:rPr>
      </w:pPr>
    </w:p>
    <w:p w:rsidR="006E47ED" w:rsidRPr="00AA6000" w:rsidRDefault="006E47ED" w:rsidP="006A6CEE">
      <w:pPr>
        <w:spacing w:line="360" w:lineRule="auto"/>
        <w:ind w:left="720"/>
        <w:jc w:val="right"/>
        <w:rPr>
          <w:rFonts w:ascii="Arial" w:hAnsi="Arial" w:cs="Arial"/>
          <w:b/>
          <w:bCs/>
          <w:color w:val="FF0000"/>
          <w:sz w:val="22"/>
          <w:szCs w:val="22"/>
          <w:lang w:val="it-IT"/>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126"/>
        <w:gridCol w:w="1843"/>
        <w:gridCol w:w="1985"/>
        <w:gridCol w:w="1701"/>
      </w:tblGrid>
      <w:tr w:rsidR="00AA6000" w:rsidRPr="00AA6000" w:rsidTr="00B328E8">
        <w:trPr>
          <w:tblHeader/>
        </w:trPr>
        <w:tc>
          <w:tcPr>
            <w:tcW w:w="2410" w:type="dxa"/>
            <w:shd w:val="clear" w:color="auto" w:fill="D9D9D9"/>
          </w:tcPr>
          <w:p w:rsidR="006A6CEE" w:rsidRPr="003B6E69" w:rsidRDefault="006A6CEE" w:rsidP="00B328E8">
            <w:pPr>
              <w:jc w:val="center"/>
              <w:rPr>
                <w:rFonts w:ascii="Arial" w:hAnsi="Arial" w:cs="Arial"/>
                <w:b/>
                <w:bCs/>
                <w:sz w:val="22"/>
                <w:szCs w:val="22"/>
                <w:lang w:val="it-IT"/>
              </w:rPr>
            </w:pPr>
            <w:r w:rsidRPr="003B6E69">
              <w:rPr>
                <w:rFonts w:ascii="Arial" w:hAnsi="Arial" w:cs="Arial"/>
                <w:b/>
                <w:bCs/>
                <w:sz w:val="22"/>
                <w:szCs w:val="22"/>
                <w:lang w:val="it-IT"/>
              </w:rPr>
              <w:t>Spațiul considerat</w:t>
            </w:r>
          </w:p>
        </w:tc>
        <w:tc>
          <w:tcPr>
            <w:tcW w:w="2126" w:type="dxa"/>
            <w:shd w:val="clear" w:color="auto" w:fill="D9D9D9"/>
          </w:tcPr>
          <w:p w:rsidR="006A6CEE" w:rsidRPr="003B6E69" w:rsidRDefault="00712B6E" w:rsidP="00B328E8">
            <w:pPr>
              <w:jc w:val="both"/>
              <w:rPr>
                <w:rFonts w:ascii="Arial" w:hAnsi="Arial" w:cs="Arial"/>
                <w:b/>
                <w:bCs/>
                <w:sz w:val="22"/>
                <w:szCs w:val="22"/>
                <w:lang w:val="it-IT"/>
              </w:rPr>
            </w:pPr>
            <w:r w:rsidRPr="003B6E69">
              <w:rPr>
                <w:rFonts w:ascii="Arial" w:hAnsi="Arial" w:cs="Arial"/>
                <w:b/>
                <w:bCs/>
                <w:sz w:val="22"/>
                <w:szCs w:val="22"/>
                <w:lang w:val="it-IT"/>
              </w:rPr>
              <w:t xml:space="preserve">Limita </w:t>
            </w:r>
          </w:p>
        </w:tc>
        <w:tc>
          <w:tcPr>
            <w:tcW w:w="1843" w:type="dxa"/>
            <w:shd w:val="clear" w:color="auto" w:fill="D9D9D9"/>
          </w:tcPr>
          <w:p w:rsidR="006A6CEE" w:rsidRPr="003B6E69" w:rsidRDefault="006A6CEE" w:rsidP="00B328E8">
            <w:pPr>
              <w:jc w:val="both"/>
              <w:rPr>
                <w:rFonts w:ascii="Arial" w:hAnsi="Arial" w:cs="Arial"/>
                <w:b/>
                <w:bCs/>
                <w:sz w:val="22"/>
                <w:szCs w:val="22"/>
                <w:lang w:val="it-IT"/>
              </w:rPr>
            </w:pPr>
            <w:r w:rsidRPr="003B6E69">
              <w:rPr>
                <w:rFonts w:ascii="Arial" w:hAnsi="Arial" w:cs="Arial"/>
                <w:b/>
                <w:bCs/>
                <w:sz w:val="22"/>
                <w:szCs w:val="22"/>
                <w:lang w:val="it-IT"/>
              </w:rPr>
              <w:t>Nivel zgomot echivalent, L</w:t>
            </w:r>
            <w:r w:rsidRPr="003B6E69">
              <w:rPr>
                <w:rFonts w:ascii="Arial" w:hAnsi="Arial" w:cs="Arial"/>
                <w:b/>
                <w:bCs/>
                <w:sz w:val="22"/>
                <w:szCs w:val="22"/>
                <w:vertAlign w:val="subscript"/>
                <w:lang w:val="it-IT"/>
              </w:rPr>
              <w:t>ech</w:t>
            </w:r>
            <w:r w:rsidRPr="003B6E69">
              <w:rPr>
                <w:rFonts w:ascii="Arial" w:hAnsi="Arial" w:cs="Arial"/>
                <w:b/>
                <w:bCs/>
                <w:sz w:val="22"/>
                <w:szCs w:val="22"/>
                <w:lang w:val="it-IT"/>
              </w:rPr>
              <w:t xml:space="preserve"> (dB)</w:t>
            </w:r>
          </w:p>
        </w:tc>
        <w:tc>
          <w:tcPr>
            <w:tcW w:w="1985" w:type="dxa"/>
            <w:shd w:val="clear" w:color="auto" w:fill="D9D9D9"/>
          </w:tcPr>
          <w:p w:rsidR="006A6CEE" w:rsidRPr="003B6E69" w:rsidRDefault="006A6CEE" w:rsidP="00B328E8">
            <w:pPr>
              <w:jc w:val="both"/>
              <w:rPr>
                <w:rFonts w:ascii="Arial" w:hAnsi="Arial" w:cs="Arial"/>
                <w:b/>
                <w:bCs/>
                <w:sz w:val="22"/>
                <w:szCs w:val="22"/>
                <w:lang w:val="it-IT"/>
              </w:rPr>
            </w:pPr>
            <w:r w:rsidRPr="003B6E69">
              <w:rPr>
                <w:rFonts w:ascii="Arial" w:hAnsi="Arial" w:cs="Arial"/>
                <w:b/>
                <w:bCs/>
                <w:sz w:val="22"/>
                <w:szCs w:val="22"/>
                <w:lang w:val="it-IT"/>
              </w:rPr>
              <w:t>Valoarea curbei de zgomot Cz, (dB)</w:t>
            </w:r>
          </w:p>
        </w:tc>
        <w:tc>
          <w:tcPr>
            <w:tcW w:w="1701" w:type="dxa"/>
            <w:shd w:val="clear" w:color="auto" w:fill="D9D9D9"/>
          </w:tcPr>
          <w:p w:rsidR="006A6CEE" w:rsidRPr="003B6E69" w:rsidRDefault="006A6CEE" w:rsidP="00B328E8">
            <w:pPr>
              <w:jc w:val="both"/>
              <w:rPr>
                <w:rFonts w:ascii="Arial" w:hAnsi="Arial" w:cs="Arial"/>
                <w:b/>
                <w:bCs/>
                <w:sz w:val="22"/>
                <w:szCs w:val="22"/>
                <w:lang w:val="fr-FR"/>
              </w:rPr>
            </w:pPr>
            <w:r w:rsidRPr="003B6E69">
              <w:rPr>
                <w:rFonts w:ascii="Arial" w:hAnsi="Arial" w:cs="Arial"/>
                <w:b/>
                <w:bCs/>
                <w:sz w:val="22"/>
                <w:szCs w:val="22"/>
                <w:lang w:val="fr-FR"/>
              </w:rPr>
              <w:t>Nivelul de zgomot de varf, L</w:t>
            </w:r>
            <w:r w:rsidRPr="003B6E69">
              <w:rPr>
                <w:rFonts w:ascii="Arial" w:hAnsi="Arial" w:cs="Arial"/>
                <w:b/>
                <w:bCs/>
                <w:sz w:val="22"/>
                <w:szCs w:val="22"/>
                <w:vertAlign w:val="subscript"/>
                <w:lang w:val="fr-FR"/>
              </w:rPr>
              <w:t xml:space="preserve">10 </w:t>
            </w:r>
            <w:r w:rsidRPr="003B6E69">
              <w:rPr>
                <w:rFonts w:ascii="Arial" w:hAnsi="Arial" w:cs="Arial"/>
                <w:b/>
                <w:bCs/>
                <w:sz w:val="22"/>
                <w:szCs w:val="22"/>
                <w:lang w:val="fr-FR"/>
              </w:rPr>
              <w:t>(dB)</w:t>
            </w:r>
          </w:p>
        </w:tc>
      </w:tr>
      <w:tr w:rsidR="00AA6000" w:rsidRPr="003C39E6" w:rsidTr="00B328E8">
        <w:tc>
          <w:tcPr>
            <w:tcW w:w="2410" w:type="dxa"/>
            <w:shd w:val="clear" w:color="auto" w:fill="auto"/>
          </w:tcPr>
          <w:p w:rsidR="006A6CEE" w:rsidRPr="003C39E6" w:rsidRDefault="006A6CEE" w:rsidP="00B328E8">
            <w:pPr>
              <w:jc w:val="both"/>
              <w:rPr>
                <w:rFonts w:ascii="Arial" w:hAnsi="Arial" w:cs="Arial"/>
                <w:sz w:val="22"/>
                <w:szCs w:val="22"/>
                <w:lang w:val="it-IT"/>
              </w:rPr>
            </w:pPr>
            <w:r w:rsidRPr="003C39E6">
              <w:rPr>
                <w:rFonts w:ascii="Arial" w:hAnsi="Arial" w:cs="Arial"/>
                <w:sz w:val="22"/>
                <w:szCs w:val="22"/>
                <w:lang w:val="it-IT"/>
              </w:rPr>
              <w:t>Incinta industriala</w:t>
            </w:r>
          </w:p>
        </w:tc>
        <w:tc>
          <w:tcPr>
            <w:tcW w:w="2126" w:type="dxa"/>
            <w:shd w:val="clear" w:color="auto" w:fill="auto"/>
          </w:tcPr>
          <w:p w:rsidR="006A6CEE" w:rsidRPr="003C39E6" w:rsidRDefault="006A6CEE" w:rsidP="00B328E8">
            <w:pPr>
              <w:jc w:val="both"/>
              <w:rPr>
                <w:rFonts w:ascii="Arial" w:hAnsi="Arial" w:cs="Arial"/>
                <w:sz w:val="22"/>
                <w:szCs w:val="22"/>
                <w:lang w:val="it-IT"/>
              </w:rPr>
            </w:pPr>
            <w:r w:rsidRPr="003C39E6">
              <w:rPr>
                <w:rFonts w:ascii="Arial" w:hAnsi="Arial" w:cs="Arial"/>
                <w:sz w:val="22"/>
                <w:szCs w:val="22"/>
                <w:lang w:val="it-IT"/>
              </w:rPr>
              <w:t>La limita zonelor functionale</w:t>
            </w:r>
          </w:p>
        </w:tc>
        <w:tc>
          <w:tcPr>
            <w:tcW w:w="1843" w:type="dxa"/>
            <w:shd w:val="clear" w:color="auto" w:fill="auto"/>
          </w:tcPr>
          <w:p w:rsidR="006A6CEE" w:rsidRPr="003C39E6" w:rsidRDefault="006A6CEE" w:rsidP="00B328E8">
            <w:pPr>
              <w:jc w:val="center"/>
              <w:rPr>
                <w:rFonts w:ascii="Arial" w:hAnsi="Arial" w:cs="Arial"/>
                <w:sz w:val="22"/>
                <w:szCs w:val="22"/>
                <w:lang w:val="it-IT"/>
              </w:rPr>
            </w:pPr>
            <w:r w:rsidRPr="003C39E6">
              <w:rPr>
                <w:rFonts w:ascii="Arial" w:hAnsi="Arial" w:cs="Arial"/>
                <w:sz w:val="22"/>
                <w:szCs w:val="22"/>
                <w:lang w:val="it-IT"/>
              </w:rPr>
              <w:t>65</w:t>
            </w:r>
          </w:p>
        </w:tc>
        <w:tc>
          <w:tcPr>
            <w:tcW w:w="1985" w:type="dxa"/>
            <w:shd w:val="clear" w:color="auto" w:fill="auto"/>
          </w:tcPr>
          <w:p w:rsidR="006A6CEE" w:rsidRPr="003C39E6" w:rsidRDefault="006A6CEE" w:rsidP="00B328E8">
            <w:pPr>
              <w:jc w:val="center"/>
              <w:rPr>
                <w:rFonts w:ascii="Arial" w:hAnsi="Arial" w:cs="Arial"/>
                <w:sz w:val="22"/>
                <w:szCs w:val="22"/>
                <w:lang w:val="it-IT"/>
              </w:rPr>
            </w:pPr>
            <w:r w:rsidRPr="003C39E6">
              <w:rPr>
                <w:rFonts w:ascii="Arial" w:hAnsi="Arial" w:cs="Arial"/>
                <w:sz w:val="22"/>
                <w:szCs w:val="22"/>
                <w:lang w:val="it-IT"/>
              </w:rPr>
              <w:t>60</w:t>
            </w:r>
          </w:p>
        </w:tc>
        <w:tc>
          <w:tcPr>
            <w:tcW w:w="1701" w:type="dxa"/>
            <w:shd w:val="clear" w:color="auto" w:fill="auto"/>
          </w:tcPr>
          <w:p w:rsidR="006A6CEE" w:rsidRPr="003C39E6" w:rsidRDefault="006A6CEE" w:rsidP="00B328E8">
            <w:pPr>
              <w:jc w:val="center"/>
              <w:rPr>
                <w:rFonts w:ascii="Arial" w:hAnsi="Arial" w:cs="Arial"/>
                <w:sz w:val="22"/>
                <w:szCs w:val="22"/>
                <w:lang w:val="it-IT"/>
              </w:rPr>
            </w:pPr>
            <w:r w:rsidRPr="003C39E6">
              <w:rPr>
                <w:rFonts w:ascii="Arial" w:hAnsi="Arial" w:cs="Arial"/>
                <w:sz w:val="22"/>
                <w:szCs w:val="22"/>
                <w:lang w:val="it-IT"/>
              </w:rPr>
              <w:t>-</w:t>
            </w:r>
          </w:p>
        </w:tc>
      </w:tr>
      <w:tr w:rsidR="00AA6000" w:rsidRPr="003C39E6" w:rsidTr="00B328E8">
        <w:tc>
          <w:tcPr>
            <w:tcW w:w="2410" w:type="dxa"/>
            <w:shd w:val="clear" w:color="auto" w:fill="auto"/>
          </w:tcPr>
          <w:p w:rsidR="006A6CEE" w:rsidRPr="003C39E6" w:rsidRDefault="006A6CEE" w:rsidP="00B328E8">
            <w:pPr>
              <w:jc w:val="both"/>
              <w:rPr>
                <w:rFonts w:ascii="Arial" w:hAnsi="Arial" w:cs="Arial"/>
                <w:sz w:val="22"/>
                <w:szCs w:val="22"/>
                <w:lang w:val="it-IT"/>
              </w:rPr>
            </w:pPr>
            <w:r w:rsidRPr="003C39E6">
              <w:rPr>
                <w:rFonts w:ascii="Arial" w:hAnsi="Arial" w:cs="Arial"/>
                <w:sz w:val="22"/>
                <w:szCs w:val="22"/>
                <w:lang w:val="it-IT"/>
              </w:rPr>
              <w:t>Stradă de categoria tehnică IV– deservire locală</w:t>
            </w:r>
          </w:p>
        </w:tc>
        <w:tc>
          <w:tcPr>
            <w:tcW w:w="2126" w:type="dxa"/>
            <w:shd w:val="clear" w:color="auto" w:fill="auto"/>
          </w:tcPr>
          <w:p w:rsidR="006A6CEE" w:rsidRPr="003C39E6" w:rsidRDefault="00712B6E" w:rsidP="00B328E8">
            <w:pPr>
              <w:jc w:val="both"/>
              <w:rPr>
                <w:rFonts w:ascii="Arial" w:hAnsi="Arial" w:cs="Arial"/>
                <w:sz w:val="22"/>
                <w:szCs w:val="22"/>
                <w:lang w:val="it-IT"/>
              </w:rPr>
            </w:pPr>
            <w:r w:rsidRPr="003C39E6">
              <w:rPr>
                <w:rFonts w:ascii="Arial" w:hAnsi="Arial" w:cs="Arial"/>
                <w:sz w:val="22"/>
                <w:szCs w:val="22"/>
                <w:lang w:val="it-IT"/>
              </w:rPr>
              <w:t>Bordura trotuarului</w:t>
            </w:r>
          </w:p>
        </w:tc>
        <w:tc>
          <w:tcPr>
            <w:tcW w:w="1843" w:type="dxa"/>
            <w:shd w:val="clear" w:color="auto" w:fill="auto"/>
          </w:tcPr>
          <w:p w:rsidR="006A6CEE" w:rsidRPr="003C39E6" w:rsidRDefault="006A6CEE" w:rsidP="00B328E8">
            <w:pPr>
              <w:jc w:val="center"/>
              <w:rPr>
                <w:rFonts w:ascii="Arial" w:hAnsi="Arial" w:cs="Arial"/>
                <w:sz w:val="22"/>
                <w:szCs w:val="22"/>
                <w:lang w:val="it-IT"/>
              </w:rPr>
            </w:pPr>
            <w:r w:rsidRPr="003C39E6">
              <w:rPr>
                <w:rFonts w:ascii="Arial" w:hAnsi="Arial" w:cs="Arial"/>
                <w:sz w:val="22"/>
                <w:szCs w:val="22"/>
                <w:lang w:val="it-IT"/>
              </w:rPr>
              <w:t>60</w:t>
            </w:r>
          </w:p>
        </w:tc>
        <w:tc>
          <w:tcPr>
            <w:tcW w:w="1985" w:type="dxa"/>
            <w:shd w:val="clear" w:color="auto" w:fill="auto"/>
          </w:tcPr>
          <w:p w:rsidR="006A6CEE" w:rsidRPr="003C39E6" w:rsidRDefault="006A6CEE" w:rsidP="00B328E8">
            <w:pPr>
              <w:jc w:val="center"/>
              <w:rPr>
                <w:rFonts w:ascii="Arial" w:hAnsi="Arial" w:cs="Arial"/>
                <w:sz w:val="22"/>
                <w:szCs w:val="22"/>
                <w:lang w:val="it-IT"/>
              </w:rPr>
            </w:pPr>
            <w:r w:rsidRPr="003C39E6">
              <w:rPr>
                <w:rFonts w:ascii="Arial" w:hAnsi="Arial" w:cs="Arial"/>
                <w:sz w:val="22"/>
                <w:szCs w:val="22"/>
                <w:lang w:val="it-IT"/>
              </w:rPr>
              <w:t>65</w:t>
            </w:r>
          </w:p>
        </w:tc>
        <w:tc>
          <w:tcPr>
            <w:tcW w:w="1701" w:type="dxa"/>
            <w:shd w:val="clear" w:color="auto" w:fill="auto"/>
          </w:tcPr>
          <w:p w:rsidR="006A6CEE" w:rsidRPr="003C39E6" w:rsidRDefault="006A6CEE" w:rsidP="00B328E8">
            <w:pPr>
              <w:jc w:val="center"/>
              <w:rPr>
                <w:rFonts w:ascii="Arial" w:hAnsi="Arial" w:cs="Arial"/>
                <w:sz w:val="22"/>
                <w:szCs w:val="22"/>
                <w:lang w:val="it-IT"/>
              </w:rPr>
            </w:pPr>
            <w:r w:rsidRPr="003C39E6">
              <w:rPr>
                <w:rFonts w:ascii="Arial" w:hAnsi="Arial" w:cs="Arial"/>
                <w:sz w:val="22"/>
                <w:szCs w:val="22"/>
                <w:lang w:val="it-IT"/>
              </w:rPr>
              <w:t>80</w:t>
            </w:r>
          </w:p>
        </w:tc>
      </w:tr>
      <w:tr w:rsidR="00AA6000" w:rsidRPr="003C39E6" w:rsidTr="00B328E8">
        <w:tc>
          <w:tcPr>
            <w:tcW w:w="2410" w:type="dxa"/>
            <w:vMerge w:val="restart"/>
            <w:shd w:val="clear" w:color="auto" w:fill="auto"/>
          </w:tcPr>
          <w:p w:rsidR="006A6CEE" w:rsidRPr="003C39E6" w:rsidRDefault="006A6CEE" w:rsidP="00B328E8">
            <w:pPr>
              <w:ind w:right="111"/>
              <w:jc w:val="both"/>
              <w:rPr>
                <w:rFonts w:ascii="Arial" w:hAnsi="Arial" w:cs="Arial"/>
                <w:sz w:val="22"/>
                <w:szCs w:val="22"/>
                <w:lang w:val="it-IT"/>
              </w:rPr>
            </w:pPr>
            <w:r w:rsidRPr="003C39E6">
              <w:rPr>
                <w:rFonts w:ascii="Arial" w:hAnsi="Arial" w:cs="Arial"/>
                <w:sz w:val="22"/>
                <w:szCs w:val="22"/>
                <w:lang w:val="it-IT"/>
              </w:rPr>
              <w:t>Parcaje auto</w:t>
            </w:r>
          </w:p>
        </w:tc>
        <w:tc>
          <w:tcPr>
            <w:tcW w:w="2126" w:type="dxa"/>
            <w:shd w:val="clear" w:color="auto" w:fill="auto"/>
          </w:tcPr>
          <w:p w:rsidR="006A6CEE" w:rsidRPr="003C39E6" w:rsidRDefault="006A6CEE" w:rsidP="00B328E8">
            <w:pPr>
              <w:jc w:val="both"/>
              <w:rPr>
                <w:rFonts w:ascii="Arial" w:hAnsi="Arial" w:cs="Arial"/>
                <w:sz w:val="22"/>
                <w:szCs w:val="22"/>
                <w:lang w:val="it-IT"/>
              </w:rPr>
            </w:pPr>
            <w:r w:rsidRPr="003C39E6">
              <w:rPr>
                <w:rFonts w:ascii="Arial" w:hAnsi="Arial" w:cs="Arial"/>
                <w:sz w:val="22"/>
                <w:szCs w:val="22"/>
                <w:lang w:val="it-IT"/>
              </w:rPr>
              <w:t>La limita zonelor functionale</w:t>
            </w:r>
          </w:p>
        </w:tc>
        <w:tc>
          <w:tcPr>
            <w:tcW w:w="1843" w:type="dxa"/>
            <w:shd w:val="clear" w:color="auto" w:fill="auto"/>
          </w:tcPr>
          <w:p w:rsidR="006A6CEE" w:rsidRPr="003C39E6" w:rsidRDefault="006A6CEE" w:rsidP="00B328E8">
            <w:pPr>
              <w:jc w:val="center"/>
              <w:rPr>
                <w:rFonts w:ascii="Arial" w:hAnsi="Arial" w:cs="Arial"/>
                <w:sz w:val="22"/>
                <w:szCs w:val="22"/>
                <w:lang w:val="it-IT"/>
              </w:rPr>
            </w:pPr>
            <w:r w:rsidRPr="003C39E6">
              <w:rPr>
                <w:rFonts w:ascii="Arial" w:hAnsi="Arial" w:cs="Arial"/>
                <w:sz w:val="22"/>
                <w:szCs w:val="22"/>
                <w:lang w:val="it-IT"/>
              </w:rPr>
              <w:t>90</w:t>
            </w:r>
          </w:p>
        </w:tc>
        <w:tc>
          <w:tcPr>
            <w:tcW w:w="1985" w:type="dxa"/>
            <w:shd w:val="clear" w:color="auto" w:fill="auto"/>
          </w:tcPr>
          <w:p w:rsidR="006A6CEE" w:rsidRPr="003C39E6" w:rsidRDefault="006A6CEE" w:rsidP="00B328E8">
            <w:pPr>
              <w:jc w:val="center"/>
              <w:rPr>
                <w:rFonts w:ascii="Arial" w:hAnsi="Arial" w:cs="Arial"/>
                <w:sz w:val="22"/>
                <w:szCs w:val="22"/>
                <w:lang w:val="it-IT"/>
              </w:rPr>
            </w:pPr>
            <w:r w:rsidRPr="003C39E6">
              <w:rPr>
                <w:rFonts w:ascii="Arial" w:hAnsi="Arial" w:cs="Arial"/>
                <w:sz w:val="22"/>
                <w:szCs w:val="22"/>
                <w:lang w:val="it-IT"/>
              </w:rPr>
              <w:t>85</w:t>
            </w:r>
          </w:p>
        </w:tc>
        <w:tc>
          <w:tcPr>
            <w:tcW w:w="1701" w:type="dxa"/>
            <w:shd w:val="clear" w:color="auto" w:fill="auto"/>
          </w:tcPr>
          <w:p w:rsidR="006A6CEE" w:rsidRPr="003C39E6" w:rsidRDefault="006A6CEE" w:rsidP="00B328E8">
            <w:pPr>
              <w:jc w:val="center"/>
              <w:rPr>
                <w:rFonts w:ascii="Arial" w:hAnsi="Arial" w:cs="Arial"/>
                <w:sz w:val="22"/>
                <w:szCs w:val="22"/>
                <w:lang w:val="it-IT"/>
              </w:rPr>
            </w:pPr>
            <w:r w:rsidRPr="003C39E6">
              <w:rPr>
                <w:rFonts w:ascii="Arial" w:hAnsi="Arial" w:cs="Arial"/>
                <w:sz w:val="22"/>
                <w:szCs w:val="22"/>
                <w:lang w:val="it-IT"/>
              </w:rPr>
              <w:t>-</w:t>
            </w:r>
          </w:p>
        </w:tc>
      </w:tr>
      <w:tr w:rsidR="00AA6000" w:rsidRPr="00AA6000" w:rsidTr="00B328E8">
        <w:tc>
          <w:tcPr>
            <w:tcW w:w="2410" w:type="dxa"/>
            <w:vMerge/>
            <w:shd w:val="clear" w:color="auto" w:fill="auto"/>
          </w:tcPr>
          <w:p w:rsidR="006A6CEE" w:rsidRPr="003C39E6" w:rsidRDefault="006A6CEE" w:rsidP="00B328E8">
            <w:pPr>
              <w:jc w:val="both"/>
              <w:rPr>
                <w:rFonts w:ascii="Arial" w:hAnsi="Arial" w:cs="Arial"/>
                <w:sz w:val="22"/>
                <w:szCs w:val="22"/>
                <w:lang w:val="it-IT"/>
              </w:rPr>
            </w:pPr>
          </w:p>
        </w:tc>
        <w:tc>
          <w:tcPr>
            <w:tcW w:w="2126" w:type="dxa"/>
            <w:shd w:val="clear" w:color="auto" w:fill="auto"/>
          </w:tcPr>
          <w:p w:rsidR="006A6CEE" w:rsidRPr="003C39E6" w:rsidRDefault="006A6CEE" w:rsidP="00B328E8">
            <w:pPr>
              <w:jc w:val="both"/>
              <w:rPr>
                <w:rFonts w:ascii="Arial" w:hAnsi="Arial" w:cs="Arial"/>
                <w:sz w:val="22"/>
                <w:szCs w:val="22"/>
                <w:lang w:val="it-IT"/>
              </w:rPr>
            </w:pPr>
            <w:r w:rsidRPr="003C39E6">
              <w:rPr>
                <w:rFonts w:ascii="Arial" w:hAnsi="Arial" w:cs="Arial"/>
                <w:sz w:val="22"/>
                <w:szCs w:val="22"/>
                <w:lang w:val="it-IT"/>
              </w:rPr>
              <w:t>In interiorul zonelor functionale</w:t>
            </w:r>
          </w:p>
        </w:tc>
        <w:tc>
          <w:tcPr>
            <w:tcW w:w="1843" w:type="dxa"/>
            <w:shd w:val="clear" w:color="auto" w:fill="auto"/>
          </w:tcPr>
          <w:p w:rsidR="006A6CEE" w:rsidRPr="003C39E6" w:rsidRDefault="006A6CEE" w:rsidP="00B328E8">
            <w:pPr>
              <w:jc w:val="center"/>
              <w:rPr>
                <w:rFonts w:ascii="Arial" w:hAnsi="Arial" w:cs="Arial"/>
                <w:sz w:val="22"/>
                <w:szCs w:val="22"/>
                <w:lang w:val="it-IT"/>
              </w:rPr>
            </w:pPr>
            <w:r w:rsidRPr="003C39E6">
              <w:rPr>
                <w:rFonts w:ascii="Arial" w:hAnsi="Arial" w:cs="Arial"/>
                <w:sz w:val="22"/>
                <w:szCs w:val="22"/>
                <w:lang w:val="it-IT"/>
              </w:rPr>
              <w:t>90</w:t>
            </w:r>
          </w:p>
        </w:tc>
        <w:tc>
          <w:tcPr>
            <w:tcW w:w="1985" w:type="dxa"/>
            <w:shd w:val="clear" w:color="auto" w:fill="auto"/>
          </w:tcPr>
          <w:p w:rsidR="006A6CEE" w:rsidRPr="003C39E6" w:rsidRDefault="006A6CEE" w:rsidP="00B328E8">
            <w:pPr>
              <w:jc w:val="center"/>
              <w:rPr>
                <w:rFonts w:ascii="Arial" w:hAnsi="Arial" w:cs="Arial"/>
                <w:sz w:val="22"/>
                <w:szCs w:val="22"/>
                <w:lang w:val="it-IT"/>
              </w:rPr>
            </w:pPr>
            <w:r w:rsidRPr="003C39E6">
              <w:rPr>
                <w:rFonts w:ascii="Arial" w:hAnsi="Arial" w:cs="Arial"/>
                <w:sz w:val="22"/>
                <w:szCs w:val="22"/>
                <w:lang w:val="it-IT"/>
              </w:rPr>
              <w:t>85</w:t>
            </w:r>
          </w:p>
        </w:tc>
        <w:tc>
          <w:tcPr>
            <w:tcW w:w="1701" w:type="dxa"/>
            <w:shd w:val="clear" w:color="auto" w:fill="auto"/>
          </w:tcPr>
          <w:p w:rsidR="006A6CEE" w:rsidRPr="003B6E69" w:rsidRDefault="006A6CEE" w:rsidP="00B328E8">
            <w:pPr>
              <w:jc w:val="center"/>
              <w:rPr>
                <w:rFonts w:ascii="Arial" w:hAnsi="Arial" w:cs="Arial"/>
                <w:sz w:val="22"/>
                <w:szCs w:val="22"/>
                <w:lang w:val="it-IT"/>
              </w:rPr>
            </w:pPr>
            <w:r w:rsidRPr="003C39E6">
              <w:rPr>
                <w:rFonts w:ascii="Arial" w:hAnsi="Arial" w:cs="Arial"/>
                <w:sz w:val="22"/>
                <w:szCs w:val="22"/>
                <w:lang w:val="it-IT"/>
              </w:rPr>
              <w:t>-</w:t>
            </w:r>
          </w:p>
        </w:tc>
      </w:tr>
    </w:tbl>
    <w:p w:rsidR="00860560" w:rsidRPr="00AA6000" w:rsidRDefault="00860560" w:rsidP="00860560">
      <w:pPr>
        <w:pStyle w:val="BodyTextIndent2"/>
        <w:rPr>
          <w:rFonts w:ascii="Arial" w:hAnsi="Arial" w:cs="Arial"/>
          <w:color w:val="FF0000"/>
          <w:sz w:val="22"/>
          <w:szCs w:val="22"/>
        </w:rPr>
      </w:pPr>
    </w:p>
    <w:p w:rsidR="008051FC" w:rsidRPr="003B6E69" w:rsidRDefault="00860560">
      <w:pPr>
        <w:pStyle w:val="BodyTextIndent2"/>
        <w:rPr>
          <w:rFonts w:ascii="Arial" w:hAnsi="Arial" w:cs="Arial"/>
          <w:sz w:val="24"/>
          <w:u w:val="single"/>
        </w:rPr>
      </w:pPr>
      <w:r w:rsidRPr="003B6E69">
        <w:rPr>
          <w:rFonts w:ascii="Arial" w:hAnsi="Arial" w:cs="Arial"/>
          <w:sz w:val="24"/>
          <w:u w:val="single"/>
        </w:rPr>
        <w:t xml:space="preserve">a). În timpul lucrărilor de construcții </w:t>
      </w:r>
      <w:r w:rsidR="008051FC" w:rsidRPr="003B6E69">
        <w:rPr>
          <w:rFonts w:ascii="Arial" w:hAnsi="Arial" w:cs="Arial"/>
          <w:sz w:val="24"/>
          <w:u w:val="single"/>
        </w:rPr>
        <w:t>zgomotul este produs de  utilaje care :</w:t>
      </w:r>
    </w:p>
    <w:p w:rsidR="008051FC" w:rsidRPr="003B6E69" w:rsidRDefault="008051FC" w:rsidP="008051FC">
      <w:pPr>
        <w:spacing w:line="276" w:lineRule="auto"/>
        <w:jc w:val="both"/>
        <w:rPr>
          <w:rFonts w:ascii="Arial" w:hAnsi="Arial" w:cs="Arial"/>
          <w:bCs/>
          <w:lang w:val="it-IT"/>
        </w:rPr>
      </w:pPr>
      <w:r w:rsidRPr="003B6E69">
        <w:rPr>
          <w:rFonts w:ascii="Arial" w:hAnsi="Arial" w:cs="Arial"/>
          <w:bCs/>
          <w:lang w:val="it-IT"/>
        </w:rPr>
        <w:t xml:space="preserve">- transportă  materiale de constructie si echipamente în zona de  realizare a proiectului; </w:t>
      </w:r>
    </w:p>
    <w:p w:rsidR="008051FC" w:rsidRPr="003B6E69" w:rsidRDefault="008051FC" w:rsidP="008051FC">
      <w:pPr>
        <w:spacing w:line="276" w:lineRule="auto"/>
        <w:jc w:val="both"/>
        <w:rPr>
          <w:rFonts w:ascii="Arial" w:hAnsi="Arial" w:cs="Arial"/>
          <w:u w:val="single"/>
        </w:rPr>
      </w:pPr>
      <w:r w:rsidRPr="003B6E69">
        <w:rPr>
          <w:rFonts w:ascii="Arial" w:hAnsi="Arial" w:cs="Arial"/>
          <w:bCs/>
          <w:lang w:val="it-IT"/>
        </w:rPr>
        <w:t>-  execută  lucrări de construcții sau de demolare</w:t>
      </w:r>
      <w:r w:rsidR="008F14EB" w:rsidRPr="003B6E69">
        <w:rPr>
          <w:rFonts w:ascii="Arial" w:hAnsi="Arial" w:cs="Arial"/>
          <w:bCs/>
          <w:lang w:val="it-IT"/>
        </w:rPr>
        <w:t xml:space="preserve"> în interiorul halelor</w:t>
      </w:r>
      <w:r w:rsidRPr="003B6E69">
        <w:rPr>
          <w:rFonts w:ascii="Arial" w:hAnsi="Arial" w:cs="Arial"/>
          <w:bCs/>
          <w:lang w:val="it-IT"/>
        </w:rPr>
        <w:t>;</w:t>
      </w:r>
    </w:p>
    <w:p w:rsidR="008051FC" w:rsidRPr="003B6E69" w:rsidRDefault="008051FC" w:rsidP="008051FC">
      <w:pPr>
        <w:spacing w:line="276" w:lineRule="auto"/>
        <w:jc w:val="both"/>
        <w:rPr>
          <w:rFonts w:ascii="Arial" w:hAnsi="Arial" w:cs="Arial"/>
        </w:rPr>
      </w:pPr>
      <w:r w:rsidRPr="003B6E69">
        <w:rPr>
          <w:rFonts w:ascii="Arial" w:hAnsi="Arial" w:cs="Arial"/>
        </w:rPr>
        <w:t>- transportă deșeuri rezultate de la demolare la terminarea lucrărilor.</w:t>
      </w:r>
    </w:p>
    <w:p w:rsidR="00860560" w:rsidRPr="003B6E69" w:rsidRDefault="00860560" w:rsidP="00574488">
      <w:pPr>
        <w:spacing w:line="276" w:lineRule="auto"/>
        <w:jc w:val="both"/>
        <w:rPr>
          <w:rFonts w:ascii="Arial" w:hAnsi="Arial" w:cs="Arial"/>
        </w:rPr>
      </w:pPr>
      <w:r w:rsidRPr="003B6E69">
        <w:rPr>
          <w:rFonts w:ascii="Arial" w:hAnsi="Arial" w:cs="Arial"/>
        </w:rPr>
        <w:t xml:space="preserve">Zgomotul este dat de utilajele </w:t>
      </w:r>
      <w:r w:rsidR="00574488">
        <w:rPr>
          <w:rFonts w:ascii="Arial" w:hAnsi="Arial" w:cs="Arial"/>
        </w:rPr>
        <w:t>de construcții utilizate:</w:t>
      </w:r>
    </w:p>
    <w:p w:rsidR="00860560" w:rsidRPr="003B6E69" w:rsidRDefault="00574488" w:rsidP="00574488">
      <w:pPr>
        <w:pStyle w:val="BodyTextIndent2"/>
        <w:ind w:firstLine="0"/>
        <w:rPr>
          <w:rFonts w:ascii="Arial" w:hAnsi="Arial" w:cs="Arial"/>
          <w:sz w:val="24"/>
        </w:rPr>
      </w:pPr>
      <w:r>
        <w:rPr>
          <w:rFonts w:ascii="Arial" w:hAnsi="Arial" w:cs="Arial"/>
          <w:sz w:val="24"/>
        </w:rPr>
        <w:t xml:space="preserve">    </w:t>
      </w:r>
      <w:r w:rsidR="00860560" w:rsidRPr="003B6E69">
        <w:rPr>
          <w:rFonts w:ascii="Arial" w:hAnsi="Arial" w:cs="Arial"/>
          <w:sz w:val="24"/>
        </w:rPr>
        <w:t>- auto</w:t>
      </w:r>
      <w:r w:rsidR="00CE3CD9" w:rsidRPr="003B6E69">
        <w:rPr>
          <w:rFonts w:ascii="Arial" w:hAnsi="Arial" w:cs="Arial"/>
          <w:sz w:val="24"/>
        </w:rPr>
        <w:t>betonieră</w:t>
      </w:r>
      <w:r w:rsidR="008F14EB" w:rsidRPr="003B6E69">
        <w:rPr>
          <w:rFonts w:ascii="Arial" w:hAnsi="Arial" w:cs="Arial"/>
          <w:sz w:val="24"/>
        </w:rPr>
        <w:t xml:space="preserve"> pentru lucrări în hale </w:t>
      </w:r>
    </w:p>
    <w:p w:rsidR="00860560" w:rsidRPr="003B6E69" w:rsidRDefault="00860560">
      <w:pPr>
        <w:pStyle w:val="BodyTextIndent2"/>
        <w:rPr>
          <w:rFonts w:ascii="Arial" w:hAnsi="Arial" w:cs="Arial"/>
          <w:sz w:val="24"/>
        </w:rPr>
      </w:pPr>
      <w:r w:rsidRPr="003B6E69">
        <w:rPr>
          <w:rFonts w:ascii="Arial" w:hAnsi="Arial" w:cs="Arial"/>
          <w:sz w:val="24"/>
        </w:rPr>
        <w:t xml:space="preserve">- o macara </w:t>
      </w:r>
      <w:r w:rsidR="008F14EB" w:rsidRPr="003B6E69">
        <w:rPr>
          <w:rFonts w:ascii="Arial" w:hAnsi="Arial" w:cs="Arial"/>
          <w:sz w:val="24"/>
        </w:rPr>
        <w:t xml:space="preserve"> pentru  echipamente grele (  montare  buncăre)</w:t>
      </w:r>
    </w:p>
    <w:p w:rsidR="00C61754" w:rsidRPr="003B6E69" w:rsidRDefault="00860560">
      <w:pPr>
        <w:pStyle w:val="BodyTextIndent2"/>
        <w:rPr>
          <w:rFonts w:ascii="Arial" w:hAnsi="Arial" w:cs="Arial"/>
          <w:sz w:val="24"/>
        </w:rPr>
      </w:pPr>
      <w:r w:rsidRPr="003B6E69">
        <w:rPr>
          <w:rFonts w:ascii="Arial" w:hAnsi="Arial" w:cs="Arial"/>
          <w:sz w:val="24"/>
        </w:rPr>
        <w:t>- mijlo</w:t>
      </w:r>
      <w:r w:rsidR="00CE3CD9" w:rsidRPr="003B6E69">
        <w:rPr>
          <w:rFonts w:ascii="Arial" w:hAnsi="Arial" w:cs="Arial"/>
          <w:sz w:val="24"/>
        </w:rPr>
        <w:t>ace</w:t>
      </w:r>
      <w:r w:rsidRPr="003B6E69">
        <w:rPr>
          <w:rFonts w:ascii="Arial" w:hAnsi="Arial" w:cs="Arial"/>
          <w:sz w:val="24"/>
        </w:rPr>
        <w:t xml:space="preserve"> de transport</w:t>
      </w:r>
      <w:r w:rsidR="00B907B5" w:rsidRPr="003B6E69">
        <w:rPr>
          <w:rFonts w:ascii="Arial" w:hAnsi="Arial" w:cs="Arial"/>
          <w:sz w:val="24"/>
        </w:rPr>
        <w:t xml:space="preserve"> </w:t>
      </w:r>
      <w:r w:rsidRPr="003B6E69">
        <w:rPr>
          <w:rFonts w:ascii="Arial" w:hAnsi="Arial" w:cs="Arial"/>
          <w:sz w:val="24"/>
        </w:rPr>
        <w:t>(tractor cu remorcă, autocamion)</w:t>
      </w:r>
    </w:p>
    <w:p w:rsidR="00860560" w:rsidRPr="003B6E69" w:rsidRDefault="00860560">
      <w:pPr>
        <w:pStyle w:val="BodyTextIndent2"/>
        <w:rPr>
          <w:rFonts w:ascii="Arial" w:hAnsi="Arial" w:cs="Arial"/>
          <w:sz w:val="24"/>
        </w:rPr>
      </w:pPr>
      <w:r w:rsidRPr="003B6E69">
        <w:rPr>
          <w:rFonts w:ascii="Arial" w:hAnsi="Arial" w:cs="Arial"/>
          <w:sz w:val="24"/>
        </w:rPr>
        <w:t xml:space="preserve">În tabelul de mai jos se dau  </w:t>
      </w:r>
      <w:r w:rsidR="00C61754" w:rsidRPr="003B6E69">
        <w:rPr>
          <w:rFonts w:ascii="Arial" w:hAnsi="Arial" w:cs="Arial"/>
          <w:sz w:val="24"/>
        </w:rPr>
        <w:t>n</w:t>
      </w:r>
      <w:r w:rsidRPr="003B6E69">
        <w:rPr>
          <w:rFonts w:ascii="Arial" w:hAnsi="Arial" w:cs="Arial"/>
          <w:sz w:val="24"/>
        </w:rPr>
        <w:t xml:space="preserve">ivelele de presiune pentru aceste utilaje: </w:t>
      </w:r>
    </w:p>
    <w:p w:rsidR="00C61754" w:rsidRDefault="00C61754">
      <w:pPr>
        <w:pStyle w:val="BodyTextIndent2"/>
        <w:rPr>
          <w:rFonts w:ascii="Arial" w:hAnsi="Arial" w:cs="Arial"/>
          <w:sz w:val="24"/>
        </w:rPr>
      </w:pPr>
    </w:p>
    <w:p w:rsidR="006333C6" w:rsidRPr="003B6E69" w:rsidRDefault="006333C6">
      <w:pPr>
        <w:pStyle w:val="BodyTextIndent2"/>
        <w:rPr>
          <w:rFonts w:ascii="Arial" w:hAnsi="Arial" w:cs="Arial"/>
          <w:sz w:val="24"/>
        </w:rPr>
      </w:pPr>
    </w:p>
    <w:p w:rsidR="00EA3050" w:rsidRPr="00AA6000" w:rsidRDefault="00EA3050">
      <w:pPr>
        <w:pStyle w:val="BodyTextIndent2"/>
        <w:rPr>
          <w:rFonts w:ascii="Arial" w:hAnsi="Arial" w:cs="Arial"/>
          <w:color w:val="FF0000"/>
          <w:sz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970"/>
      </w:tblGrid>
      <w:tr w:rsidR="00AA6000" w:rsidRPr="00AA6000" w:rsidTr="00683A76">
        <w:tc>
          <w:tcPr>
            <w:tcW w:w="2184" w:type="dxa"/>
            <w:shd w:val="clear" w:color="auto" w:fill="auto"/>
          </w:tcPr>
          <w:p w:rsidR="00860560" w:rsidRPr="00496498" w:rsidRDefault="00860560" w:rsidP="00B11E8F">
            <w:pPr>
              <w:pStyle w:val="BodyTextIndent2"/>
              <w:ind w:firstLine="0"/>
              <w:rPr>
                <w:rFonts w:ascii="Arial" w:hAnsi="Arial" w:cs="Arial"/>
                <w:sz w:val="24"/>
              </w:rPr>
            </w:pPr>
            <w:r w:rsidRPr="00496498">
              <w:rPr>
                <w:rFonts w:ascii="Arial" w:hAnsi="Arial" w:cs="Arial"/>
                <w:sz w:val="24"/>
              </w:rPr>
              <w:t>Utilajul</w:t>
            </w:r>
          </w:p>
        </w:tc>
        <w:tc>
          <w:tcPr>
            <w:tcW w:w="2970" w:type="dxa"/>
            <w:shd w:val="clear" w:color="auto" w:fill="auto"/>
          </w:tcPr>
          <w:p w:rsidR="00860560" w:rsidRPr="00496498" w:rsidRDefault="007E600A" w:rsidP="00B11E8F">
            <w:pPr>
              <w:pStyle w:val="BodyTextIndent2"/>
              <w:ind w:firstLine="0"/>
              <w:rPr>
                <w:rFonts w:ascii="Arial" w:hAnsi="Arial" w:cs="Arial"/>
                <w:sz w:val="24"/>
              </w:rPr>
            </w:pPr>
            <w:r w:rsidRPr="00496498">
              <w:rPr>
                <w:rFonts w:ascii="Arial" w:hAnsi="Arial" w:cs="Arial"/>
                <w:sz w:val="24"/>
              </w:rPr>
              <w:t xml:space="preserve">Nivel de </w:t>
            </w:r>
            <w:r w:rsidR="004436BB" w:rsidRPr="00496498">
              <w:rPr>
                <w:rFonts w:ascii="Arial" w:hAnsi="Arial" w:cs="Arial"/>
                <w:sz w:val="24"/>
              </w:rPr>
              <w:t xml:space="preserve">presiune </w:t>
            </w:r>
            <w:r w:rsidRPr="00496498">
              <w:rPr>
                <w:rFonts w:ascii="Arial" w:hAnsi="Arial" w:cs="Arial"/>
                <w:sz w:val="24"/>
              </w:rPr>
              <w:t>dB(A)</w:t>
            </w:r>
          </w:p>
        </w:tc>
      </w:tr>
      <w:tr w:rsidR="00AA6000" w:rsidRPr="00AA6000" w:rsidTr="00683A76">
        <w:tc>
          <w:tcPr>
            <w:tcW w:w="2184" w:type="dxa"/>
            <w:shd w:val="clear" w:color="auto" w:fill="auto"/>
          </w:tcPr>
          <w:p w:rsidR="00860560" w:rsidRPr="00496498" w:rsidRDefault="007E600A" w:rsidP="00CE3CD9">
            <w:pPr>
              <w:pStyle w:val="BodyTextIndent2"/>
              <w:ind w:firstLine="0"/>
              <w:rPr>
                <w:rFonts w:ascii="Arial" w:hAnsi="Arial" w:cs="Arial"/>
                <w:sz w:val="24"/>
              </w:rPr>
            </w:pPr>
            <w:r w:rsidRPr="00496498">
              <w:rPr>
                <w:rFonts w:ascii="Arial" w:hAnsi="Arial" w:cs="Arial"/>
                <w:sz w:val="24"/>
              </w:rPr>
              <w:t>auto</w:t>
            </w:r>
            <w:r w:rsidR="00CE3CD9" w:rsidRPr="00496498">
              <w:rPr>
                <w:rFonts w:ascii="Arial" w:hAnsi="Arial" w:cs="Arial"/>
                <w:sz w:val="24"/>
              </w:rPr>
              <w:t>betonieră</w:t>
            </w:r>
          </w:p>
        </w:tc>
        <w:tc>
          <w:tcPr>
            <w:tcW w:w="2970" w:type="dxa"/>
            <w:shd w:val="clear" w:color="auto" w:fill="auto"/>
          </w:tcPr>
          <w:p w:rsidR="00860560" w:rsidRPr="00496498" w:rsidRDefault="007E600A" w:rsidP="00683A76">
            <w:pPr>
              <w:pStyle w:val="BodyTextIndent2"/>
              <w:ind w:firstLine="0"/>
              <w:jc w:val="center"/>
              <w:rPr>
                <w:rFonts w:ascii="Arial" w:hAnsi="Arial" w:cs="Arial"/>
                <w:sz w:val="24"/>
              </w:rPr>
            </w:pPr>
            <w:r w:rsidRPr="00496498">
              <w:rPr>
                <w:rFonts w:ascii="Arial" w:hAnsi="Arial" w:cs="Arial"/>
                <w:sz w:val="24"/>
              </w:rPr>
              <w:t>101</w:t>
            </w:r>
          </w:p>
        </w:tc>
      </w:tr>
      <w:tr w:rsidR="00AA6000" w:rsidRPr="00AA6000" w:rsidTr="00683A76">
        <w:tc>
          <w:tcPr>
            <w:tcW w:w="2184" w:type="dxa"/>
            <w:shd w:val="clear" w:color="auto" w:fill="auto"/>
          </w:tcPr>
          <w:p w:rsidR="00860560" w:rsidRPr="00496498" w:rsidRDefault="007E600A" w:rsidP="00CE3CD9">
            <w:pPr>
              <w:pStyle w:val="BodyTextIndent2"/>
              <w:ind w:firstLine="0"/>
              <w:rPr>
                <w:rFonts w:ascii="Arial" w:hAnsi="Arial" w:cs="Arial"/>
                <w:sz w:val="24"/>
              </w:rPr>
            </w:pPr>
            <w:r w:rsidRPr="00496498">
              <w:rPr>
                <w:rFonts w:ascii="Arial" w:hAnsi="Arial" w:cs="Arial"/>
                <w:sz w:val="24"/>
              </w:rPr>
              <w:t xml:space="preserve">macara </w:t>
            </w:r>
            <w:r w:rsidR="00F13F6C" w:rsidRPr="00496498">
              <w:rPr>
                <w:rFonts w:ascii="Arial" w:hAnsi="Arial" w:cs="Arial"/>
                <w:sz w:val="24"/>
              </w:rPr>
              <w:t>de 25t</w:t>
            </w:r>
            <w:r w:rsidR="00CE3CD9" w:rsidRPr="00496498">
              <w:rPr>
                <w:rFonts w:ascii="Arial" w:hAnsi="Arial" w:cs="Arial"/>
                <w:sz w:val="24"/>
              </w:rPr>
              <w:t>o</w:t>
            </w:r>
          </w:p>
        </w:tc>
        <w:tc>
          <w:tcPr>
            <w:tcW w:w="2970" w:type="dxa"/>
            <w:shd w:val="clear" w:color="auto" w:fill="auto"/>
          </w:tcPr>
          <w:p w:rsidR="00860560" w:rsidRPr="00496498" w:rsidRDefault="007E600A" w:rsidP="00683A76">
            <w:pPr>
              <w:pStyle w:val="BodyTextIndent2"/>
              <w:ind w:firstLine="0"/>
              <w:jc w:val="center"/>
              <w:rPr>
                <w:rFonts w:ascii="Arial" w:hAnsi="Arial" w:cs="Arial"/>
                <w:sz w:val="24"/>
              </w:rPr>
            </w:pPr>
            <w:r w:rsidRPr="00496498">
              <w:rPr>
                <w:rFonts w:ascii="Arial" w:hAnsi="Arial" w:cs="Arial"/>
                <w:sz w:val="24"/>
              </w:rPr>
              <w:t>10</w:t>
            </w:r>
            <w:r w:rsidR="00F13F6C" w:rsidRPr="00496498">
              <w:rPr>
                <w:rFonts w:ascii="Arial" w:hAnsi="Arial" w:cs="Arial"/>
                <w:sz w:val="24"/>
              </w:rPr>
              <w:t>3</w:t>
            </w:r>
          </w:p>
        </w:tc>
      </w:tr>
      <w:tr w:rsidR="00AA6000" w:rsidRPr="00AA6000" w:rsidTr="00683A76">
        <w:tc>
          <w:tcPr>
            <w:tcW w:w="2184" w:type="dxa"/>
            <w:shd w:val="clear" w:color="auto" w:fill="auto"/>
          </w:tcPr>
          <w:p w:rsidR="00860560" w:rsidRPr="00496498" w:rsidRDefault="007E600A" w:rsidP="00B11E8F">
            <w:pPr>
              <w:pStyle w:val="BodyTextIndent2"/>
              <w:ind w:firstLine="0"/>
              <w:rPr>
                <w:rFonts w:ascii="Arial" w:hAnsi="Arial" w:cs="Arial"/>
                <w:sz w:val="24"/>
              </w:rPr>
            </w:pPr>
            <w:r w:rsidRPr="00496498">
              <w:rPr>
                <w:rFonts w:ascii="Arial" w:hAnsi="Arial" w:cs="Arial"/>
                <w:sz w:val="24"/>
              </w:rPr>
              <w:t>tractor cu remorcă</w:t>
            </w:r>
          </w:p>
        </w:tc>
        <w:tc>
          <w:tcPr>
            <w:tcW w:w="2970" w:type="dxa"/>
            <w:shd w:val="clear" w:color="auto" w:fill="auto"/>
          </w:tcPr>
          <w:p w:rsidR="00860560" w:rsidRPr="00496498" w:rsidRDefault="007E600A" w:rsidP="00683A76">
            <w:pPr>
              <w:pStyle w:val="BodyTextIndent2"/>
              <w:ind w:firstLine="0"/>
              <w:jc w:val="center"/>
              <w:rPr>
                <w:rFonts w:ascii="Arial" w:hAnsi="Arial" w:cs="Arial"/>
                <w:sz w:val="24"/>
              </w:rPr>
            </w:pPr>
            <w:r w:rsidRPr="00496498">
              <w:rPr>
                <w:rFonts w:ascii="Arial" w:hAnsi="Arial" w:cs="Arial"/>
                <w:sz w:val="24"/>
              </w:rPr>
              <w:t>95</w:t>
            </w:r>
          </w:p>
        </w:tc>
      </w:tr>
      <w:tr w:rsidR="00AA6000" w:rsidRPr="00AA6000" w:rsidTr="00683A76">
        <w:tc>
          <w:tcPr>
            <w:tcW w:w="2184" w:type="dxa"/>
            <w:shd w:val="clear" w:color="auto" w:fill="auto"/>
          </w:tcPr>
          <w:p w:rsidR="00860560" w:rsidRPr="00496498" w:rsidRDefault="007E600A" w:rsidP="00B11E8F">
            <w:pPr>
              <w:pStyle w:val="BodyTextIndent2"/>
              <w:ind w:firstLine="0"/>
              <w:rPr>
                <w:rFonts w:ascii="Arial" w:hAnsi="Arial" w:cs="Arial"/>
                <w:sz w:val="24"/>
              </w:rPr>
            </w:pPr>
            <w:r w:rsidRPr="00496498">
              <w:rPr>
                <w:rFonts w:ascii="Arial" w:hAnsi="Arial" w:cs="Arial"/>
                <w:sz w:val="24"/>
              </w:rPr>
              <w:t>autocamion</w:t>
            </w:r>
          </w:p>
        </w:tc>
        <w:tc>
          <w:tcPr>
            <w:tcW w:w="2970" w:type="dxa"/>
            <w:shd w:val="clear" w:color="auto" w:fill="auto"/>
          </w:tcPr>
          <w:p w:rsidR="00860560" w:rsidRPr="00496498" w:rsidRDefault="007E600A" w:rsidP="00683A76">
            <w:pPr>
              <w:pStyle w:val="BodyTextIndent2"/>
              <w:ind w:firstLine="0"/>
              <w:jc w:val="center"/>
              <w:rPr>
                <w:rFonts w:ascii="Arial" w:hAnsi="Arial" w:cs="Arial"/>
                <w:sz w:val="24"/>
              </w:rPr>
            </w:pPr>
            <w:r w:rsidRPr="00496498">
              <w:rPr>
                <w:rFonts w:ascii="Arial" w:hAnsi="Arial" w:cs="Arial"/>
                <w:sz w:val="24"/>
              </w:rPr>
              <w:t>95</w:t>
            </w:r>
          </w:p>
        </w:tc>
      </w:tr>
    </w:tbl>
    <w:p w:rsidR="00860560" w:rsidRPr="00AA6000" w:rsidRDefault="00860560">
      <w:pPr>
        <w:pStyle w:val="BodyTextIndent2"/>
        <w:rPr>
          <w:rFonts w:ascii="Arial" w:hAnsi="Arial" w:cs="Arial"/>
          <w:color w:val="FF0000"/>
          <w:sz w:val="24"/>
        </w:rPr>
      </w:pPr>
    </w:p>
    <w:p w:rsidR="008051FC" w:rsidRPr="00AE0E5C" w:rsidRDefault="006C64F9" w:rsidP="008051FC">
      <w:pPr>
        <w:pStyle w:val="NoSpacing"/>
        <w:jc w:val="both"/>
      </w:pPr>
      <w:r w:rsidRPr="00AA6000">
        <w:rPr>
          <w:rFonts w:ascii="Arial" w:hAnsi="Arial" w:cs="Arial"/>
          <w:color w:val="FF0000"/>
          <w:sz w:val="24"/>
          <w:szCs w:val="24"/>
          <w:lang w:val="ro-RO"/>
        </w:rPr>
        <w:lastRenderedPageBreak/>
        <w:t xml:space="preserve"> </w:t>
      </w:r>
      <w:r w:rsidR="00496498" w:rsidRPr="00496498">
        <w:rPr>
          <w:rFonts w:ascii="Arial" w:hAnsi="Arial" w:cs="Arial"/>
          <w:sz w:val="24"/>
          <w:szCs w:val="24"/>
          <w:lang w:val="ro-RO"/>
        </w:rPr>
        <w:t xml:space="preserve">Prima casă din </w:t>
      </w:r>
      <w:r w:rsidR="00574488">
        <w:rPr>
          <w:rFonts w:ascii="Arial" w:hAnsi="Arial" w:cs="Arial"/>
          <w:sz w:val="24"/>
          <w:szCs w:val="24"/>
          <w:lang w:val="ro-RO"/>
        </w:rPr>
        <w:t xml:space="preserve">aproprierea fermelor </w:t>
      </w:r>
      <w:r w:rsidR="008051FC" w:rsidRPr="00496498">
        <w:rPr>
          <w:rFonts w:ascii="Arial" w:hAnsi="Arial" w:cs="Arial"/>
          <w:sz w:val="24"/>
          <w:szCs w:val="24"/>
          <w:lang w:val="ro-RO"/>
        </w:rPr>
        <w:t xml:space="preserve">este la distanta de </w:t>
      </w:r>
      <w:r w:rsidR="00AE0E5C" w:rsidRPr="00AE0E5C">
        <w:rPr>
          <w:rFonts w:ascii="Arial" w:hAnsi="Arial" w:cs="Arial"/>
          <w:sz w:val="24"/>
          <w:szCs w:val="24"/>
          <w:lang w:val="ro-RO"/>
        </w:rPr>
        <w:t xml:space="preserve">cca </w:t>
      </w:r>
      <w:r w:rsidR="00E3451D">
        <w:rPr>
          <w:rFonts w:ascii="Arial" w:hAnsi="Arial" w:cs="Arial"/>
          <w:sz w:val="24"/>
          <w:szCs w:val="24"/>
          <w:lang w:val="ro-RO"/>
        </w:rPr>
        <w:t>30</w:t>
      </w:r>
      <w:r w:rsidR="008051FC" w:rsidRPr="00AE0E5C">
        <w:rPr>
          <w:rFonts w:ascii="Arial" w:hAnsi="Arial" w:cs="Arial"/>
          <w:sz w:val="24"/>
          <w:szCs w:val="24"/>
          <w:lang w:val="ro-RO"/>
        </w:rPr>
        <w:t xml:space="preserve"> </w:t>
      </w:r>
      <w:r w:rsidR="008051FC" w:rsidRPr="00496498">
        <w:rPr>
          <w:rFonts w:ascii="Arial" w:hAnsi="Arial" w:cs="Arial"/>
          <w:sz w:val="24"/>
          <w:szCs w:val="24"/>
          <w:lang w:val="ro-RO"/>
        </w:rPr>
        <w:t xml:space="preserve">m de amplasament </w:t>
      </w:r>
      <w:r w:rsidR="00FA16DF" w:rsidRPr="00A04E61">
        <w:rPr>
          <w:rFonts w:ascii="Arial" w:hAnsi="Arial" w:cs="Arial"/>
          <w:i/>
          <w:sz w:val="24"/>
          <w:szCs w:val="24"/>
          <w:lang w:val="ro-RO"/>
        </w:rPr>
        <w:t>Ferma nr.7</w:t>
      </w:r>
      <w:r w:rsidR="00FA16DF">
        <w:rPr>
          <w:rFonts w:ascii="Arial" w:hAnsi="Arial" w:cs="Arial"/>
          <w:sz w:val="24"/>
          <w:szCs w:val="24"/>
          <w:lang w:val="ro-RO"/>
        </w:rPr>
        <w:t xml:space="preserve"> ,</w:t>
      </w:r>
      <w:r w:rsidR="00E3451D">
        <w:rPr>
          <w:rFonts w:ascii="Arial" w:hAnsi="Arial" w:cs="Arial"/>
          <w:sz w:val="24"/>
          <w:szCs w:val="24"/>
          <w:lang w:val="ro-RO"/>
        </w:rPr>
        <w:t xml:space="preserve"> cca.450 metri amplasament </w:t>
      </w:r>
      <w:r w:rsidR="00E3451D" w:rsidRPr="00A04E61">
        <w:rPr>
          <w:rFonts w:ascii="Arial" w:hAnsi="Arial" w:cs="Arial"/>
          <w:i/>
          <w:sz w:val="24"/>
          <w:szCs w:val="24"/>
          <w:lang w:val="ro-RO"/>
        </w:rPr>
        <w:t>Ferma nr.1</w:t>
      </w:r>
      <w:r w:rsidR="00A04E61">
        <w:rPr>
          <w:rFonts w:ascii="Arial" w:hAnsi="Arial" w:cs="Arial"/>
          <w:sz w:val="24"/>
          <w:szCs w:val="24"/>
          <w:lang w:val="ro-RO"/>
        </w:rPr>
        <w:t xml:space="preserve"> si 900 metri </w:t>
      </w:r>
      <w:r w:rsidR="00A04E61" w:rsidRPr="00A04E61">
        <w:rPr>
          <w:rFonts w:ascii="Arial" w:hAnsi="Arial" w:cs="Arial"/>
          <w:i/>
          <w:sz w:val="24"/>
          <w:szCs w:val="24"/>
          <w:lang w:val="ro-RO"/>
        </w:rPr>
        <w:t>F</w:t>
      </w:r>
      <w:r w:rsidR="00FA16DF" w:rsidRPr="00A04E61">
        <w:rPr>
          <w:rFonts w:ascii="Arial" w:hAnsi="Arial" w:cs="Arial"/>
          <w:i/>
          <w:sz w:val="24"/>
          <w:szCs w:val="24"/>
          <w:lang w:val="ro-RO"/>
        </w:rPr>
        <w:t>erma nr.6</w:t>
      </w:r>
      <w:r w:rsidR="008051FC" w:rsidRPr="00A04E61">
        <w:rPr>
          <w:rFonts w:ascii="Arial" w:hAnsi="Arial" w:cs="Arial"/>
          <w:i/>
          <w:sz w:val="24"/>
          <w:szCs w:val="24"/>
          <w:lang w:val="ro-RO"/>
        </w:rPr>
        <w:t>,</w:t>
      </w:r>
      <w:r w:rsidR="008051FC" w:rsidRPr="00496498">
        <w:rPr>
          <w:rFonts w:ascii="Arial" w:hAnsi="Arial" w:cs="Arial"/>
          <w:sz w:val="24"/>
          <w:szCs w:val="24"/>
          <w:lang w:val="ro-RO"/>
        </w:rPr>
        <w:t xml:space="preserve"> </w:t>
      </w:r>
      <w:r w:rsidR="00E3451D">
        <w:rPr>
          <w:rFonts w:ascii="Arial" w:hAnsi="Arial" w:cs="Arial"/>
          <w:sz w:val="24"/>
          <w:szCs w:val="24"/>
          <w:lang w:val="ro-RO"/>
        </w:rPr>
        <w:t>legatura cu acestea</w:t>
      </w:r>
      <w:r w:rsidR="008051FC" w:rsidRPr="00AE0E5C">
        <w:rPr>
          <w:rFonts w:ascii="Arial" w:hAnsi="Arial" w:cs="Arial"/>
          <w:sz w:val="24"/>
          <w:szCs w:val="24"/>
          <w:lang w:val="ro-RO"/>
        </w:rPr>
        <w:t xml:space="preserve"> f</w:t>
      </w:r>
      <w:r w:rsidR="00AE0E5C" w:rsidRPr="00AE0E5C">
        <w:rPr>
          <w:rFonts w:ascii="Arial" w:hAnsi="Arial" w:cs="Arial"/>
          <w:sz w:val="24"/>
          <w:szCs w:val="24"/>
          <w:lang w:val="ro-RO"/>
        </w:rPr>
        <w:t>ă</w:t>
      </w:r>
      <w:r w:rsidR="008051FC" w:rsidRPr="00AE0E5C">
        <w:rPr>
          <w:rFonts w:ascii="Arial" w:hAnsi="Arial" w:cs="Arial"/>
          <w:sz w:val="24"/>
          <w:szCs w:val="24"/>
          <w:lang w:val="ro-RO"/>
        </w:rPr>
        <w:t>c</w:t>
      </w:r>
      <w:r w:rsidR="00AE0E5C" w:rsidRPr="00AE0E5C">
        <w:rPr>
          <w:rFonts w:ascii="Arial" w:hAnsi="Arial" w:cs="Arial"/>
          <w:sz w:val="24"/>
          <w:szCs w:val="24"/>
          <w:lang w:val="ro-RO"/>
        </w:rPr>
        <w:t>â</w:t>
      </w:r>
      <w:r w:rsidR="008051FC" w:rsidRPr="00AE0E5C">
        <w:rPr>
          <w:rFonts w:ascii="Arial" w:hAnsi="Arial" w:cs="Arial"/>
          <w:sz w:val="24"/>
          <w:szCs w:val="24"/>
          <w:lang w:val="ro-RO"/>
        </w:rPr>
        <w:t xml:space="preserve">ndu-se pe un drum </w:t>
      </w:r>
      <w:r w:rsidR="00AE0E5C" w:rsidRPr="00AE0E5C">
        <w:rPr>
          <w:rFonts w:ascii="Arial" w:hAnsi="Arial" w:cs="Arial"/>
          <w:sz w:val="24"/>
          <w:szCs w:val="24"/>
          <w:lang w:val="ro-RO"/>
        </w:rPr>
        <w:t xml:space="preserve"> modernizat (asfaltat)</w:t>
      </w:r>
      <w:r w:rsidR="008051FC" w:rsidRPr="00AE0E5C">
        <w:rPr>
          <w:rFonts w:ascii="Arial" w:hAnsi="Arial" w:cs="Arial"/>
          <w:sz w:val="24"/>
          <w:szCs w:val="24"/>
          <w:lang w:val="ro-RO"/>
        </w:rPr>
        <w:t xml:space="preserve">. </w:t>
      </w:r>
    </w:p>
    <w:p w:rsidR="00860560" w:rsidRPr="00496498" w:rsidRDefault="005E2D19">
      <w:pPr>
        <w:pStyle w:val="BodyTextIndent2"/>
        <w:rPr>
          <w:rFonts w:ascii="Arial" w:hAnsi="Arial" w:cs="Arial"/>
          <w:sz w:val="24"/>
        </w:rPr>
      </w:pPr>
      <w:r w:rsidRPr="00496498">
        <w:rPr>
          <w:rFonts w:ascii="Arial" w:hAnsi="Arial" w:cs="Arial"/>
          <w:sz w:val="24"/>
        </w:rPr>
        <w:t xml:space="preserve">Pentru a vedea impactul pe care îl are </w:t>
      </w:r>
      <w:r w:rsidR="00E3451D">
        <w:rPr>
          <w:rFonts w:ascii="Arial" w:hAnsi="Arial" w:cs="Arial"/>
          <w:sz w:val="24"/>
        </w:rPr>
        <w:t xml:space="preserve"> punerea în funcțiune al fermelor </w:t>
      </w:r>
      <w:r w:rsidR="006C64F9" w:rsidRPr="00496498">
        <w:rPr>
          <w:rFonts w:ascii="Arial" w:hAnsi="Arial" w:cs="Arial"/>
          <w:sz w:val="24"/>
        </w:rPr>
        <w:t xml:space="preserve"> </w:t>
      </w:r>
      <w:r w:rsidRPr="00496498">
        <w:rPr>
          <w:rFonts w:ascii="Arial" w:hAnsi="Arial" w:cs="Arial"/>
          <w:sz w:val="24"/>
        </w:rPr>
        <w:t>asupra receptorului</w:t>
      </w:r>
      <w:r w:rsidR="00E3703C" w:rsidRPr="00496498">
        <w:rPr>
          <w:rFonts w:ascii="Arial" w:hAnsi="Arial" w:cs="Arial"/>
          <w:sz w:val="24"/>
        </w:rPr>
        <w:t xml:space="preserve">,   prima casă </w:t>
      </w:r>
      <w:r w:rsidR="00E3451D">
        <w:rPr>
          <w:rFonts w:ascii="Arial" w:hAnsi="Arial" w:cs="Arial"/>
          <w:sz w:val="24"/>
        </w:rPr>
        <w:t>de langa ferma nr.1</w:t>
      </w:r>
      <w:r w:rsidR="00FA16DF">
        <w:rPr>
          <w:rFonts w:ascii="Arial" w:hAnsi="Arial" w:cs="Arial"/>
          <w:sz w:val="24"/>
        </w:rPr>
        <w:t>(450 metri pana la prima casa)</w:t>
      </w:r>
      <w:r w:rsidR="00E3451D">
        <w:rPr>
          <w:rFonts w:ascii="Arial" w:hAnsi="Arial" w:cs="Arial"/>
          <w:sz w:val="24"/>
        </w:rPr>
        <w:t>, si Ferma nr.6</w:t>
      </w:r>
      <w:r w:rsidR="00FA16DF">
        <w:rPr>
          <w:rFonts w:ascii="Arial" w:hAnsi="Arial" w:cs="Arial"/>
          <w:sz w:val="24"/>
        </w:rPr>
        <w:t>(900 metri pana la prima casa)</w:t>
      </w:r>
      <w:r w:rsidR="00E3451D">
        <w:rPr>
          <w:rFonts w:ascii="Arial" w:hAnsi="Arial" w:cs="Arial"/>
          <w:sz w:val="24"/>
        </w:rPr>
        <w:t>, Ferma nr.7</w:t>
      </w:r>
      <w:r w:rsidR="00FA16DF">
        <w:rPr>
          <w:rFonts w:ascii="Arial" w:hAnsi="Arial" w:cs="Arial"/>
          <w:sz w:val="24"/>
        </w:rPr>
        <w:t>(30 metri pana la prima casa)</w:t>
      </w:r>
      <w:r w:rsidR="00E3703C" w:rsidRPr="00496498">
        <w:rPr>
          <w:rFonts w:ascii="Arial" w:hAnsi="Arial" w:cs="Arial"/>
          <w:sz w:val="24"/>
        </w:rPr>
        <w:t>, s</w:t>
      </w:r>
      <w:r w:rsidR="004436BB" w:rsidRPr="00496498">
        <w:rPr>
          <w:rFonts w:ascii="Arial" w:hAnsi="Arial" w:cs="Arial"/>
          <w:sz w:val="24"/>
        </w:rPr>
        <w:t>e aplică formula:</w:t>
      </w:r>
    </w:p>
    <w:p w:rsidR="004436BB" w:rsidRPr="00496498" w:rsidRDefault="004436BB">
      <w:pPr>
        <w:pStyle w:val="BodyTextIndent2"/>
        <w:rPr>
          <w:rFonts w:ascii="Arial" w:hAnsi="Arial" w:cs="Arial"/>
          <w:sz w:val="24"/>
        </w:rPr>
      </w:pPr>
      <w:r w:rsidRPr="00496498">
        <w:rPr>
          <w:rFonts w:ascii="Arial" w:hAnsi="Arial" w:cs="Arial"/>
          <w:sz w:val="24"/>
        </w:rPr>
        <w:t>Lp =Lw-10 lg4</w:t>
      </w:r>
      <w:r w:rsidR="00434699" w:rsidRPr="00496498">
        <w:rPr>
          <w:rFonts w:ascii="Arial" w:hAnsi="Arial" w:cs="Arial"/>
          <w:sz w:val="24"/>
        </w:rPr>
        <w:t>πr</w:t>
      </w:r>
      <w:r w:rsidR="00434699" w:rsidRPr="00496498">
        <w:rPr>
          <w:rFonts w:ascii="Arial" w:hAnsi="Arial" w:cs="Arial"/>
          <w:sz w:val="24"/>
          <w:vertAlign w:val="superscript"/>
        </w:rPr>
        <w:t>2</w:t>
      </w:r>
      <w:r w:rsidR="00434699" w:rsidRPr="00496498">
        <w:rPr>
          <w:rFonts w:ascii="Arial" w:hAnsi="Arial" w:cs="Arial"/>
          <w:sz w:val="24"/>
        </w:rPr>
        <w:t>, unde</w:t>
      </w:r>
    </w:p>
    <w:p w:rsidR="00434699" w:rsidRPr="00496498" w:rsidRDefault="00434699">
      <w:pPr>
        <w:pStyle w:val="BodyTextIndent2"/>
        <w:rPr>
          <w:rFonts w:ascii="Arial" w:hAnsi="Arial" w:cs="Arial"/>
          <w:sz w:val="24"/>
        </w:rPr>
      </w:pPr>
      <w:r w:rsidRPr="00496498">
        <w:rPr>
          <w:rFonts w:ascii="Arial" w:hAnsi="Arial" w:cs="Arial"/>
          <w:sz w:val="24"/>
        </w:rPr>
        <w:t>Lp = puterea acustică a sursei;</w:t>
      </w:r>
    </w:p>
    <w:p w:rsidR="00434699" w:rsidRPr="00496498" w:rsidRDefault="00763303">
      <w:pPr>
        <w:pStyle w:val="BodyTextIndent2"/>
        <w:rPr>
          <w:rFonts w:ascii="Arial" w:hAnsi="Arial" w:cs="Arial"/>
          <w:sz w:val="24"/>
        </w:rPr>
      </w:pPr>
      <w:r w:rsidRPr="00496498">
        <w:rPr>
          <w:rFonts w:ascii="Arial" w:hAnsi="Arial" w:cs="Arial"/>
          <w:sz w:val="24"/>
        </w:rPr>
        <w:t>r</w:t>
      </w:r>
      <w:r w:rsidR="00434699" w:rsidRPr="00496498">
        <w:rPr>
          <w:rFonts w:ascii="Arial" w:hAnsi="Arial" w:cs="Arial"/>
          <w:sz w:val="24"/>
        </w:rPr>
        <w:t xml:space="preserve"> = distanța dintre sursă și receptor;</w:t>
      </w:r>
    </w:p>
    <w:p w:rsidR="00434699" w:rsidRPr="00496498" w:rsidRDefault="00434699">
      <w:pPr>
        <w:pStyle w:val="BodyTextIndent2"/>
        <w:rPr>
          <w:rFonts w:ascii="Arial" w:hAnsi="Arial" w:cs="Arial"/>
          <w:sz w:val="24"/>
        </w:rPr>
      </w:pPr>
      <w:r w:rsidRPr="00496498">
        <w:rPr>
          <w:rFonts w:ascii="Arial" w:hAnsi="Arial" w:cs="Arial"/>
          <w:sz w:val="24"/>
        </w:rPr>
        <w:t>L</w:t>
      </w:r>
      <w:r w:rsidR="00763303" w:rsidRPr="00496498">
        <w:rPr>
          <w:rFonts w:ascii="Arial" w:hAnsi="Arial" w:cs="Arial"/>
          <w:sz w:val="24"/>
        </w:rPr>
        <w:t>w</w:t>
      </w:r>
      <w:r w:rsidRPr="00496498">
        <w:rPr>
          <w:rFonts w:ascii="Arial" w:hAnsi="Arial" w:cs="Arial"/>
          <w:sz w:val="24"/>
        </w:rPr>
        <w:t xml:space="preserve"> = nivelul de presiune acustică.</w:t>
      </w:r>
      <w:r w:rsidR="00C0741C" w:rsidRPr="00496498">
        <w:rPr>
          <w:rFonts w:ascii="Arial" w:hAnsi="Arial" w:cs="Arial"/>
          <w:sz w:val="24"/>
        </w:rPr>
        <w:t>Se consideră sursa de zgomot cea mai puternică, punctiformă iar distanța până la receptor liberă, fară posibilitate de ecranare/absorbție a zgomotului</w:t>
      </w:r>
    </w:p>
    <w:p w:rsidR="00434699" w:rsidRPr="00AE0E5C" w:rsidRDefault="00434699">
      <w:pPr>
        <w:pStyle w:val="BodyTextIndent2"/>
        <w:rPr>
          <w:rFonts w:ascii="Arial" w:hAnsi="Arial" w:cs="Arial"/>
          <w:sz w:val="24"/>
        </w:rPr>
      </w:pPr>
      <w:r w:rsidRPr="00496498">
        <w:rPr>
          <w:rFonts w:ascii="Arial" w:hAnsi="Arial" w:cs="Arial"/>
          <w:sz w:val="24"/>
        </w:rPr>
        <w:t>Lp = 10</w:t>
      </w:r>
      <w:r w:rsidR="00CE3CD9" w:rsidRPr="00496498">
        <w:rPr>
          <w:rFonts w:ascii="Arial" w:hAnsi="Arial" w:cs="Arial"/>
          <w:sz w:val="24"/>
        </w:rPr>
        <w:t>3</w:t>
      </w:r>
      <w:r w:rsidRPr="00496498">
        <w:rPr>
          <w:rFonts w:ascii="Arial" w:hAnsi="Arial" w:cs="Arial"/>
          <w:sz w:val="24"/>
        </w:rPr>
        <w:t xml:space="preserve"> – 10 lg</w:t>
      </w:r>
      <w:r w:rsidR="007B427B" w:rsidRPr="00496498">
        <w:rPr>
          <w:rFonts w:ascii="Arial" w:hAnsi="Arial" w:cs="Arial"/>
          <w:sz w:val="24"/>
        </w:rPr>
        <w:t xml:space="preserve"> (</w:t>
      </w:r>
      <w:r w:rsidRPr="00496498">
        <w:rPr>
          <w:rFonts w:ascii="Arial" w:hAnsi="Arial" w:cs="Arial"/>
          <w:sz w:val="24"/>
        </w:rPr>
        <w:t>4</w:t>
      </w:r>
      <w:r w:rsidR="00C0741C" w:rsidRPr="00496498">
        <w:rPr>
          <w:rFonts w:ascii="Arial" w:hAnsi="Arial" w:cs="Arial"/>
          <w:sz w:val="24"/>
        </w:rPr>
        <w:t>x3,14x</w:t>
      </w:r>
      <w:r w:rsidR="00AE0E5C">
        <w:rPr>
          <w:rFonts w:ascii="Arial" w:hAnsi="Arial" w:cs="Arial"/>
          <w:sz w:val="24"/>
        </w:rPr>
        <w:t>200</w:t>
      </w:r>
      <w:r w:rsidR="00C0741C" w:rsidRPr="00496498">
        <w:rPr>
          <w:rFonts w:ascii="Arial" w:hAnsi="Arial" w:cs="Arial"/>
          <w:sz w:val="24"/>
          <w:vertAlign w:val="superscript"/>
        </w:rPr>
        <w:t>2</w:t>
      </w:r>
      <w:r w:rsidR="007B427B" w:rsidRPr="00496498">
        <w:rPr>
          <w:rFonts w:ascii="Arial" w:hAnsi="Arial" w:cs="Arial"/>
          <w:sz w:val="24"/>
          <w:vertAlign w:val="superscript"/>
        </w:rPr>
        <w:t xml:space="preserve"> </w:t>
      </w:r>
      <w:r w:rsidRPr="00496498">
        <w:rPr>
          <w:rFonts w:ascii="Arial" w:hAnsi="Arial" w:cs="Arial"/>
          <w:sz w:val="24"/>
        </w:rPr>
        <w:t xml:space="preserve"> </w:t>
      </w:r>
      <w:r w:rsidR="007B427B" w:rsidRPr="00496498">
        <w:rPr>
          <w:rFonts w:ascii="Arial" w:hAnsi="Arial" w:cs="Arial"/>
          <w:sz w:val="24"/>
        </w:rPr>
        <w:t xml:space="preserve">) </w:t>
      </w:r>
      <w:r w:rsidRPr="00AE0E5C">
        <w:rPr>
          <w:rFonts w:ascii="Arial" w:hAnsi="Arial" w:cs="Arial"/>
          <w:sz w:val="24"/>
        </w:rPr>
        <w:t xml:space="preserve">= </w:t>
      </w:r>
      <w:r w:rsidR="00C0741C" w:rsidRPr="00AE0E5C">
        <w:rPr>
          <w:rFonts w:ascii="Arial" w:hAnsi="Arial" w:cs="Arial"/>
          <w:sz w:val="24"/>
        </w:rPr>
        <w:t xml:space="preserve"> </w:t>
      </w:r>
      <w:r w:rsidR="00895F41" w:rsidRPr="00AE0E5C">
        <w:rPr>
          <w:rFonts w:ascii="Arial" w:hAnsi="Arial" w:cs="Arial"/>
          <w:sz w:val="24"/>
        </w:rPr>
        <w:t>4</w:t>
      </w:r>
      <w:r w:rsidR="00AE0E5C" w:rsidRPr="00AE0E5C">
        <w:rPr>
          <w:rFonts w:ascii="Arial" w:hAnsi="Arial" w:cs="Arial"/>
          <w:sz w:val="24"/>
        </w:rPr>
        <w:t>5</w:t>
      </w:r>
      <w:r w:rsidR="00895F41" w:rsidRPr="00AE0E5C">
        <w:rPr>
          <w:rFonts w:ascii="Arial" w:hAnsi="Arial" w:cs="Arial"/>
          <w:sz w:val="24"/>
        </w:rPr>
        <w:t>,</w:t>
      </w:r>
      <w:r w:rsidR="00AE0E5C" w:rsidRPr="00AE0E5C">
        <w:rPr>
          <w:rFonts w:ascii="Arial" w:hAnsi="Arial" w:cs="Arial"/>
          <w:sz w:val="24"/>
        </w:rPr>
        <w:t>99</w:t>
      </w:r>
      <w:r w:rsidR="00555D71" w:rsidRPr="00AE0E5C">
        <w:rPr>
          <w:rFonts w:ascii="Arial" w:hAnsi="Arial" w:cs="Arial"/>
          <w:sz w:val="24"/>
        </w:rPr>
        <w:t xml:space="preserve"> </w:t>
      </w:r>
      <w:r w:rsidRPr="00AE0E5C">
        <w:rPr>
          <w:rFonts w:ascii="Arial" w:hAnsi="Arial" w:cs="Arial"/>
          <w:sz w:val="24"/>
        </w:rPr>
        <w:t>dB</w:t>
      </w:r>
      <w:r w:rsidR="00C0741C" w:rsidRPr="00AE0E5C">
        <w:rPr>
          <w:rFonts w:ascii="Arial" w:hAnsi="Arial" w:cs="Arial"/>
          <w:sz w:val="24"/>
        </w:rPr>
        <w:t xml:space="preserve"> </w:t>
      </w:r>
      <w:r w:rsidR="00AE0E5C" w:rsidRPr="00AE0E5C">
        <w:rPr>
          <w:rFonts w:ascii="Arial" w:hAnsi="Arial" w:cs="Arial"/>
          <w:sz w:val="24"/>
        </w:rPr>
        <w:t xml:space="preserve"> (cca. 46 dB )</w:t>
      </w:r>
      <w:r w:rsidR="00C0741C" w:rsidRPr="00AE0E5C">
        <w:rPr>
          <w:rFonts w:ascii="Arial" w:hAnsi="Arial" w:cs="Arial"/>
          <w:sz w:val="24"/>
        </w:rPr>
        <w:t xml:space="preserve">fată de 65 dB admis. </w:t>
      </w:r>
    </w:p>
    <w:p w:rsidR="00CD1C66" w:rsidRPr="00496498" w:rsidRDefault="00CD1C66" w:rsidP="00C61754">
      <w:pPr>
        <w:pStyle w:val="BodyTextIndent2"/>
        <w:rPr>
          <w:rFonts w:ascii="Arial" w:hAnsi="Arial" w:cs="Arial"/>
          <w:i/>
          <w:iCs/>
          <w:sz w:val="24"/>
          <w:u w:val="single"/>
        </w:rPr>
      </w:pPr>
    </w:p>
    <w:p w:rsidR="006D263A" w:rsidRPr="00496498" w:rsidRDefault="00E335BC" w:rsidP="00C61754">
      <w:pPr>
        <w:pStyle w:val="BodyTextIndent2"/>
        <w:rPr>
          <w:rFonts w:ascii="Arial" w:hAnsi="Arial" w:cs="Arial"/>
          <w:i/>
          <w:iCs/>
          <w:sz w:val="24"/>
        </w:rPr>
      </w:pPr>
      <w:r w:rsidRPr="00496498">
        <w:rPr>
          <w:rFonts w:ascii="Arial" w:hAnsi="Arial" w:cs="Arial"/>
          <w:i/>
          <w:iCs/>
          <w:sz w:val="24"/>
          <w:u w:val="single"/>
        </w:rPr>
        <w:t>Concluzie</w:t>
      </w:r>
      <w:r w:rsidRPr="00496498">
        <w:rPr>
          <w:rFonts w:ascii="Arial" w:hAnsi="Arial" w:cs="Arial"/>
          <w:i/>
          <w:iCs/>
          <w:sz w:val="24"/>
        </w:rPr>
        <w:t xml:space="preserve">: În timpul </w:t>
      </w:r>
      <w:r w:rsidR="00BB2456" w:rsidRPr="00496498">
        <w:rPr>
          <w:rFonts w:ascii="Arial" w:hAnsi="Arial" w:cs="Arial"/>
          <w:i/>
          <w:iCs/>
          <w:sz w:val="24"/>
        </w:rPr>
        <w:t xml:space="preserve"> lucrărilor de modernizare a celor celor </w:t>
      </w:r>
      <w:r w:rsidR="00E3451D">
        <w:rPr>
          <w:rFonts w:ascii="Arial" w:hAnsi="Arial" w:cs="Arial"/>
          <w:i/>
          <w:iCs/>
          <w:sz w:val="24"/>
        </w:rPr>
        <w:t>12</w:t>
      </w:r>
      <w:r w:rsidR="00496498" w:rsidRPr="00496498">
        <w:rPr>
          <w:rFonts w:ascii="Arial" w:hAnsi="Arial" w:cs="Arial"/>
          <w:i/>
          <w:iCs/>
          <w:sz w:val="24"/>
        </w:rPr>
        <w:t xml:space="preserve"> </w:t>
      </w:r>
      <w:r w:rsidR="005210E9" w:rsidRPr="00496498">
        <w:rPr>
          <w:rFonts w:ascii="Arial" w:hAnsi="Arial" w:cs="Arial"/>
          <w:i/>
          <w:iCs/>
          <w:sz w:val="24"/>
        </w:rPr>
        <w:t xml:space="preserve"> </w:t>
      </w:r>
      <w:r w:rsidR="00BB2456" w:rsidRPr="00496498">
        <w:rPr>
          <w:rFonts w:ascii="Arial" w:hAnsi="Arial" w:cs="Arial"/>
          <w:i/>
          <w:iCs/>
          <w:sz w:val="24"/>
        </w:rPr>
        <w:t>hale</w:t>
      </w:r>
      <w:r w:rsidR="00E3451D">
        <w:rPr>
          <w:rFonts w:ascii="Arial" w:hAnsi="Arial" w:cs="Arial"/>
          <w:i/>
          <w:iCs/>
          <w:sz w:val="24"/>
        </w:rPr>
        <w:t xml:space="preserve"> pentru Ferma nr.1, Ferma nr. 6 si Ferma nr.7  și a altor lucrări </w:t>
      </w:r>
      <w:r w:rsidR="005210E9" w:rsidRPr="00496498">
        <w:rPr>
          <w:rFonts w:ascii="Arial" w:hAnsi="Arial" w:cs="Arial"/>
          <w:i/>
          <w:iCs/>
          <w:sz w:val="24"/>
        </w:rPr>
        <w:t xml:space="preserve">, </w:t>
      </w:r>
      <w:r w:rsidRPr="00496498">
        <w:rPr>
          <w:rFonts w:ascii="Arial" w:hAnsi="Arial" w:cs="Arial"/>
          <w:i/>
          <w:iCs/>
          <w:sz w:val="24"/>
        </w:rPr>
        <w:t>activitatea nu va fi percepută de receptor ca o sursă de zgomot</w:t>
      </w:r>
      <w:r w:rsidR="00BB2456" w:rsidRPr="00496498">
        <w:rPr>
          <w:rFonts w:ascii="Arial" w:hAnsi="Arial" w:cs="Arial"/>
          <w:i/>
          <w:iCs/>
          <w:sz w:val="24"/>
        </w:rPr>
        <w:t xml:space="preserve">. </w:t>
      </w:r>
    </w:p>
    <w:p w:rsidR="00C61754" w:rsidRPr="00496498" w:rsidRDefault="00C61754" w:rsidP="00645306">
      <w:pPr>
        <w:pStyle w:val="BodyTextIndent2"/>
        <w:numPr>
          <w:ilvl w:val="1"/>
          <w:numId w:val="18"/>
        </w:numPr>
        <w:rPr>
          <w:rFonts w:ascii="Arial" w:hAnsi="Arial" w:cs="Arial"/>
          <w:sz w:val="24"/>
        </w:rPr>
      </w:pPr>
      <w:r w:rsidRPr="00496498">
        <w:rPr>
          <w:rFonts w:ascii="Arial" w:hAnsi="Arial" w:cs="Arial"/>
          <w:i/>
          <w:iCs/>
          <w:sz w:val="24"/>
          <w:u w:val="single"/>
        </w:rPr>
        <w:t>în timpul funcționării</w:t>
      </w:r>
      <w:r w:rsidRPr="00496498">
        <w:rPr>
          <w:rFonts w:ascii="Arial" w:hAnsi="Arial" w:cs="Arial"/>
          <w:sz w:val="24"/>
        </w:rPr>
        <w:t>.</w:t>
      </w:r>
    </w:p>
    <w:p w:rsidR="00B92B79" w:rsidRPr="001E6EE3" w:rsidRDefault="00B92B79">
      <w:pPr>
        <w:pStyle w:val="BodyTextIndent2"/>
        <w:rPr>
          <w:rFonts w:ascii="Arial" w:hAnsi="Arial" w:cs="Arial"/>
          <w:sz w:val="24"/>
        </w:rPr>
      </w:pPr>
      <w:r w:rsidRPr="001E6EE3">
        <w:rPr>
          <w:rFonts w:ascii="Arial" w:hAnsi="Arial" w:cs="Arial"/>
          <w:sz w:val="24"/>
        </w:rPr>
        <w:t>Principalele surse de zgomot sunt conform BAT,</w:t>
      </w:r>
      <w:r w:rsidR="001E6EE3" w:rsidRPr="001E6EE3">
        <w:rPr>
          <w:rFonts w:ascii="Arial" w:hAnsi="Arial" w:cs="Arial"/>
          <w:sz w:val="24"/>
        </w:rPr>
        <w:t>secțiunea 3.3.7.1</w:t>
      </w:r>
      <w:r w:rsidR="00A805D0" w:rsidRPr="001E6EE3">
        <w:rPr>
          <w:rFonts w:ascii="Arial" w:hAnsi="Arial" w:cs="Arial"/>
          <w:sz w:val="24"/>
        </w:rPr>
        <w:t>.</w:t>
      </w:r>
      <w:r w:rsidRPr="001E6EE3">
        <w:rPr>
          <w:rFonts w:ascii="Arial" w:hAnsi="Arial" w:cs="Arial"/>
          <w:sz w:val="24"/>
        </w:rPr>
        <w:t xml:space="preserve"> Tab. 3.4</w:t>
      </w:r>
      <w:r w:rsidR="001E6EE3" w:rsidRPr="001E6EE3">
        <w:rPr>
          <w:rFonts w:ascii="Arial" w:hAnsi="Arial" w:cs="Arial"/>
          <w:sz w:val="24"/>
        </w:rPr>
        <w:t>3</w:t>
      </w:r>
      <w:r w:rsidRPr="001E6EE3">
        <w:rPr>
          <w:rFonts w:ascii="Arial" w:hAnsi="Arial" w:cs="Arial"/>
          <w:sz w:val="24"/>
        </w:rPr>
        <w:t>:</w:t>
      </w:r>
    </w:p>
    <w:p w:rsidR="00BC20FE" w:rsidRPr="001E6EE3" w:rsidRDefault="00BC20FE">
      <w:pPr>
        <w:pStyle w:val="BodyTextIndent2"/>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8"/>
        <w:gridCol w:w="1331"/>
        <w:gridCol w:w="1559"/>
        <w:gridCol w:w="1300"/>
        <w:gridCol w:w="1260"/>
        <w:gridCol w:w="1692"/>
      </w:tblGrid>
      <w:tr w:rsidR="001E6EE3" w:rsidRPr="001E6EE3" w:rsidTr="00CD1C66">
        <w:tc>
          <w:tcPr>
            <w:tcW w:w="2038" w:type="dxa"/>
          </w:tcPr>
          <w:p w:rsidR="00B92B79" w:rsidRPr="001E6EE3" w:rsidRDefault="00B92B79">
            <w:pPr>
              <w:pStyle w:val="BodyTextIndent2"/>
              <w:ind w:firstLine="0"/>
              <w:jc w:val="center"/>
              <w:rPr>
                <w:rFonts w:ascii="Arial" w:hAnsi="Arial" w:cs="Arial"/>
                <w:b/>
                <w:bCs/>
                <w:sz w:val="22"/>
                <w:szCs w:val="22"/>
              </w:rPr>
            </w:pPr>
            <w:r w:rsidRPr="001E6EE3">
              <w:rPr>
                <w:rFonts w:ascii="Arial" w:hAnsi="Arial" w:cs="Arial"/>
                <w:b/>
                <w:bCs/>
                <w:sz w:val="22"/>
                <w:szCs w:val="22"/>
              </w:rPr>
              <w:t xml:space="preserve">Sursa </w:t>
            </w:r>
          </w:p>
        </w:tc>
        <w:tc>
          <w:tcPr>
            <w:tcW w:w="1331" w:type="dxa"/>
          </w:tcPr>
          <w:p w:rsidR="00B92B79" w:rsidRPr="001E6EE3" w:rsidRDefault="00B92B79">
            <w:pPr>
              <w:pStyle w:val="BodyTextIndent2"/>
              <w:ind w:firstLine="0"/>
              <w:jc w:val="center"/>
              <w:rPr>
                <w:rFonts w:ascii="Arial" w:hAnsi="Arial" w:cs="Arial"/>
                <w:b/>
                <w:bCs/>
                <w:sz w:val="22"/>
                <w:szCs w:val="22"/>
              </w:rPr>
            </w:pPr>
            <w:r w:rsidRPr="001E6EE3">
              <w:rPr>
                <w:rFonts w:ascii="Arial" w:hAnsi="Arial" w:cs="Arial"/>
                <w:b/>
                <w:bCs/>
                <w:sz w:val="22"/>
                <w:szCs w:val="22"/>
              </w:rPr>
              <w:t xml:space="preserve">Durata </w:t>
            </w:r>
          </w:p>
        </w:tc>
        <w:tc>
          <w:tcPr>
            <w:tcW w:w="1559" w:type="dxa"/>
          </w:tcPr>
          <w:p w:rsidR="00B92B79" w:rsidRPr="001E6EE3" w:rsidRDefault="00B92B79">
            <w:pPr>
              <w:pStyle w:val="BodyTextIndent2"/>
              <w:ind w:firstLine="0"/>
              <w:jc w:val="center"/>
              <w:rPr>
                <w:rFonts w:ascii="Arial" w:hAnsi="Arial" w:cs="Arial"/>
                <w:b/>
                <w:bCs/>
                <w:sz w:val="22"/>
                <w:szCs w:val="22"/>
              </w:rPr>
            </w:pPr>
            <w:r w:rsidRPr="001E6EE3">
              <w:rPr>
                <w:rFonts w:ascii="Arial" w:hAnsi="Arial" w:cs="Arial"/>
                <w:b/>
                <w:bCs/>
                <w:sz w:val="22"/>
                <w:szCs w:val="22"/>
              </w:rPr>
              <w:t>Frecvența</w:t>
            </w:r>
          </w:p>
        </w:tc>
        <w:tc>
          <w:tcPr>
            <w:tcW w:w="1300" w:type="dxa"/>
          </w:tcPr>
          <w:p w:rsidR="00B92B79" w:rsidRPr="001E6EE3" w:rsidRDefault="00B92B79">
            <w:pPr>
              <w:pStyle w:val="BodyTextIndent2"/>
              <w:ind w:firstLine="0"/>
              <w:jc w:val="center"/>
              <w:rPr>
                <w:rFonts w:ascii="Arial" w:hAnsi="Arial" w:cs="Arial"/>
                <w:b/>
                <w:bCs/>
                <w:sz w:val="22"/>
                <w:szCs w:val="22"/>
              </w:rPr>
            </w:pPr>
            <w:r w:rsidRPr="001E6EE3">
              <w:rPr>
                <w:rFonts w:ascii="Arial" w:hAnsi="Arial" w:cs="Arial"/>
                <w:b/>
                <w:bCs/>
                <w:sz w:val="22"/>
                <w:szCs w:val="22"/>
              </w:rPr>
              <w:t>Activitate zi / noapte</w:t>
            </w:r>
          </w:p>
        </w:tc>
        <w:tc>
          <w:tcPr>
            <w:tcW w:w="1260" w:type="dxa"/>
          </w:tcPr>
          <w:p w:rsidR="00B92B79" w:rsidRPr="001E6EE3" w:rsidRDefault="00B92B79">
            <w:pPr>
              <w:pStyle w:val="BodyTextIndent2"/>
              <w:ind w:firstLine="0"/>
              <w:jc w:val="center"/>
              <w:rPr>
                <w:rFonts w:ascii="Arial" w:hAnsi="Arial" w:cs="Arial"/>
                <w:b/>
                <w:bCs/>
                <w:sz w:val="22"/>
                <w:szCs w:val="22"/>
              </w:rPr>
            </w:pPr>
            <w:r w:rsidRPr="001E6EE3">
              <w:rPr>
                <w:rFonts w:ascii="Arial" w:hAnsi="Arial" w:cs="Arial"/>
                <w:b/>
                <w:bCs/>
                <w:sz w:val="22"/>
                <w:szCs w:val="22"/>
              </w:rPr>
              <w:t>Nivel de presiune dB(A)</w:t>
            </w:r>
          </w:p>
        </w:tc>
        <w:tc>
          <w:tcPr>
            <w:tcW w:w="1692" w:type="dxa"/>
          </w:tcPr>
          <w:p w:rsidR="00B92B79" w:rsidRPr="001E6EE3" w:rsidRDefault="00B92B79">
            <w:pPr>
              <w:pStyle w:val="BodyTextIndent2"/>
              <w:ind w:firstLine="0"/>
              <w:jc w:val="center"/>
              <w:rPr>
                <w:rFonts w:ascii="Arial" w:hAnsi="Arial" w:cs="Arial"/>
                <w:b/>
                <w:bCs/>
                <w:sz w:val="22"/>
                <w:szCs w:val="22"/>
              </w:rPr>
            </w:pPr>
            <w:r w:rsidRPr="001E6EE3">
              <w:rPr>
                <w:rFonts w:ascii="Arial" w:hAnsi="Arial" w:cs="Arial"/>
                <w:b/>
                <w:bCs/>
                <w:sz w:val="22"/>
                <w:szCs w:val="22"/>
              </w:rPr>
              <w:t>Echivalent continuu dB</w:t>
            </w:r>
            <w:r w:rsidR="005C6183" w:rsidRPr="001E6EE3">
              <w:rPr>
                <w:rFonts w:ascii="Arial" w:hAnsi="Arial" w:cs="Arial"/>
                <w:b/>
                <w:bCs/>
                <w:sz w:val="22"/>
                <w:szCs w:val="22"/>
              </w:rPr>
              <w:t>(A)</w:t>
            </w:r>
          </w:p>
        </w:tc>
      </w:tr>
      <w:tr w:rsidR="001E6EE3" w:rsidRPr="001E6EE3" w:rsidTr="00CD1C66">
        <w:tc>
          <w:tcPr>
            <w:tcW w:w="2038" w:type="dxa"/>
          </w:tcPr>
          <w:p w:rsidR="0063260B" w:rsidRPr="001E6EE3" w:rsidRDefault="00E33160" w:rsidP="00B250F5">
            <w:pPr>
              <w:pStyle w:val="BodyTextIndent2"/>
              <w:ind w:firstLine="0"/>
              <w:jc w:val="left"/>
              <w:rPr>
                <w:rFonts w:ascii="Arial" w:hAnsi="Arial" w:cs="Arial"/>
                <w:sz w:val="22"/>
                <w:szCs w:val="22"/>
              </w:rPr>
            </w:pPr>
            <w:r w:rsidRPr="001E6EE3">
              <w:rPr>
                <w:rFonts w:ascii="Arial" w:hAnsi="Arial" w:cs="Arial"/>
                <w:sz w:val="22"/>
                <w:szCs w:val="22"/>
              </w:rPr>
              <w:t xml:space="preserve">Ventilatoare adăposturi </w:t>
            </w:r>
          </w:p>
        </w:tc>
        <w:tc>
          <w:tcPr>
            <w:tcW w:w="1331" w:type="dxa"/>
          </w:tcPr>
          <w:p w:rsidR="0063260B" w:rsidRPr="001E6EE3" w:rsidRDefault="00E33160">
            <w:pPr>
              <w:pStyle w:val="BodyTextIndent2"/>
              <w:ind w:firstLine="0"/>
              <w:jc w:val="center"/>
              <w:rPr>
                <w:rFonts w:ascii="Arial" w:hAnsi="Arial" w:cs="Arial"/>
                <w:sz w:val="22"/>
                <w:szCs w:val="22"/>
              </w:rPr>
            </w:pPr>
            <w:r w:rsidRPr="001E6EE3">
              <w:rPr>
                <w:rFonts w:ascii="Arial" w:hAnsi="Arial" w:cs="Arial"/>
                <w:sz w:val="22"/>
                <w:szCs w:val="22"/>
              </w:rPr>
              <w:t>continuu/ intermitent</w:t>
            </w:r>
          </w:p>
        </w:tc>
        <w:tc>
          <w:tcPr>
            <w:tcW w:w="1559" w:type="dxa"/>
          </w:tcPr>
          <w:p w:rsidR="0063260B" w:rsidRPr="001E6EE3" w:rsidRDefault="00E33160">
            <w:pPr>
              <w:pStyle w:val="BodyTextIndent2"/>
              <w:ind w:firstLine="0"/>
              <w:jc w:val="center"/>
              <w:rPr>
                <w:rFonts w:ascii="Arial" w:hAnsi="Arial" w:cs="Arial"/>
                <w:sz w:val="22"/>
                <w:szCs w:val="22"/>
              </w:rPr>
            </w:pPr>
            <w:r w:rsidRPr="001E6EE3">
              <w:rPr>
                <w:rFonts w:ascii="Arial" w:hAnsi="Arial" w:cs="Arial"/>
                <w:sz w:val="22"/>
                <w:szCs w:val="22"/>
              </w:rPr>
              <w:t>tot anul</w:t>
            </w:r>
          </w:p>
        </w:tc>
        <w:tc>
          <w:tcPr>
            <w:tcW w:w="1300" w:type="dxa"/>
          </w:tcPr>
          <w:p w:rsidR="0063260B" w:rsidRPr="001E6EE3" w:rsidRDefault="00E33160">
            <w:pPr>
              <w:pStyle w:val="BodyTextIndent2"/>
              <w:ind w:firstLine="0"/>
              <w:jc w:val="center"/>
              <w:rPr>
                <w:rFonts w:ascii="Arial" w:hAnsi="Arial" w:cs="Arial"/>
                <w:sz w:val="22"/>
                <w:szCs w:val="22"/>
              </w:rPr>
            </w:pPr>
            <w:r w:rsidRPr="001E6EE3">
              <w:rPr>
                <w:rFonts w:ascii="Arial" w:hAnsi="Arial" w:cs="Arial"/>
                <w:sz w:val="22"/>
                <w:szCs w:val="22"/>
              </w:rPr>
              <w:t>zi şi noapte</w:t>
            </w:r>
          </w:p>
        </w:tc>
        <w:tc>
          <w:tcPr>
            <w:tcW w:w="1260" w:type="dxa"/>
          </w:tcPr>
          <w:p w:rsidR="0063260B" w:rsidRPr="001E6EE3" w:rsidRDefault="00E33160">
            <w:pPr>
              <w:pStyle w:val="BodyTextIndent2"/>
              <w:ind w:firstLine="0"/>
              <w:jc w:val="center"/>
              <w:rPr>
                <w:rFonts w:ascii="Arial" w:hAnsi="Arial" w:cs="Arial"/>
                <w:sz w:val="22"/>
                <w:szCs w:val="22"/>
              </w:rPr>
            </w:pPr>
            <w:r w:rsidRPr="001E6EE3">
              <w:rPr>
                <w:rFonts w:ascii="Arial" w:hAnsi="Arial" w:cs="Arial"/>
                <w:sz w:val="22"/>
                <w:szCs w:val="22"/>
              </w:rPr>
              <w:t>43</w:t>
            </w:r>
          </w:p>
        </w:tc>
        <w:tc>
          <w:tcPr>
            <w:tcW w:w="1692" w:type="dxa"/>
          </w:tcPr>
          <w:p w:rsidR="0063260B" w:rsidRPr="001E6EE3" w:rsidRDefault="0063260B">
            <w:pPr>
              <w:pStyle w:val="BodyTextIndent2"/>
              <w:ind w:firstLine="0"/>
              <w:jc w:val="center"/>
              <w:rPr>
                <w:rFonts w:ascii="Arial" w:hAnsi="Arial" w:cs="Arial"/>
                <w:sz w:val="22"/>
                <w:szCs w:val="22"/>
              </w:rPr>
            </w:pPr>
          </w:p>
        </w:tc>
      </w:tr>
      <w:tr w:rsidR="001E6EE3" w:rsidRPr="001E6EE3" w:rsidTr="00CD1C66">
        <w:tc>
          <w:tcPr>
            <w:tcW w:w="2038" w:type="dxa"/>
          </w:tcPr>
          <w:p w:rsidR="00B92B79" w:rsidRPr="001E6EE3" w:rsidRDefault="00E33160">
            <w:pPr>
              <w:pStyle w:val="BodyTextIndent2"/>
              <w:ind w:firstLine="0"/>
              <w:jc w:val="left"/>
              <w:rPr>
                <w:rFonts w:ascii="Arial" w:hAnsi="Arial" w:cs="Arial"/>
                <w:sz w:val="22"/>
                <w:szCs w:val="22"/>
              </w:rPr>
            </w:pPr>
            <w:r w:rsidRPr="001E6EE3">
              <w:rPr>
                <w:rFonts w:ascii="Arial" w:hAnsi="Arial" w:cs="Arial"/>
                <w:sz w:val="22"/>
                <w:szCs w:val="22"/>
              </w:rPr>
              <w:t>Livrare hrană</w:t>
            </w:r>
          </w:p>
        </w:tc>
        <w:tc>
          <w:tcPr>
            <w:tcW w:w="1331" w:type="dxa"/>
          </w:tcPr>
          <w:p w:rsidR="00B92B79" w:rsidRPr="001E6EE3" w:rsidRDefault="00E33160" w:rsidP="00B250F5">
            <w:pPr>
              <w:pStyle w:val="BodyTextIndent2"/>
              <w:ind w:firstLine="0"/>
              <w:jc w:val="center"/>
              <w:rPr>
                <w:rFonts w:ascii="Arial" w:hAnsi="Arial" w:cs="Arial"/>
                <w:sz w:val="22"/>
                <w:szCs w:val="22"/>
              </w:rPr>
            </w:pPr>
            <w:r w:rsidRPr="001E6EE3">
              <w:rPr>
                <w:rFonts w:ascii="Arial" w:hAnsi="Arial" w:cs="Arial"/>
                <w:sz w:val="22"/>
                <w:szCs w:val="22"/>
              </w:rPr>
              <w:t xml:space="preserve">1 </w:t>
            </w:r>
            <w:r w:rsidR="00B250F5" w:rsidRPr="001E6EE3">
              <w:rPr>
                <w:rFonts w:ascii="Arial" w:hAnsi="Arial" w:cs="Arial"/>
                <w:sz w:val="22"/>
                <w:szCs w:val="22"/>
              </w:rPr>
              <w:t>o</w:t>
            </w:r>
            <w:r w:rsidRPr="001E6EE3">
              <w:rPr>
                <w:rFonts w:ascii="Arial" w:hAnsi="Arial" w:cs="Arial"/>
                <w:sz w:val="22"/>
                <w:szCs w:val="22"/>
              </w:rPr>
              <w:t>ră</w:t>
            </w:r>
          </w:p>
        </w:tc>
        <w:tc>
          <w:tcPr>
            <w:tcW w:w="1559" w:type="dxa"/>
          </w:tcPr>
          <w:p w:rsidR="00B92B79" w:rsidRPr="001E6EE3" w:rsidRDefault="00B250F5">
            <w:pPr>
              <w:pStyle w:val="BodyTextIndent2"/>
              <w:ind w:firstLine="0"/>
              <w:jc w:val="center"/>
              <w:rPr>
                <w:rFonts w:ascii="Arial" w:hAnsi="Arial" w:cs="Arial"/>
                <w:sz w:val="22"/>
                <w:szCs w:val="22"/>
              </w:rPr>
            </w:pPr>
            <w:r w:rsidRPr="001E6EE3">
              <w:rPr>
                <w:rFonts w:ascii="Arial" w:hAnsi="Arial" w:cs="Arial"/>
                <w:sz w:val="22"/>
                <w:szCs w:val="22"/>
              </w:rPr>
              <w:t>2 – 3 în fiecare săptămână</w:t>
            </w:r>
          </w:p>
        </w:tc>
        <w:tc>
          <w:tcPr>
            <w:tcW w:w="1300" w:type="dxa"/>
          </w:tcPr>
          <w:p w:rsidR="00B92B79" w:rsidRPr="001E6EE3" w:rsidRDefault="00B250F5">
            <w:pPr>
              <w:pStyle w:val="BodyTextIndent2"/>
              <w:ind w:firstLine="0"/>
              <w:jc w:val="center"/>
              <w:rPr>
                <w:rFonts w:ascii="Arial" w:hAnsi="Arial" w:cs="Arial"/>
                <w:sz w:val="22"/>
                <w:szCs w:val="22"/>
              </w:rPr>
            </w:pPr>
            <w:r w:rsidRPr="001E6EE3">
              <w:rPr>
                <w:rFonts w:ascii="Arial" w:hAnsi="Arial" w:cs="Arial"/>
                <w:sz w:val="22"/>
                <w:szCs w:val="22"/>
              </w:rPr>
              <w:t>zi</w:t>
            </w:r>
          </w:p>
        </w:tc>
        <w:tc>
          <w:tcPr>
            <w:tcW w:w="1260" w:type="dxa"/>
          </w:tcPr>
          <w:p w:rsidR="00B92B79" w:rsidRPr="001E6EE3" w:rsidRDefault="00B250F5" w:rsidP="00B250F5">
            <w:pPr>
              <w:pStyle w:val="BodyTextIndent2"/>
              <w:ind w:firstLine="0"/>
              <w:jc w:val="center"/>
              <w:rPr>
                <w:rFonts w:ascii="Arial" w:hAnsi="Arial" w:cs="Arial"/>
                <w:sz w:val="22"/>
                <w:szCs w:val="22"/>
              </w:rPr>
            </w:pPr>
            <w:r w:rsidRPr="001E6EE3">
              <w:rPr>
                <w:rFonts w:ascii="Arial" w:hAnsi="Arial" w:cs="Arial"/>
                <w:sz w:val="22"/>
                <w:szCs w:val="22"/>
              </w:rPr>
              <w:t>92 (la5m)</w:t>
            </w:r>
          </w:p>
        </w:tc>
        <w:tc>
          <w:tcPr>
            <w:tcW w:w="1692" w:type="dxa"/>
          </w:tcPr>
          <w:p w:rsidR="00B92B79" w:rsidRPr="001E6EE3" w:rsidRDefault="00B92B79">
            <w:pPr>
              <w:pStyle w:val="BodyTextIndent2"/>
              <w:ind w:firstLine="0"/>
              <w:jc w:val="center"/>
              <w:rPr>
                <w:rFonts w:ascii="Arial" w:hAnsi="Arial" w:cs="Arial"/>
                <w:sz w:val="22"/>
                <w:szCs w:val="22"/>
              </w:rPr>
            </w:pPr>
          </w:p>
        </w:tc>
      </w:tr>
      <w:tr w:rsidR="001E6EE3" w:rsidRPr="001E6EE3" w:rsidTr="00CD1C66">
        <w:tc>
          <w:tcPr>
            <w:tcW w:w="2038" w:type="dxa"/>
          </w:tcPr>
          <w:p w:rsidR="00B92B79" w:rsidRPr="001E6EE3" w:rsidRDefault="00B250F5" w:rsidP="00B250F5">
            <w:pPr>
              <w:pStyle w:val="BodyTextIndent2"/>
              <w:ind w:firstLine="0"/>
              <w:jc w:val="left"/>
              <w:rPr>
                <w:rFonts w:ascii="Arial" w:hAnsi="Arial" w:cs="Arial"/>
                <w:sz w:val="22"/>
                <w:szCs w:val="22"/>
              </w:rPr>
            </w:pPr>
            <w:r w:rsidRPr="001E6EE3">
              <w:rPr>
                <w:rFonts w:ascii="Arial" w:hAnsi="Arial" w:cs="Arial"/>
                <w:sz w:val="22"/>
                <w:szCs w:val="22"/>
              </w:rPr>
              <w:t>Prindere pui de carne</w:t>
            </w:r>
          </w:p>
        </w:tc>
        <w:tc>
          <w:tcPr>
            <w:tcW w:w="1331" w:type="dxa"/>
          </w:tcPr>
          <w:p w:rsidR="00B92B79" w:rsidRPr="001E6EE3" w:rsidRDefault="00B250F5">
            <w:pPr>
              <w:pStyle w:val="BodyTextIndent2"/>
              <w:ind w:firstLine="0"/>
              <w:jc w:val="center"/>
              <w:rPr>
                <w:rFonts w:ascii="Arial" w:hAnsi="Arial" w:cs="Arial"/>
                <w:sz w:val="22"/>
                <w:szCs w:val="22"/>
              </w:rPr>
            </w:pPr>
            <w:r w:rsidRPr="001E6EE3">
              <w:rPr>
                <w:rFonts w:ascii="Arial" w:hAnsi="Arial" w:cs="Arial"/>
                <w:sz w:val="22"/>
                <w:szCs w:val="22"/>
              </w:rPr>
              <w:t>6 până la</w:t>
            </w:r>
            <w:r w:rsidR="00BF2A3B">
              <w:rPr>
                <w:rFonts w:ascii="Arial" w:hAnsi="Arial" w:cs="Arial"/>
                <w:sz w:val="22"/>
                <w:szCs w:val="22"/>
              </w:rPr>
              <w:t xml:space="preserve"> </w:t>
            </w:r>
            <w:r w:rsidRPr="001E6EE3">
              <w:rPr>
                <w:rFonts w:ascii="Arial" w:hAnsi="Arial" w:cs="Arial"/>
                <w:sz w:val="22"/>
                <w:szCs w:val="22"/>
              </w:rPr>
              <w:t>56 ore</w:t>
            </w:r>
          </w:p>
        </w:tc>
        <w:tc>
          <w:tcPr>
            <w:tcW w:w="1559" w:type="dxa"/>
          </w:tcPr>
          <w:p w:rsidR="00B92B79" w:rsidRPr="001E6EE3" w:rsidRDefault="00B250F5">
            <w:pPr>
              <w:pStyle w:val="BodyTextIndent2"/>
              <w:ind w:firstLine="0"/>
              <w:jc w:val="center"/>
              <w:rPr>
                <w:rFonts w:ascii="Arial" w:hAnsi="Arial" w:cs="Arial"/>
                <w:sz w:val="22"/>
                <w:szCs w:val="22"/>
              </w:rPr>
            </w:pPr>
            <w:r w:rsidRPr="001E6EE3">
              <w:rPr>
                <w:rFonts w:ascii="Arial" w:hAnsi="Arial" w:cs="Arial"/>
                <w:sz w:val="22"/>
                <w:szCs w:val="22"/>
              </w:rPr>
              <w:t>6-7 ori/an</w:t>
            </w:r>
          </w:p>
        </w:tc>
        <w:tc>
          <w:tcPr>
            <w:tcW w:w="1300" w:type="dxa"/>
          </w:tcPr>
          <w:p w:rsidR="00B92B79" w:rsidRPr="001E6EE3" w:rsidRDefault="00B250F5">
            <w:pPr>
              <w:pStyle w:val="BodyTextIndent2"/>
              <w:ind w:firstLine="0"/>
              <w:jc w:val="center"/>
              <w:rPr>
                <w:rFonts w:ascii="Arial" w:hAnsi="Arial" w:cs="Arial"/>
                <w:sz w:val="22"/>
                <w:szCs w:val="22"/>
              </w:rPr>
            </w:pPr>
            <w:r w:rsidRPr="001E6EE3">
              <w:rPr>
                <w:rFonts w:ascii="Arial" w:hAnsi="Arial" w:cs="Arial"/>
                <w:sz w:val="22"/>
                <w:szCs w:val="22"/>
              </w:rPr>
              <w:t>Zi/noapte</w:t>
            </w:r>
          </w:p>
        </w:tc>
        <w:tc>
          <w:tcPr>
            <w:tcW w:w="1260" w:type="dxa"/>
          </w:tcPr>
          <w:p w:rsidR="00B92B79" w:rsidRPr="001E6EE3" w:rsidRDefault="00B92B79" w:rsidP="00A805D0">
            <w:pPr>
              <w:pStyle w:val="BodyTextIndent2"/>
              <w:ind w:firstLine="0"/>
              <w:jc w:val="center"/>
              <w:rPr>
                <w:rFonts w:ascii="Arial" w:hAnsi="Arial" w:cs="Arial"/>
                <w:sz w:val="22"/>
                <w:szCs w:val="22"/>
              </w:rPr>
            </w:pPr>
          </w:p>
        </w:tc>
        <w:tc>
          <w:tcPr>
            <w:tcW w:w="1692" w:type="dxa"/>
          </w:tcPr>
          <w:p w:rsidR="00B92B79" w:rsidRPr="001E6EE3" w:rsidRDefault="001E6EE3">
            <w:pPr>
              <w:pStyle w:val="BodyTextIndent2"/>
              <w:ind w:firstLine="0"/>
              <w:jc w:val="center"/>
              <w:rPr>
                <w:rFonts w:ascii="Arial" w:hAnsi="Arial" w:cs="Arial"/>
                <w:sz w:val="22"/>
                <w:szCs w:val="22"/>
              </w:rPr>
            </w:pPr>
            <w:r w:rsidRPr="001E6EE3">
              <w:rPr>
                <w:rFonts w:ascii="Arial" w:hAnsi="Arial" w:cs="Arial"/>
                <w:sz w:val="22"/>
                <w:szCs w:val="22"/>
              </w:rPr>
              <w:t>57-60</w:t>
            </w:r>
          </w:p>
        </w:tc>
      </w:tr>
      <w:tr w:rsidR="001E6EE3" w:rsidRPr="001E6EE3" w:rsidTr="00CD1C66">
        <w:tc>
          <w:tcPr>
            <w:tcW w:w="2038" w:type="dxa"/>
          </w:tcPr>
          <w:p w:rsidR="0063260B" w:rsidRPr="001E6EE3" w:rsidRDefault="00E33160" w:rsidP="00B250F5">
            <w:pPr>
              <w:pStyle w:val="BodyTextIndent2"/>
              <w:ind w:firstLine="0"/>
              <w:jc w:val="left"/>
              <w:rPr>
                <w:rFonts w:ascii="Arial" w:hAnsi="Arial" w:cs="Arial"/>
                <w:sz w:val="22"/>
                <w:szCs w:val="22"/>
              </w:rPr>
            </w:pPr>
            <w:r w:rsidRPr="001E6EE3">
              <w:rPr>
                <w:rFonts w:ascii="Arial" w:hAnsi="Arial" w:cs="Arial"/>
                <w:sz w:val="22"/>
                <w:szCs w:val="22"/>
              </w:rPr>
              <w:t>Curăţare (</w:t>
            </w:r>
            <w:r w:rsidR="00B250F5" w:rsidRPr="001E6EE3">
              <w:rPr>
                <w:rFonts w:ascii="Arial" w:hAnsi="Arial" w:cs="Arial"/>
                <w:sz w:val="22"/>
                <w:szCs w:val="22"/>
              </w:rPr>
              <w:t xml:space="preserve">pui </w:t>
            </w:r>
            <w:r w:rsidRPr="001E6EE3">
              <w:rPr>
                <w:rFonts w:ascii="Arial" w:hAnsi="Arial" w:cs="Arial"/>
                <w:sz w:val="22"/>
                <w:szCs w:val="22"/>
              </w:rPr>
              <w:t>de carne)</w:t>
            </w:r>
          </w:p>
        </w:tc>
        <w:tc>
          <w:tcPr>
            <w:tcW w:w="1331" w:type="dxa"/>
          </w:tcPr>
          <w:p w:rsidR="00B92B79" w:rsidRPr="001E6EE3" w:rsidRDefault="00B92B79" w:rsidP="008D52C3">
            <w:pPr>
              <w:pStyle w:val="BodyTextIndent2"/>
              <w:ind w:firstLine="0"/>
              <w:jc w:val="center"/>
              <w:rPr>
                <w:rFonts w:ascii="Arial" w:hAnsi="Arial" w:cs="Arial"/>
                <w:sz w:val="22"/>
                <w:szCs w:val="22"/>
              </w:rPr>
            </w:pPr>
          </w:p>
        </w:tc>
        <w:tc>
          <w:tcPr>
            <w:tcW w:w="1559" w:type="dxa"/>
          </w:tcPr>
          <w:p w:rsidR="00B92B79" w:rsidRPr="001E6EE3" w:rsidRDefault="00B92B79">
            <w:pPr>
              <w:pStyle w:val="BodyTextIndent2"/>
              <w:ind w:firstLine="0"/>
              <w:jc w:val="center"/>
              <w:rPr>
                <w:rFonts w:ascii="Arial" w:hAnsi="Arial" w:cs="Arial"/>
                <w:sz w:val="22"/>
                <w:szCs w:val="22"/>
              </w:rPr>
            </w:pPr>
          </w:p>
        </w:tc>
        <w:tc>
          <w:tcPr>
            <w:tcW w:w="1300" w:type="dxa"/>
          </w:tcPr>
          <w:p w:rsidR="00B92B79" w:rsidRPr="001E6EE3" w:rsidRDefault="00B92B79">
            <w:pPr>
              <w:pStyle w:val="BodyTextIndent2"/>
              <w:ind w:firstLine="0"/>
              <w:jc w:val="center"/>
              <w:rPr>
                <w:rFonts w:ascii="Arial" w:hAnsi="Arial" w:cs="Arial"/>
                <w:sz w:val="22"/>
                <w:szCs w:val="22"/>
              </w:rPr>
            </w:pPr>
          </w:p>
        </w:tc>
        <w:tc>
          <w:tcPr>
            <w:tcW w:w="1260" w:type="dxa"/>
          </w:tcPr>
          <w:p w:rsidR="0063260B" w:rsidRPr="001E6EE3" w:rsidRDefault="0063260B">
            <w:pPr>
              <w:pStyle w:val="BodyTextIndent2"/>
              <w:ind w:firstLine="0"/>
              <w:jc w:val="center"/>
              <w:rPr>
                <w:rFonts w:ascii="Arial" w:hAnsi="Arial" w:cs="Arial"/>
                <w:sz w:val="22"/>
                <w:szCs w:val="22"/>
              </w:rPr>
            </w:pPr>
          </w:p>
        </w:tc>
        <w:tc>
          <w:tcPr>
            <w:tcW w:w="1692" w:type="dxa"/>
          </w:tcPr>
          <w:p w:rsidR="0063260B" w:rsidRPr="001E6EE3" w:rsidRDefault="0063260B">
            <w:pPr>
              <w:pStyle w:val="BodyTextIndent2"/>
              <w:ind w:firstLine="0"/>
              <w:jc w:val="center"/>
              <w:rPr>
                <w:rFonts w:ascii="Arial" w:hAnsi="Arial" w:cs="Arial"/>
                <w:sz w:val="22"/>
                <w:szCs w:val="22"/>
              </w:rPr>
            </w:pPr>
          </w:p>
        </w:tc>
      </w:tr>
      <w:tr w:rsidR="001E6EE3" w:rsidRPr="001E6EE3" w:rsidTr="00CD1C66">
        <w:tc>
          <w:tcPr>
            <w:tcW w:w="2038" w:type="dxa"/>
          </w:tcPr>
          <w:p w:rsidR="00B250F5" w:rsidRPr="001E6EE3" w:rsidRDefault="00B250F5" w:rsidP="00A805D0">
            <w:pPr>
              <w:pStyle w:val="BodyTextIndent2"/>
              <w:ind w:firstLine="0"/>
              <w:jc w:val="left"/>
              <w:rPr>
                <w:rFonts w:ascii="Arial" w:hAnsi="Arial" w:cs="Arial"/>
                <w:sz w:val="22"/>
                <w:szCs w:val="22"/>
              </w:rPr>
            </w:pPr>
            <w:r w:rsidRPr="001E6EE3">
              <w:rPr>
                <w:rFonts w:ascii="Arial" w:hAnsi="Arial" w:cs="Arial"/>
                <w:sz w:val="22"/>
                <w:szCs w:val="22"/>
              </w:rPr>
              <w:t>Manipulare  așternut</w:t>
            </w:r>
          </w:p>
        </w:tc>
        <w:tc>
          <w:tcPr>
            <w:tcW w:w="1331" w:type="dxa"/>
          </w:tcPr>
          <w:p w:rsidR="00B250F5" w:rsidRPr="001E6EE3" w:rsidRDefault="00B250F5" w:rsidP="001519A7">
            <w:pPr>
              <w:pStyle w:val="BodyTextIndent2"/>
              <w:ind w:firstLine="0"/>
              <w:jc w:val="center"/>
              <w:rPr>
                <w:rFonts w:ascii="Arial" w:hAnsi="Arial" w:cs="Arial"/>
                <w:sz w:val="22"/>
                <w:szCs w:val="22"/>
              </w:rPr>
            </w:pPr>
            <w:r w:rsidRPr="001E6EE3">
              <w:rPr>
                <w:rFonts w:ascii="Arial" w:hAnsi="Arial" w:cs="Arial"/>
                <w:sz w:val="22"/>
                <w:szCs w:val="22"/>
              </w:rPr>
              <w:t>1-3 zile</w:t>
            </w:r>
          </w:p>
        </w:tc>
        <w:tc>
          <w:tcPr>
            <w:tcW w:w="1559" w:type="dxa"/>
          </w:tcPr>
          <w:p w:rsidR="00B250F5" w:rsidRPr="001E6EE3" w:rsidRDefault="00B250F5" w:rsidP="001519A7">
            <w:pPr>
              <w:pStyle w:val="BodyTextIndent2"/>
              <w:ind w:firstLine="0"/>
              <w:jc w:val="center"/>
              <w:rPr>
                <w:rFonts w:ascii="Arial" w:hAnsi="Arial" w:cs="Arial"/>
                <w:sz w:val="22"/>
                <w:szCs w:val="22"/>
              </w:rPr>
            </w:pPr>
            <w:r w:rsidRPr="001E6EE3">
              <w:rPr>
                <w:rFonts w:ascii="Arial" w:hAnsi="Arial" w:cs="Arial"/>
                <w:sz w:val="22"/>
                <w:szCs w:val="22"/>
              </w:rPr>
              <w:t>6-7 ori/an</w:t>
            </w:r>
          </w:p>
        </w:tc>
        <w:tc>
          <w:tcPr>
            <w:tcW w:w="1300" w:type="dxa"/>
          </w:tcPr>
          <w:p w:rsidR="00B250F5" w:rsidRPr="001E6EE3" w:rsidRDefault="00B250F5" w:rsidP="001519A7">
            <w:pPr>
              <w:pStyle w:val="BodyTextIndent2"/>
              <w:ind w:firstLine="0"/>
              <w:jc w:val="center"/>
              <w:rPr>
                <w:rFonts w:ascii="Arial" w:hAnsi="Arial" w:cs="Arial"/>
                <w:sz w:val="22"/>
                <w:szCs w:val="22"/>
              </w:rPr>
            </w:pPr>
            <w:r w:rsidRPr="001E6EE3">
              <w:rPr>
                <w:rFonts w:ascii="Arial" w:hAnsi="Arial" w:cs="Arial"/>
                <w:sz w:val="22"/>
                <w:szCs w:val="22"/>
              </w:rPr>
              <w:t>zi</w:t>
            </w:r>
          </w:p>
        </w:tc>
        <w:tc>
          <w:tcPr>
            <w:tcW w:w="1260" w:type="dxa"/>
          </w:tcPr>
          <w:p w:rsidR="00B250F5" w:rsidRPr="001E6EE3" w:rsidRDefault="00B250F5">
            <w:pPr>
              <w:pStyle w:val="BodyTextIndent2"/>
              <w:ind w:firstLine="0"/>
              <w:jc w:val="center"/>
              <w:rPr>
                <w:rFonts w:ascii="Arial" w:hAnsi="Arial" w:cs="Arial"/>
                <w:sz w:val="22"/>
                <w:szCs w:val="22"/>
              </w:rPr>
            </w:pPr>
          </w:p>
        </w:tc>
        <w:tc>
          <w:tcPr>
            <w:tcW w:w="1692" w:type="dxa"/>
          </w:tcPr>
          <w:p w:rsidR="00B250F5" w:rsidRPr="001E6EE3" w:rsidRDefault="00B250F5">
            <w:pPr>
              <w:pStyle w:val="BodyTextIndent2"/>
              <w:ind w:firstLine="0"/>
              <w:jc w:val="center"/>
              <w:rPr>
                <w:rFonts w:ascii="Arial" w:hAnsi="Arial" w:cs="Arial"/>
                <w:sz w:val="22"/>
                <w:szCs w:val="22"/>
              </w:rPr>
            </w:pPr>
          </w:p>
        </w:tc>
      </w:tr>
      <w:tr w:rsidR="001E6EE3" w:rsidRPr="001E6EE3" w:rsidTr="00CD1C66">
        <w:tc>
          <w:tcPr>
            <w:tcW w:w="2038" w:type="dxa"/>
          </w:tcPr>
          <w:p w:rsidR="00B250F5" w:rsidRPr="001E6EE3" w:rsidRDefault="000E362B">
            <w:pPr>
              <w:pStyle w:val="BodyTextIndent2"/>
              <w:ind w:firstLine="0"/>
              <w:jc w:val="left"/>
              <w:rPr>
                <w:rFonts w:ascii="Arial" w:hAnsi="Arial" w:cs="Arial"/>
                <w:sz w:val="22"/>
                <w:szCs w:val="22"/>
              </w:rPr>
            </w:pPr>
            <w:r>
              <w:rPr>
                <w:rFonts w:ascii="Arial" w:hAnsi="Arial" w:cs="Arial"/>
                <w:sz w:val="22"/>
                <w:szCs w:val="22"/>
              </w:rPr>
              <w:t>S</w:t>
            </w:r>
            <w:r w:rsidR="00B250F5" w:rsidRPr="001E6EE3">
              <w:rPr>
                <w:rFonts w:ascii="Arial" w:hAnsi="Arial" w:cs="Arial"/>
                <w:sz w:val="22"/>
                <w:szCs w:val="22"/>
              </w:rPr>
              <w:t>pălare intensă</w:t>
            </w:r>
          </w:p>
        </w:tc>
        <w:tc>
          <w:tcPr>
            <w:tcW w:w="1331" w:type="dxa"/>
          </w:tcPr>
          <w:p w:rsidR="00B250F5" w:rsidRPr="001E6EE3" w:rsidRDefault="001E6EE3">
            <w:pPr>
              <w:pStyle w:val="BodyTextIndent2"/>
              <w:ind w:firstLine="0"/>
              <w:jc w:val="center"/>
              <w:rPr>
                <w:rFonts w:ascii="Arial" w:hAnsi="Arial" w:cs="Arial"/>
                <w:sz w:val="22"/>
                <w:szCs w:val="22"/>
              </w:rPr>
            </w:pPr>
            <w:r w:rsidRPr="001E6EE3">
              <w:rPr>
                <w:rFonts w:ascii="Arial" w:hAnsi="Arial" w:cs="Arial"/>
                <w:sz w:val="22"/>
                <w:szCs w:val="22"/>
              </w:rPr>
              <w:t>1-3 zile</w:t>
            </w:r>
          </w:p>
        </w:tc>
        <w:tc>
          <w:tcPr>
            <w:tcW w:w="1559" w:type="dxa"/>
          </w:tcPr>
          <w:p w:rsidR="00B250F5" w:rsidRPr="001E6EE3" w:rsidRDefault="001E6EE3">
            <w:pPr>
              <w:pStyle w:val="BodyTextIndent2"/>
              <w:ind w:firstLine="0"/>
              <w:jc w:val="center"/>
              <w:rPr>
                <w:rFonts w:ascii="Arial" w:hAnsi="Arial" w:cs="Arial"/>
                <w:sz w:val="22"/>
                <w:szCs w:val="22"/>
              </w:rPr>
            </w:pPr>
            <w:r w:rsidRPr="001E6EE3">
              <w:rPr>
                <w:rFonts w:ascii="Arial" w:hAnsi="Arial" w:cs="Arial"/>
                <w:sz w:val="22"/>
                <w:szCs w:val="22"/>
              </w:rPr>
              <w:t>Anual</w:t>
            </w:r>
          </w:p>
        </w:tc>
        <w:tc>
          <w:tcPr>
            <w:tcW w:w="1300" w:type="dxa"/>
          </w:tcPr>
          <w:p w:rsidR="00B250F5" w:rsidRPr="001E6EE3" w:rsidRDefault="001E6EE3" w:rsidP="001E6EE3">
            <w:pPr>
              <w:pStyle w:val="BodyTextIndent2"/>
              <w:rPr>
                <w:rFonts w:ascii="Arial" w:hAnsi="Arial" w:cs="Arial"/>
                <w:sz w:val="22"/>
                <w:szCs w:val="22"/>
              </w:rPr>
            </w:pPr>
            <w:r>
              <w:rPr>
                <w:rFonts w:ascii="Arial" w:hAnsi="Arial" w:cs="Arial"/>
                <w:sz w:val="22"/>
                <w:szCs w:val="22"/>
              </w:rPr>
              <w:t>zi</w:t>
            </w:r>
          </w:p>
        </w:tc>
        <w:tc>
          <w:tcPr>
            <w:tcW w:w="1260" w:type="dxa"/>
          </w:tcPr>
          <w:p w:rsidR="00B250F5" w:rsidRPr="001E6EE3" w:rsidRDefault="001E6EE3">
            <w:pPr>
              <w:pStyle w:val="BodyTextIndent2"/>
              <w:ind w:firstLine="0"/>
              <w:jc w:val="center"/>
              <w:rPr>
                <w:rFonts w:ascii="Arial" w:hAnsi="Arial" w:cs="Arial"/>
                <w:sz w:val="22"/>
                <w:szCs w:val="22"/>
              </w:rPr>
            </w:pPr>
            <w:r w:rsidRPr="001E6EE3">
              <w:rPr>
                <w:rFonts w:ascii="Arial" w:hAnsi="Arial" w:cs="Arial"/>
                <w:sz w:val="22"/>
                <w:szCs w:val="22"/>
              </w:rPr>
              <w:t>88 (la 5m)</w:t>
            </w:r>
          </w:p>
        </w:tc>
        <w:tc>
          <w:tcPr>
            <w:tcW w:w="1692" w:type="dxa"/>
          </w:tcPr>
          <w:p w:rsidR="00B250F5" w:rsidRPr="001E6EE3" w:rsidRDefault="00B250F5">
            <w:pPr>
              <w:pStyle w:val="BodyTextIndent2"/>
              <w:ind w:firstLine="0"/>
              <w:jc w:val="center"/>
              <w:rPr>
                <w:rFonts w:ascii="Arial" w:hAnsi="Arial" w:cs="Arial"/>
                <w:sz w:val="22"/>
                <w:szCs w:val="22"/>
              </w:rPr>
            </w:pPr>
          </w:p>
        </w:tc>
      </w:tr>
    </w:tbl>
    <w:p w:rsidR="00B92B79" w:rsidRPr="001E6EE3" w:rsidRDefault="00B92B79">
      <w:pPr>
        <w:pStyle w:val="BodyTextIndent2"/>
        <w:jc w:val="center"/>
        <w:rPr>
          <w:rFonts w:ascii="Arial" w:hAnsi="Arial" w:cs="Arial"/>
          <w:sz w:val="24"/>
        </w:rPr>
      </w:pPr>
    </w:p>
    <w:p w:rsidR="00B92B79" w:rsidRPr="00A32FBA" w:rsidRDefault="00B92B79">
      <w:pPr>
        <w:pStyle w:val="BodyTextIndent2"/>
        <w:rPr>
          <w:rFonts w:ascii="Arial" w:hAnsi="Arial" w:cs="Arial"/>
          <w:sz w:val="24"/>
        </w:rPr>
      </w:pPr>
      <w:r w:rsidRPr="00A32FBA">
        <w:rPr>
          <w:rFonts w:ascii="Arial" w:hAnsi="Arial" w:cs="Arial"/>
          <w:sz w:val="24"/>
        </w:rPr>
        <w:t>Nivelul de zgomot zi-seară-noapte se defineşte prin relaţia:</w:t>
      </w:r>
    </w:p>
    <w:p w:rsidR="00B92B79" w:rsidRPr="00A32FBA" w:rsidRDefault="00B92B79">
      <w:pPr>
        <w:pStyle w:val="BodyTextIndent2"/>
        <w:ind w:firstLine="0"/>
        <w:rPr>
          <w:rFonts w:ascii="Arial" w:hAnsi="Arial" w:cs="Arial"/>
          <w:sz w:val="24"/>
        </w:rPr>
      </w:pPr>
      <w:r w:rsidRPr="00A32FBA">
        <w:rPr>
          <w:rFonts w:ascii="Arial" w:hAnsi="Arial" w:cs="Arial"/>
          <w:sz w:val="24"/>
        </w:rPr>
        <w:t>L = 10 lg 1/24(12 * 10</w:t>
      </w:r>
      <w:r w:rsidRPr="00A32FBA">
        <w:rPr>
          <w:rFonts w:ascii="Arial" w:hAnsi="Arial" w:cs="Arial"/>
          <w:sz w:val="24"/>
          <w:vertAlign w:val="superscript"/>
        </w:rPr>
        <w:t>Lzi/10</w:t>
      </w:r>
      <w:r w:rsidRPr="00A32FBA">
        <w:rPr>
          <w:rFonts w:ascii="Arial" w:hAnsi="Arial" w:cs="Arial"/>
          <w:sz w:val="24"/>
        </w:rPr>
        <w:t xml:space="preserve"> + 4 * 10 </w:t>
      </w:r>
      <w:r w:rsidRPr="00A32FBA">
        <w:rPr>
          <w:rFonts w:ascii="Arial" w:hAnsi="Arial" w:cs="Arial"/>
          <w:sz w:val="24"/>
          <w:vertAlign w:val="superscript"/>
        </w:rPr>
        <w:t>(Lseară+5)/10</w:t>
      </w:r>
      <w:r w:rsidRPr="00A32FBA">
        <w:rPr>
          <w:rFonts w:ascii="Arial" w:hAnsi="Arial" w:cs="Arial"/>
          <w:sz w:val="24"/>
        </w:rPr>
        <w:t xml:space="preserve"> + 8 * 10 </w:t>
      </w:r>
      <w:r w:rsidRPr="00A32FBA">
        <w:rPr>
          <w:rFonts w:ascii="Arial" w:hAnsi="Arial" w:cs="Arial"/>
          <w:sz w:val="24"/>
          <w:vertAlign w:val="superscript"/>
        </w:rPr>
        <w:t>(Lnoapte+10)/10</w:t>
      </w:r>
      <w:r w:rsidRPr="00A32FBA">
        <w:rPr>
          <w:rFonts w:ascii="Arial" w:hAnsi="Arial" w:cs="Arial"/>
          <w:sz w:val="24"/>
        </w:rPr>
        <w:t>)</w:t>
      </w:r>
    </w:p>
    <w:p w:rsidR="00B92B79" w:rsidRPr="00A32FBA" w:rsidRDefault="00B92B79">
      <w:pPr>
        <w:pStyle w:val="BodyTextIndent2"/>
        <w:rPr>
          <w:rFonts w:ascii="Arial" w:hAnsi="Arial" w:cs="Arial"/>
          <w:sz w:val="24"/>
        </w:rPr>
      </w:pPr>
      <w:r w:rsidRPr="00A32FBA">
        <w:rPr>
          <w:rFonts w:ascii="Arial" w:hAnsi="Arial" w:cs="Arial"/>
          <w:sz w:val="24"/>
        </w:rPr>
        <w:t>HG 321/2005 modificat de HG 674/2007 transpune directiva 2002/49/CE – Ghidul privind metode interimare de calcul ale indicatorilor de zgomot produs de activităţil</w:t>
      </w:r>
      <w:r w:rsidR="00042E37" w:rsidRPr="00A32FBA">
        <w:rPr>
          <w:rFonts w:ascii="Arial" w:hAnsi="Arial" w:cs="Arial"/>
          <w:sz w:val="24"/>
        </w:rPr>
        <w:t>e</w:t>
      </w:r>
      <w:r w:rsidRPr="00A32FBA">
        <w:rPr>
          <w:rFonts w:ascii="Arial" w:hAnsi="Arial" w:cs="Arial"/>
          <w:sz w:val="24"/>
        </w:rPr>
        <w:t xml:space="preserve"> industriale, trafic rutier, feroviar şi aerian din vecinătatea aeroporturilor.</w:t>
      </w:r>
    </w:p>
    <w:p w:rsidR="00B92B79" w:rsidRPr="00353DA2" w:rsidRDefault="00B92B79">
      <w:pPr>
        <w:pStyle w:val="BodyTextIndent2"/>
        <w:rPr>
          <w:rFonts w:ascii="Arial" w:hAnsi="Arial" w:cs="Arial"/>
          <w:sz w:val="24"/>
        </w:rPr>
      </w:pPr>
      <w:r w:rsidRPr="00353DA2">
        <w:rPr>
          <w:rFonts w:ascii="Arial" w:hAnsi="Arial" w:cs="Arial"/>
          <w:sz w:val="24"/>
        </w:rPr>
        <w:t>Se apreciază următoarele niveluri de zgomot:</w:t>
      </w:r>
    </w:p>
    <w:p w:rsidR="00B92B79" w:rsidRPr="00353DA2" w:rsidRDefault="00B92B79">
      <w:pPr>
        <w:pStyle w:val="BodyTextIndent2"/>
        <w:rPr>
          <w:rFonts w:ascii="Arial" w:hAnsi="Arial" w:cs="Arial"/>
          <w:sz w:val="24"/>
        </w:rPr>
      </w:pPr>
      <w:r w:rsidRPr="00353DA2">
        <w:rPr>
          <w:rFonts w:ascii="Arial" w:hAnsi="Arial" w:cs="Arial"/>
          <w:sz w:val="24"/>
        </w:rPr>
        <w:t>L</w:t>
      </w:r>
      <w:r w:rsidRPr="00353DA2">
        <w:rPr>
          <w:rFonts w:ascii="Arial" w:hAnsi="Arial" w:cs="Arial"/>
          <w:sz w:val="24"/>
          <w:vertAlign w:val="subscript"/>
        </w:rPr>
        <w:t>zi</w:t>
      </w:r>
      <w:r w:rsidRPr="00353DA2">
        <w:rPr>
          <w:rFonts w:ascii="Arial" w:hAnsi="Arial" w:cs="Arial"/>
          <w:sz w:val="24"/>
        </w:rPr>
        <w:t xml:space="preserve"> =6</w:t>
      </w:r>
      <w:r w:rsidR="001E6EE3" w:rsidRPr="00353DA2">
        <w:rPr>
          <w:rFonts w:ascii="Arial" w:hAnsi="Arial" w:cs="Arial"/>
          <w:sz w:val="24"/>
        </w:rPr>
        <w:t>3,7</w:t>
      </w:r>
      <w:r w:rsidRPr="00353DA2">
        <w:rPr>
          <w:rFonts w:ascii="Arial" w:hAnsi="Arial" w:cs="Arial"/>
          <w:sz w:val="24"/>
        </w:rPr>
        <w:t>dB – nivelul mediu aproximat pentru zi;</w:t>
      </w:r>
    </w:p>
    <w:p w:rsidR="00B92B79" w:rsidRPr="00353DA2" w:rsidRDefault="00B92B79">
      <w:pPr>
        <w:pStyle w:val="BodyTextIndent2"/>
        <w:rPr>
          <w:rFonts w:ascii="Arial" w:hAnsi="Arial" w:cs="Arial"/>
          <w:sz w:val="24"/>
        </w:rPr>
      </w:pPr>
      <w:r w:rsidRPr="00353DA2">
        <w:rPr>
          <w:rFonts w:ascii="Arial" w:hAnsi="Arial" w:cs="Arial"/>
          <w:sz w:val="24"/>
        </w:rPr>
        <w:t>L</w:t>
      </w:r>
      <w:r w:rsidRPr="00353DA2">
        <w:rPr>
          <w:rFonts w:ascii="Arial" w:hAnsi="Arial" w:cs="Arial"/>
          <w:sz w:val="24"/>
          <w:vertAlign w:val="subscript"/>
        </w:rPr>
        <w:t>seară</w:t>
      </w:r>
      <w:r w:rsidRPr="00353DA2">
        <w:rPr>
          <w:rFonts w:ascii="Arial" w:hAnsi="Arial" w:cs="Arial"/>
          <w:sz w:val="24"/>
        </w:rPr>
        <w:t xml:space="preserve"> = </w:t>
      </w:r>
      <w:r w:rsidR="001E6EE3" w:rsidRPr="00353DA2">
        <w:rPr>
          <w:rFonts w:ascii="Arial" w:hAnsi="Arial" w:cs="Arial"/>
          <w:sz w:val="24"/>
        </w:rPr>
        <w:t>51,5</w:t>
      </w:r>
      <w:r w:rsidRPr="00353DA2">
        <w:rPr>
          <w:rFonts w:ascii="Arial" w:hAnsi="Arial" w:cs="Arial"/>
          <w:sz w:val="24"/>
        </w:rPr>
        <w:t xml:space="preserve"> dB – nivelul mediu aproximat pentru activităţile care au loc seara;</w:t>
      </w:r>
    </w:p>
    <w:p w:rsidR="00B92B79" w:rsidRPr="00353DA2" w:rsidRDefault="00B92B79">
      <w:pPr>
        <w:pStyle w:val="BodyTextIndent2"/>
        <w:rPr>
          <w:rFonts w:ascii="Arial" w:hAnsi="Arial" w:cs="Arial"/>
          <w:sz w:val="24"/>
        </w:rPr>
      </w:pPr>
      <w:r w:rsidRPr="00353DA2">
        <w:rPr>
          <w:rFonts w:ascii="Arial" w:hAnsi="Arial" w:cs="Arial"/>
          <w:sz w:val="24"/>
        </w:rPr>
        <w:t>L</w:t>
      </w:r>
      <w:r w:rsidRPr="00353DA2">
        <w:rPr>
          <w:rFonts w:ascii="Arial" w:hAnsi="Arial" w:cs="Arial"/>
          <w:sz w:val="24"/>
          <w:vertAlign w:val="subscript"/>
        </w:rPr>
        <w:t>noapte</w:t>
      </w:r>
      <w:r w:rsidRPr="00353DA2">
        <w:rPr>
          <w:rFonts w:ascii="Arial" w:hAnsi="Arial" w:cs="Arial"/>
          <w:sz w:val="24"/>
        </w:rPr>
        <w:t xml:space="preserve"> = </w:t>
      </w:r>
      <w:r w:rsidR="001E6EE3" w:rsidRPr="00353DA2">
        <w:rPr>
          <w:rFonts w:ascii="Arial" w:hAnsi="Arial" w:cs="Arial"/>
          <w:sz w:val="24"/>
        </w:rPr>
        <w:t>50,0</w:t>
      </w:r>
      <w:r w:rsidRPr="00353DA2">
        <w:rPr>
          <w:rFonts w:ascii="Arial" w:hAnsi="Arial" w:cs="Arial"/>
          <w:sz w:val="24"/>
        </w:rPr>
        <w:t>dB – nivelul mediu aproximat pentru activităţile care au loc noaptea.</w:t>
      </w:r>
    </w:p>
    <w:p w:rsidR="00B92B79" w:rsidRPr="00AA6000" w:rsidRDefault="00B92B79">
      <w:pPr>
        <w:pStyle w:val="BodyTextIndent2"/>
        <w:rPr>
          <w:rFonts w:ascii="Arial" w:hAnsi="Arial" w:cs="Arial"/>
          <w:color w:val="FF0000"/>
          <w:sz w:val="24"/>
        </w:rPr>
      </w:pPr>
      <w:r w:rsidRPr="00353DA2">
        <w:rPr>
          <w:rFonts w:ascii="Arial" w:hAnsi="Arial" w:cs="Arial"/>
          <w:sz w:val="24"/>
        </w:rPr>
        <w:t>În aceste condiţii relaţia de mai sus devine</w:t>
      </w:r>
      <w:r w:rsidRPr="00AA6000">
        <w:rPr>
          <w:rFonts w:ascii="Arial" w:hAnsi="Arial" w:cs="Arial"/>
          <w:color w:val="FF0000"/>
          <w:sz w:val="24"/>
        </w:rPr>
        <w:t>:</w:t>
      </w:r>
    </w:p>
    <w:p w:rsidR="00B92B79" w:rsidRPr="00E03CC4" w:rsidRDefault="00B92B79">
      <w:pPr>
        <w:pStyle w:val="BodyTextIndent2"/>
        <w:ind w:firstLine="0"/>
        <w:rPr>
          <w:rFonts w:ascii="Arial" w:hAnsi="Arial" w:cs="Arial"/>
          <w:sz w:val="24"/>
        </w:rPr>
      </w:pPr>
      <w:r w:rsidRPr="00E03CC4">
        <w:rPr>
          <w:rFonts w:ascii="Arial" w:hAnsi="Arial" w:cs="Arial"/>
          <w:sz w:val="24"/>
        </w:rPr>
        <w:lastRenderedPageBreak/>
        <w:t>Lmediu = 10lg 1/24(12*10</w:t>
      </w:r>
      <w:r w:rsidRPr="00E03CC4">
        <w:rPr>
          <w:rFonts w:ascii="Arial" w:hAnsi="Arial" w:cs="Arial"/>
          <w:sz w:val="24"/>
          <w:vertAlign w:val="superscript"/>
        </w:rPr>
        <w:t>6</w:t>
      </w:r>
      <w:r w:rsidR="001E6EE3" w:rsidRPr="00E03CC4">
        <w:rPr>
          <w:rFonts w:ascii="Arial" w:hAnsi="Arial" w:cs="Arial"/>
          <w:sz w:val="24"/>
          <w:vertAlign w:val="superscript"/>
        </w:rPr>
        <w:t>3,7</w:t>
      </w:r>
      <w:r w:rsidRPr="00E03CC4">
        <w:rPr>
          <w:rFonts w:ascii="Arial" w:hAnsi="Arial" w:cs="Arial"/>
          <w:sz w:val="24"/>
          <w:vertAlign w:val="superscript"/>
        </w:rPr>
        <w:t>/10</w:t>
      </w:r>
      <w:r w:rsidRPr="00E03CC4">
        <w:rPr>
          <w:rFonts w:ascii="Arial" w:hAnsi="Arial" w:cs="Arial"/>
          <w:sz w:val="24"/>
        </w:rPr>
        <w:t xml:space="preserve"> + 4*10</w:t>
      </w:r>
      <w:r w:rsidRPr="00E03CC4">
        <w:rPr>
          <w:rFonts w:ascii="Arial" w:hAnsi="Arial" w:cs="Arial"/>
          <w:sz w:val="24"/>
          <w:vertAlign w:val="superscript"/>
        </w:rPr>
        <w:t>5</w:t>
      </w:r>
      <w:r w:rsidR="001E6EE3" w:rsidRPr="00E03CC4">
        <w:rPr>
          <w:rFonts w:ascii="Arial" w:hAnsi="Arial" w:cs="Arial"/>
          <w:sz w:val="24"/>
          <w:vertAlign w:val="superscript"/>
        </w:rPr>
        <w:t>1,5</w:t>
      </w:r>
      <w:r w:rsidRPr="00E03CC4">
        <w:rPr>
          <w:rFonts w:ascii="Arial" w:hAnsi="Arial" w:cs="Arial"/>
          <w:sz w:val="24"/>
          <w:vertAlign w:val="superscript"/>
        </w:rPr>
        <w:t>/10</w:t>
      </w:r>
      <w:r w:rsidRPr="00E03CC4">
        <w:rPr>
          <w:rFonts w:ascii="Arial" w:hAnsi="Arial" w:cs="Arial"/>
          <w:sz w:val="24"/>
        </w:rPr>
        <w:t xml:space="preserve"> + 8*10</w:t>
      </w:r>
      <w:r w:rsidRPr="00E03CC4">
        <w:rPr>
          <w:rFonts w:ascii="Arial" w:hAnsi="Arial" w:cs="Arial"/>
          <w:sz w:val="24"/>
          <w:vertAlign w:val="superscript"/>
        </w:rPr>
        <w:t>5</w:t>
      </w:r>
      <w:r w:rsidR="001E6EE3" w:rsidRPr="00E03CC4">
        <w:rPr>
          <w:rFonts w:ascii="Arial" w:hAnsi="Arial" w:cs="Arial"/>
          <w:sz w:val="24"/>
          <w:vertAlign w:val="superscript"/>
        </w:rPr>
        <w:t>0</w:t>
      </w:r>
      <w:r w:rsidRPr="00E03CC4">
        <w:rPr>
          <w:rFonts w:ascii="Arial" w:hAnsi="Arial" w:cs="Arial"/>
          <w:sz w:val="24"/>
          <w:vertAlign w:val="superscript"/>
        </w:rPr>
        <w:t>/10</w:t>
      </w:r>
      <w:r w:rsidR="00D414FB" w:rsidRPr="00E03CC4">
        <w:rPr>
          <w:rFonts w:ascii="Arial" w:hAnsi="Arial" w:cs="Arial"/>
          <w:sz w:val="24"/>
        </w:rPr>
        <w:t>) = 6</w:t>
      </w:r>
      <w:r w:rsidR="0047608C" w:rsidRPr="00E03CC4">
        <w:rPr>
          <w:rFonts w:ascii="Arial" w:hAnsi="Arial" w:cs="Arial"/>
          <w:sz w:val="24"/>
        </w:rPr>
        <w:t>0,89</w:t>
      </w:r>
      <w:r w:rsidR="00D414FB" w:rsidRPr="00E03CC4">
        <w:rPr>
          <w:rFonts w:ascii="Arial" w:hAnsi="Arial" w:cs="Arial"/>
          <w:sz w:val="24"/>
        </w:rPr>
        <w:t xml:space="preserve"> </w:t>
      </w:r>
      <w:r w:rsidRPr="00E03CC4">
        <w:rPr>
          <w:rFonts w:ascii="Arial" w:hAnsi="Arial" w:cs="Arial"/>
          <w:sz w:val="24"/>
        </w:rPr>
        <w:t>dB ~ 6</w:t>
      </w:r>
      <w:r w:rsidR="0047608C" w:rsidRPr="00E03CC4">
        <w:rPr>
          <w:rFonts w:ascii="Arial" w:hAnsi="Arial" w:cs="Arial"/>
          <w:sz w:val="24"/>
        </w:rPr>
        <w:t>1</w:t>
      </w:r>
      <w:r w:rsidRPr="00E03CC4">
        <w:rPr>
          <w:rFonts w:ascii="Arial" w:hAnsi="Arial" w:cs="Arial"/>
          <w:sz w:val="24"/>
        </w:rPr>
        <w:t>dB</w:t>
      </w:r>
    </w:p>
    <w:p w:rsidR="00B92B79" w:rsidRPr="00AE0E5C" w:rsidRDefault="00B92B79">
      <w:pPr>
        <w:pStyle w:val="BodyTextIndent2"/>
        <w:ind w:firstLine="0"/>
        <w:rPr>
          <w:rFonts w:ascii="Arial" w:hAnsi="Arial" w:cs="Arial"/>
          <w:sz w:val="24"/>
        </w:rPr>
      </w:pPr>
      <w:r w:rsidRPr="00E03CC4">
        <w:rPr>
          <w:rFonts w:ascii="Arial" w:hAnsi="Arial" w:cs="Arial"/>
          <w:sz w:val="24"/>
        </w:rPr>
        <w:t xml:space="preserve">Având în vedere că </w:t>
      </w:r>
      <w:r w:rsidR="00E3703C" w:rsidRPr="00E03CC4">
        <w:rPr>
          <w:rFonts w:ascii="Arial" w:hAnsi="Arial" w:cs="Arial"/>
          <w:sz w:val="24"/>
        </w:rPr>
        <w:t xml:space="preserve"> prima locuință </w:t>
      </w:r>
      <w:r w:rsidR="00E3451D">
        <w:rPr>
          <w:rFonts w:ascii="Arial" w:hAnsi="Arial" w:cs="Arial"/>
          <w:sz w:val="24"/>
        </w:rPr>
        <w:t xml:space="preserve"> de langa ferme </w:t>
      </w:r>
      <w:r w:rsidR="00E3703C" w:rsidRPr="00E03CC4">
        <w:rPr>
          <w:rFonts w:ascii="Arial" w:hAnsi="Arial" w:cs="Arial"/>
          <w:sz w:val="24"/>
        </w:rPr>
        <w:t xml:space="preserve">este </w:t>
      </w:r>
      <w:r w:rsidR="00763303" w:rsidRPr="00E03CC4">
        <w:rPr>
          <w:rFonts w:ascii="Arial" w:hAnsi="Arial" w:cs="Arial"/>
          <w:sz w:val="24"/>
        </w:rPr>
        <w:t xml:space="preserve"> </w:t>
      </w:r>
      <w:r w:rsidRPr="00E03CC4">
        <w:rPr>
          <w:rFonts w:ascii="Arial" w:hAnsi="Arial" w:cs="Arial"/>
          <w:sz w:val="24"/>
        </w:rPr>
        <w:t xml:space="preserve"> amplasat</w:t>
      </w:r>
      <w:r w:rsidR="00763303" w:rsidRPr="00E03CC4">
        <w:rPr>
          <w:rFonts w:ascii="Arial" w:hAnsi="Arial" w:cs="Arial"/>
          <w:sz w:val="24"/>
        </w:rPr>
        <w:t>ă</w:t>
      </w:r>
      <w:r w:rsidRPr="00E03CC4">
        <w:rPr>
          <w:rFonts w:ascii="Arial" w:hAnsi="Arial" w:cs="Arial"/>
          <w:sz w:val="24"/>
        </w:rPr>
        <w:t xml:space="preserve"> la </w:t>
      </w:r>
      <w:r w:rsidR="0047608C" w:rsidRPr="00E03CC4">
        <w:rPr>
          <w:rFonts w:ascii="Arial" w:hAnsi="Arial" w:cs="Arial"/>
          <w:sz w:val="24"/>
        </w:rPr>
        <w:t xml:space="preserve">cca. </w:t>
      </w:r>
      <w:r w:rsidR="00E3451D">
        <w:rPr>
          <w:rFonts w:ascii="Arial" w:hAnsi="Arial" w:cs="Arial"/>
          <w:sz w:val="24"/>
        </w:rPr>
        <w:t>3</w:t>
      </w:r>
      <w:r w:rsidR="00AE0E5C">
        <w:rPr>
          <w:rFonts w:ascii="Arial" w:hAnsi="Arial" w:cs="Arial"/>
          <w:sz w:val="24"/>
        </w:rPr>
        <w:t>0</w:t>
      </w:r>
      <w:r w:rsidRPr="00E03CC4">
        <w:rPr>
          <w:rFonts w:ascii="Arial" w:hAnsi="Arial" w:cs="Arial"/>
          <w:sz w:val="24"/>
        </w:rPr>
        <w:t>m</w:t>
      </w:r>
      <w:r w:rsidR="00E3451D">
        <w:rPr>
          <w:rFonts w:ascii="Arial" w:hAnsi="Arial" w:cs="Arial"/>
          <w:sz w:val="24"/>
        </w:rPr>
        <w:t>-450m</w:t>
      </w:r>
      <w:r w:rsidRPr="00E03CC4">
        <w:rPr>
          <w:rFonts w:ascii="Arial" w:hAnsi="Arial" w:cs="Arial"/>
          <w:sz w:val="24"/>
        </w:rPr>
        <w:t xml:space="preserve"> de fermă</w:t>
      </w:r>
      <w:r w:rsidR="00FA16DF">
        <w:rPr>
          <w:rFonts w:ascii="Arial" w:hAnsi="Arial" w:cs="Arial"/>
          <w:sz w:val="24"/>
        </w:rPr>
        <w:t xml:space="preserve"> si 900 metri</w:t>
      </w:r>
      <w:r w:rsidRPr="00E03CC4">
        <w:rPr>
          <w:rFonts w:ascii="Arial" w:hAnsi="Arial" w:cs="Arial"/>
          <w:sz w:val="24"/>
        </w:rPr>
        <w:t>, zgomotul produs de activitatea fermei</w:t>
      </w:r>
      <w:r w:rsidRPr="00AA6000">
        <w:rPr>
          <w:rFonts w:ascii="Arial" w:hAnsi="Arial" w:cs="Arial"/>
          <w:color w:val="FF0000"/>
          <w:sz w:val="24"/>
        </w:rPr>
        <w:t xml:space="preserve"> </w:t>
      </w:r>
      <w:r w:rsidRPr="00AE0E5C">
        <w:rPr>
          <w:rFonts w:ascii="Arial" w:hAnsi="Arial" w:cs="Arial"/>
          <w:sz w:val="24"/>
        </w:rPr>
        <w:t>nu va modifica nivelul presiunii acustice în zonă. Se subliniază şi faptul că activităţile care produc mai mult zgomot se efectuează pe timp de zi şi au o durată limitată.</w:t>
      </w:r>
    </w:p>
    <w:p w:rsidR="00524CD4" w:rsidRPr="00E03CC4" w:rsidRDefault="00524CD4" w:rsidP="00524CD4">
      <w:pPr>
        <w:pStyle w:val="BodyTextIndent2"/>
        <w:rPr>
          <w:rFonts w:ascii="Arial" w:hAnsi="Arial" w:cs="Arial"/>
          <w:sz w:val="24"/>
        </w:rPr>
      </w:pPr>
      <w:r w:rsidRPr="00E03CC4">
        <w:rPr>
          <w:rFonts w:ascii="Arial" w:hAnsi="Arial" w:cs="Arial"/>
          <w:sz w:val="24"/>
        </w:rPr>
        <w:t xml:space="preserve">Pentru a vedea impactul pe care îl are </w:t>
      </w:r>
      <w:r w:rsidRPr="00AE0E5C">
        <w:rPr>
          <w:rFonts w:ascii="Arial" w:hAnsi="Arial" w:cs="Arial"/>
          <w:i/>
          <w:sz w:val="24"/>
        </w:rPr>
        <w:t>funcționarea</w:t>
      </w:r>
      <w:r w:rsidRPr="00E03CC4">
        <w:rPr>
          <w:rFonts w:ascii="Arial" w:hAnsi="Arial" w:cs="Arial"/>
          <w:sz w:val="24"/>
        </w:rPr>
        <w:t xml:space="preserve"> asupra receptorului (prima</w:t>
      </w:r>
      <w:r w:rsidR="005210E9" w:rsidRPr="00E03CC4">
        <w:rPr>
          <w:rFonts w:ascii="Arial" w:hAnsi="Arial" w:cs="Arial"/>
          <w:sz w:val="24"/>
        </w:rPr>
        <w:t xml:space="preserve"> </w:t>
      </w:r>
      <w:r w:rsidR="00763303" w:rsidRPr="00E03CC4">
        <w:rPr>
          <w:rFonts w:ascii="Arial" w:hAnsi="Arial" w:cs="Arial"/>
          <w:sz w:val="24"/>
        </w:rPr>
        <w:t xml:space="preserve">locuință aflată la </w:t>
      </w:r>
      <w:r w:rsidR="00903B76">
        <w:rPr>
          <w:rFonts w:ascii="Arial" w:hAnsi="Arial" w:cs="Arial"/>
          <w:sz w:val="24"/>
        </w:rPr>
        <w:t>3</w:t>
      </w:r>
      <w:r w:rsidR="00AE0E5C">
        <w:rPr>
          <w:rFonts w:ascii="Arial" w:hAnsi="Arial" w:cs="Arial"/>
          <w:sz w:val="24"/>
        </w:rPr>
        <w:t>0</w:t>
      </w:r>
      <w:r w:rsidR="00763303" w:rsidRPr="00E03CC4">
        <w:rPr>
          <w:rFonts w:ascii="Arial" w:hAnsi="Arial" w:cs="Arial"/>
          <w:sz w:val="24"/>
        </w:rPr>
        <w:t>m</w:t>
      </w:r>
      <w:r w:rsidR="00903B76">
        <w:rPr>
          <w:rFonts w:ascii="Arial" w:hAnsi="Arial" w:cs="Arial"/>
          <w:sz w:val="24"/>
        </w:rPr>
        <w:t xml:space="preserve"> ferma nr.7</w:t>
      </w:r>
      <w:r w:rsidRPr="00E03CC4">
        <w:rPr>
          <w:rFonts w:ascii="Arial" w:hAnsi="Arial" w:cs="Arial"/>
          <w:sz w:val="24"/>
        </w:rPr>
        <w:t>) se aplică formula:</w:t>
      </w:r>
    </w:p>
    <w:p w:rsidR="00524CD4" w:rsidRPr="00E03CC4" w:rsidRDefault="00524CD4" w:rsidP="00524CD4">
      <w:pPr>
        <w:pStyle w:val="BodyTextIndent2"/>
        <w:rPr>
          <w:rFonts w:ascii="Arial" w:hAnsi="Arial" w:cs="Arial"/>
          <w:sz w:val="24"/>
        </w:rPr>
      </w:pPr>
      <w:r w:rsidRPr="00E03CC4">
        <w:rPr>
          <w:rFonts w:ascii="Arial" w:hAnsi="Arial" w:cs="Arial"/>
          <w:sz w:val="24"/>
        </w:rPr>
        <w:t>Lp =Lw-10 lg4πr</w:t>
      </w:r>
      <w:r w:rsidRPr="00E03CC4">
        <w:rPr>
          <w:rFonts w:ascii="Arial" w:hAnsi="Arial" w:cs="Arial"/>
          <w:sz w:val="24"/>
          <w:vertAlign w:val="superscript"/>
        </w:rPr>
        <w:t>2</w:t>
      </w:r>
      <w:r w:rsidRPr="00E03CC4">
        <w:rPr>
          <w:rFonts w:ascii="Arial" w:hAnsi="Arial" w:cs="Arial"/>
          <w:sz w:val="24"/>
        </w:rPr>
        <w:t>, unde</w:t>
      </w:r>
    </w:p>
    <w:p w:rsidR="00524CD4" w:rsidRPr="00E03CC4" w:rsidRDefault="00524CD4" w:rsidP="00524CD4">
      <w:pPr>
        <w:pStyle w:val="BodyTextIndent2"/>
        <w:rPr>
          <w:rFonts w:ascii="Arial" w:hAnsi="Arial" w:cs="Arial"/>
          <w:sz w:val="24"/>
        </w:rPr>
      </w:pPr>
      <w:r w:rsidRPr="00E03CC4">
        <w:rPr>
          <w:rFonts w:ascii="Arial" w:hAnsi="Arial" w:cs="Arial"/>
          <w:sz w:val="24"/>
        </w:rPr>
        <w:t>Lp = puterea acustică a sursei;</w:t>
      </w:r>
    </w:p>
    <w:p w:rsidR="00524CD4" w:rsidRPr="00E03CC4" w:rsidRDefault="00524CD4" w:rsidP="00524CD4">
      <w:pPr>
        <w:pStyle w:val="BodyTextIndent2"/>
        <w:rPr>
          <w:rFonts w:ascii="Arial" w:hAnsi="Arial" w:cs="Arial"/>
          <w:sz w:val="24"/>
        </w:rPr>
      </w:pPr>
      <w:r w:rsidRPr="00E03CC4">
        <w:rPr>
          <w:rFonts w:ascii="Arial" w:hAnsi="Arial" w:cs="Arial"/>
          <w:sz w:val="24"/>
        </w:rPr>
        <w:t>R = distanța dintre sursă și receptor;</w:t>
      </w:r>
    </w:p>
    <w:p w:rsidR="00524CD4" w:rsidRPr="00E03CC4" w:rsidRDefault="00524CD4" w:rsidP="00524CD4">
      <w:pPr>
        <w:pStyle w:val="BodyTextIndent2"/>
        <w:rPr>
          <w:rFonts w:ascii="Arial" w:hAnsi="Arial" w:cs="Arial"/>
          <w:sz w:val="24"/>
        </w:rPr>
      </w:pPr>
      <w:r w:rsidRPr="00E03CC4">
        <w:rPr>
          <w:rFonts w:ascii="Arial" w:hAnsi="Arial" w:cs="Arial"/>
          <w:sz w:val="24"/>
        </w:rPr>
        <w:t>L</w:t>
      </w:r>
      <w:r w:rsidR="00763303" w:rsidRPr="00E03CC4">
        <w:rPr>
          <w:rFonts w:ascii="Arial" w:hAnsi="Arial" w:cs="Arial"/>
          <w:sz w:val="24"/>
        </w:rPr>
        <w:t>w</w:t>
      </w:r>
      <w:r w:rsidRPr="00E03CC4">
        <w:rPr>
          <w:rFonts w:ascii="Arial" w:hAnsi="Arial" w:cs="Arial"/>
          <w:sz w:val="24"/>
        </w:rPr>
        <w:t xml:space="preserve"> = nivelul de presiune acustică.Se consideră sursa de zgomot cea mai puternică, punctiformă iar distanța până la receptor liberă, fară posibilitate de ecranare/absorbție a zgomotului</w:t>
      </w:r>
    </w:p>
    <w:p w:rsidR="00B92B79" w:rsidRPr="00E03CC4" w:rsidRDefault="00524CD4" w:rsidP="00E335BC">
      <w:pPr>
        <w:pStyle w:val="BodyTextIndent2"/>
        <w:rPr>
          <w:rFonts w:ascii="Arial" w:hAnsi="Arial" w:cs="Arial"/>
          <w:sz w:val="24"/>
        </w:rPr>
      </w:pPr>
      <w:r w:rsidRPr="00E03CC4">
        <w:rPr>
          <w:rFonts w:ascii="Arial" w:hAnsi="Arial" w:cs="Arial"/>
          <w:sz w:val="24"/>
        </w:rPr>
        <w:t xml:space="preserve">Lp = </w:t>
      </w:r>
      <w:r w:rsidR="0047608C" w:rsidRPr="00E03CC4">
        <w:rPr>
          <w:rFonts w:ascii="Arial" w:hAnsi="Arial" w:cs="Arial"/>
          <w:sz w:val="24"/>
        </w:rPr>
        <w:t>92</w:t>
      </w:r>
      <w:r w:rsidRPr="00E03CC4">
        <w:rPr>
          <w:rFonts w:ascii="Arial" w:hAnsi="Arial" w:cs="Arial"/>
          <w:sz w:val="24"/>
        </w:rPr>
        <w:t xml:space="preserve"> – 10 lg</w:t>
      </w:r>
      <w:r w:rsidR="00AE7988" w:rsidRPr="00E03CC4">
        <w:rPr>
          <w:rFonts w:ascii="Arial" w:hAnsi="Arial" w:cs="Arial"/>
          <w:sz w:val="24"/>
        </w:rPr>
        <w:t xml:space="preserve"> (</w:t>
      </w:r>
      <w:r w:rsidRPr="00E03CC4">
        <w:rPr>
          <w:rFonts w:ascii="Arial" w:hAnsi="Arial" w:cs="Arial"/>
          <w:sz w:val="24"/>
        </w:rPr>
        <w:t>4x3,14x</w:t>
      </w:r>
      <w:r w:rsidR="00AE0E5C">
        <w:rPr>
          <w:rFonts w:ascii="Arial" w:hAnsi="Arial" w:cs="Arial"/>
          <w:sz w:val="24"/>
        </w:rPr>
        <w:t>200</w:t>
      </w:r>
      <w:r w:rsidRPr="00E03CC4">
        <w:rPr>
          <w:rFonts w:ascii="Arial" w:hAnsi="Arial" w:cs="Arial"/>
          <w:sz w:val="24"/>
          <w:vertAlign w:val="superscript"/>
        </w:rPr>
        <w:t>2</w:t>
      </w:r>
      <w:r w:rsidR="007B427B" w:rsidRPr="00E03CC4">
        <w:rPr>
          <w:rFonts w:ascii="Arial" w:hAnsi="Arial" w:cs="Arial"/>
          <w:sz w:val="24"/>
          <w:vertAlign w:val="superscript"/>
        </w:rPr>
        <w:t xml:space="preserve"> </w:t>
      </w:r>
      <w:r w:rsidR="007B427B" w:rsidRPr="00E03CC4">
        <w:rPr>
          <w:rFonts w:ascii="Arial" w:hAnsi="Arial" w:cs="Arial"/>
          <w:sz w:val="24"/>
        </w:rPr>
        <w:t>)</w:t>
      </w:r>
      <w:r w:rsidRPr="00E03CC4">
        <w:rPr>
          <w:rFonts w:ascii="Arial" w:hAnsi="Arial" w:cs="Arial"/>
          <w:sz w:val="24"/>
        </w:rPr>
        <w:t xml:space="preserve"> =  </w:t>
      </w:r>
      <w:r w:rsidR="00AE0E5C">
        <w:rPr>
          <w:rFonts w:ascii="Arial" w:hAnsi="Arial" w:cs="Arial"/>
          <w:sz w:val="24"/>
        </w:rPr>
        <w:t xml:space="preserve">35 </w:t>
      </w:r>
      <w:r w:rsidR="005210E9" w:rsidRPr="00E03CC4">
        <w:rPr>
          <w:rFonts w:ascii="Arial" w:hAnsi="Arial" w:cs="Arial"/>
          <w:sz w:val="24"/>
        </w:rPr>
        <w:t xml:space="preserve"> </w:t>
      </w:r>
      <w:r w:rsidRPr="00E03CC4">
        <w:rPr>
          <w:rFonts w:ascii="Arial" w:hAnsi="Arial" w:cs="Arial"/>
          <w:sz w:val="24"/>
        </w:rPr>
        <w:t xml:space="preserve"> dB</w:t>
      </w:r>
      <w:r w:rsidR="00E335BC" w:rsidRPr="00E03CC4">
        <w:rPr>
          <w:rFonts w:ascii="Arial" w:hAnsi="Arial" w:cs="Arial"/>
          <w:sz w:val="24"/>
        </w:rPr>
        <w:t>.</w:t>
      </w:r>
      <w:r w:rsidRPr="00E03CC4">
        <w:rPr>
          <w:rFonts w:ascii="Arial" w:hAnsi="Arial" w:cs="Arial"/>
          <w:sz w:val="24"/>
        </w:rPr>
        <w:t xml:space="preserve"> </w:t>
      </w:r>
      <w:r w:rsidR="00A51E3A">
        <w:rPr>
          <w:rFonts w:ascii="Arial" w:hAnsi="Arial" w:cs="Arial"/>
          <w:sz w:val="24"/>
        </w:rPr>
        <w:t>Din fermele 1,6 si 7.</w:t>
      </w:r>
    </w:p>
    <w:p w:rsidR="00E335BC" w:rsidRPr="00E03CC4" w:rsidRDefault="00E335BC" w:rsidP="00E335BC">
      <w:pPr>
        <w:pStyle w:val="BodyTextIndent2"/>
        <w:rPr>
          <w:rFonts w:ascii="Arial" w:hAnsi="Arial" w:cs="Arial"/>
          <w:i/>
          <w:iCs/>
          <w:sz w:val="24"/>
        </w:rPr>
      </w:pPr>
      <w:r w:rsidRPr="00E03CC4">
        <w:rPr>
          <w:rFonts w:ascii="Arial" w:hAnsi="Arial" w:cs="Arial"/>
          <w:i/>
          <w:iCs/>
          <w:sz w:val="24"/>
          <w:u w:val="single"/>
        </w:rPr>
        <w:t>Concluzie</w:t>
      </w:r>
      <w:r w:rsidRPr="00E03CC4">
        <w:rPr>
          <w:rFonts w:ascii="Arial" w:hAnsi="Arial" w:cs="Arial"/>
          <w:i/>
          <w:iCs/>
          <w:sz w:val="24"/>
        </w:rPr>
        <w:t>: În timpul funcționării, activitatea nu va fi percepută de receptor ca o sursă de zgomot</w:t>
      </w:r>
      <w:r w:rsidR="00B907B5" w:rsidRPr="00E03CC4">
        <w:rPr>
          <w:rFonts w:ascii="Arial" w:hAnsi="Arial" w:cs="Arial"/>
          <w:i/>
          <w:iCs/>
          <w:sz w:val="24"/>
        </w:rPr>
        <w:t>.</w:t>
      </w:r>
    </w:p>
    <w:p w:rsidR="005E2D19" w:rsidRPr="00E03CC4" w:rsidRDefault="005E2D19" w:rsidP="004449F2">
      <w:pPr>
        <w:pStyle w:val="BodyTextIndent2"/>
        <w:jc w:val="left"/>
        <w:rPr>
          <w:rFonts w:ascii="Arial" w:hAnsi="Arial" w:cs="Arial"/>
          <w:b/>
          <w:sz w:val="24"/>
        </w:rPr>
      </w:pPr>
    </w:p>
    <w:p w:rsidR="00B92B79" w:rsidRPr="00E03CC4" w:rsidRDefault="004449F2" w:rsidP="004449F2">
      <w:pPr>
        <w:pStyle w:val="BodyTextIndent2"/>
        <w:jc w:val="left"/>
        <w:rPr>
          <w:rFonts w:ascii="Arial" w:hAnsi="Arial" w:cs="Arial"/>
          <w:b/>
          <w:sz w:val="24"/>
        </w:rPr>
      </w:pPr>
      <w:r w:rsidRPr="00E03CC4">
        <w:rPr>
          <w:rFonts w:ascii="Arial" w:hAnsi="Arial" w:cs="Arial"/>
          <w:b/>
          <w:sz w:val="24"/>
        </w:rPr>
        <w:t>Vibrații</w:t>
      </w:r>
    </w:p>
    <w:p w:rsidR="004449F2" w:rsidRPr="00E03CC4" w:rsidRDefault="004449F2" w:rsidP="004449F2">
      <w:pPr>
        <w:pStyle w:val="BodyTextIndent2"/>
        <w:ind w:firstLine="0"/>
        <w:jc w:val="left"/>
        <w:rPr>
          <w:rFonts w:ascii="Arial" w:hAnsi="Arial" w:cs="Arial"/>
          <w:sz w:val="24"/>
        </w:rPr>
      </w:pPr>
      <w:r w:rsidRPr="00E03CC4">
        <w:rPr>
          <w:rFonts w:ascii="Arial" w:hAnsi="Arial" w:cs="Arial"/>
          <w:sz w:val="24"/>
        </w:rPr>
        <w:t>Sursele de vibrații posibile sunt:</w:t>
      </w:r>
    </w:p>
    <w:p w:rsidR="004449F2" w:rsidRPr="00E03CC4" w:rsidRDefault="004449F2" w:rsidP="004449F2">
      <w:pPr>
        <w:pStyle w:val="BodyTextIndent2"/>
        <w:numPr>
          <w:ilvl w:val="0"/>
          <w:numId w:val="2"/>
        </w:numPr>
        <w:jc w:val="left"/>
        <w:rPr>
          <w:rFonts w:ascii="Arial" w:hAnsi="Arial" w:cs="Arial"/>
          <w:sz w:val="24"/>
        </w:rPr>
      </w:pPr>
      <w:r w:rsidRPr="00E03CC4">
        <w:rPr>
          <w:rFonts w:ascii="Arial" w:hAnsi="Arial" w:cs="Arial"/>
          <w:sz w:val="24"/>
        </w:rPr>
        <w:t>utilajele de pe amplasament;</w:t>
      </w:r>
    </w:p>
    <w:p w:rsidR="004449F2" w:rsidRPr="00E03CC4" w:rsidRDefault="004449F2" w:rsidP="004449F2">
      <w:pPr>
        <w:pStyle w:val="BodyTextIndent2"/>
        <w:numPr>
          <w:ilvl w:val="0"/>
          <w:numId w:val="2"/>
        </w:numPr>
        <w:jc w:val="left"/>
      </w:pPr>
      <w:r w:rsidRPr="00E03CC4">
        <w:rPr>
          <w:rFonts w:ascii="Arial" w:hAnsi="Arial" w:cs="Arial"/>
          <w:sz w:val="24"/>
        </w:rPr>
        <w:t>mijloacele de transport.</w:t>
      </w:r>
    </w:p>
    <w:p w:rsidR="004449F2" w:rsidRPr="00E03CC4" w:rsidRDefault="004449F2" w:rsidP="004449F2">
      <w:pPr>
        <w:pStyle w:val="BodyTextIndent2"/>
        <w:ind w:firstLine="0"/>
        <w:jc w:val="left"/>
        <w:rPr>
          <w:rFonts w:ascii="Arial" w:hAnsi="Arial" w:cs="Arial"/>
          <w:sz w:val="24"/>
        </w:rPr>
      </w:pPr>
      <w:r w:rsidRPr="00E03CC4">
        <w:rPr>
          <w:rFonts w:ascii="Arial" w:hAnsi="Arial" w:cs="Arial"/>
          <w:sz w:val="24"/>
        </w:rPr>
        <w:t xml:space="preserve">Utilajele de pe aplasament sunt în general încapsulate și operează în spații închise. Acestea nu constituie în general o problemă majoră. </w:t>
      </w:r>
    </w:p>
    <w:p w:rsidR="00A05FBE" w:rsidRPr="00E03CC4" w:rsidRDefault="00A05FBE" w:rsidP="00D4421D">
      <w:pPr>
        <w:spacing w:line="276" w:lineRule="auto"/>
        <w:ind w:left="-567" w:firstLine="567"/>
        <w:jc w:val="both"/>
        <w:rPr>
          <w:rFonts w:ascii="Arial" w:hAnsi="Arial" w:cs="Arial"/>
          <w:lang w:eastAsia="ro-RO"/>
        </w:rPr>
      </w:pPr>
      <w:r w:rsidRPr="00E03CC4">
        <w:rPr>
          <w:rFonts w:ascii="Arial" w:hAnsi="Arial" w:cs="Arial"/>
          <w:lang w:val="it-IT"/>
        </w:rPr>
        <w:t>Pentru transportul produselor si materialelor se vor avea in vedere conditiile prevazute prin Ordonanta 43/1997 actualizata</w:t>
      </w:r>
      <w:r w:rsidR="00797B92" w:rsidRPr="00E03CC4">
        <w:rPr>
          <w:rFonts w:ascii="Arial" w:hAnsi="Arial" w:cs="Arial"/>
          <w:lang w:val="it-IT"/>
        </w:rPr>
        <w:t xml:space="preserve"> în</w:t>
      </w:r>
      <w:r w:rsidR="00A51E3A">
        <w:rPr>
          <w:rFonts w:ascii="Arial" w:hAnsi="Arial" w:cs="Arial"/>
          <w:lang w:val="it-IT"/>
        </w:rPr>
        <w:t xml:space="preserve"> </w:t>
      </w:r>
      <w:r w:rsidRPr="00E03CC4">
        <w:rPr>
          <w:rFonts w:ascii="Arial" w:hAnsi="Arial" w:cs="Arial"/>
          <w:lang w:val="it-IT"/>
        </w:rPr>
        <w:t>2016 , privind regimul drumurilor si Ordinul Ministerului Transporturilor</w:t>
      </w:r>
      <w:r w:rsidR="00D4421D" w:rsidRPr="00E03CC4">
        <w:rPr>
          <w:rFonts w:ascii="Arial" w:hAnsi="Arial" w:cs="Arial"/>
          <w:lang w:val="it-IT"/>
        </w:rPr>
        <w:t xml:space="preserve"> și Infrastructurii </w:t>
      </w:r>
      <w:r w:rsidR="00D4421D" w:rsidRPr="00E03CC4">
        <w:rPr>
          <w:rFonts w:ascii="Arial" w:hAnsi="Arial" w:cs="Arial"/>
          <w:shd w:val="clear" w:color="auto" w:fill="FFFFFF"/>
        </w:rPr>
        <w:t>nr. 1032/2011 pentru aprobarea listelor cuprinzând drumurile de interes naţional, cu masele şi dimensiunile maxime admise în circulaţie pentru vehiculele rutiere de transport marfă.</w:t>
      </w:r>
      <w:r w:rsidRPr="00E03CC4">
        <w:rPr>
          <w:rFonts w:ascii="Arial" w:hAnsi="Arial" w:cs="Arial"/>
          <w:lang w:val="it-IT"/>
        </w:rPr>
        <w:t xml:space="preserve"> </w:t>
      </w:r>
    </w:p>
    <w:p w:rsidR="00DE4F51" w:rsidRPr="00E03CC4" w:rsidRDefault="00DE4F51" w:rsidP="004449F2">
      <w:pPr>
        <w:pStyle w:val="BodyTextIndent2"/>
        <w:ind w:left="142" w:firstLine="0"/>
        <w:jc w:val="left"/>
        <w:rPr>
          <w:rFonts w:ascii="Arial" w:hAnsi="Arial" w:cs="Arial"/>
          <w:sz w:val="24"/>
        </w:rPr>
      </w:pPr>
      <w:r w:rsidRPr="00E03CC4">
        <w:rPr>
          <w:rFonts w:ascii="Arial" w:hAnsi="Arial" w:cs="Arial"/>
          <w:b/>
          <w:sz w:val="24"/>
        </w:rPr>
        <w:t>Radiație electromagnetică</w:t>
      </w:r>
      <w:r w:rsidRPr="00E03CC4">
        <w:rPr>
          <w:rFonts w:ascii="Arial" w:hAnsi="Arial" w:cs="Arial"/>
          <w:sz w:val="24"/>
        </w:rPr>
        <w:t xml:space="preserve"> – nu este cazul.</w:t>
      </w:r>
    </w:p>
    <w:p w:rsidR="00DE4F51" w:rsidRPr="00AA6000" w:rsidRDefault="00DE4F51" w:rsidP="004449F2">
      <w:pPr>
        <w:pStyle w:val="BodyTextIndent2"/>
        <w:ind w:left="142" w:firstLine="0"/>
        <w:jc w:val="left"/>
        <w:rPr>
          <w:color w:val="FF0000"/>
        </w:rPr>
        <w:sectPr w:rsidR="00DE4F51" w:rsidRPr="00AA6000" w:rsidSect="00617C42">
          <w:footerReference w:type="even" r:id="rId11"/>
          <w:footerReference w:type="default" r:id="rId12"/>
          <w:pgSz w:w="12240" w:h="15840"/>
          <w:pgMar w:top="1440" w:right="1440" w:bottom="1440" w:left="1800" w:header="708" w:footer="708" w:gutter="0"/>
          <w:cols w:space="708"/>
          <w:docGrid w:linePitch="360"/>
        </w:sectPr>
      </w:pPr>
      <w:r w:rsidRPr="00E03CC4">
        <w:rPr>
          <w:rFonts w:ascii="Arial" w:hAnsi="Arial" w:cs="Arial"/>
          <w:b/>
          <w:sz w:val="24"/>
        </w:rPr>
        <w:t>Radiație ionizantă</w:t>
      </w:r>
      <w:r w:rsidRPr="00E03CC4">
        <w:rPr>
          <w:rFonts w:ascii="Arial" w:hAnsi="Arial" w:cs="Arial"/>
          <w:sz w:val="24"/>
        </w:rPr>
        <w:t xml:space="preserve"> – nu este cazul</w:t>
      </w:r>
    </w:p>
    <w:tbl>
      <w:tblPr>
        <w:tblW w:w="1368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407"/>
        <w:gridCol w:w="1701"/>
        <w:gridCol w:w="1134"/>
        <w:gridCol w:w="1134"/>
        <w:gridCol w:w="1417"/>
        <w:gridCol w:w="1276"/>
        <w:gridCol w:w="1417"/>
        <w:gridCol w:w="54"/>
        <w:gridCol w:w="1647"/>
        <w:gridCol w:w="1418"/>
      </w:tblGrid>
      <w:tr w:rsidR="000E362B" w:rsidRPr="00AA6000" w:rsidTr="000E362B">
        <w:trPr>
          <w:cantSplit/>
        </w:trPr>
        <w:tc>
          <w:tcPr>
            <w:tcW w:w="1080" w:type="dxa"/>
            <w:vMerge w:val="restart"/>
          </w:tcPr>
          <w:p w:rsidR="000E362B" w:rsidRPr="00A32FBA" w:rsidRDefault="000E362B">
            <w:pPr>
              <w:pStyle w:val="BodyTextIndent2"/>
              <w:ind w:firstLine="0"/>
              <w:jc w:val="center"/>
              <w:rPr>
                <w:rFonts w:ascii="Arial" w:hAnsi="Arial" w:cs="Arial"/>
                <w:sz w:val="22"/>
                <w:szCs w:val="22"/>
              </w:rPr>
            </w:pPr>
            <w:r w:rsidRPr="00A32FBA">
              <w:rPr>
                <w:rFonts w:ascii="Arial" w:hAnsi="Arial" w:cs="Arial"/>
                <w:sz w:val="22"/>
                <w:szCs w:val="22"/>
              </w:rPr>
              <w:lastRenderedPageBreak/>
              <w:t>Tipul poluării</w:t>
            </w:r>
          </w:p>
        </w:tc>
        <w:tc>
          <w:tcPr>
            <w:tcW w:w="1407" w:type="dxa"/>
            <w:vMerge w:val="restart"/>
          </w:tcPr>
          <w:p w:rsidR="000E362B" w:rsidRPr="00A32FBA" w:rsidRDefault="000E362B">
            <w:pPr>
              <w:pStyle w:val="BodyTextIndent2"/>
              <w:ind w:firstLine="0"/>
              <w:jc w:val="center"/>
              <w:rPr>
                <w:rFonts w:ascii="Arial" w:hAnsi="Arial" w:cs="Arial"/>
                <w:sz w:val="22"/>
                <w:szCs w:val="22"/>
              </w:rPr>
            </w:pPr>
            <w:r w:rsidRPr="00A32FBA">
              <w:rPr>
                <w:rFonts w:ascii="Arial" w:hAnsi="Arial" w:cs="Arial"/>
                <w:sz w:val="22"/>
                <w:szCs w:val="22"/>
              </w:rPr>
              <w:t>Sursa de poluare</w:t>
            </w:r>
          </w:p>
        </w:tc>
        <w:tc>
          <w:tcPr>
            <w:tcW w:w="1701" w:type="dxa"/>
            <w:vMerge w:val="restart"/>
          </w:tcPr>
          <w:p w:rsidR="000E362B" w:rsidRPr="00A32FBA" w:rsidRDefault="000E362B">
            <w:pPr>
              <w:pStyle w:val="BodyTextIndent2"/>
              <w:ind w:firstLine="0"/>
              <w:jc w:val="center"/>
              <w:rPr>
                <w:rFonts w:ascii="Arial" w:hAnsi="Arial" w:cs="Arial"/>
                <w:sz w:val="22"/>
                <w:szCs w:val="22"/>
              </w:rPr>
            </w:pPr>
            <w:r w:rsidRPr="00A32FBA">
              <w:rPr>
                <w:rFonts w:ascii="Arial" w:hAnsi="Arial" w:cs="Arial"/>
                <w:sz w:val="22"/>
                <w:szCs w:val="22"/>
              </w:rPr>
              <w:t>Nr. surse de poluare</w:t>
            </w:r>
          </w:p>
        </w:tc>
        <w:tc>
          <w:tcPr>
            <w:tcW w:w="1134" w:type="dxa"/>
            <w:vMerge w:val="restart"/>
          </w:tcPr>
          <w:p w:rsidR="000E362B" w:rsidRPr="00A32FBA" w:rsidRDefault="000E362B">
            <w:pPr>
              <w:pStyle w:val="BodyTextIndent2"/>
              <w:ind w:firstLine="0"/>
              <w:jc w:val="center"/>
              <w:rPr>
                <w:rFonts w:ascii="Arial" w:hAnsi="Arial" w:cs="Arial"/>
                <w:sz w:val="22"/>
                <w:szCs w:val="22"/>
              </w:rPr>
            </w:pPr>
            <w:r w:rsidRPr="00A32FBA">
              <w:rPr>
                <w:rFonts w:ascii="Arial" w:hAnsi="Arial" w:cs="Arial"/>
                <w:sz w:val="22"/>
                <w:szCs w:val="22"/>
              </w:rPr>
              <w:t>Poluarea maximă permisă</w:t>
            </w:r>
          </w:p>
        </w:tc>
        <w:tc>
          <w:tcPr>
            <w:tcW w:w="1134" w:type="dxa"/>
            <w:vMerge w:val="restart"/>
          </w:tcPr>
          <w:p w:rsidR="000E362B" w:rsidRPr="00A32FBA" w:rsidRDefault="000E362B">
            <w:pPr>
              <w:pStyle w:val="BodyTextIndent2"/>
              <w:ind w:firstLine="0"/>
              <w:jc w:val="center"/>
              <w:rPr>
                <w:rFonts w:ascii="Arial" w:hAnsi="Arial" w:cs="Arial"/>
                <w:sz w:val="22"/>
                <w:szCs w:val="22"/>
              </w:rPr>
            </w:pPr>
            <w:r w:rsidRPr="00A32FBA">
              <w:rPr>
                <w:rFonts w:ascii="Arial" w:hAnsi="Arial" w:cs="Arial"/>
                <w:sz w:val="22"/>
                <w:szCs w:val="22"/>
              </w:rPr>
              <w:t>Poluare de fond</w:t>
            </w:r>
          </w:p>
        </w:tc>
        <w:tc>
          <w:tcPr>
            <w:tcW w:w="7229" w:type="dxa"/>
            <w:gridSpan w:val="6"/>
          </w:tcPr>
          <w:p w:rsidR="000E362B" w:rsidRPr="00A32FBA" w:rsidRDefault="000E362B">
            <w:pPr>
              <w:pStyle w:val="BodyTextIndent2"/>
              <w:ind w:firstLine="0"/>
              <w:jc w:val="center"/>
              <w:rPr>
                <w:rFonts w:ascii="Arial" w:hAnsi="Arial" w:cs="Arial"/>
                <w:sz w:val="22"/>
                <w:szCs w:val="22"/>
              </w:rPr>
            </w:pPr>
            <w:r w:rsidRPr="00A32FBA">
              <w:rPr>
                <w:rFonts w:ascii="Arial" w:hAnsi="Arial" w:cs="Arial"/>
                <w:sz w:val="22"/>
                <w:szCs w:val="22"/>
              </w:rPr>
              <w:t>Poluare calculată produsă de activitate și măsuri de eliminare</w:t>
            </w:r>
          </w:p>
        </w:tc>
      </w:tr>
      <w:tr w:rsidR="000E362B" w:rsidRPr="00AA6000" w:rsidTr="000E362B">
        <w:trPr>
          <w:cantSplit/>
        </w:trPr>
        <w:tc>
          <w:tcPr>
            <w:tcW w:w="1080" w:type="dxa"/>
            <w:vMerge/>
          </w:tcPr>
          <w:p w:rsidR="000E362B" w:rsidRPr="00A32FBA" w:rsidRDefault="000E362B">
            <w:pPr>
              <w:pStyle w:val="BodyTextIndent2"/>
              <w:ind w:firstLine="0"/>
              <w:jc w:val="center"/>
              <w:rPr>
                <w:rFonts w:ascii="Arial" w:hAnsi="Arial" w:cs="Arial"/>
                <w:sz w:val="22"/>
                <w:szCs w:val="22"/>
              </w:rPr>
            </w:pPr>
          </w:p>
        </w:tc>
        <w:tc>
          <w:tcPr>
            <w:tcW w:w="1407" w:type="dxa"/>
            <w:vMerge/>
          </w:tcPr>
          <w:p w:rsidR="000E362B" w:rsidRPr="00A32FBA" w:rsidRDefault="000E362B">
            <w:pPr>
              <w:pStyle w:val="BodyTextIndent2"/>
              <w:ind w:firstLine="0"/>
              <w:jc w:val="center"/>
              <w:rPr>
                <w:rFonts w:ascii="Arial" w:hAnsi="Arial" w:cs="Arial"/>
                <w:sz w:val="22"/>
                <w:szCs w:val="22"/>
              </w:rPr>
            </w:pPr>
          </w:p>
        </w:tc>
        <w:tc>
          <w:tcPr>
            <w:tcW w:w="1701" w:type="dxa"/>
            <w:vMerge/>
          </w:tcPr>
          <w:p w:rsidR="000E362B" w:rsidRPr="00A32FBA" w:rsidRDefault="000E362B">
            <w:pPr>
              <w:pStyle w:val="BodyTextIndent2"/>
              <w:ind w:firstLine="0"/>
              <w:jc w:val="center"/>
              <w:rPr>
                <w:rFonts w:ascii="Arial" w:hAnsi="Arial" w:cs="Arial"/>
                <w:sz w:val="22"/>
                <w:szCs w:val="22"/>
              </w:rPr>
            </w:pPr>
          </w:p>
        </w:tc>
        <w:tc>
          <w:tcPr>
            <w:tcW w:w="1134" w:type="dxa"/>
            <w:vMerge/>
          </w:tcPr>
          <w:p w:rsidR="000E362B" w:rsidRPr="00A32FBA" w:rsidRDefault="000E362B">
            <w:pPr>
              <w:pStyle w:val="BodyTextIndent2"/>
              <w:ind w:firstLine="0"/>
              <w:jc w:val="center"/>
              <w:rPr>
                <w:rFonts w:ascii="Arial" w:hAnsi="Arial" w:cs="Arial"/>
                <w:sz w:val="22"/>
                <w:szCs w:val="22"/>
              </w:rPr>
            </w:pPr>
          </w:p>
        </w:tc>
        <w:tc>
          <w:tcPr>
            <w:tcW w:w="1134" w:type="dxa"/>
            <w:vMerge/>
          </w:tcPr>
          <w:p w:rsidR="000E362B" w:rsidRPr="00A32FBA" w:rsidRDefault="000E362B">
            <w:pPr>
              <w:pStyle w:val="BodyTextIndent2"/>
              <w:ind w:firstLine="0"/>
              <w:jc w:val="center"/>
              <w:rPr>
                <w:rFonts w:ascii="Arial" w:hAnsi="Arial" w:cs="Arial"/>
                <w:sz w:val="22"/>
                <w:szCs w:val="22"/>
              </w:rPr>
            </w:pPr>
          </w:p>
        </w:tc>
        <w:tc>
          <w:tcPr>
            <w:tcW w:w="1417" w:type="dxa"/>
            <w:vMerge w:val="restart"/>
          </w:tcPr>
          <w:p w:rsidR="000E362B" w:rsidRPr="00A32FBA" w:rsidRDefault="000E362B">
            <w:pPr>
              <w:pStyle w:val="BodyTextIndent2"/>
              <w:ind w:firstLine="0"/>
              <w:jc w:val="center"/>
              <w:rPr>
                <w:rFonts w:ascii="Arial" w:hAnsi="Arial" w:cs="Arial"/>
                <w:sz w:val="22"/>
                <w:szCs w:val="22"/>
              </w:rPr>
            </w:pPr>
            <w:r w:rsidRPr="00A32FBA">
              <w:rPr>
                <w:rFonts w:ascii="Arial" w:hAnsi="Arial" w:cs="Arial"/>
                <w:sz w:val="22"/>
                <w:szCs w:val="22"/>
              </w:rPr>
              <w:t>Pe zona obiectivului</w:t>
            </w:r>
          </w:p>
        </w:tc>
        <w:tc>
          <w:tcPr>
            <w:tcW w:w="1276" w:type="dxa"/>
            <w:vMerge w:val="restart"/>
          </w:tcPr>
          <w:p w:rsidR="000E362B" w:rsidRPr="00A32FBA" w:rsidRDefault="000E362B" w:rsidP="003507DF">
            <w:pPr>
              <w:pStyle w:val="BodyTextIndent2"/>
              <w:ind w:firstLine="0"/>
              <w:jc w:val="center"/>
              <w:rPr>
                <w:rFonts w:ascii="Arial" w:hAnsi="Arial" w:cs="Arial"/>
                <w:sz w:val="22"/>
                <w:szCs w:val="22"/>
              </w:rPr>
            </w:pPr>
            <w:r w:rsidRPr="00A32FBA">
              <w:rPr>
                <w:rFonts w:ascii="Arial" w:hAnsi="Arial" w:cs="Arial"/>
                <w:sz w:val="22"/>
                <w:szCs w:val="22"/>
              </w:rPr>
              <w:t>Pe zona de protecție/ restricție aferentă obiectiv conf. legislației în vigoare</w:t>
            </w:r>
          </w:p>
        </w:tc>
        <w:tc>
          <w:tcPr>
            <w:tcW w:w="3118" w:type="dxa"/>
            <w:gridSpan w:val="3"/>
          </w:tcPr>
          <w:p w:rsidR="000E362B" w:rsidRPr="00A32FBA" w:rsidRDefault="000E362B" w:rsidP="003507DF">
            <w:pPr>
              <w:pStyle w:val="BodyTextIndent2"/>
              <w:ind w:firstLine="0"/>
              <w:jc w:val="left"/>
              <w:rPr>
                <w:rFonts w:ascii="Arial" w:hAnsi="Arial" w:cs="Arial"/>
                <w:sz w:val="22"/>
                <w:szCs w:val="22"/>
              </w:rPr>
            </w:pPr>
            <w:r w:rsidRPr="00A32FBA">
              <w:rPr>
                <w:rFonts w:ascii="Arial" w:hAnsi="Arial" w:cs="Arial"/>
                <w:sz w:val="22"/>
                <w:szCs w:val="22"/>
              </w:rPr>
              <w:t>Pe zone rezidențiale de recreere sau alte zone protejate cu luarea în considerație a poluării de fond</w:t>
            </w:r>
          </w:p>
        </w:tc>
        <w:tc>
          <w:tcPr>
            <w:tcW w:w="1418" w:type="dxa"/>
            <w:vMerge w:val="restart"/>
          </w:tcPr>
          <w:p w:rsidR="000E362B" w:rsidRPr="00A32FBA" w:rsidRDefault="000E362B">
            <w:pPr>
              <w:pStyle w:val="BodyTextIndent2"/>
              <w:ind w:firstLine="0"/>
              <w:jc w:val="center"/>
              <w:rPr>
                <w:rFonts w:ascii="Arial" w:hAnsi="Arial" w:cs="Arial"/>
                <w:sz w:val="22"/>
                <w:szCs w:val="22"/>
              </w:rPr>
            </w:pPr>
            <w:r w:rsidRPr="00A32FBA">
              <w:rPr>
                <w:rFonts w:ascii="Arial" w:hAnsi="Arial" w:cs="Arial"/>
                <w:sz w:val="22"/>
                <w:szCs w:val="22"/>
              </w:rPr>
              <w:t>Măsuri de eliminare / reducere a poluării</w:t>
            </w:r>
          </w:p>
        </w:tc>
      </w:tr>
      <w:tr w:rsidR="000E362B" w:rsidRPr="00AA6000" w:rsidTr="000E362B">
        <w:trPr>
          <w:cantSplit/>
        </w:trPr>
        <w:tc>
          <w:tcPr>
            <w:tcW w:w="1080" w:type="dxa"/>
            <w:vMerge/>
          </w:tcPr>
          <w:p w:rsidR="000E362B" w:rsidRPr="00AA6000" w:rsidRDefault="000E362B">
            <w:pPr>
              <w:pStyle w:val="BodyTextIndent2"/>
              <w:ind w:firstLine="0"/>
              <w:jc w:val="center"/>
              <w:rPr>
                <w:rFonts w:ascii="Arial" w:hAnsi="Arial" w:cs="Arial"/>
                <w:color w:val="FF0000"/>
                <w:sz w:val="22"/>
                <w:szCs w:val="22"/>
              </w:rPr>
            </w:pPr>
          </w:p>
        </w:tc>
        <w:tc>
          <w:tcPr>
            <w:tcW w:w="1407" w:type="dxa"/>
            <w:vMerge/>
          </w:tcPr>
          <w:p w:rsidR="000E362B" w:rsidRPr="00AA6000" w:rsidRDefault="000E362B">
            <w:pPr>
              <w:pStyle w:val="BodyTextIndent2"/>
              <w:ind w:firstLine="0"/>
              <w:jc w:val="center"/>
              <w:rPr>
                <w:rFonts w:ascii="Arial" w:hAnsi="Arial" w:cs="Arial"/>
                <w:color w:val="FF0000"/>
                <w:sz w:val="22"/>
                <w:szCs w:val="22"/>
              </w:rPr>
            </w:pPr>
          </w:p>
        </w:tc>
        <w:tc>
          <w:tcPr>
            <w:tcW w:w="1701" w:type="dxa"/>
            <w:vMerge/>
          </w:tcPr>
          <w:p w:rsidR="000E362B" w:rsidRPr="00AA6000" w:rsidRDefault="000E362B">
            <w:pPr>
              <w:pStyle w:val="BodyTextIndent2"/>
              <w:ind w:firstLine="0"/>
              <w:jc w:val="center"/>
              <w:rPr>
                <w:rFonts w:ascii="Arial" w:hAnsi="Arial" w:cs="Arial"/>
                <w:color w:val="FF0000"/>
                <w:sz w:val="22"/>
                <w:szCs w:val="22"/>
              </w:rPr>
            </w:pPr>
          </w:p>
        </w:tc>
        <w:tc>
          <w:tcPr>
            <w:tcW w:w="1134" w:type="dxa"/>
            <w:vMerge/>
          </w:tcPr>
          <w:p w:rsidR="000E362B" w:rsidRPr="00AA6000" w:rsidRDefault="000E362B">
            <w:pPr>
              <w:pStyle w:val="BodyTextIndent2"/>
              <w:ind w:firstLine="0"/>
              <w:jc w:val="center"/>
              <w:rPr>
                <w:rFonts w:ascii="Arial" w:hAnsi="Arial" w:cs="Arial"/>
                <w:color w:val="FF0000"/>
                <w:sz w:val="22"/>
                <w:szCs w:val="22"/>
              </w:rPr>
            </w:pPr>
          </w:p>
        </w:tc>
        <w:tc>
          <w:tcPr>
            <w:tcW w:w="1134" w:type="dxa"/>
            <w:vMerge/>
          </w:tcPr>
          <w:p w:rsidR="000E362B" w:rsidRPr="00AA6000" w:rsidRDefault="000E362B">
            <w:pPr>
              <w:pStyle w:val="BodyTextIndent2"/>
              <w:ind w:firstLine="0"/>
              <w:jc w:val="center"/>
              <w:rPr>
                <w:rFonts w:ascii="Arial" w:hAnsi="Arial" w:cs="Arial"/>
                <w:color w:val="FF0000"/>
                <w:sz w:val="22"/>
                <w:szCs w:val="22"/>
              </w:rPr>
            </w:pPr>
          </w:p>
        </w:tc>
        <w:tc>
          <w:tcPr>
            <w:tcW w:w="1417" w:type="dxa"/>
            <w:vMerge/>
          </w:tcPr>
          <w:p w:rsidR="000E362B" w:rsidRPr="00AA6000" w:rsidRDefault="000E362B">
            <w:pPr>
              <w:pStyle w:val="BodyTextIndent2"/>
              <w:ind w:firstLine="0"/>
              <w:jc w:val="center"/>
              <w:rPr>
                <w:rFonts w:ascii="Arial" w:hAnsi="Arial" w:cs="Arial"/>
                <w:color w:val="FF0000"/>
                <w:sz w:val="22"/>
                <w:szCs w:val="22"/>
              </w:rPr>
            </w:pPr>
          </w:p>
        </w:tc>
        <w:tc>
          <w:tcPr>
            <w:tcW w:w="1276" w:type="dxa"/>
            <w:vMerge/>
          </w:tcPr>
          <w:p w:rsidR="000E362B" w:rsidRPr="00AA6000" w:rsidRDefault="000E362B">
            <w:pPr>
              <w:pStyle w:val="BodyTextIndent2"/>
              <w:ind w:firstLine="0"/>
              <w:jc w:val="center"/>
              <w:rPr>
                <w:rFonts w:ascii="Arial" w:hAnsi="Arial" w:cs="Arial"/>
                <w:color w:val="FF0000"/>
                <w:sz w:val="22"/>
                <w:szCs w:val="22"/>
              </w:rPr>
            </w:pPr>
          </w:p>
        </w:tc>
        <w:tc>
          <w:tcPr>
            <w:tcW w:w="1417" w:type="dxa"/>
          </w:tcPr>
          <w:p w:rsidR="000E362B" w:rsidRPr="00A32FBA" w:rsidRDefault="000E362B">
            <w:pPr>
              <w:pStyle w:val="BodyTextIndent2"/>
              <w:ind w:firstLine="0"/>
              <w:jc w:val="center"/>
              <w:rPr>
                <w:rFonts w:ascii="Arial" w:hAnsi="Arial" w:cs="Arial"/>
                <w:sz w:val="22"/>
                <w:szCs w:val="22"/>
              </w:rPr>
            </w:pPr>
            <w:r w:rsidRPr="00A32FBA">
              <w:rPr>
                <w:rFonts w:ascii="Arial" w:hAnsi="Arial" w:cs="Arial"/>
                <w:sz w:val="22"/>
                <w:szCs w:val="22"/>
              </w:rPr>
              <w:t>Fără măsuri de eliminare a pol</w:t>
            </w:r>
            <w:r w:rsidR="00001C13">
              <w:rPr>
                <w:rFonts w:ascii="Arial" w:hAnsi="Arial" w:cs="Arial"/>
                <w:sz w:val="22"/>
                <w:szCs w:val="22"/>
              </w:rPr>
              <w:t>u</w:t>
            </w:r>
            <w:r w:rsidRPr="00A32FBA">
              <w:rPr>
                <w:rFonts w:ascii="Arial" w:hAnsi="Arial" w:cs="Arial"/>
                <w:sz w:val="22"/>
                <w:szCs w:val="22"/>
              </w:rPr>
              <w:t>ării</w:t>
            </w:r>
          </w:p>
        </w:tc>
        <w:tc>
          <w:tcPr>
            <w:tcW w:w="1701" w:type="dxa"/>
            <w:gridSpan w:val="2"/>
          </w:tcPr>
          <w:p w:rsidR="000E362B" w:rsidRPr="00A32FBA" w:rsidRDefault="000E362B">
            <w:pPr>
              <w:pStyle w:val="BodyTextIndent2"/>
              <w:ind w:firstLine="0"/>
              <w:jc w:val="center"/>
              <w:rPr>
                <w:rFonts w:ascii="Arial" w:hAnsi="Arial" w:cs="Arial"/>
                <w:sz w:val="22"/>
                <w:szCs w:val="22"/>
              </w:rPr>
            </w:pPr>
            <w:r w:rsidRPr="00A32FBA">
              <w:rPr>
                <w:rFonts w:ascii="Arial" w:hAnsi="Arial" w:cs="Arial"/>
                <w:sz w:val="22"/>
                <w:szCs w:val="22"/>
              </w:rPr>
              <w:t>Cu implemen-</w:t>
            </w:r>
          </w:p>
          <w:p w:rsidR="000E362B" w:rsidRPr="00A32FBA" w:rsidRDefault="000E362B" w:rsidP="00B77917">
            <w:pPr>
              <w:pStyle w:val="BodyTextIndent2"/>
              <w:ind w:firstLine="0"/>
              <w:jc w:val="center"/>
              <w:rPr>
                <w:rFonts w:ascii="Arial" w:hAnsi="Arial" w:cs="Arial"/>
                <w:sz w:val="22"/>
                <w:szCs w:val="22"/>
              </w:rPr>
            </w:pPr>
            <w:r w:rsidRPr="00A32FBA">
              <w:rPr>
                <w:rFonts w:ascii="Arial" w:hAnsi="Arial" w:cs="Arial"/>
                <w:sz w:val="22"/>
                <w:szCs w:val="22"/>
              </w:rPr>
              <w:t>tarea măsurilor de eliminare a poluării</w:t>
            </w:r>
          </w:p>
        </w:tc>
        <w:tc>
          <w:tcPr>
            <w:tcW w:w="1418" w:type="dxa"/>
            <w:vMerge/>
          </w:tcPr>
          <w:p w:rsidR="000E362B" w:rsidRPr="00AA6000" w:rsidRDefault="000E362B">
            <w:pPr>
              <w:pStyle w:val="BodyTextIndent2"/>
              <w:ind w:firstLine="0"/>
              <w:jc w:val="center"/>
              <w:rPr>
                <w:rFonts w:ascii="Arial" w:hAnsi="Arial" w:cs="Arial"/>
                <w:color w:val="FF0000"/>
                <w:sz w:val="22"/>
                <w:szCs w:val="22"/>
              </w:rPr>
            </w:pPr>
          </w:p>
        </w:tc>
      </w:tr>
      <w:tr w:rsidR="000E362B" w:rsidRPr="00AA6000" w:rsidTr="000E362B">
        <w:trPr>
          <w:cantSplit/>
        </w:trPr>
        <w:tc>
          <w:tcPr>
            <w:tcW w:w="1080" w:type="dxa"/>
            <w:vMerge w:val="restart"/>
          </w:tcPr>
          <w:p w:rsidR="000E362B" w:rsidRPr="00A32FBA" w:rsidRDefault="000E362B">
            <w:pPr>
              <w:pStyle w:val="BodyTextIndent2"/>
              <w:ind w:firstLine="0"/>
              <w:jc w:val="center"/>
              <w:rPr>
                <w:rFonts w:ascii="Arial" w:hAnsi="Arial" w:cs="Arial"/>
                <w:sz w:val="22"/>
                <w:szCs w:val="22"/>
              </w:rPr>
            </w:pPr>
            <w:r w:rsidRPr="00A32FBA">
              <w:rPr>
                <w:rFonts w:ascii="Arial" w:hAnsi="Arial" w:cs="Arial"/>
                <w:sz w:val="22"/>
                <w:szCs w:val="22"/>
              </w:rPr>
              <w:t>Zgomot</w:t>
            </w:r>
          </w:p>
        </w:tc>
        <w:tc>
          <w:tcPr>
            <w:tcW w:w="12605" w:type="dxa"/>
            <w:gridSpan w:val="10"/>
          </w:tcPr>
          <w:p w:rsidR="000E362B" w:rsidRPr="00A32FBA" w:rsidRDefault="000E362B">
            <w:pPr>
              <w:pStyle w:val="BodyTextIndent2"/>
              <w:ind w:firstLine="0"/>
              <w:jc w:val="center"/>
              <w:rPr>
                <w:rFonts w:ascii="Arial" w:hAnsi="Arial" w:cs="Arial"/>
                <w:sz w:val="22"/>
                <w:szCs w:val="22"/>
              </w:rPr>
            </w:pPr>
            <w:r w:rsidRPr="00A32FBA">
              <w:rPr>
                <w:rFonts w:ascii="Arial" w:hAnsi="Arial" w:cs="Arial"/>
                <w:sz w:val="22"/>
                <w:szCs w:val="22"/>
              </w:rPr>
              <w:t>In perioada construcției</w:t>
            </w:r>
          </w:p>
        </w:tc>
      </w:tr>
      <w:tr w:rsidR="000E362B" w:rsidRPr="00AA6000" w:rsidTr="000E362B">
        <w:trPr>
          <w:cantSplit/>
        </w:trPr>
        <w:tc>
          <w:tcPr>
            <w:tcW w:w="1080" w:type="dxa"/>
            <w:vMerge/>
          </w:tcPr>
          <w:p w:rsidR="000E362B" w:rsidRPr="00A32FBA" w:rsidRDefault="000E362B">
            <w:pPr>
              <w:pStyle w:val="BodyTextIndent2"/>
              <w:ind w:firstLine="0"/>
              <w:jc w:val="center"/>
              <w:rPr>
                <w:rFonts w:ascii="Arial" w:hAnsi="Arial" w:cs="Arial"/>
                <w:sz w:val="22"/>
                <w:szCs w:val="22"/>
              </w:rPr>
            </w:pPr>
          </w:p>
        </w:tc>
        <w:tc>
          <w:tcPr>
            <w:tcW w:w="1407" w:type="dxa"/>
          </w:tcPr>
          <w:p w:rsidR="000E362B" w:rsidRPr="00A32FBA" w:rsidRDefault="000E362B">
            <w:pPr>
              <w:pStyle w:val="BodyTextIndent2"/>
              <w:ind w:firstLine="0"/>
              <w:jc w:val="center"/>
              <w:rPr>
                <w:rFonts w:ascii="Arial" w:hAnsi="Arial" w:cs="Arial"/>
                <w:sz w:val="22"/>
                <w:szCs w:val="22"/>
              </w:rPr>
            </w:pPr>
            <w:r w:rsidRPr="00A32FBA">
              <w:rPr>
                <w:rFonts w:ascii="Arial" w:hAnsi="Arial" w:cs="Arial"/>
                <w:sz w:val="22"/>
                <w:szCs w:val="22"/>
              </w:rPr>
              <w:t>Utilaje</w:t>
            </w:r>
          </w:p>
        </w:tc>
        <w:tc>
          <w:tcPr>
            <w:tcW w:w="1701" w:type="dxa"/>
          </w:tcPr>
          <w:p w:rsidR="000E362B" w:rsidRPr="00A32FBA" w:rsidRDefault="000E362B" w:rsidP="00EF34B7">
            <w:pPr>
              <w:pStyle w:val="BodyTextIndent2"/>
              <w:ind w:firstLine="0"/>
              <w:rPr>
                <w:rFonts w:ascii="Arial" w:hAnsi="Arial" w:cs="Arial"/>
                <w:sz w:val="22"/>
                <w:szCs w:val="22"/>
              </w:rPr>
            </w:pPr>
            <w:r w:rsidRPr="00A32FBA">
              <w:rPr>
                <w:rFonts w:ascii="Arial" w:hAnsi="Arial" w:cs="Arial"/>
                <w:sz w:val="22"/>
                <w:szCs w:val="22"/>
              </w:rPr>
              <w:t>excavator;</w:t>
            </w:r>
          </w:p>
          <w:p w:rsidR="000E362B" w:rsidRPr="00A32FBA" w:rsidRDefault="000E362B" w:rsidP="00EF34B7">
            <w:pPr>
              <w:pStyle w:val="BodyTextIndent2"/>
              <w:ind w:firstLine="0"/>
              <w:rPr>
                <w:rFonts w:ascii="Arial" w:hAnsi="Arial" w:cs="Arial"/>
                <w:sz w:val="22"/>
                <w:szCs w:val="22"/>
              </w:rPr>
            </w:pPr>
            <w:r w:rsidRPr="00A32FBA">
              <w:rPr>
                <w:rFonts w:ascii="Arial" w:hAnsi="Arial" w:cs="Arial"/>
                <w:sz w:val="22"/>
                <w:szCs w:val="22"/>
              </w:rPr>
              <w:t>compactor;</w:t>
            </w:r>
          </w:p>
          <w:p w:rsidR="000E362B" w:rsidRPr="00A32FBA" w:rsidRDefault="000E362B" w:rsidP="00EF34B7">
            <w:pPr>
              <w:pStyle w:val="BodyTextIndent2"/>
              <w:ind w:firstLine="0"/>
              <w:rPr>
                <w:rFonts w:ascii="Arial" w:hAnsi="Arial" w:cs="Arial"/>
                <w:sz w:val="22"/>
                <w:szCs w:val="22"/>
              </w:rPr>
            </w:pPr>
            <w:r w:rsidRPr="00A32FBA">
              <w:rPr>
                <w:rFonts w:ascii="Arial" w:hAnsi="Arial" w:cs="Arial"/>
                <w:sz w:val="22"/>
                <w:szCs w:val="22"/>
              </w:rPr>
              <w:t>picamer;</w:t>
            </w:r>
          </w:p>
          <w:p w:rsidR="000E362B" w:rsidRPr="00A32FBA" w:rsidRDefault="000E362B" w:rsidP="00EF34B7">
            <w:pPr>
              <w:pStyle w:val="BodyTextIndent2"/>
              <w:ind w:firstLine="0"/>
              <w:rPr>
                <w:rFonts w:ascii="Arial" w:hAnsi="Arial" w:cs="Arial"/>
                <w:sz w:val="22"/>
                <w:szCs w:val="22"/>
              </w:rPr>
            </w:pPr>
            <w:r w:rsidRPr="00A32FBA">
              <w:rPr>
                <w:rFonts w:ascii="Arial" w:hAnsi="Arial" w:cs="Arial"/>
                <w:sz w:val="22"/>
                <w:szCs w:val="22"/>
              </w:rPr>
              <w:t>autobetonieră</w:t>
            </w:r>
          </w:p>
          <w:p w:rsidR="000E362B" w:rsidRPr="00A32FBA" w:rsidRDefault="000E362B" w:rsidP="00EF34B7">
            <w:pPr>
              <w:pStyle w:val="BodyTextIndent2"/>
              <w:ind w:firstLine="0"/>
              <w:rPr>
                <w:rFonts w:ascii="Arial" w:hAnsi="Arial" w:cs="Arial"/>
                <w:sz w:val="22"/>
                <w:szCs w:val="22"/>
              </w:rPr>
            </w:pPr>
            <w:r w:rsidRPr="00A32FBA">
              <w:rPr>
                <w:rFonts w:ascii="Arial" w:hAnsi="Arial" w:cs="Arial"/>
                <w:sz w:val="22"/>
                <w:szCs w:val="22"/>
              </w:rPr>
              <w:t xml:space="preserve">macara </w:t>
            </w:r>
          </w:p>
          <w:p w:rsidR="000E362B" w:rsidRPr="00A32FBA" w:rsidRDefault="000E362B" w:rsidP="00EF34B7">
            <w:pPr>
              <w:pStyle w:val="BodyTextIndent2"/>
              <w:ind w:firstLine="0"/>
              <w:jc w:val="center"/>
              <w:rPr>
                <w:rFonts w:ascii="Arial" w:hAnsi="Arial" w:cs="Arial"/>
                <w:sz w:val="22"/>
                <w:szCs w:val="22"/>
              </w:rPr>
            </w:pPr>
            <w:r w:rsidRPr="00A32FBA">
              <w:rPr>
                <w:rFonts w:ascii="Arial" w:hAnsi="Arial" w:cs="Arial"/>
                <w:sz w:val="22"/>
                <w:szCs w:val="22"/>
              </w:rPr>
              <w:t xml:space="preserve"> mijloace de transport</w:t>
            </w:r>
          </w:p>
        </w:tc>
        <w:tc>
          <w:tcPr>
            <w:tcW w:w="1134" w:type="dxa"/>
          </w:tcPr>
          <w:p w:rsidR="000E362B" w:rsidRPr="00A32FBA" w:rsidRDefault="00903B76" w:rsidP="00D4421D">
            <w:pPr>
              <w:pStyle w:val="BodyTextIndent2"/>
              <w:ind w:firstLine="0"/>
              <w:jc w:val="center"/>
              <w:rPr>
                <w:rFonts w:ascii="Arial" w:hAnsi="Arial" w:cs="Arial"/>
                <w:sz w:val="22"/>
                <w:szCs w:val="22"/>
              </w:rPr>
            </w:pPr>
            <w:r>
              <w:rPr>
                <w:rFonts w:ascii="Arial" w:hAnsi="Arial" w:cs="Arial"/>
                <w:sz w:val="22"/>
                <w:szCs w:val="22"/>
              </w:rPr>
              <w:t>65 dB cf. STAS 10009/ 2017</w:t>
            </w:r>
            <w:r w:rsidR="000E362B" w:rsidRPr="00A32FBA">
              <w:rPr>
                <w:rFonts w:ascii="Arial" w:hAnsi="Arial" w:cs="Arial"/>
                <w:sz w:val="22"/>
                <w:szCs w:val="22"/>
              </w:rPr>
              <w:t>,</w:t>
            </w:r>
          </w:p>
        </w:tc>
        <w:tc>
          <w:tcPr>
            <w:tcW w:w="1134" w:type="dxa"/>
          </w:tcPr>
          <w:p w:rsidR="000E362B" w:rsidRPr="00A32FBA" w:rsidRDefault="000E362B">
            <w:pPr>
              <w:pStyle w:val="BodyTextIndent2"/>
              <w:ind w:firstLine="0"/>
              <w:jc w:val="center"/>
              <w:rPr>
                <w:rFonts w:ascii="Arial" w:hAnsi="Arial" w:cs="Arial"/>
                <w:sz w:val="22"/>
                <w:szCs w:val="22"/>
              </w:rPr>
            </w:pPr>
            <w:r w:rsidRPr="00A32FBA">
              <w:rPr>
                <w:rFonts w:ascii="Arial" w:hAnsi="Arial" w:cs="Arial"/>
                <w:sz w:val="22"/>
                <w:szCs w:val="22"/>
              </w:rPr>
              <w:t>Lechiv este estimat la 50 dB</w:t>
            </w:r>
          </w:p>
        </w:tc>
        <w:tc>
          <w:tcPr>
            <w:tcW w:w="1417" w:type="dxa"/>
          </w:tcPr>
          <w:p w:rsidR="000E362B" w:rsidRPr="00A32FBA" w:rsidRDefault="000E362B" w:rsidP="00A32FBA">
            <w:pPr>
              <w:pStyle w:val="BodyTextIndent2"/>
              <w:ind w:firstLine="0"/>
              <w:jc w:val="center"/>
              <w:rPr>
                <w:rFonts w:ascii="Arial" w:hAnsi="Arial" w:cs="Arial"/>
                <w:sz w:val="22"/>
                <w:szCs w:val="22"/>
              </w:rPr>
            </w:pPr>
            <w:r w:rsidRPr="00A32FBA">
              <w:rPr>
                <w:rFonts w:ascii="Arial" w:hAnsi="Arial" w:cs="Arial"/>
                <w:sz w:val="22"/>
                <w:szCs w:val="22"/>
              </w:rPr>
              <w:t>6</w:t>
            </w:r>
            <w:r>
              <w:rPr>
                <w:rFonts w:ascii="Arial" w:hAnsi="Arial" w:cs="Arial"/>
                <w:sz w:val="22"/>
                <w:szCs w:val="22"/>
              </w:rPr>
              <w:t>5</w:t>
            </w:r>
            <w:r w:rsidRPr="00A32FBA">
              <w:rPr>
                <w:rFonts w:ascii="Arial" w:hAnsi="Arial" w:cs="Arial"/>
                <w:sz w:val="22"/>
                <w:szCs w:val="22"/>
              </w:rPr>
              <w:t xml:space="preserve"> dB(A)</w:t>
            </w:r>
          </w:p>
        </w:tc>
        <w:tc>
          <w:tcPr>
            <w:tcW w:w="1276" w:type="dxa"/>
          </w:tcPr>
          <w:p w:rsidR="000E362B" w:rsidRPr="00A32FBA" w:rsidRDefault="000E362B" w:rsidP="005210E9">
            <w:pPr>
              <w:pStyle w:val="BodyTextIndent2"/>
              <w:ind w:firstLine="0"/>
              <w:jc w:val="center"/>
              <w:rPr>
                <w:rFonts w:ascii="Arial" w:hAnsi="Arial" w:cs="Arial"/>
                <w:sz w:val="22"/>
                <w:szCs w:val="22"/>
              </w:rPr>
            </w:pPr>
            <w:r w:rsidRPr="00A32FBA">
              <w:rPr>
                <w:rFonts w:ascii="Arial" w:hAnsi="Arial" w:cs="Arial"/>
                <w:sz w:val="22"/>
                <w:szCs w:val="22"/>
              </w:rPr>
              <w:t>65dB(A)</w:t>
            </w:r>
          </w:p>
        </w:tc>
        <w:tc>
          <w:tcPr>
            <w:tcW w:w="1471" w:type="dxa"/>
            <w:gridSpan w:val="2"/>
          </w:tcPr>
          <w:p w:rsidR="000E362B" w:rsidRPr="00AE0E5C" w:rsidRDefault="00AE0E5C">
            <w:pPr>
              <w:pStyle w:val="BodyTextIndent2"/>
              <w:ind w:firstLine="0"/>
              <w:jc w:val="center"/>
              <w:rPr>
                <w:rFonts w:ascii="Arial" w:hAnsi="Arial" w:cs="Arial"/>
                <w:sz w:val="22"/>
                <w:szCs w:val="22"/>
              </w:rPr>
            </w:pPr>
            <w:r w:rsidRPr="00AE0E5C">
              <w:rPr>
                <w:rFonts w:ascii="Arial" w:hAnsi="Arial" w:cs="Arial"/>
                <w:sz w:val="22"/>
                <w:szCs w:val="22"/>
              </w:rPr>
              <w:t>46</w:t>
            </w:r>
            <w:r w:rsidR="000E362B" w:rsidRPr="00AE0E5C">
              <w:rPr>
                <w:rFonts w:ascii="Arial" w:hAnsi="Arial" w:cs="Arial"/>
                <w:sz w:val="22"/>
                <w:szCs w:val="22"/>
              </w:rPr>
              <w:t>dB(A)</w:t>
            </w:r>
          </w:p>
        </w:tc>
        <w:tc>
          <w:tcPr>
            <w:tcW w:w="1647" w:type="dxa"/>
          </w:tcPr>
          <w:p w:rsidR="000E362B" w:rsidRPr="00A32FBA" w:rsidRDefault="000E362B">
            <w:pPr>
              <w:pStyle w:val="BodyTextIndent2"/>
              <w:ind w:firstLine="0"/>
              <w:jc w:val="center"/>
              <w:rPr>
                <w:rFonts w:ascii="Arial" w:hAnsi="Arial" w:cs="Arial"/>
                <w:sz w:val="22"/>
                <w:szCs w:val="22"/>
              </w:rPr>
            </w:pPr>
          </w:p>
        </w:tc>
        <w:tc>
          <w:tcPr>
            <w:tcW w:w="1418" w:type="dxa"/>
          </w:tcPr>
          <w:p w:rsidR="00FF4C98" w:rsidRDefault="000E362B">
            <w:pPr>
              <w:pStyle w:val="BodyTextIndent2"/>
              <w:ind w:firstLine="0"/>
              <w:jc w:val="center"/>
              <w:rPr>
                <w:rFonts w:ascii="Arial" w:hAnsi="Arial" w:cs="Arial"/>
                <w:sz w:val="22"/>
                <w:szCs w:val="22"/>
              </w:rPr>
            </w:pPr>
            <w:r w:rsidRPr="00A32FBA">
              <w:rPr>
                <w:rFonts w:ascii="Arial" w:hAnsi="Arial" w:cs="Arial"/>
                <w:sz w:val="22"/>
                <w:szCs w:val="22"/>
              </w:rPr>
              <w:t>Utilizarea echipamen</w:t>
            </w:r>
            <w:r w:rsidR="00FF4C98">
              <w:rPr>
                <w:rFonts w:ascii="Arial" w:hAnsi="Arial" w:cs="Arial"/>
                <w:sz w:val="22"/>
                <w:szCs w:val="22"/>
              </w:rPr>
              <w:t>-</w:t>
            </w:r>
          </w:p>
          <w:p w:rsidR="000E362B" w:rsidRPr="00A32FBA" w:rsidRDefault="000E362B">
            <w:pPr>
              <w:pStyle w:val="BodyTextIndent2"/>
              <w:ind w:firstLine="0"/>
              <w:jc w:val="center"/>
              <w:rPr>
                <w:rFonts w:ascii="Arial" w:hAnsi="Arial" w:cs="Arial"/>
                <w:sz w:val="22"/>
                <w:szCs w:val="22"/>
              </w:rPr>
            </w:pPr>
            <w:r w:rsidRPr="00A32FBA">
              <w:rPr>
                <w:rFonts w:ascii="Arial" w:hAnsi="Arial" w:cs="Arial"/>
                <w:sz w:val="22"/>
                <w:szCs w:val="22"/>
              </w:rPr>
              <w:t>tului de către personal cu experiență</w:t>
            </w:r>
          </w:p>
        </w:tc>
      </w:tr>
      <w:tr w:rsidR="000E362B" w:rsidRPr="00AA6000" w:rsidTr="000E362B">
        <w:trPr>
          <w:cantSplit/>
        </w:trPr>
        <w:tc>
          <w:tcPr>
            <w:tcW w:w="1080" w:type="dxa"/>
            <w:vMerge/>
          </w:tcPr>
          <w:p w:rsidR="000E362B" w:rsidRPr="00AA6000" w:rsidRDefault="000E362B">
            <w:pPr>
              <w:pStyle w:val="BodyTextIndent2"/>
              <w:ind w:firstLine="0"/>
              <w:jc w:val="center"/>
              <w:rPr>
                <w:rFonts w:ascii="Arial" w:hAnsi="Arial" w:cs="Arial"/>
                <w:color w:val="FF0000"/>
                <w:sz w:val="22"/>
                <w:szCs w:val="22"/>
              </w:rPr>
            </w:pPr>
          </w:p>
        </w:tc>
        <w:tc>
          <w:tcPr>
            <w:tcW w:w="12605" w:type="dxa"/>
            <w:gridSpan w:val="10"/>
          </w:tcPr>
          <w:p w:rsidR="000E362B" w:rsidRPr="00AE0E5C" w:rsidRDefault="000E362B">
            <w:pPr>
              <w:pStyle w:val="BodyTextIndent2"/>
              <w:ind w:firstLine="0"/>
              <w:jc w:val="center"/>
              <w:rPr>
                <w:rFonts w:ascii="Arial" w:hAnsi="Arial" w:cs="Arial"/>
                <w:sz w:val="22"/>
                <w:szCs w:val="22"/>
              </w:rPr>
            </w:pPr>
            <w:r w:rsidRPr="00AE0E5C">
              <w:rPr>
                <w:rFonts w:ascii="Arial" w:hAnsi="Arial" w:cs="Arial"/>
                <w:sz w:val="22"/>
                <w:szCs w:val="22"/>
              </w:rPr>
              <w:t>În perioada funcționării</w:t>
            </w:r>
          </w:p>
        </w:tc>
      </w:tr>
      <w:tr w:rsidR="000E362B" w:rsidRPr="00AA6000" w:rsidTr="000E362B">
        <w:trPr>
          <w:cantSplit/>
        </w:trPr>
        <w:tc>
          <w:tcPr>
            <w:tcW w:w="1080" w:type="dxa"/>
            <w:vMerge/>
          </w:tcPr>
          <w:p w:rsidR="000E362B" w:rsidRPr="00AA6000" w:rsidRDefault="000E362B">
            <w:pPr>
              <w:pStyle w:val="BodyTextIndent2"/>
              <w:ind w:firstLine="0"/>
              <w:jc w:val="center"/>
              <w:rPr>
                <w:rFonts w:ascii="Arial" w:hAnsi="Arial" w:cs="Arial"/>
                <w:color w:val="FF0000"/>
                <w:sz w:val="22"/>
                <w:szCs w:val="22"/>
              </w:rPr>
            </w:pPr>
          </w:p>
        </w:tc>
        <w:tc>
          <w:tcPr>
            <w:tcW w:w="1407" w:type="dxa"/>
          </w:tcPr>
          <w:p w:rsidR="000E362B" w:rsidRPr="00A32FBA" w:rsidRDefault="000E362B">
            <w:pPr>
              <w:pStyle w:val="BodyTextIndent2"/>
              <w:ind w:firstLine="0"/>
              <w:jc w:val="center"/>
              <w:rPr>
                <w:rFonts w:ascii="Arial" w:hAnsi="Arial" w:cs="Arial"/>
                <w:sz w:val="22"/>
                <w:szCs w:val="22"/>
              </w:rPr>
            </w:pPr>
            <w:r>
              <w:rPr>
                <w:rFonts w:ascii="Arial" w:hAnsi="Arial" w:cs="Arial"/>
                <w:sz w:val="22"/>
                <w:szCs w:val="22"/>
              </w:rPr>
              <w:t>V</w:t>
            </w:r>
            <w:r w:rsidRPr="00A32FBA">
              <w:rPr>
                <w:rFonts w:ascii="Arial" w:hAnsi="Arial" w:cs="Arial"/>
                <w:sz w:val="22"/>
                <w:szCs w:val="22"/>
              </w:rPr>
              <w:t>entilatoare</w:t>
            </w:r>
          </w:p>
        </w:tc>
        <w:tc>
          <w:tcPr>
            <w:tcW w:w="1701" w:type="dxa"/>
          </w:tcPr>
          <w:p w:rsidR="000E362B" w:rsidRPr="00AA6000" w:rsidRDefault="00210BD9">
            <w:pPr>
              <w:pStyle w:val="BodyTextIndent2"/>
              <w:ind w:firstLine="0"/>
              <w:jc w:val="center"/>
              <w:rPr>
                <w:rFonts w:ascii="Arial" w:hAnsi="Arial" w:cs="Arial"/>
                <w:color w:val="FF0000"/>
                <w:sz w:val="22"/>
                <w:szCs w:val="22"/>
              </w:rPr>
            </w:pPr>
            <w:r w:rsidRPr="00210BD9">
              <w:rPr>
                <w:rFonts w:ascii="Arial" w:hAnsi="Arial" w:cs="Arial"/>
                <w:sz w:val="22"/>
                <w:szCs w:val="22"/>
              </w:rPr>
              <w:t>147</w:t>
            </w:r>
          </w:p>
        </w:tc>
        <w:tc>
          <w:tcPr>
            <w:tcW w:w="1134" w:type="dxa"/>
            <w:vMerge w:val="restart"/>
          </w:tcPr>
          <w:p w:rsidR="000E362B" w:rsidRPr="00AA6000" w:rsidRDefault="000E362B" w:rsidP="0076632D">
            <w:pPr>
              <w:pStyle w:val="BodyTextIndent2"/>
              <w:ind w:firstLine="0"/>
              <w:jc w:val="center"/>
              <w:rPr>
                <w:rFonts w:ascii="Arial" w:hAnsi="Arial" w:cs="Arial"/>
                <w:color w:val="FF0000"/>
                <w:sz w:val="22"/>
                <w:szCs w:val="22"/>
              </w:rPr>
            </w:pPr>
            <w:r w:rsidRPr="00A32FBA">
              <w:rPr>
                <w:rFonts w:ascii="Arial" w:hAnsi="Arial" w:cs="Arial"/>
                <w:sz w:val="22"/>
                <w:szCs w:val="22"/>
              </w:rPr>
              <w:t>65 dB Cz60 la l</w:t>
            </w:r>
            <w:r w:rsidR="00903B76">
              <w:rPr>
                <w:rFonts w:ascii="Arial" w:hAnsi="Arial" w:cs="Arial"/>
                <w:sz w:val="22"/>
                <w:szCs w:val="22"/>
              </w:rPr>
              <w:t>imita incintei cf. STAS 10009/ 2017</w:t>
            </w:r>
            <w:r w:rsidRPr="00A32FBA">
              <w:rPr>
                <w:rFonts w:ascii="Arial" w:hAnsi="Arial" w:cs="Arial"/>
                <w:sz w:val="22"/>
                <w:szCs w:val="22"/>
              </w:rPr>
              <w:t xml:space="preserve"> 55 dB pentru receptori </w:t>
            </w:r>
            <w:r w:rsidRPr="000E362B">
              <w:rPr>
                <w:rFonts w:ascii="Arial" w:hAnsi="Arial" w:cs="Arial"/>
                <w:sz w:val="22"/>
                <w:szCs w:val="22"/>
              </w:rPr>
              <w:t xml:space="preserve">sensibili (locuințe) </w:t>
            </w:r>
            <w:r w:rsidRPr="000E362B">
              <w:rPr>
                <w:rFonts w:ascii="Arial" w:hAnsi="Arial" w:cs="Arial"/>
                <w:sz w:val="22"/>
                <w:szCs w:val="22"/>
              </w:rPr>
              <w:lastRenderedPageBreak/>
              <w:t>cu 10 dB mai puțin pe timpul nopții</w:t>
            </w:r>
          </w:p>
        </w:tc>
        <w:tc>
          <w:tcPr>
            <w:tcW w:w="1134" w:type="dxa"/>
            <w:vMerge w:val="restart"/>
          </w:tcPr>
          <w:p w:rsidR="000E362B" w:rsidRPr="00AA6000" w:rsidRDefault="000E362B">
            <w:pPr>
              <w:pStyle w:val="BodyTextIndent2"/>
              <w:ind w:firstLine="0"/>
              <w:jc w:val="center"/>
              <w:rPr>
                <w:rFonts w:ascii="Arial" w:hAnsi="Arial" w:cs="Arial"/>
                <w:color w:val="FF0000"/>
                <w:sz w:val="22"/>
                <w:szCs w:val="22"/>
              </w:rPr>
            </w:pPr>
            <w:r w:rsidRPr="00A32FBA">
              <w:rPr>
                <w:rFonts w:ascii="Arial" w:hAnsi="Arial" w:cs="Arial"/>
                <w:sz w:val="22"/>
                <w:szCs w:val="22"/>
              </w:rPr>
              <w:lastRenderedPageBreak/>
              <w:t>Lechiv este estimat la 50 dB</w:t>
            </w:r>
          </w:p>
        </w:tc>
        <w:tc>
          <w:tcPr>
            <w:tcW w:w="1417" w:type="dxa"/>
            <w:vMerge w:val="restart"/>
          </w:tcPr>
          <w:p w:rsidR="000E362B" w:rsidRPr="00AE0E5C" w:rsidRDefault="000E362B">
            <w:pPr>
              <w:pStyle w:val="BodyTextIndent2"/>
              <w:ind w:firstLine="0"/>
              <w:jc w:val="center"/>
              <w:rPr>
                <w:rFonts w:ascii="Arial" w:hAnsi="Arial" w:cs="Arial"/>
                <w:sz w:val="22"/>
                <w:szCs w:val="22"/>
              </w:rPr>
            </w:pPr>
          </w:p>
          <w:p w:rsidR="000E362B" w:rsidRPr="00AE0E5C" w:rsidRDefault="000E362B">
            <w:pPr>
              <w:pStyle w:val="BodyTextIndent2"/>
              <w:ind w:firstLine="0"/>
              <w:jc w:val="center"/>
              <w:rPr>
                <w:rFonts w:ascii="Arial" w:hAnsi="Arial" w:cs="Arial"/>
                <w:sz w:val="22"/>
                <w:szCs w:val="22"/>
              </w:rPr>
            </w:pPr>
          </w:p>
          <w:p w:rsidR="000E362B" w:rsidRPr="00AE0E5C" w:rsidRDefault="000E362B">
            <w:pPr>
              <w:pStyle w:val="BodyTextIndent2"/>
              <w:ind w:firstLine="0"/>
              <w:jc w:val="center"/>
              <w:rPr>
                <w:rFonts w:ascii="Arial" w:hAnsi="Arial" w:cs="Arial"/>
                <w:sz w:val="22"/>
                <w:szCs w:val="22"/>
              </w:rPr>
            </w:pPr>
          </w:p>
          <w:p w:rsidR="000E362B" w:rsidRPr="00AE0E5C" w:rsidRDefault="000E362B" w:rsidP="000E362B">
            <w:pPr>
              <w:pStyle w:val="BodyTextIndent2"/>
              <w:ind w:firstLine="0"/>
              <w:jc w:val="center"/>
              <w:rPr>
                <w:rFonts w:ascii="Arial" w:hAnsi="Arial" w:cs="Arial"/>
                <w:sz w:val="22"/>
                <w:szCs w:val="22"/>
              </w:rPr>
            </w:pPr>
            <w:r w:rsidRPr="00AE0E5C">
              <w:rPr>
                <w:rFonts w:ascii="Arial" w:hAnsi="Arial" w:cs="Arial"/>
                <w:sz w:val="22"/>
                <w:szCs w:val="22"/>
              </w:rPr>
              <w:t>61 dB(A)</w:t>
            </w:r>
          </w:p>
        </w:tc>
        <w:tc>
          <w:tcPr>
            <w:tcW w:w="1276" w:type="dxa"/>
            <w:vMerge w:val="restart"/>
          </w:tcPr>
          <w:p w:rsidR="000E362B" w:rsidRPr="00AE0E5C" w:rsidRDefault="000E362B">
            <w:pPr>
              <w:pStyle w:val="BodyTextIndent2"/>
              <w:ind w:firstLine="0"/>
              <w:jc w:val="center"/>
              <w:rPr>
                <w:rFonts w:ascii="Arial" w:hAnsi="Arial" w:cs="Arial"/>
                <w:sz w:val="22"/>
                <w:szCs w:val="22"/>
              </w:rPr>
            </w:pPr>
          </w:p>
          <w:p w:rsidR="000E362B" w:rsidRPr="00AE0E5C" w:rsidRDefault="000E362B" w:rsidP="006571F9">
            <w:pPr>
              <w:pStyle w:val="BodyTextIndent2"/>
              <w:ind w:firstLine="0"/>
              <w:jc w:val="center"/>
              <w:rPr>
                <w:rFonts w:ascii="Arial" w:hAnsi="Arial" w:cs="Arial"/>
                <w:sz w:val="22"/>
                <w:szCs w:val="22"/>
              </w:rPr>
            </w:pPr>
          </w:p>
          <w:p w:rsidR="000E362B" w:rsidRPr="00AE0E5C" w:rsidRDefault="000E362B" w:rsidP="006571F9">
            <w:pPr>
              <w:pStyle w:val="BodyTextIndent2"/>
              <w:ind w:firstLine="0"/>
              <w:jc w:val="center"/>
              <w:rPr>
                <w:rFonts w:ascii="Arial" w:hAnsi="Arial" w:cs="Arial"/>
                <w:sz w:val="22"/>
                <w:szCs w:val="22"/>
              </w:rPr>
            </w:pPr>
          </w:p>
          <w:p w:rsidR="000E362B" w:rsidRPr="00AE0E5C" w:rsidRDefault="00AE0E5C" w:rsidP="006571F9">
            <w:pPr>
              <w:pStyle w:val="BodyTextIndent2"/>
              <w:ind w:firstLine="0"/>
              <w:jc w:val="center"/>
              <w:rPr>
                <w:rFonts w:ascii="Arial" w:hAnsi="Arial" w:cs="Arial"/>
                <w:sz w:val="22"/>
                <w:szCs w:val="22"/>
              </w:rPr>
            </w:pPr>
            <w:r w:rsidRPr="00AE0E5C">
              <w:rPr>
                <w:rFonts w:ascii="Arial" w:hAnsi="Arial" w:cs="Arial"/>
                <w:sz w:val="22"/>
                <w:szCs w:val="22"/>
              </w:rPr>
              <w:t>35</w:t>
            </w:r>
            <w:r w:rsidR="000E362B" w:rsidRPr="00AE0E5C">
              <w:rPr>
                <w:rFonts w:ascii="Arial" w:hAnsi="Arial" w:cs="Arial"/>
                <w:sz w:val="22"/>
                <w:szCs w:val="22"/>
              </w:rPr>
              <w:t>dB(A)</w:t>
            </w:r>
          </w:p>
        </w:tc>
        <w:tc>
          <w:tcPr>
            <w:tcW w:w="1471" w:type="dxa"/>
            <w:gridSpan w:val="2"/>
            <w:vMerge w:val="restart"/>
          </w:tcPr>
          <w:p w:rsidR="000E362B" w:rsidRPr="00AE0E5C" w:rsidRDefault="000E362B">
            <w:pPr>
              <w:pStyle w:val="BodyTextIndent2"/>
              <w:ind w:firstLine="0"/>
              <w:jc w:val="center"/>
              <w:rPr>
                <w:rFonts w:ascii="Arial" w:hAnsi="Arial" w:cs="Arial"/>
                <w:sz w:val="22"/>
                <w:szCs w:val="22"/>
              </w:rPr>
            </w:pPr>
          </w:p>
          <w:p w:rsidR="000E362B" w:rsidRPr="00AE0E5C" w:rsidRDefault="00AE0E5C">
            <w:pPr>
              <w:pStyle w:val="BodyTextIndent2"/>
              <w:ind w:firstLine="0"/>
              <w:jc w:val="center"/>
              <w:rPr>
                <w:rFonts w:ascii="Arial" w:hAnsi="Arial" w:cs="Arial"/>
                <w:sz w:val="22"/>
                <w:szCs w:val="22"/>
              </w:rPr>
            </w:pPr>
            <w:r w:rsidRPr="00AE0E5C">
              <w:rPr>
                <w:rFonts w:ascii="Arial" w:hAnsi="Arial" w:cs="Arial"/>
                <w:sz w:val="22"/>
                <w:szCs w:val="22"/>
              </w:rPr>
              <w:t>35</w:t>
            </w:r>
            <w:r w:rsidR="000E362B" w:rsidRPr="00AE0E5C">
              <w:rPr>
                <w:rFonts w:ascii="Arial" w:hAnsi="Arial" w:cs="Arial"/>
                <w:sz w:val="22"/>
                <w:szCs w:val="22"/>
              </w:rPr>
              <w:t>dB</w:t>
            </w:r>
          </w:p>
          <w:p w:rsidR="000E362B" w:rsidRPr="00AE0E5C" w:rsidRDefault="000E362B">
            <w:pPr>
              <w:pStyle w:val="BodyTextIndent2"/>
              <w:ind w:firstLine="0"/>
              <w:jc w:val="center"/>
              <w:rPr>
                <w:rFonts w:ascii="Arial" w:hAnsi="Arial" w:cs="Arial"/>
                <w:sz w:val="22"/>
                <w:szCs w:val="22"/>
              </w:rPr>
            </w:pPr>
            <w:r w:rsidRPr="00AE0E5C">
              <w:rPr>
                <w:rFonts w:ascii="Arial" w:hAnsi="Arial" w:cs="Arial"/>
                <w:sz w:val="22"/>
                <w:szCs w:val="22"/>
              </w:rPr>
              <w:t>Obiectivul nu modifică zgomotul de fond în zona rezidențială,</w:t>
            </w:r>
          </w:p>
          <w:p w:rsidR="000E362B" w:rsidRPr="00AE0E5C" w:rsidRDefault="000E362B">
            <w:pPr>
              <w:pStyle w:val="BodyTextIndent2"/>
              <w:ind w:firstLine="0"/>
              <w:jc w:val="center"/>
              <w:rPr>
                <w:rFonts w:ascii="Arial" w:hAnsi="Arial" w:cs="Arial"/>
                <w:sz w:val="22"/>
                <w:szCs w:val="22"/>
              </w:rPr>
            </w:pPr>
            <w:r w:rsidRPr="00AE0E5C">
              <w:rPr>
                <w:rFonts w:ascii="Arial" w:hAnsi="Arial" w:cs="Arial"/>
                <w:sz w:val="22"/>
                <w:szCs w:val="22"/>
              </w:rPr>
              <w:t>35dB</w:t>
            </w:r>
          </w:p>
        </w:tc>
        <w:tc>
          <w:tcPr>
            <w:tcW w:w="1647" w:type="dxa"/>
          </w:tcPr>
          <w:p w:rsidR="000E362B" w:rsidRPr="00AA6000" w:rsidRDefault="000E362B">
            <w:pPr>
              <w:pStyle w:val="BodyTextIndent2"/>
              <w:ind w:firstLine="0"/>
              <w:jc w:val="center"/>
              <w:rPr>
                <w:rFonts w:ascii="Arial" w:hAnsi="Arial" w:cs="Arial"/>
                <w:color w:val="FF0000"/>
                <w:sz w:val="22"/>
                <w:szCs w:val="22"/>
              </w:rPr>
            </w:pPr>
          </w:p>
          <w:p w:rsidR="000E362B" w:rsidRPr="00AA6000" w:rsidRDefault="000E362B">
            <w:pPr>
              <w:pStyle w:val="BodyTextIndent2"/>
              <w:ind w:firstLine="0"/>
              <w:jc w:val="center"/>
              <w:rPr>
                <w:rFonts w:ascii="Arial" w:hAnsi="Arial" w:cs="Arial"/>
                <w:color w:val="FF0000"/>
                <w:sz w:val="22"/>
                <w:szCs w:val="22"/>
              </w:rPr>
            </w:pPr>
            <w:r w:rsidRPr="00AA6000">
              <w:rPr>
                <w:rFonts w:ascii="Arial" w:hAnsi="Arial" w:cs="Arial"/>
                <w:color w:val="FF0000"/>
                <w:sz w:val="22"/>
                <w:szCs w:val="22"/>
              </w:rPr>
              <w:t>-</w:t>
            </w:r>
          </w:p>
        </w:tc>
        <w:tc>
          <w:tcPr>
            <w:tcW w:w="1418" w:type="dxa"/>
            <w:vMerge w:val="restart"/>
          </w:tcPr>
          <w:p w:rsidR="000E362B" w:rsidRPr="00FF4C98" w:rsidRDefault="000E362B">
            <w:pPr>
              <w:pStyle w:val="BodyTextIndent2"/>
              <w:ind w:firstLine="0"/>
              <w:jc w:val="center"/>
              <w:rPr>
                <w:rFonts w:ascii="Arial" w:hAnsi="Arial" w:cs="Arial"/>
                <w:sz w:val="22"/>
                <w:szCs w:val="22"/>
              </w:rPr>
            </w:pPr>
            <w:r w:rsidRPr="00FF4C98">
              <w:rPr>
                <w:rFonts w:ascii="Arial" w:hAnsi="Arial" w:cs="Arial"/>
                <w:sz w:val="22"/>
                <w:szCs w:val="22"/>
              </w:rPr>
              <w:t>Toate activitățile care produc zgomot mai mare  vor funcționa puțin timp,  ziua</w:t>
            </w:r>
          </w:p>
          <w:p w:rsidR="000E362B" w:rsidRPr="00AA6000" w:rsidRDefault="000E362B">
            <w:pPr>
              <w:pStyle w:val="BodyTextIndent2"/>
              <w:ind w:firstLine="0"/>
              <w:jc w:val="center"/>
              <w:rPr>
                <w:rFonts w:ascii="Arial" w:hAnsi="Arial" w:cs="Arial"/>
                <w:color w:val="FF0000"/>
                <w:sz w:val="22"/>
                <w:szCs w:val="22"/>
              </w:rPr>
            </w:pPr>
          </w:p>
        </w:tc>
      </w:tr>
      <w:tr w:rsidR="000E362B" w:rsidRPr="00AA6000" w:rsidTr="000E362B">
        <w:trPr>
          <w:cantSplit/>
        </w:trPr>
        <w:tc>
          <w:tcPr>
            <w:tcW w:w="1080" w:type="dxa"/>
            <w:vMerge/>
          </w:tcPr>
          <w:p w:rsidR="000E362B" w:rsidRPr="00AA6000" w:rsidRDefault="000E362B">
            <w:pPr>
              <w:pStyle w:val="BodyTextIndent2"/>
              <w:ind w:firstLine="0"/>
              <w:jc w:val="center"/>
              <w:rPr>
                <w:color w:val="FF0000"/>
                <w:sz w:val="24"/>
              </w:rPr>
            </w:pPr>
          </w:p>
        </w:tc>
        <w:tc>
          <w:tcPr>
            <w:tcW w:w="1407" w:type="dxa"/>
          </w:tcPr>
          <w:p w:rsidR="000E362B" w:rsidRPr="000E362B" w:rsidRDefault="000E362B">
            <w:pPr>
              <w:pStyle w:val="BodyTextIndent2"/>
              <w:ind w:firstLine="0"/>
              <w:jc w:val="center"/>
              <w:rPr>
                <w:rFonts w:ascii="Arial" w:hAnsi="Arial" w:cs="Arial"/>
                <w:sz w:val="22"/>
                <w:szCs w:val="22"/>
              </w:rPr>
            </w:pPr>
            <w:r w:rsidRPr="000E362B">
              <w:rPr>
                <w:rFonts w:ascii="Arial" w:hAnsi="Arial" w:cs="Arial"/>
                <w:sz w:val="22"/>
                <w:szCs w:val="22"/>
              </w:rPr>
              <w:t>Livrare hrană</w:t>
            </w:r>
          </w:p>
        </w:tc>
        <w:tc>
          <w:tcPr>
            <w:tcW w:w="1701" w:type="dxa"/>
          </w:tcPr>
          <w:p w:rsidR="000E362B" w:rsidRPr="000E362B" w:rsidRDefault="006959D4" w:rsidP="000E362B">
            <w:pPr>
              <w:pStyle w:val="BodyTextIndent2"/>
              <w:ind w:firstLine="0"/>
              <w:jc w:val="center"/>
              <w:rPr>
                <w:rFonts w:ascii="Arial" w:hAnsi="Arial" w:cs="Arial"/>
                <w:sz w:val="22"/>
                <w:szCs w:val="22"/>
              </w:rPr>
            </w:pPr>
            <w:r>
              <w:rPr>
                <w:rFonts w:ascii="Arial" w:hAnsi="Arial" w:cs="Arial"/>
                <w:sz w:val="22"/>
                <w:szCs w:val="22"/>
              </w:rPr>
              <w:t xml:space="preserve">Motoare la 12 </w:t>
            </w:r>
            <w:r w:rsidR="000E362B" w:rsidRPr="000E362B">
              <w:rPr>
                <w:rFonts w:ascii="Arial" w:hAnsi="Arial" w:cs="Arial"/>
                <w:sz w:val="22"/>
                <w:szCs w:val="22"/>
              </w:rPr>
              <w:t>buncăre</w:t>
            </w:r>
            <w:r w:rsidR="00DD2EB0">
              <w:rPr>
                <w:rFonts w:ascii="Arial" w:hAnsi="Arial" w:cs="Arial"/>
                <w:sz w:val="22"/>
                <w:szCs w:val="22"/>
              </w:rPr>
              <w:t>/ferma</w:t>
            </w:r>
          </w:p>
        </w:tc>
        <w:tc>
          <w:tcPr>
            <w:tcW w:w="1134" w:type="dxa"/>
            <w:vMerge/>
          </w:tcPr>
          <w:p w:rsidR="000E362B" w:rsidRPr="00AA6000" w:rsidRDefault="000E362B">
            <w:pPr>
              <w:pStyle w:val="BodyTextIndent2"/>
              <w:ind w:firstLine="0"/>
              <w:jc w:val="center"/>
              <w:rPr>
                <w:color w:val="FF0000"/>
                <w:sz w:val="24"/>
              </w:rPr>
            </w:pPr>
          </w:p>
        </w:tc>
        <w:tc>
          <w:tcPr>
            <w:tcW w:w="1134" w:type="dxa"/>
            <w:vMerge/>
          </w:tcPr>
          <w:p w:rsidR="000E362B" w:rsidRPr="00AA6000" w:rsidRDefault="000E362B">
            <w:pPr>
              <w:pStyle w:val="BodyTextIndent2"/>
              <w:ind w:firstLine="0"/>
              <w:jc w:val="center"/>
              <w:rPr>
                <w:color w:val="FF0000"/>
                <w:sz w:val="24"/>
              </w:rPr>
            </w:pPr>
          </w:p>
        </w:tc>
        <w:tc>
          <w:tcPr>
            <w:tcW w:w="1417" w:type="dxa"/>
            <w:vMerge/>
          </w:tcPr>
          <w:p w:rsidR="000E362B" w:rsidRPr="00AA6000" w:rsidRDefault="000E362B">
            <w:pPr>
              <w:pStyle w:val="BodyTextIndent2"/>
              <w:ind w:firstLine="0"/>
              <w:jc w:val="center"/>
              <w:rPr>
                <w:color w:val="FF0000"/>
                <w:sz w:val="24"/>
              </w:rPr>
            </w:pPr>
          </w:p>
        </w:tc>
        <w:tc>
          <w:tcPr>
            <w:tcW w:w="1276" w:type="dxa"/>
            <w:vMerge/>
          </w:tcPr>
          <w:p w:rsidR="000E362B" w:rsidRPr="00AA6000" w:rsidRDefault="000E362B">
            <w:pPr>
              <w:pStyle w:val="BodyTextIndent2"/>
              <w:ind w:firstLine="0"/>
              <w:jc w:val="center"/>
              <w:rPr>
                <w:color w:val="FF0000"/>
                <w:sz w:val="24"/>
              </w:rPr>
            </w:pPr>
          </w:p>
        </w:tc>
        <w:tc>
          <w:tcPr>
            <w:tcW w:w="1471" w:type="dxa"/>
            <w:gridSpan w:val="2"/>
            <w:vMerge/>
          </w:tcPr>
          <w:p w:rsidR="000E362B" w:rsidRPr="00AA6000" w:rsidRDefault="000E362B">
            <w:pPr>
              <w:pStyle w:val="BodyTextIndent2"/>
              <w:ind w:firstLine="0"/>
              <w:jc w:val="center"/>
              <w:rPr>
                <w:color w:val="FF0000"/>
                <w:sz w:val="24"/>
              </w:rPr>
            </w:pPr>
          </w:p>
        </w:tc>
        <w:tc>
          <w:tcPr>
            <w:tcW w:w="1647" w:type="dxa"/>
          </w:tcPr>
          <w:p w:rsidR="000E362B" w:rsidRPr="00AA6000" w:rsidRDefault="000E362B">
            <w:pPr>
              <w:pStyle w:val="BodyTextIndent2"/>
              <w:ind w:firstLine="0"/>
              <w:jc w:val="center"/>
              <w:rPr>
                <w:color w:val="FF0000"/>
                <w:sz w:val="24"/>
              </w:rPr>
            </w:pPr>
            <w:r w:rsidRPr="00AA6000">
              <w:rPr>
                <w:color w:val="FF0000"/>
                <w:sz w:val="24"/>
              </w:rPr>
              <w:t>-</w:t>
            </w:r>
          </w:p>
        </w:tc>
        <w:tc>
          <w:tcPr>
            <w:tcW w:w="1418" w:type="dxa"/>
            <w:vMerge/>
          </w:tcPr>
          <w:p w:rsidR="000E362B" w:rsidRPr="00AA6000" w:rsidRDefault="000E362B">
            <w:pPr>
              <w:pStyle w:val="BodyTextIndent2"/>
              <w:ind w:firstLine="0"/>
              <w:jc w:val="center"/>
              <w:rPr>
                <w:color w:val="FF0000"/>
                <w:sz w:val="24"/>
              </w:rPr>
            </w:pPr>
          </w:p>
        </w:tc>
      </w:tr>
      <w:tr w:rsidR="000E362B" w:rsidRPr="00AA6000" w:rsidTr="000E362B">
        <w:trPr>
          <w:cantSplit/>
        </w:trPr>
        <w:tc>
          <w:tcPr>
            <w:tcW w:w="1080" w:type="dxa"/>
            <w:vMerge/>
          </w:tcPr>
          <w:p w:rsidR="000E362B" w:rsidRPr="00AA6000" w:rsidRDefault="000E362B">
            <w:pPr>
              <w:pStyle w:val="BodyTextIndent2"/>
              <w:ind w:firstLine="0"/>
              <w:jc w:val="center"/>
              <w:rPr>
                <w:color w:val="FF0000"/>
                <w:sz w:val="24"/>
              </w:rPr>
            </w:pPr>
          </w:p>
        </w:tc>
        <w:tc>
          <w:tcPr>
            <w:tcW w:w="1407" w:type="dxa"/>
          </w:tcPr>
          <w:p w:rsidR="000E362B" w:rsidRPr="001E6EE3" w:rsidRDefault="000E362B" w:rsidP="002355B2">
            <w:pPr>
              <w:pStyle w:val="BodyTextIndent2"/>
              <w:ind w:firstLine="0"/>
              <w:jc w:val="left"/>
              <w:rPr>
                <w:rFonts w:ascii="Arial" w:hAnsi="Arial" w:cs="Arial"/>
                <w:sz w:val="22"/>
                <w:szCs w:val="22"/>
              </w:rPr>
            </w:pPr>
            <w:r w:rsidRPr="001E6EE3">
              <w:rPr>
                <w:rFonts w:ascii="Arial" w:hAnsi="Arial" w:cs="Arial"/>
                <w:sz w:val="22"/>
                <w:szCs w:val="22"/>
              </w:rPr>
              <w:t>Prindere pui de carne</w:t>
            </w:r>
          </w:p>
        </w:tc>
        <w:tc>
          <w:tcPr>
            <w:tcW w:w="1701" w:type="dxa"/>
          </w:tcPr>
          <w:p w:rsidR="000E362B" w:rsidRPr="000E362B" w:rsidRDefault="006959D4" w:rsidP="000E362B">
            <w:pPr>
              <w:pStyle w:val="BodyTextIndent2"/>
              <w:ind w:firstLine="0"/>
              <w:jc w:val="center"/>
              <w:rPr>
                <w:rFonts w:ascii="Arial" w:hAnsi="Arial" w:cs="Arial"/>
                <w:sz w:val="22"/>
                <w:szCs w:val="22"/>
              </w:rPr>
            </w:pPr>
            <w:r>
              <w:rPr>
                <w:rFonts w:ascii="Arial" w:hAnsi="Arial" w:cs="Arial"/>
                <w:sz w:val="22"/>
                <w:szCs w:val="22"/>
              </w:rPr>
              <w:t xml:space="preserve">12 </w:t>
            </w:r>
            <w:r w:rsidR="000E362B" w:rsidRPr="000E362B">
              <w:rPr>
                <w:rFonts w:ascii="Arial" w:hAnsi="Arial" w:cs="Arial"/>
                <w:sz w:val="22"/>
                <w:szCs w:val="22"/>
              </w:rPr>
              <w:t>hale</w:t>
            </w:r>
            <w:r w:rsidR="00D7462F">
              <w:rPr>
                <w:rFonts w:ascii="Arial" w:hAnsi="Arial" w:cs="Arial"/>
                <w:sz w:val="22"/>
                <w:szCs w:val="22"/>
              </w:rPr>
              <w:t xml:space="preserve"> pentru fiecrae </w:t>
            </w:r>
            <w:r>
              <w:rPr>
                <w:rFonts w:ascii="Arial" w:hAnsi="Arial" w:cs="Arial"/>
                <w:sz w:val="22"/>
                <w:szCs w:val="22"/>
              </w:rPr>
              <w:t>ferma</w:t>
            </w:r>
          </w:p>
        </w:tc>
        <w:tc>
          <w:tcPr>
            <w:tcW w:w="1134" w:type="dxa"/>
            <w:vMerge/>
          </w:tcPr>
          <w:p w:rsidR="000E362B" w:rsidRPr="00AA6000" w:rsidRDefault="000E362B">
            <w:pPr>
              <w:pStyle w:val="BodyTextIndent2"/>
              <w:ind w:firstLine="0"/>
              <w:jc w:val="center"/>
              <w:rPr>
                <w:color w:val="FF0000"/>
                <w:sz w:val="24"/>
              </w:rPr>
            </w:pPr>
          </w:p>
        </w:tc>
        <w:tc>
          <w:tcPr>
            <w:tcW w:w="1134" w:type="dxa"/>
            <w:vMerge/>
          </w:tcPr>
          <w:p w:rsidR="000E362B" w:rsidRPr="00AA6000" w:rsidRDefault="000E362B">
            <w:pPr>
              <w:pStyle w:val="BodyTextIndent2"/>
              <w:ind w:firstLine="0"/>
              <w:jc w:val="center"/>
              <w:rPr>
                <w:color w:val="FF0000"/>
                <w:sz w:val="24"/>
              </w:rPr>
            </w:pPr>
          </w:p>
        </w:tc>
        <w:tc>
          <w:tcPr>
            <w:tcW w:w="1417" w:type="dxa"/>
            <w:vMerge/>
          </w:tcPr>
          <w:p w:rsidR="000E362B" w:rsidRPr="00AA6000" w:rsidRDefault="000E362B" w:rsidP="00D414FB">
            <w:pPr>
              <w:pStyle w:val="BodyTextIndent2"/>
              <w:ind w:firstLine="0"/>
              <w:jc w:val="center"/>
              <w:rPr>
                <w:color w:val="FF0000"/>
                <w:sz w:val="24"/>
              </w:rPr>
            </w:pPr>
          </w:p>
        </w:tc>
        <w:tc>
          <w:tcPr>
            <w:tcW w:w="1276" w:type="dxa"/>
            <w:vMerge/>
          </w:tcPr>
          <w:p w:rsidR="000E362B" w:rsidRPr="00AA6000" w:rsidRDefault="000E362B">
            <w:pPr>
              <w:pStyle w:val="BodyTextIndent2"/>
              <w:ind w:firstLine="0"/>
              <w:jc w:val="center"/>
              <w:rPr>
                <w:color w:val="FF0000"/>
                <w:sz w:val="24"/>
              </w:rPr>
            </w:pPr>
          </w:p>
        </w:tc>
        <w:tc>
          <w:tcPr>
            <w:tcW w:w="1471" w:type="dxa"/>
            <w:gridSpan w:val="2"/>
            <w:vMerge/>
          </w:tcPr>
          <w:p w:rsidR="000E362B" w:rsidRPr="00AA6000" w:rsidRDefault="000E362B">
            <w:pPr>
              <w:pStyle w:val="BodyTextIndent2"/>
              <w:ind w:firstLine="0"/>
              <w:jc w:val="center"/>
              <w:rPr>
                <w:color w:val="FF0000"/>
                <w:sz w:val="24"/>
              </w:rPr>
            </w:pPr>
          </w:p>
        </w:tc>
        <w:tc>
          <w:tcPr>
            <w:tcW w:w="1647" w:type="dxa"/>
          </w:tcPr>
          <w:p w:rsidR="000E362B" w:rsidRPr="00AA6000" w:rsidRDefault="000E362B">
            <w:pPr>
              <w:pStyle w:val="BodyTextIndent2"/>
              <w:ind w:firstLine="0"/>
              <w:jc w:val="center"/>
              <w:rPr>
                <w:color w:val="FF0000"/>
                <w:sz w:val="24"/>
              </w:rPr>
            </w:pPr>
            <w:r w:rsidRPr="00AA6000">
              <w:rPr>
                <w:color w:val="FF0000"/>
                <w:sz w:val="24"/>
              </w:rPr>
              <w:t>-</w:t>
            </w:r>
          </w:p>
        </w:tc>
        <w:tc>
          <w:tcPr>
            <w:tcW w:w="1418" w:type="dxa"/>
            <w:vMerge/>
          </w:tcPr>
          <w:p w:rsidR="000E362B" w:rsidRPr="00AA6000" w:rsidRDefault="000E362B">
            <w:pPr>
              <w:pStyle w:val="BodyTextIndent2"/>
              <w:ind w:firstLine="0"/>
              <w:jc w:val="center"/>
              <w:rPr>
                <w:color w:val="FF0000"/>
                <w:sz w:val="24"/>
              </w:rPr>
            </w:pPr>
          </w:p>
        </w:tc>
      </w:tr>
      <w:tr w:rsidR="000E362B" w:rsidRPr="00AA6000" w:rsidTr="000E362B">
        <w:trPr>
          <w:cantSplit/>
          <w:trHeight w:val="750"/>
        </w:trPr>
        <w:tc>
          <w:tcPr>
            <w:tcW w:w="1080" w:type="dxa"/>
            <w:vMerge/>
          </w:tcPr>
          <w:p w:rsidR="000E362B" w:rsidRPr="00AA6000" w:rsidRDefault="000E362B">
            <w:pPr>
              <w:pStyle w:val="BodyTextIndent2"/>
              <w:ind w:firstLine="0"/>
              <w:jc w:val="center"/>
              <w:rPr>
                <w:color w:val="FF0000"/>
                <w:sz w:val="24"/>
              </w:rPr>
            </w:pPr>
          </w:p>
        </w:tc>
        <w:tc>
          <w:tcPr>
            <w:tcW w:w="1407" w:type="dxa"/>
          </w:tcPr>
          <w:p w:rsidR="000E362B" w:rsidRPr="001E6EE3" w:rsidRDefault="000E362B" w:rsidP="000E362B">
            <w:pPr>
              <w:pStyle w:val="BodyTextIndent2"/>
              <w:ind w:firstLine="0"/>
              <w:jc w:val="left"/>
              <w:rPr>
                <w:rFonts w:ascii="Arial" w:hAnsi="Arial" w:cs="Arial"/>
                <w:sz w:val="22"/>
                <w:szCs w:val="22"/>
              </w:rPr>
            </w:pPr>
            <w:r w:rsidRPr="001E6EE3">
              <w:rPr>
                <w:rFonts w:ascii="Arial" w:hAnsi="Arial" w:cs="Arial"/>
                <w:sz w:val="22"/>
                <w:szCs w:val="22"/>
              </w:rPr>
              <w:t xml:space="preserve">Curăţare (pui de carne) </w:t>
            </w:r>
          </w:p>
        </w:tc>
        <w:tc>
          <w:tcPr>
            <w:tcW w:w="1701" w:type="dxa"/>
            <w:vMerge w:val="restart"/>
          </w:tcPr>
          <w:p w:rsidR="000E362B" w:rsidRPr="000E362B" w:rsidRDefault="006959D4" w:rsidP="000E362B">
            <w:pPr>
              <w:pStyle w:val="BodyTextIndent2"/>
              <w:ind w:firstLine="0"/>
              <w:jc w:val="center"/>
              <w:rPr>
                <w:sz w:val="24"/>
              </w:rPr>
            </w:pPr>
            <w:r>
              <w:rPr>
                <w:rFonts w:ascii="Arial" w:hAnsi="Arial" w:cs="Arial"/>
                <w:sz w:val="22"/>
                <w:szCs w:val="22"/>
              </w:rPr>
              <w:t>12</w:t>
            </w:r>
            <w:r w:rsidR="000E362B" w:rsidRPr="000E362B">
              <w:rPr>
                <w:rFonts w:ascii="Arial" w:hAnsi="Arial" w:cs="Arial"/>
                <w:sz w:val="22"/>
                <w:szCs w:val="22"/>
              </w:rPr>
              <w:t>hal</w:t>
            </w:r>
            <w:r w:rsidR="00D7462F">
              <w:rPr>
                <w:rFonts w:ascii="Arial" w:hAnsi="Arial" w:cs="Arial"/>
                <w:sz w:val="22"/>
                <w:szCs w:val="22"/>
              </w:rPr>
              <w:t xml:space="preserve">e pentru fiecare </w:t>
            </w:r>
            <w:r w:rsidR="00AB54BA">
              <w:rPr>
                <w:rFonts w:ascii="Arial" w:hAnsi="Arial" w:cs="Arial"/>
                <w:sz w:val="22"/>
                <w:szCs w:val="22"/>
              </w:rPr>
              <w:t>ferm</w:t>
            </w:r>
            <w:r w:rsidR="000E362B" w:rsidRPr="000E362B">
              <w:rPr>
                <w:rFonts w:ascii="Arial" w:hAnsi="Arial" w:cs="Arial"/>
                <w:sz w:val="22"/>
                <w:szCs w:val="22"/>
              </w:rPr>
              <w:t>e</w:t>
            </w:r>
          </w:p>
        </w:tc>
        <w:tc>
          <w:tcPr>
            <w:tcW w:w="1134" w:type="dxa"/>
            <w:vMerge/>
          </w:tcPr>
          <w:p w:rsidR="000E362B" w:rsidRPr="00AA6000" w:rsidRDefault="000E362B">
            <w:pPr>
              <w:pStyle w:val="BodyTextIndent2"/>
              <w:ind w:firstLine="0"/>
              <w:jc w:val="center"/>
              <w:rPr>
                <w:color w:val="FF0000"/>
                <w:sz w:val="24"/>
              </w:rPr>
            </w:pPr>
          </w:p>
        </w:tc>
        <w:tc>
          <w:tcPr>
            <w:tcW w:w="1134" w:type="dxa"/>
            <w:vMerge/>
          </w:tcPr>
          <w:p w:rsidR="000E362B" w:rsidRPr="00AA6000" w:rsidRDefault="000E362B">
            <w:pPr>
              <w:pStyle w:val="BodyTextIndent2"/>
              <w:ind w:firstLine="0"/>
              <w:jc w:val="center"/>
              <w:rPr>
                <w:color w:val="FF0000"/>
                <w:sz w:val="24"/>
              </w:rPr>
            </w:pPr>
          </w:p>
        </w:tc>
        <w:tc>
          <w:tcPr>
            <w:tcW w:w="1417" w:type="dxa"/>
            <w:vMerge/>
          </w:tcPr>
          <w:p w:rsidR="000E362B" w:rsidRPr="00AA6000" w:rsidRDefault="000E362B">
            <w:pPr>
              <w:pStyle w:val="BodyTextIndent2"/>
              <w:ind w:firstLine="0"/>
              <w:jc w:val="center"/>
              <w:rPr>
                <w:color w:val="FF0000"/>
                <w:sz w:val="24"/>
              </w:rPr>
            </w:pPr>
          </w:p>
        </w:tc>
        <w:tc>
          <w:tcPr>
            <w:tcW w:w="1276" w:type="dxa"/>
            <w:vMerge/>
          </w:tcPr>
          <w:p w:rsidR="000E362B" w:rsidRPr="00AA6000" w:rsidRDefault="000E362B">
            <w:pPr>
              <w:pStyle w:val="BodyTextIndent2"/>
              <w:ind w:firstLine="0"/>
              <w:jc w:val="center"/>
              <w:rPr>
                <w:color w:val="FF0000"/>
                <w:sz w:val="24"/>
              </w:rPr>
            </w:pPr>
          </w:p>
        </w:tc>
        <w:tc>
          <w:tcPr>
            <w:tcW w:w="1471" w:type="dxa"/>
            <w:gridSpan w:val="2"/>
            <w:vMerge/>
          </w:tcPr>
          <w:p w:rsidR="000E362B" w:rsidRPr="00AA6000" w:rsidRDefault="000E362B">
            <w:pPr>
              <w:pStyle w:val="BodyTextIndent2"/>
              <w:ind w:firstLine="0"/>
              <w:jc w:val="center"/>
              <w:rPr>
                <w:color w:val="FF0000"/>
                <w:sz w:val="24"/>
              </w:rPr>
            </w:pPr>
          </w:p>
        </w:tc>
        <w:tc>
          <w:tcPr>
            <w:tcW w:w="1647" w:type="dxa"/>
            <w:vMerge w:val="restart"/>
          </w:tcPr>
          <w:p w:rsidR="000E362B" w:rsidRPr="00AA6000" w:rsidRDefault="000E362B">
            <w:pPr>
              <w:pStyle w:val="BodyTextIndent2"/>
              <w:ind w:firstLine="0"/>
              <w:jc w:val="center"/>
              <w:rPr>
                <w:color w:val="FF0000"/>
                <w:sz w:val="24"/>
              </w:rPr>
            </w:pPr>
            <w:r w:rsidRPr="00AA6000">
              <w:rPr>
                <w:color w:val="FF0000"/>
                <w:sz w:val="24"/>
              </w:rPr>
              <w:t>-</w:t>
            </w:r>
          </w:p>
        </w:tc>
        <w:tc>
          <w:tcPr>
            <w:tcW w:w="1418" w:type="dxa"/>
            <w:vMerge/>
          </w:tcPr>
          <w:p w:rsidR="000E362B" w:rsidRPr="00AA6000" w:rsidRDefault="000E362B">
            <w:pPr>
              <w:pStyle w:val="BodyTextIndent2"/>
              <w:ind w:firstLine="0"/>
              <w:jc w:val="center"/>
              <w:rPr>
                <w:color w:val="FF0000"/>
                <w:sz w:val="24"/>
              </w:rPr>
            </w:pPr>
          </w:p>
        </w:tc>
      </w:tr>
      <w:tr w:rsidR="000E362B" w:rsidRPr="00AA6000" w:rsidTr="000E362B">
        <w:trPr>
          <w:cantSplit/>
          <w:trHeight w:val="750"/>
        </w:trPr>
        <w:tc>
          <w:tcPr>
            <w:tcW w:w="1080" w:type="dxa"/>
            <w:vMerge/>
          </w:tcPr>
          <w:p w:rsidR="000E362B" w:rsidRPr="00AA6000" w:rsidRDefault="000E362B">
            <w:pPr>
              <w:pStyle w:val="BodyTextIndent2"/>
              <w:ind w:firstLine="0"/>
              <w:jc w:val="center"/>
              <w:rPr>
                <w:color w:val="FF0000"/>
                <w:sz w:val="24"/>
              </w:rPr>
            </w:pPr>
          </w:p>
        </w:tc>
        <w:tc>
          <w:tcPr>
            <w:tcW w:w="1407" w:type="dxa"/>
          </w:tcPr>
          <w:p w:rsidR="000E362B" w:rsidRPr="001E6EE3" w:rsidRDefault="000E362B" w:rsidP="002355B2">
            <w:pPr>
              <w:pStyle w:val="BodyTextIndent2"/>
              <w:ind w:firstLine="0"/>
              <w:jc w:val="left"/>
              <w:rPr>
                <w:rFonts w:ascii="Arial" w:hAnsi="Arial" w:cs="Arial"/>
                <w:sz w:val="22"/>
                <w:szCs w:val="22"/>
              </w:rPr>
            </w:pPr>
            <w:r w:rsidRPr="001E6EE3">
              <w:rPr>
                <w:rFonts w:ascii="Arial" w:hAnsi="Arial" w:cs="Arial"/>
                <w:sz w:val="22"/>
                <w:szCs w:val="22"/>
              </w:rPr>
              <w:t>Manipulare  așternut</w:t>
            </w:r>
          </w:p>
        </w:tc>
        <w:tc>
          <w:tcPr>
            <w:tcW w:w="1701" w:type="dxa"/>
            <w:vMerge/>
          </w:tcPr>
          <w:p w:rsidR="000E362B" w:rsidRPr="00AA6000" w:rsidRDefault="000E362B" w:rsidP="000E362B">
            <w:pPr>
              <w:pStyle w:val="BodyTextIndent2"/>
              <w:ind w:firstLine="0"/>
              <w:jc w:val="center"/>
              <w:rPr>
                <w:rFonts w:ascii="Arial" w:hAnsi="Arial" w:cs="Arial"/>
                <w:color w:val="FF0000"/>
                <w:sz w:val="22"/>
                <w:szCs w:val="22"/>
              </w:rPr>
            </w:pPr>
          </w:p>
        </w:tc>
        <w:tc>
          <w:tcPr>
            <w:tcW w:w="1134" w:type="dxa"/>
            <w:vMerge/>
          </w:tcPr>
          <w:p w:rsidR="000E362B" w:rsidRPr="00AA6000" w:rsidRDefault="000E362B">
            <w:pPr>
              <w:pStyle w:val="BodyTextIndent2"/>
              <w:ind w:firstLine="0"/>
              <w:jc w:val="center"/>
              <w:rPr>
                <w:color w:val="FF0000"/>
                <w:sz w:val="24"/>
              </w:rPr>
            </w:pPr>
          </w:p>
        </w:tc>
        <w:tc>
          <w:tcPr>
            <w:tcW w:w="1134" w:type="dxa"/>
            <w:vMerge/>
          </w:tcPr>
          <w:p w:rsidR="000E362B" w:rsidRPr="00AA6000" w:rsidRDefault="000E362B">
            <w:pPr>
              <w:pStyle w:val="BodyTextIndent2"/>
              <w:ind w:firstLine="0"/>
              <w:jc w:val="center"/>
              <w:rPr>
                <w:color w:val="FF0000"/>
                <w:sz w:val="24"/>
              </w:rPr>
            </w:pPr>
          </w:p>
        </w:tc>
        <w:tc>
          <w:tcPr>
            <w:tcW w:w="1417" w:type="dxa"/>
            <w:vMerge/>
          </w:tcPr>
          <w:p w:rsidR="000E362B" w:rsidRPr="00AA6000" w:rsidRDefault="000E362B">
            <w:pPr>
              <w:pStyle w:val="BodyTextIndent2"/>
              <w:ind w:firstLine="0"/>
              <w:jc w:val="center"/>
              <w:rPr>
                <w:color w:val="FF0000"/>
                <w:sz w:val="24"/>
              </w:rPr>
            </w:pPr>
          </w:p>
        </w:tc>
        <w:tc>
          <w:tcPr>
            <w:tcW w:w="1276" w:type="dxa"/>
            <w:vMerge/>
          </w:tcPr>
          <w:p w:rsidR="000E362B" w:rsidRPr="00AA6000" w:rsidRDefault="000E362B">
            <w:pPr>
              <w:pStyle w:val="BodyTextIndent2"/>
              <w:ind w:firstLine="0"/>
              <w:jc w:val="center"/>
              <w:rPr>
                <w:color w:val="FF0000"/>
                <w:sz w:val="24"/>
              </w:rPr>
            </w:pPr>
          </w:p>
        </w:tc>
        <w:tc>
          <w:tcPr>
            <w:tcW w:w="1471" w:type="dxa"/>
            <w:gridSpan w:val="2"/>
            <w:vMerge/>
          </w:tcPr>
          <w:p w:rsidR="000E362B" w:rsidRPr="00AA6000" w:rsidRDefault="000E362B">
            <w:pPr>
              <w:pStyle w:val="BodyTextIndent2"/>
              <w:ind w:firstLine="0"/>
              <w:jc w:val="center"/>
              <w:rPr>
                <w:color w:val="FF0000"/>
                <w:sz w:val="24"/>
              </w:rPr>
            </w:pPr>
          </w:p>
        </w:tc>
        <w:tc>
          <w:tcPr>
            <w:tcW w:w="1647" w:type="dxa"/>
            <w:vMerge/>
          </w:tcPr>
          <w:p w:rsidR="000E362B" w:rsidRPr="00AA6000" w:rsidRDefault="000E362B">
            <w:pPr>
              <w:pStyle w:val="BodyTextIndent2"/>
              <w:ind w:firstLine="0"/>
              <w:jc w:val="center"/>
              <w:rPr>
                <w:color w:val="FF0000"/>
                <w:sz w:val="24"/>
              </w:rPr>
            </w:pPr>
          </w:p>
        </w:tc>
        <w:tc>
          <w:tcPr>
            <w:tcW w:w="1418" w:type="dxa"/>
            <w:vMerge/>
          </w:tcPr>
          <w:p w:rsidR="000E362B" w:rsidRPr="00AA6000" w:rsidRDefault="000E362B">
            <w:pPr>
              <w:pStyle w:val="BodyTextIndent2"/>
              <w:ind w:firstLine="0"/>
              <w:jc w:val="center"/>
              <w:rPr>
                <w:color w:val="FF0000"/>
                <w:sz w:val="24"/>
              </w:rPr>
            </w:pPr>
          </w:p>
        </w:tc>
      </w:tr>
      <w:tr w:rsidR="000E362B" w:rsidRPr="00AA6000" w:rsidTr="000E362B">
        <w:trPr>
          <w:cantSplit/>
          <w:trHeight w:val="750"/>
        </w:trPr>
        <w:tc>
          <w:tcPr>
            <w:tcW w:w="1080" w:type="dxa"/>
            <w:vMerge/>
          </w:tcPr>
          <w:p w:rsidR="000E362B" w:rsidRPr="00AA6000" w:rsidRDefault="000E362B">
            <w:pPr>
              <w:pStyle w:val="BodyTextIndent2"/>
              <w:ind w:firstLine="0"/>
              <w:jc w:val="center"/>
              <w:rPr>
                <w:color w:val="FF0000"/>
                <w:sz w:val="24"/>
              </w:rPr>
            </w:pPr>
          </w:p>
        </w:tc>
        <w:tc>
          <w:tcPr>
            <w:tcW w:w="1407" w:type="dxa"/>
          </w:tcPr>
          <w:p w:rsidR="000E362B" w:rsidRPr="001E6EE3" w:rsidRDefault="000E362B" w:rsidP="002355B2">
            <w:pPr>
              <w:pStyle w:val="BodyTextIndent2"/>
              <w:ind w:firstLine="0"/>
              <w:jc w:val="left"/>
              <w:rPr>
                <w:rFonts w:ascii="Arial" w:hAnsi="Arial" w:cs="Arial"/>
                <w:sz w:val="22"/>
                <w:szCs w:val="22"/>
              </w:rPr>
            </w:pPr>
            <w:r>
              <w:rPr>
                <w:rFonts w:ascii="Arial" w:hAnsi="Arial" w:cs="Arial"/>
                <w:sz w:val="22"/>
                <w:szCs w:val="22"/>
              </w:rPr>
              <w:t>S</w:t>
            </w:r>
            <w:r w:rsidRPr="001E6EE3">
              <w:rPr>
                <w:rFonts w:ascii="Arial" w:hAnsi="Arial" w:cs="Arial"/>
                <w:sz w:val="22"/>
                <w:szCs w:val="22"/>
              </w:rPr>
              <w:t>pălare intensă</w:t>
            </w:r>
          </w:p>
        </w:tc>
        <w:tc>
          <w:tcPr>
            <w:tcW w:w="1701" w:type="dxa"/>
            <w:vMerge/>
          </w:tcPr>
          <w:p w:rsidR="000E362B" w:rsidRPr="00AA6000" w:rsidRDefault="000E362B" w:rsidP="000E362B">
            <w:pPr>
              <w:pStyle w:val="BodyTextIndent2"/>
              <w:ind w:firstLine="0"/>
              <w:jc w:val="center"/>
              <w:rPr>
                <w:rFonts w:ascii="Arial" w:hAnsi="Arial" w:cs="Arial"/>
                <w:color w:val="FF0000"/>
                <w:sz w:val="22"/>
                <w:szCs w:val="22"/>
              </w:rPr>
            </w:pPr>
          </w:p>
        </w:tc>
        <w:tc>
          <w:tcPr>
            <w:tcW w:w="1134" w:type="dxa"/>
            <w:vMerge/>
          </w:tcPr>
          <w:p w:rsidR="000E362B" w:rsidRPr="00AA6000" w:rsidRDefault="000E362B">
            <w:pPr>
              <w:pStyle w:val="BodyTextIndent2"/>
              <w:ind w:firstLine="0"/>
              <w:jc w:val="center"/>
              <w:rPr>
                <w:color w:val="FF0000"/>
                <w:sz w:val="24"/>
              </w:rPr>
            </w:pPr>
          </w:p>
        </w:tc>
        <w:tc>
          <w:tcPr>
            <w:tcW w:w="1134" w:type="dxa"/>
            <w:vMerge/>
          </w:tcPr>
          <w:p w:rsidR="000E362B" w:rsidRPr="00AA6000" w:rsidRDefault="000E362B">
            <w:pPr>
              <w:pStyle w:val="BodyTextIndent2"/>
              <w:ind w:firstLine="0"/>
              <w:jc w:val="center"/>
              <w:rPr>
                <w:color w:val="FF0000"/>
                <w:sz w:val="24"/>
              </w:rPr>
            </w:pPr>
          </w:p>
        </w:tc>
        <w:tc>
          <w:tcPr>
            <w:tcW w:w="1417" w:type="dxa"/>
            <w:vMerge/>
          </w:tcPr>
          <w:p w:rsidR="000E362B" w:rsidRPr="00AA6000" w:rsidRDefault="000E362B">
            <w:pPr>
              <w:pStyle w:val="BodyTextIndent2"/>
              <w:ind w:firstLine="0"/>
              <w:jc w:val="center"/>
              <w:rPr>
                <w:color w:val="FF0000"/>
                <w:sz w:val="24"/>
              </w:rPr>
            </w:pPr>
          </w:p>
        </w:tc>
        <w:tc>
          <w:tcPr>
            <w:tcW w:w="1276" w:type="dxa"/>
            <w:vMerge/>
          </w:tcPr>
          <w:p w:rsidR="000E362B" w:rsidRPr="00AA6000" w:rsidRDefault="000E362B">
            <w:pPr>
              <w:pStyle w:val="BodyTextIndent2"/>
              <w:ind w:firstLine="0"/>
              <w:jc w:val="center"/>
              <w:rPr>
                <w:color w:val="FF0000"/>
                <w:sz w:val="24"/>
              </w:rPr>
            </w:pPr>
          </w:p>
        </w:tc>
        <w:tc>
          <w:tcPr>
            <w:tcW w:w="1471" w:type="dxa"/>
            <w:gridSpan w:val="2"/>
            <w:vMerge/>
          </w:tcPr>
          <w:p w:rsidR="000E362B" w:rsidRPr="00AA6000" w:rsidRDefault="000E362B">
            <w:pPr>
              <w:pStyle w:val="BodyTextIndent2"/>
              <w:ind w:firstLine="0"/>
              <w:jc w:val="center"/>
              <w:rPr>
                <w:color w:val="FF0000"/>
                <w:sz w:val="24"/>
              </w:rPr>
            </w:pPr>
          </w:p>
        </w:tc>
        <w:tc>
          <w:tcPr>
            <w:tcW w:w="1647" w:type="dxa"/>
            <w:vMerge/>
          </w:tcPr>
          <w:p w:rsidR="000E362B" w:rsidRPr="00AA6000" w:rsidRDefault="000E362B">
            <w:pPr>
              <w:pStyle w:val="BodyTextIndent2"/>
              <w:ind w:firstLine="0"/>
              <w:jc w:val="center"/>
              <w:rPr>
                <w:color w:val="FF0000"/>
                <w:sz w:val="24"/>
              </w:rPr>
            </w:pPr>
          </w:p>
        </w:tc>
        <w:tc>
          <w:tcPr>
            <w:tcW w:w="1418" w:type="dxa"/>
            <w:vMerge/>
          </w:tcPr>
          <w:p w:rsidR="000E362B" w:rsidRPr="00AA6000" w:rsidRDefault="000E362B">
            <w:pPr>
              <w:pStyle w:val="BodyTextIndent2"/>
              <w:ind w:firstLine="0"/>
              <w:jc w:val="center"/>
              <w:rPr>
                <w:color w:val="FF0000"/>
                <w:sz w:val="24"/>
              </w:rPr>
            </w:pPr>
          </w:p>
        </w:tc>
      </w:tr>
      <w:tr w:rsidR="000E362B" w:rsidRPr="00AA6000" w:rsidTr="000E362B">
        <w:trPr>
          <w:cantSplit/>
        </w:trPr>
        <w:tc>
          <w:tcPr>
            <w:tcW w:w="13685" w:type="dxa"/>
            <w:gridSpan w:val="11"/>
          </w:tcPr>
          <w:p w:rsidR="000E362B" w:rsidRPr="000E362B" w:rsidRDefault="000E362B" w:rsidP="00DE4F51">
            <w:pPr>
              <w:pStyle w:val="BodyTextIndent2"/>
              <w:ind w:firstLine="0"/>
              <w:jc w:val="left"/>
              <w:rPr>
                <w:sz w:val="24"/>
              </w:rPr>
            </w:pPr>
            <w:r w:rsidRPr="000E362B">
              <w:rPr>
                <w:rFonts w:ascii="Arial" w:hAnsi="Arial" w:cs="Arial"/>
                <w:b/>
                <w:sz w:val="24"/>
              </w:rPr>
              <w:lastRenderedPageBreak/>
              <w:t xml:space="preserve">Radiație  electromagnetică </w:t>
            </w:r>
            <w:r w:rsidRPr="000E362B">
              <w:rPr>
                <w:rFonts w:ascii="Arial" w:hAnsi="Arial" w:cs="Arial"/>
                <w:sz w:val="24"/>
              </w:rPr>
              <w:t>– nu este cazul</w:t>
            </w:r>
          </w:p>
        </w:tc>
      </w:tr>
      <w:tr w:rsidR="000E362B" w:rsidRPr="00AA6000" w:rsidTr="000E362B">
        <w:trPr>
          <w:cantSplit/>
        </w:trPr>
        <w:tc>
          <w:tcPr>
            <w:tcW w:w="13685" w:type="dxa"/>
            <w:gridSpan w:val="11"/>
          </w:tcPr>
          <w:p w:rsidR="000E362B" w:rsidRPr="000E362B" w:rsidRDefault="000E362B" w:rsidP="00DE4F51">
            <w:pPr>
              <w:pStyle w:val="BodyTextIndent2"/>
              <w:ind w:firstLine="0"/>
              <w:jc w:val="left"/>
              <w:rPr>
                <w:sz w:val="24"/>
              </w:rPr>
            </w:pPr>
            <w:r w:rsidRPr="000E362B">
              <w:rPr>
                <w:rFonts w:ascii="Arial" w:hAnsi="Arial" w:cs="Arial"/>
                <w:b/>
                <w:sz w:val="24"/>
              </w:rPr>
              <w:t xml:space="preserve">Radiație ionizantă </w:t>
            </w:r>
            <w:r w:rsidRPr="000E362B">
              <w:rPr>
                <w:rFonts w:ascii="Arial" w:hAnsi="Arial" w:cs="Arial"/>
                <w:sz w:val="24"/>
              </w:rPr>
              <w:t>– nu este cazul</w:t>
            </w:r>
          </w:p>
        </w:tc>
      </w:tr>
    </w:tbl>
    <w:p w:rsidR="00B92B79" w:rsidRPr="00AA6000" w:rsidRDefault="00B92B79">
      <w:pPr>
        <w:pStyle w:val="BodyTextIndent2"/>
        <w:ind w:firstLine="0"/>
        <w:jc w:val="center"/>
        <w:rPr>
          <w:color w:val="FF0000"/>
        </w:rPr>
        <w:sectPr w:rsidR="00B92B79" w:rsidRPr="00AA6000" w:rsidSect="00D6658C">
          <w:footerReference w:type="even" r:id="rId13"/>
          <w:footerReference w:type="default" r:id="rId14"/>
          <w:pgSz w:w="15840" w:h="12240" w:orient="landscape" w:code="1"/>
          <w:pgMar w:top="1800" w:right="1440" w:bottom="1800" w:left="1440" w:header="708" w:footer="708" w:gutter="0"/>
          <w:cols w:space="708"/>
          <w:docGrid w:linePitch="360"/>
        </w:sectPr>
      </w:pPr>
    </w:p>
    <w:p w:rsidR="00EB19D2" w:rsidRPr="00D4209D" w:rsidRDefault="00EB19D2" w:rsidP="00EB19D2">
      <w:pPr>
        <w:pStyle w:val="BodyTextIndent"/>
        <w:rPr>
          <w:rFonts w:ascii="Arial" w:hAnsi="Arial" w:cs="Arial"/>
          <w:b w:val="0"/>
          <w:i/>
          <w:sz w:val="24"/>
        </w:rPr>
      </w:pPr>
      <w:r w:rsidRPr="00252B29">
        <w:rPr>
          <w:rFonts w:ascii="Arial" w:hAnsi="Arial" w:cs="Arial"/>
          <w:i/>
          <w:sz w:val="24"/>
        </w:rPr>
        <w:lastRenderedPageBreak/>
        <w:t>NOTA</w:t>
      </w:r>
      <w:r>
        <w:rPr>
          <w:rFonts w:ascii="Arial" w:hAnsi="Arial" w:cs="Arial"/>
          <w:b w:val="0"/>
          <w:i/>
          <w:sz w:val="24"/>
        </w:rPr>
        <w:t xml:space="preserve">. </w:t>
      </w:r>
      <w:r w:rsidRPr="00D4209D">
        <w:rPr>
          <w:rFonts w:ascii="Arial" w:hAnsi="Arial" w:cs="Arial"/>
          <w:b w:val="0"/>
          <w:i/>
          <w:sz w:val="24"/>
        </w:rPr>
        <w:t>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  stabilește  că pentru  a reduce  emisiile de zgomot  BAT constă în aplicarea  uneia din tehnicile  sau utilizarea  unei combinații a  tehnicilor de mai jos:</w:t>
      </w:r>
    </w:p>
    <w:p w:rsidR="00EB19D2" w:rsidRPr="00D4209D" w:rsidRDefault="00EB19D2" w:rsidP="00EB19D2">
      <w:pPr>
        <w:pStyle w:val="BodyTextIndent"/>
        <w:rPr>
          <w:b w:val="0"/>
          <w:bCs w:val="0"/>
          <w:color w:val="FF0000"/>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2"/>
        <w:gridCol w:w="4392"/>
        <w:gridCol w:w="4392"/>
      </w:tblGrid>
      <w:tr w:rsidR="00EB19D2" w:rsidRPr="00D4209D" w:rsidTr="002355B2">
        <w:tc>
          <w:tcPr>
            <w:tcW w:w="4392" w:type="dxa"/>
            <w:shd w:val="clear" w:color="auto" w:fill="auto"/>
          </w:tcPr>
          <w:p w:rsidR="00EB19D2" w:rsidRPr="00D4209D" w:rsidRDefault="00EB19D2" w:rsidP="002355B2">
            <w:pPr>
              <w:pStyle w:val="BodyTextIndent"/>
              <w:rPr>
                <w:rFonts w:ascii="Arial" w:hAnsi="Arial" w:cs="Arial"/>
                <w:bCs w:val="0"/>
                <w:sz w:val="22"/>
                <w:szCs w:val="22"/>
              </w:rPr>
            </w:pPr>
            <w:r w:rsidRPr="00D4209D">
              <w:rPr>
                <w:rFonts w:ascii="Arial" w:hAnsi="Arial" w:cs="Arial"/>
                <w:bCs w:val="0"/>
                <w:sz w:val="22"/>
                <w:szCs w:val="22"/>
              </w:rPr>
              <w:t>Tehnici BAT</w:t>
            </w:r>
          </w:p>
        </w:tc>
        <w:tc>
          <w:tcPr>
            <w:tcW w:w="4392" w:type="dxa"/>
            <w:shd w:val="clear" w:color="auto" w:fill="auto"/>
          </w:tcPr>
          <w:p w:rsidR="00EB19D2" w:rsidRPr="00D4209D" w:rsidRDefault="00EB19D2" w:rsidP="00D06770">
            <w:pPr>
              <w:pStyle w:val="BodyTextIndent"/>
              <w:rPr>
                <w:rFonts w:ascii="Arial" w:hAnsi="Arial" w:cs="Arial"/>
                <w:bCs w:val="0"/>
                <w:sz w:val="22"/>
                <w:szCs w:val="22"/>
              </w:rPr>
            </w:pPr>
            <w:r>
              <w:rPr>
                <w:rFonts w:ascii="Arial" w:hAnsi="Arial" w:cs="Arial"/>
                <w:bCs w:val="0"/>
                <w:sz w:val="22"/>
                <w:szCs w:val="22"/>
              </w:rPr>
              <w:t xml:space="preserve">Ferma </w:t>
            </w:r>
            <w:r w:rsidR="00D06770">
              <w:rPr>
                <w:rFonts w:ascii="Arial" w:hAnsi="Arial" w:cs="Arial"/>
                <w:bCs w:val="0"/>
                <w:sz w:val="22"/>
                <w:szCs w:val="22"/>
              </w:rPr>
              <w:t>nr.1</w:t>
            </w:r>
            <w:r w:rsidR="003878DB">
              <w:rPr>
                <w:rFonts w:ascii="Arial" w:hAnsi="Arial" w:cs="Arial"/>
                <w:bCs w:val="0"/>
                <w:sz w:val="22"/>
                <w:szCs w:val="22"/>
              </w:rPr>
              <w:t>, Ferma nr.6, Ferma nr.7</w:t>
            </w:r>
          </w:p>
        </w:tc>
        <w:tc>
          <w:tcPr>
            <w:tcW w:w="4392" w:type="dxa"/>
            <w:shd w:val="clear" w:color="auto" w:fill="auto"/>
          </w:tcPr>
          <w:p w:rsidR="00EB19D2" w:rsidRPr="00D4209D" w:rsidRDefault="00EB19D2" w:rsidP="002355B2">
            <w:pPr>
              <w:pStyle w:val="BodyTextIndent"/>
              <w:rPr>
                <w:rFonts w:ascii="Arial" w:hAnsi="Arial" w:cs="Arial"/>
                <w:bCs w:val="0"/>
                <w:sz w:val="22"/>
                <w:szCs w:val="22"/>
              </w:rPr>
            </w:pPr>
            <w:r w:rsidRPr="00D4209D">
              <w:rPr>
                <w:rFonts w:ascii="Arial" w:hAnsi="Arial" w:cs="Arial"/>
                <w:bCs w:val="0"/>
                <w:sz w:val="22"/>
                <w:szCs w:val="22"/>
              </w:rPr>
              <w:t xml:space="preserve">Mod de aplicare </w:t>
            </w:r>
          </w:p>
        </w:tc>
      </w:tr>
      <w:tr w:rsidR="00EB19D2" w:rsidRPr="00D4209D" w:rsidTr="002355B2">
        <w:tc>
          <w:tcPr>
            <w:tcW w:w="4392" w:type="dxa"/>
            <w:shd w:val="clear" w:color="auto" w:fill="auto"/>
          </w:tcPr>
          <w:p w:rsidR="00EB19D2" w:rsidRPr="00D4209D" w:rsidRDefault="00EB19D2" w:rsidP="002355B2">
            <w:pPr>
              <w:pStyle w:val="BodyTextIndent"/>
              <w:ind w:left="142" w:firstLine="218"/>
              <w:rPr>
                <w:rFonts w:ascii="Arial" w:hAnsi="Arial" w:cs="Arial"/>
                <w:b w:val="0"/>
                <w:bCs w:val="0"/>
                <w:sz w:val="22"/>
                <w:szCs w:val="22"/>
              </w:rPr>
            </w:pPr>
            <w:r w:rsidRPr="00D4209D">
              <w:rPr>
                <w:rFonts w:ascii="Arial" w:hAnsi="Arial" w:cs="Arial"/>
                <w:b w:val="0"/>
                <w:sz w:val="22"/>
                <w:szCs w:val="22"/>
              </w:rPr>
              <w:t>a Asigurarea unor distanțe adecvate între instalație/ fermă și receptorii sensibili</w:t>
            </w:r>
          </w:p>
        </w:tc>
        <w:tc>
          <w:tcPr>
            <w:tcW w:w="4392" w:type="dxa"/>
            <w:shd w:val="clear" w:color="auto" w:fill="auto"/>
          </w:tcPr>
          <w:p w:rsidR="00EB19D2" w:rsidRPr="00D4209D" w:rsidRDefault="00491618" w:rsidP="00A51E3A">
            <w:pPr>
              <w:pStyle w:val="BodyTextIndent"/>
              <w:ind w:left="3" w:firstLine="357"/>
              <w:rPr>
                <w:rFonts w:ascii="Arial" w:hAnsi="Arial" w:cs="Arial"/>
                <w:b w:val="0"/>
                <w:bCs w:val="0"/>
                <w:sz w:val="22"/>
                <w:szCs w:val="22"/>
              </w:rPr>
            </w:pPr>
            <w:r>
              <w:rPr>
                <w:rFonts w:ascii="Arial" w:hAnsi="Arial" w:cs="Arial"/>
                <w:b w:val="0"/>
                <w:bCs w:val="0"/>
                <w:sz w:val="22"/>
                <w:szCs w:val="22"/>
              </w:rPr>
              <w:t>Fermele sunt</w:t>
            </w:r>
            <w:r w:rsidR="00EB19D2" w:rsidRPr="00D4209D">
              <w:rPr>
                <w:rFonts w:ascii="Arial" w:hAnsi="Arial" w:cs="Arial"/>
                <w:b w:val="0"/>
                <w:bCs w:val="0"/>
                <w:sz w:val="22"/>
                <w:szCs w:val="22"/>
              </w:rPr>
              <w:t xml:space="preserve"> veche</w:t>
            </w:r>
            <w:r w:rsidR="00EB19D2">
              <w:rPr>
                <w:rFonts w:ascii="Arial" w:hAnsi="Arial" w:cs="Arial"/>
                <w:b w:val="0"/>
                <w:bCs w:val="0"/>
                <w:sz w:val="22"/>
                <w:szCs w:val="22"/>
              </w:rPr>
              <w:t>.</w:t>
            </w:r>
            <w:r w:rsidR="00EB19D2" w:rsidRPr="00FF4C98">
              <w:rPr>
                <w:rFonts w:ascii="Arial" w:hAnsi="Arial" w:cs="Arial"/>
                <w:noProof w:val="0"/>
                <w:sz w:val="22"/>
                <w:szCs w:val="22"/>
                <w:lang w:eastAsia="ro-RO"/>
              </w:rPr>
              <w:t xml:space="preserve"> </w:t>
            </w:r>
            <w:r w:rsidR="00EB19D2" w:rsidRPr="00EB19D2">
              <w:rPr>
                <w:rFonts w:ascii="Arial" w:hAnsi="Arial" w:cs="Arial"/>
                <w:b w:val="0"/>
                <w:noProof w:val="0"/>
                <w:sz w:val="22"/>
                <w:szCs w:val="22"/>
                <w:lang w:eastAsia="ro-RO"/>
              </w:rPr>
              <w:t xml:space="preserve">Ferma este situată la </w:t>
            </w:r>
            <w:r w:rsidR="003878DB">
              <w:rPr>
                <w:rFonts w:ascii="Arial" w:hAnsi="Arial" w:cs="Arial"/>
                <w:b w:val="0"/>
                <w:noProof w:val="0"/>
                <w:sz w:val="22"/>
                <w:szCs w:val="22"/>
                <w:lang w:eastAsia="ro-RO"/>
              </w:rPr>
              <w:t>cc.</w:t>
            </w:r>
            <w:r w:rsidR="00D06770" w:rsidRPr="00D06770">
              <w:rPr>
                <w:rFonts w:ascii="Arial" w:hAnsi="Arial" w:cs="Arial"/>
                <w:b w:val="0"/>
                <w:noProof w:val="0"/>
                <w:sz w:val="22"/>
                <w:szCs w:val="22"/>
                <w:lang w:eastAsia="ro-RO"/>
              </w:rPr>
              <w:t xml:space="preserve">450 </w:t>
            </w:r>
            <w:r w:rsidR="00EB19D2" w:rsidRPr="00D06770">
              <w:rPr>
                <w:rFonts w:ascii="Arial" w:hAnsi="Arial" w:cs="Arial"/>
                <w:b w:val="0"/>
                <w:noProof w:val="0"/>
                <w:sz w:val="22"/>
                <w:szCs w:val="22"/>
                <w:lang w:eastAsia="ro-RO"/>
              </w:rPr>
              <w:t>m distanță</w:t>
            </w:r>
            <w:r w:rsidR="00EB19D2" w:rsidRPr="00EB19D2">
              <w:rPr>
                <w:rFonts w:ascii="Arial" w:hAnsi="Arial" w:cs="Arial"/>
                <w:b w:val="0"/>
                <w:noProof w:val="0"/>
                <w:sz w:val="22"/>
                <w:szCs w:val="22"/>
                <w:lang w:eastAsia="ro-RO"/>
              </w:rPr>
              <w:t xml:space="preserve"> de receptorul sensibil</w:t>
            </w:r>
            <w:r w:rsidR="003878DB">
              <w:rPr>
                <w:rFonts w:ascii="Arial" w:hAnsi="Arial" w:cs="Arial"/>
                <w:b w:val="0"/>
                <w:noProof w:val="0"/>
                <w:sz w:val="22"/>
                <w:szCs w:val="22"/>
                <w:lang w:eastAsia="ro-RO"/>
              </w:rPr>
              <w:t xml:space="preserve"> pt. Ferma nr. 1,cca 30 m distanta fata de ferma nr.7</w:t>
            </w:r>
            <w:r w:rsidR="00A51E3A">
              <w:rPr>
                <w:rFonts w:ascii="Arial" w:hAnsi="Arial" w:cs="Arial"/>
                <w:b w:val="0"/>
                <w:noProof w:val="0"/>
                <w:sz w:val="22"/>
                <w:szCs w:val="22"/>
                <w:lang w:eastAsia="ro-RO"/>
              </w:rPr>
              <w:t xml:space="preserve"> si 900 metri fata de ferma nr.6</w:t>
            </w:r>
            <w:r w:rsidR="00EB19D2" w:rsidRPr="00EB19D2">
              <w:rPr>
                <w:rFonts w:ascii="Arial" w:hAnsi="Arial" w:cs="Arial"/>
                <w:b w:val="0"/>
                <w:noProof w:val="0"/>
                <w:sz w:val="22"/>
                <w:szCs w:val="22"/>
                <w:lang w:eastAsia="ro-RO"/>
              </w:rPr>
              <w:t xml:space="preserve"> ( distanța reglementată de Ordinul Min. Sănătății nr.119/2014  este </w:t>
            </w:r>
            <w:r w:rsidR="00D06770">
              <w:rPr>
                <w:rFonts w:ascii="Arial" w:hAnsi="Arial" w:cs="Arial"/>
                <w:b w:val="0"/>
                <w:noProof w:val="0"/>
                <w:sz w:val="22"/>
                <w:szCs w:val="22"/>
                <w:lang w:eastAsia="ro-RO"/>
              </w:rPr>
              <w:t>de 10</w:t>
            </w:r>
            <w:r w:rsidR="00EB19D2" w:rsidRPr="00D06770">
              <w:rPr>
                <w:rFonts w:ascii="Arial" w:hAnsi="Arial" w:cs="Arial"/>
                <w:b w:val="0"/>
                <w:noProof w:val="0"/>
                <w:sz w:val="22"/>
                <w:szCs w:val="22"/>
                <w:lang w:eastAsia="ro-RO"/>
              </w:rPr>
              <w:t>00</w:t>
            </w:r>
            <w:r w:rsidR="009F034E">
              <w:rPr>
                <w:rFonts w:ascii="Arial" w:hAnsi="Arial" w:cs="Arial"/>
                <w:b w:val="0"/>
                <w:noProof w:val="0"/>
                <w:sz w:val="22"/>
                <w:szCs w:val="22"/>
                <w:lang w:eastAsia="ro-RO"/>
              </w:rPr>
              <w:t xml:space="preserve"> </w:t>
            </w:r>
            <w:r w:rsidR="00EB19D2" w:rsidRPr="00D06770">
              <w:rPr>
                <w:rFonts w:ascii="Arial" w:hAnsi="Arial" w:cs="Arial"/>
                <w:b w:val="0"/>
                <w:noProof w:val="0"/>
                <w:sz w:val="22"/>
                <w:szCs w:val="22"/>
                <w:lang w:eastAsia="ro-RO"/>
              </w:rPr>
              <w:t>m</w:t>
            </w:r>
            <w:r w:rsidR="00A51E3A">
              <w:rPr>
                <w:rFonts w:ascii="Arial" w:hAnsi="Arial" w:cs="Arial"/>
                <w:b w:val="0"/>
                <w:noProof w:val="0"/>
                <w:sz w:val="22"/>
                <w:szCs w:val="22"/>
                <w:lang w:eastAsia="ro-RO"/>
              </w:rPr>
              <w:t>.</w:t>
            </w:r>
          </w:p>
        </w:tc>
        <w:tc>
          <w:tcPr>
            <w:tcW w:w="4392" w:type="dxa"/>
            <w:shd w:val="clear" w:color="auto" w:fill="auto"/>
          </w:tcPr>
          <w:p w:rsidR="00EB19D2" w:rsidRPr="00D4209D" w:rsidRDefault="00EB19D2" w:rsidP="002355B2">
            <w:pPr>
              <w:pStyle w:val="BodyTextIndent"/>
              <w:rPr>
                <w:rFonts w:ascii="Arial" w:hAnsi="Arial" w:cs="Arial"/>
                <w:b w:val="0"/>
                <w:bCs w:val="0"/>
                <w:sz w:val="22"/>
                <w:szCs w:val="22"/>
              </w:rPr>
            </w:pPr>
            <w:r w:rsidRPr="00D4209D">
              <w:rPr>
                <w:rFonts w:ascii="Arial" w:hAnsi="Arial" w:cs="Arial"/>
                <w:b w:val="0"/>
                <w:bCs w:val="0"/>
                <w:sz w:val="22"/>
                <w:szCs w:val="22"/>
              </w:rPr>
              <w:t>Neaplicabil BAT 10 pct a</w:t>
            </w:r>
          </w:p>
        </w:tc>
      </w:tr>
      <w:tr w:rsidR="00EB19D2" w:rsidRPr="00D4209D" w:rsidTr="002355B2">
        <w:tc>
          <w:tcPr>
            <w:tcW w:w="4392" w:type="dxa"/>
            <w:shd w:val="clear" w:color="auto" w:fill="auto"/>
          </w:tcPr>
          <w:p w:rsidR="00EB19D2" w:rsidRPr="00D4209D" w:rsidRDefault="00EB19D2" w:rsidP="002355B2">
            <w:pPr>
              <w:pStyle w:val="BodyTextIndent"/>
              <w:ind w:left="142" w:firstLine="218"/>
              <w:rPr>
                <w:rFonts w:ascii="Arial" w:hAnsi="Arial" w:cs="Arial"/>
                <w:b w:val="0"/>
                <w:i/>
                <w:sz w:val="22"/>
                <w:szCs w:val="22"/>
                <w:u w:val="single"/>
              </w:rPr>
            </w:pPr>
            <w:r>
              <w:rPr>
                <w:rFonts w:ascii="Arial" w:hAnsi="Arial" w:cs="Arial"/>
                <w:b w:val="0"/>
                <w:i/>
                <w:sz w:val="22"/>
                <w:szCs w:val="22"/>
                <w:u w:val="single"/>
              </w:rPr>
              <w:t>b.</w:t>
            </w:r>
            <w:r w:rsidRPr="00D4209D">
              <w:rPr>
                <w:rFonts w:ascii="Arial" w:hAnsi="Arial" w:cs="Arial"/>
                <w:b w:val="0"/>
                <w:i/>
                <w:sz w:val="22"/>
                <w:szCs w:val="22"/>
                <w:u w:val="single"/>
              </w:rPr>
              <w:t xml:space="preserve">Amplasarea echipamentelor </w:t>
            </w:r>
          </w:p>
          <w:p w:rsidR="00EB19D2" w:rsidRPr="00D4209D" w:rsidRDefault="00EB19D2" w:rsidP="002355B2">
            <w:pPr>
              <w:pStyle w:val="BodyTextIndent"/>
              <w:ind w:left="142" w:firstLine="218"/>
              <w:rPr>
                <w:rFonts w:ascii="Arial" w:hAnsi="Arial" w:cs="Arial"/>
                <w:b w:val="0"/>
                <w:bCs w:val="0"/>
                <w:color w:val="FF0000"/>
                <w:sz w:val="22"/>
                <w:szCs w:val="22"/>
              </w:rPr>
            </w:pPr>
            <w:r w:rsidRPr="00D4209D">
              <w:rPr>
                <w:rFonts w:ascii="Arial" w:hAnsi="Arial" w:cs="Arial"/>
                <w:b w:val="0"/>
                <w:sz w:val="22"/>
                <w:szCs w:val="22"/>
              </w:rPr>
              <w:t xml:space="preserve">iii) amplasarea recipientelor și a silozurilor cu furaje astfel încât să se reducă la minimum circulația vehiculelor în cadrul fermei. </w:t>
            </w:r>
          </w:p>
        </w:tc>
        <w:tc>
          <w:tcPr>
            <w:tcW w:w="4392" w:type="dxa"/>
            <w:shd w:val="clear" w:color="auto" w:fill="auto"/>
          </w:tcPr>
          <w:p w:rsidR="00EB19D2" w:rsidRPr="00D4209D" w:rsidRDefault="00EB19D2" w:rsidP="00EB19D2">
            <w:pPr>
              <w:pStyle w:val="BodyTextIndent"/>
              <w:rPr>
                <w:rFonts w:ascii="Arial" w:hAnsi="Arial" w:cs="Arial"/>
                <w:b w:val="0"/>
                <w:bCs w:val="0"/>
                <w:sz w:val="24"/>
              </w:rPr>
            </w:pPr>
            <w:r w:rsidRPr="00D4209D">
              <w:rPr>
                <w:rFonts w:ascii="Arial" w:hAnsi="Arial" w:cs="Arial"/>
                <w:b w:val="0"/>
                <w:bCs w:val="0"/>
                <w:sz w:val="22"/>
                <w:szCs w:val="22"/>
              </w:rPr>
              <w:t xml:space="preserve">Buncărele de furaje   sunt amplasate  lângă </w:t>
            </w:r>
            <w:r>
              <w:rPr>
                <w:rFonts w:ascii="Arial" w:hAnsi="Arial" w:cs="Arial"/>
                <w:b w:val="0"/>
                <w:bCs w:val="0"/>
                <w:sz w:val="22"/>
                <w:szCs w:val="22"/>
              </w:rPr>
              <w:t>hale</w:t>
            </w:r>
            <w:r w:rsidRPr="00D4209D">
              <w:rPr>
                <w:rFonts w:ascii="Arial" w:hAnsi="Arial" w:cs="Arial"/>
                <w:b w:val="0"/>
                <w:bCs w:val="0"/>
                <w:sz w:val="22"/>
                <w:szCs w:val="22"/>
              </w:rPr>
              <w:t xml:space="preserve">i, 1 buncăr la </w:t>
            </w:r>
            <w:r>
              <w:rPr>
                <w:rFonts w:ascii="Arial" w:hAnsi="Arial" w:cs="Arial"/>
                <w:b w:val="0"/>
                <w:bCs w:val="0"/>
                <w:sz w:val="22"/>
                <w:szCs w:val="22"/>
              </w:rPr>
              <w:t>o hală</w:t>
            </w:r>
            <w:r w:rsidR="00A51E3A">
              <w:rPr>
                <w:rFonts w:ascii="Arial" w:hAnsi="Arial" w:cs="Arial"/>
                <w:b w:val="0"/>
                <w:bCs w:val="0"/>
                <w:sz w:val="24"/>
              </w:rPr>
              <w:t xml:space="preserve"> pentru fiecare ferma( ferma 1, ferma 6, ferma7)</w:t>
            </w:r>
          </w:p>
        </w:tc>
        <w:tc>
          <w:tcPr>
            <w:tcW w:w="4392" w:type="dxa"/>
            <w:shd w:val="clear" w:color="auto" w:fill="auto"/>
          </w:tcPr>
          <w:p w:rsidR="00EB19D2" w:rsidRPr="00D4209D" w:rsidRDefault="00EB19D2" w:rsidP="002355B2">
            <w:pPr>
              <w:pStyle w:val="BodyTextIndent"/>
              <w:rPr>
                <w:rFonts w:ascii="Arial" w:hAnsi="Arial" w:cs="Arial"/>
                <w:b w:val="0"/>
                <w:bCs w:val="0"/>
                <w:sz w:val="22"/>
                <w:szCs w:val="22"/>
              </w:rPr>
            </w:pPr>
            <w:r w:rsidRPr="00D4209D">
              <w:rPr>
                <w:rFonts w:ascii="Arial" w:hAnsi="Arial" w:cs="Arial"/>
                <w:b w:val="0"/>
                <w:bCs w:val="0"/>
                <w:sz w:val="22"/>
                <w:szCs w:val="22"/>
              </w:rPr>
              <w:t>Conformare cu BAT 10 pct.b, iii</w:t>
            </w:r>
          </w:p>
        </w:tc>
      </w:tr>
      <w:tr w:rsidR="00EB19D2" w:rsidRPr="00D4209D" w:rsidTr="002355B2">
        <w:tc>
          <w:tcPr>
            <w:tcW w:w="4392" w:type="dxa"/>
            <w:shd w:val="clear" w:color="auto" w:fill="auto"/>
          </w:tcPr>
          <w:p w:rsidR="00EB19D2" w:rsidRPr="00D4209D" w:rsidRDefault="00EB19D2" w:rsidP="002355B2">
            <w:pPr>
              <w:pStyle w:val="BodyTextIndent"/>
              <w:rPr>
                <w:rFonts w:ascii="Arial" w:hAnsi="Arial" w:cs="Arial"/>
                <w:b w:val="0"/>
                <w:i/>
                <w:sz w:val="22"/>
                <w:szCs w:val="22"/>
                <w:u w:val="single"/>
              </w:rPr>
            </w:pPr>
            <w:r>
              <w:rPr>
                <w:rFonts w:ascii="Arial" w:hAnsi="Arial" w:cs="Arial"/>
                <w:b w:val="0"/>
                <w:i/>
                <w:sz w:val="22"/>
                <w:szCs w:val="22"/>
                <w:u w:val="single"/>
              </w:rPr>
              <w:t>c.</w:t>
            </w:r>
            <w:r w:rsidRPr="00D4209D">
              <w:rPr>
                <w:rFonts w:ascii="Arial" w:hAnsi="Arial" w:cs="Arial"/>
                <w:b w:val="0"/>
                <w:i/>
                <w:sz w:val="22"/>
                <w:szCs w:val="22"/>
                <w:u w:val="single"/>
              </w:rPr>
              <w:t xml:space="preserve">Măsuri operaționale </w:t>
            </w:r>
          </w:p>
          <w:p w:rsidR="00EB19D2" w:rsidRPr="00D4209D" w:rsidRDefault="00EB19D2" w:rsidP="002355B2">
            <w:pPr>
              <w:pStyle w:val="BodyTextIndent"/>
              <w:tabs>
                <w:tab w:val="left" w:pos="0"/>
              </w:tabs>
              <w:ind w:left="142"/>
              <w:rPr>
                <w:rFonts w:ascii="Arial" w:hAnsi="Arial" w:cs="Arial"/>
                <w:b w:val="0"/>
                <w:sz w:val="22"/>
                <w:szCs w:val="22"/>
              </w:rPr>
            </w:pPr>
            <w:r w:rsidRPr="00D4209D">
              <w:rPr>
                <w:rFonts w:ascii="Arial" w:hAnsi="Arial" w:cs="Arial"/>
                <w:b w:val="0"/>
                <w:sz w:val="22"/>
                <w:szCs w:val="22"/>
              </w:rPr>
              <w:t xml:space="preserve">i)închiderea ușilor și a orificiilor principale ale clădirii, în special pe perioada hrănirii, în cazul în care este posibil; </w:t>
            </w:r>
          </w:p>
          <w:p w:rsidR="00EB19D2" w:rsidRPr="00D4209D" w:rsidRDefault="00EB19D2" w:rsidP="002355B2">
            <w:pPr>
              <w:pStyle w:val="BodyTextIndent"/>
              <w:tabs>
                <w:tab w:val="left" w:pos="0"/>
              </w:tabs>
              <w:ind w:left="142"/>
              <w:rPr>
                <w:rFonts w:ascii="Arial" w:hAnsi="Arial" w:cs="Arial"/>
                <w:b w:val="0"/>
                <w:sz w:val="22"/>
                <w:szCs w:val="22"/>
              </w:rPr>
            </w:pPr>
            <w:r w:rsidRPr="00D4209D">
              <w:rPr>
                <w:rFonts w:ascii="Arial" w:hAnsi="Arial" w:cs="Arial"/>
                <w:b w:val="0"/>
                <w:sz w:val="22"/>
                <w:szCs w:val="22"/>
              </w:rPr>
              <w:t xml:space="preserve">ii)utilizarea echipamentului de către personal cu experiență; </w:t>
            </w:r>
          </w:p>
          <w:p w:rsidR="00EB19D2" w:rsidRPr="00D4209D" w:rsidRDefault="00EB19D2" w:rsidP="002355B2">
            <w:pPr>
              <w:pStyle w:val="BodyTextIndent"/>
              <w:tabs>
                <w:tab w:val="left" w:pos="0"/>
              </w:tabs>
              <w:ind w:left="142"/>
              <w:rPr>
                <w:rFonts w:ascii="Arial" w:hAnsi="Arial" w:cs="Arial"/>
                <w:b w:val="0"/>
                <w:sz w:val="22"/>
                <w:szCs w:val="22"/>
              </w:rPr>
            </w:pPr>
            <w:r w:rsidRPr="00D4209D">
              <w:rPr>
                <w:rFonts w:ascii="Arial" w:hAnsi="Arial" w:cs="Arial"/>
                <w:b w:val="0"/>
                <w:sz w:val="22"/>
                <w:szCs w:val="22"/>
              </w:rPr>
              <w:t xml:space="preserve">iii) evitarea activităților generatoare de zgomot în timpul nopții și la sfârșit de săptămână, în cazul în care este posibil; </w:t>
            </w:r>
          </w:p>
          <w:p w:rsidR="00EB19D2" w:rsidRPr="00D4209D" w:rsidRDefault="00EB19D2" w:rsidP="002355B2">
            <w:pPr>
              <w:pStyle w:val="BodyTextIndent"/>
              <w:tabs>
                <w:tab w:val="left" w:pos="142"/>
              </w:tabs>
              <w:ind w:left="0" w:firstLine="360"/>
              <w:rPr>
                <w:rFonts w:ascii="Arial" w:hAnsi="Arial" w:cs="Arial"/>
                <w:b w:val="0"/>
                <w:sz w:val="22"/>
                <w:szCs w:val="22"/>
              </w:rPr>
            </w:pPr>
            <w:r w:rsidRPr="00D4209D">
              <w:rPr>
                <w:rFonts w:ascii="Arial" w:hAnsi="Arial" w:cs="Arial"/>
                <w:b w:val="0"/>
                <w:sz w:val="22"/>
                <w:szCs w:val="22"/>
              </w:rPr>
              <w:t xml:space="preserve">iv) - măsuri pentru controlul zgomotului în cursul activităților de întreținere; </w:t>
            </w:r>
          </w:p>
          <w:p w:rsidR="00EB19D2" w:rsidRPr="00D4209D" w:rsidRDefault="00EB19D2" w:rsidP="002355B2">
            <w:pPr>
              <w:pStyle w:val="BodyTextIndent"/>
              <w:tabs>
                <w:tab w:val="left" w:pos="0"/>
              </w:tabs>
              <w:ind w:left="0" w:firstLine="360"/>
              <w:rPr>
                <w:rFonts w:ascii="Arial" w:hAnsi="Arial" w:cs="Arial"/>
                <w:b w:val="0"/>
                <w:sz w:val="22"/>
                <w:szCs w:val="22"/>
              </w:rPr>
            </w:pPr>
            <w:r w:rsidRPr="00D4209D">
              <w:rPr>
                <w:rFonts w:ascii="Arial" w:hAnsi="Arial" w:cs="Arial"/>
                <w:b w:val="0"/>
                <w:sz w:val="22"/>
                <w:szCs w:val="22"/>
              </w:rPr>
              <w:t xml:space="preserve">v)  operarea conveierelor și a transportoarelor elicoidale pline cu furaje, în cazul în care este posibil; </w:t>
            </w:r>
          </w:p>
          <w:p w:rsidR="00EB19D2" w:rsidRPr="00D4209D" w:rsidRDefault="00EB19D2" w:rsidP="002355B2">
            <w:pPr>
              <w:pStyle w:val="BodyTextIndent"/>
              <w:tabs>
                <w:tab w:val="left" w:pos="0"/>
              </w:tabs>
              <w:ind w:left="0" w:firstLine="360"/>
              <w:rPr>
                <w:rFonts w:ascii="Arial" w:hAnsi="Arial" w:cs="Arial"/>
                <w:b w:val="0"/>
                <w:sz w:val="22"/>
                <w:szCs w:val="22"/>
              </w:rPr>
            </w:pPr>
            <w:r w:rsidRPr="00D4209D">
              <w:rPr>
                <w:rFonts w:ascii="Arial" w:hAnsi="Arial" w:cs="Arial"/>
                <w:b w:val="0"/>
                <w:sz w:val="22"/>
                <w:szCs w:val="22"/>
              </w:rPr>
              <w:t xml:space="preserve">vi) efectuarea a cât mai puține lucrări </w:t>
            </w:r>
            <w:r w:rsidRPr="00D4209D">
              <w:rPr>
                <w:rFonts w:ascii="Arial" w:hAnsi="Arial" w:cs="Arial"/>
                <w:b w:val="0"/>
                <w:sz w:val="22"/>
                <w:szCs w:val="22"/>
              </w:rPr>
              <w:lastRenderedPageBreak/>
              <w:t xml:space="preserve">de terasament în zonele aflate în aer liber pentru a reduce zgomotul generat de tractoarele cu grapă. </w:t>
            </w:r>
          </w:p>
        </w:tc>
        <w:tc>
          <w:tcPr>
            <w:tcW w:w="4392" w:type="dxa"/>
            <w:shd w:val="clear" w:color="auto" w:fill="auto"/>
          </w:tcPr>
          <w:p w:rsidR="00EB19D2" w:rsidRPr="00D4209D" w:rsidRDefault="00EB19D2" w:rsidP="002355B2">
            <w:pPr>
              <w:pStyle w:val="BodyTextIndent"/>
              <w:rPr>
                <w:rFonts w:ascii="Arial" w:hAnsi="Arial" w:cs="Arial"/>
                <w:b w:val="0"/>
                <w:bCs w:val="0"/>
                <w:sz w:val="24"/>
              </w:rPr>
            </w:pPr>
          </w:p>
          <w:p w:rsidR="00EB19D2" w:rsidRPr="00D4209D" w:rsidRDefault="00EB19D2" w:rsidP="002355B2">
            <w:pPr>
              <w:pStyle w:val="BodyTextIndent"/>
              <w:ind w:left="3"/>
              <w:rPr>
                <w:rFonts w:ascii="Arial" w:hAnsi="Arial" w:cs="Arial"/>
                <w:b w:val="0"/>
                <w:bCs w:val="0"/>
                <w:sz w:val="22"/>
                <w:szCs w:val="22"/>
              </w:rPr>
            </w:pPr>
            <w:r w:rsidRPr="00D4209D">
              <w:rPr>
                <w:rFonts w:ascii="Arial" w:hAnsi="Arial" w:cs="Arial"/>
                <w:b w:val="0"/>
                <w:bCs w:val="0"/>
                <w:sz w:val="22"/>
                <w:szCs w:val="22"/>
              </w:rPr>
              <w:t>i)ușile halelor sunt permanent închise, sistemul de hrănire fiind automatizat;</w:t>
            </w:r>
          </w:p>
          <w:p w:rsidR="00EB19D2" w:rsidRPr="00D4209D" w:rsidRDefault="00EB19D2" w:rsidP="002355B2">
            <w:pPr>
              <w:pStyle w:val="BodyTextIndent"/>
              <w:ind w:left="3"/>
              <w:rPr>
                <w:rFonts w:ascii="Arial" w:hAnsi="Arial" w:cs="Arial"/>
                <w:b w:val="0"/>
                <w:bCs w:val="0"/>
                <w:sz w:val="22"/>
                <w:szCs w:val="22"/>
              </w:rPr>
            </w:pPr>
          </w:p>
          <w:p w:rsidR="00EB19D2" w:rsidRPr="00D4209D" w:rsidRDefault="00EB19D2" w:rsidP="002355B2">
            <w:pPr>
              <w:pStyle w:val="BodyTextIndent"/>
              <w:ind w:left="3"/>
              <w:rPr>
                <w:rFonts w:ascii="Arial" w:hAnsi="Arial" w:cs="Arial"/>
                <w:b w:val="0"/>
                <w:bCs w:val="0"/>
                <w:sz w:val="22"/>
                <w:szCs w:val="22"/>
              </w:rPr>
            </w:pPr>
            <w:r w:rsidRPr="00D4209D">
              <w:rPr>
                <w:rFonts w:ascii="Arial" w:hAnsi="Arial" w:cs="Arial"/>
                <w:b w:val="0"/>
                <w:bCs w:val="0"/>
                <w:sz w:val="22"/>
                <w:szCs w:val="22"/>
              </w:rPr>
              <w:t>ii) personalul de exploatare este instruit;</w:t>
            </w:r>
          </w:p>
          <w:p w:rsidR="00EB19D2" w:rsidRPr="00D4209D" w:rsidRDefault="00EB19D2" w:rsidP="002355B2">
            <w:pPr>
              <w:pStyle w:val="ListParagraph"/>
              <w:ind w:left="3"/>
              <w:rPr>
                <w:rFonts w:ascii="Arial" w:hAnsi="Arial" w:cs="Arial"/>
                <w:bCs/>
              </w:rPr>
            </w:pPr>
          </w:p>
          <w:p w:rsidR="00EB19D2" w:rsidRPr="00D4209D" w:rsidRDefault="00EB19D2" w:rsidP="002355B2">
            <w:pPr>
              <w:pStyle w:val="BodyTextIndent"/>
              <w:ind w:left="3"/>
              <w:rPr>
                <w:rFonts w:ascii="Arial" w:hAnsi="Arial" w:cs="Arial"/>
                <w:b w:val="0"/>
                <w:bCs w:val="0"/>
                <w:sz w:val="22"/>
                <w:szCs w:val="22"/>
              </w:rPr>
            </w:pPr>
            <w:r w:rsidRPr="00D4209D">
              <w:rPr>
                <w:rFonts w:ascii="Arial" w:hAnsi="Arial" w:cs="Arial"/>
                <w:b w:val="0"/>
                <w:bCs w:val="0"/>
                <w:sz w:val="22"/>
                <w:szCs w:val="22"/>
              </w:rPr>
              <w:t>iii)toate operațiile legate de exploatare sunt efectuate ziua, în zilele lucrătoare;</w:t>
            </w:r>
          </w:p>
          <w:p w:rsidR="00EB19D2" w:rsidRPr="00D4209D" w:rsidRDefault="00EB19D2" w:rsidP="002355B2">
            <w:pPr>
              <w:pStyle w:val="ListParagraph"/>
              <w:ind w:left="3"/>
              <w:rPr>
                <w:rFonts w:ascii="Arial" w:hAnsi="Arial" w:cs="Arial"/>
                <w:bCs/>
              </w:rPr>
            </w:pPr>
          </w:p>
          <w:p w:rsidR="00EB19D2" w:rsidRPr="00B93347" w:rsidRDefault="00EB19D2" w:rsidP="002355B2">
            <w:pPr>
              <w:pStyle w:val="ListParagraph"/>
              <w:ind w:left="3"/>
              <w:rPr>
                <w:rFonts w:ascii="Arial" w:hAnsi="Arial" w:cs="Arial"/>
                <w:bCs/>
                <w:sz w:val="22"/>
                <w:szCs w:val="22"/>
              </w:rPr>
            </w:pPr>
            <w:r w:rsidRPr="00D4209D">
              <w:rPr>
                <w:rFonts w:ascii="Arial" w:hAnsi="Arial" w:cs="Arial"/>
                <w:bCs/>
              </w:rPr>
              <w:t xml:space="preserve">iv) </w:t>
            </w:r>
            <w:r w:rsidRPr="00B93347">
              <w:rPr>
                <w:rFonts w:ascii="Arial" w:hAnsi="Arial" w:cs="Arial"/>
                <w:bCs/>
                <w:sz w:val="22"/>
                <w:szCs w:val="22"/>
              </w:rPr>
              <w:t>personalul de întrținere este instruit;</w:t>
            </w:r>
          </w:p>
          <w:p w:rsidR="00EB19D2" w:rsidRPr="004068EA" w:rsidRDefault="00EB19D2" w:rsidP="002355B2">
            <w:pPr>
              <w:pStyle w:val="BodyTextIndent"/>
              <w:ind w:left="3"/>
              <w:rPr>
                <w:rFonts w:ascii="Arial" w:hAnsi="Arial" w:cs="Arial"/>
                <w:b w:val="0"/>
                <w:bCs w:val="0"/>
                <w:sz w:val="22"/>
                <w:szCs w:val="22"/>
              </w:rPr>
            </w:pPr>
            <w:r w:rsidRPr="004068EA">
              <w:rPr>
                <w:rFonts w:ascii="Arial" w:hAnsi="Arial" w:cs="Arial"/>
                <w:b w:val="0"/>
                <w:bCs w:val="0"/>
                <w:sz w:val="22"/>
                <w:szCs w:val="22"/>
              </w:rPr>
              <w:t>v) transportul furajelor de la buncăr la hrănitori  se face cu  transportor  cu spiră;</w:t>
            </w:r>
          </w:p>
          <w:p w:rsidR="00EB19D2" w:rsidRPr="004068EA" w:rsidRDefault="00EB19D2" w:rsidP="002355B2">
            <w:pPr>
              <w:pStyle w:val="BodyTextIndent"/>
              <w:ind w:left="3"/>
              <w:rPr>
                <w:rFonts w:ascii="Arial" w:hAnsi="Arial" w:cs="Arial"/>
                <w:b w:val="0"/>
                <w:bCs w:val="0"/>
                <w:sz w:val="22"/>
                <w:szCs w:val="22"/>
              </w:rPr>
            </w:pPr>
          </w:p>
          <w:p w:rsidR="00EB19D2" w:rsidRDefault="00EB19D2" w:rsidP="002355B2">
            <w:pPr>
              <w:pStyle w:val="BodyTextIndent"/>
              <w:ind w:left="3"/>
              <w:rPr>
                <w:rFonts w:ascii="Arial" w:hAnsi="Arial" w:cs="Arial"/>
                <w:b w:val="0"/>
                <w:bCs w:val="0"/>
                <w:sz w:val="22"/>
                <w:szCs w:val="22"/>
              </w:rPr>
            </w:pPr>
          </w:p>
          <w:p w:rsidR="00EB19D2" w:rsidRPr="00D4209D" w:rsidRDefault="00EB19D2" w:rsidP="002355B2">
            <w:pPr>
              <w:pStyle w:val="BodyTextIndent"/>
              <w:ind w:left="3"/>
              <w:rPr>
                <w:rFonts w:ascii="Arial" w:hAnsi="Arial" w:cs="Arial"/>
                <w:b w:val="0"/>
                <w:bCs w:val="0"/>
                <w:sz w:val="22"/>
                <w:szCs w:val="22"/>
              </w:rPr>
            </w:pPr>
            <w:r w:rsidRPr="00D4209D">
              <w:rPr>
                <w:rFonts w:ascii="Arial" w:hAnsi="Arial" w:cs="Arial"/>
                <w:b w:val="0"/>
                <w:bCs w:val="0"/>
                <w:sz w:val="22"/>
                <w:szCs w:val="22"/>
              </w:rPr>
              <w:t>vi) pe amplasament nu se</w:t>
            </w:r>
            <w:r>
              <w:rPr>
                <w:rFonts w:ascii="Arial" w:hAnsi="Arial" w:cs="Arial"/>
                <w:b w:val="0"/>
                <w:bCs w:val="0"/>
                <w:sz w:val="22"/>
                <w:szCs w:val="22"/>
              </w:rPr>
              <w:t xml:space="preserve"> execută lucrări </w:t>
            </w:r>
            <w:r>
              <w:rPr>
                <w:rFonts w:ascii="Arial" w:hAnsi="Arial" w:cs="Arial"/>
                <w:b w:val="0"/>
                <w:bCs w:val="0"/>
                <w:sz w:val="22"/>
                <w:szCs w:val="22"/>
              </w:rPr>
              <w:lastRenderedPageBreak/>
              <w:t xml:space="preserve">de terasamente în </w:t>
            </w:r>
            <w:r w:rsidR="00FF235D">
              <w:rPr>
                <w:rFonts w:ascii="Arial" w:hAnsi="Arial" w:cs="Arial"/>
                <w:b w:val="0"/>
                <w:bCs w:val="0"/>
                <w:sz w:val="22"/>
                <w:szCs w:val="22"/>
              </w:rPr>
              <w:t>funcționare. Se vor executa luc</w:t>
            </w:r>
            <w:r>
              <w:rPr>
                <w:rFonts w:ascii="Arial" w:hAnsi="Arial" w:cs="Arial"/>
                <w:b w:val="0"/>
                <w:bCs w:val="0"/>
                <w:sz w:val="22"/>
                <w:szCs w:val="22"/>
              </w:rPr>
              <w:t>rări numai în timpul construcției, pe perioadă limitată, ziua.</w:t>
            </w:r>
          </w:p>
          <w:p w:rsidR="00EB19D2" w:rsidRPr="00D4209D" w:rsidRDefault="00EB19D2" w:rsidP="002355B2">
            <w:pPr>
              <w:pStyle w:val="BodyTextIndent"/>
              <w:ind w:left="720"/>
              <w:rPr>
                <w:rFonts w:ascii="Arial" w:hAnsi="Arial" w:cs="Arial"/>
                <w:b w:val="0"/>
                <w:bCs w:val="0"/>
                <w:sz w:val="24"/>
              </w:rPr>
            </w:pPr>
          </w:p>
        </w:tc>
        <w:tc>
          <w:tcPr>
            <w:tcW w:w="4392" w:type="dxa"/>
            <w:shd w:val="clear" w:color="auto" w:fill="auto"/>
          </w:tcPr>
          <w:p w:rsidR="00EB19D2" w:rsidRPr="00D4209D" w:rsidRDefault="00EB19D2" w:rsidP="002355B2">
            <w:pPr>
              <w:pStyle w:val="BodyTextIndent"/>
              <w:rPr>
                <w:b w:val="0"/>
                <w:bCs w:val="0"/>
                <w:color w:val="FF0000"/>
              </w:rPr>
            </w:pPr>
          </w:p>
          <w:p w:rsidR="00EB19D2" w:rsidRPr="00D4209D" w:rsidRDefault="00EB19D2" w:rsidP="002355B2">
            <w:pPr>
              <w:pStyle w:val="BodyTextIndent"/>
              <w:rPr>
                <w:b w:val="0"/>
                <w:bCs w:val="0"/>
                <w:color w:val="FF0000"/>
              </w:rPr>
            </w:pPr>
          </w:p>
          <w:p w:rsidR="00EB19D2" w:rsidRPr="00D4209D" w:rsidRDefault="00EB19D2" w:rsidP="002355B2">
            <w:pPr>
              <w:pStyle w:val="BodyTextIndent"/>
              <w:ind w:left="5" w:firstLine="355"/>
              <w:rPr>
                <w:rFonts w:ascii="Arial" w:hAnsi="Arial" w:cs="Arial"/>
                <w:b w:val="0"/>
                <w:bCs w:val="0"/>
                <w:sz w:val="22"/>
                <w:szCs w:val="22"/>
              </w:rPr>
            </w:pPr>
            <w:r w:rsidRPr="00D4209D">
              <w:rPr>
                <w:rFonts w:ascii="Arial" w:hAnsi="Arial" w:cs="Arial"/>
                <w:b w:val="0"/>
                <w:bCs w:val="0"/>
                <w:sz w:val="22"/>
                <w:szCs w:val="22"/>
              </w:rPr>
              <w:t xml:space="preserve">Conformare cu BAT 10 pct.c, i, ii, iii, iv, v. </w:t>
            </w:r>
          </w:p>
          <w:p w:rsidR="00EB19D2" w:rsidRDefault="00EB19D2" w:rsidP="002355B2">
            <w:pPr>
              <w:pStyle w:val="BodyTextIndent"/>
              <w:ind w:left="5" w:firstLine="355"/>
              <w:rPr>
                <w:rFonts w:ascii="Arial" w:hAnsi="Arial" w:cs="Arial"/>
                <w:b w:val="0"/>
                <w:bCs w:val="0"/>
                <w:sz w:val="22"/>
                <w:szCs w:val="22"/>
              </w:rPr>
            </w:pPr>
          </w:p>
          <w:p w:rsidR="00EB19D2" w:rsidRDefault="00EB19D2" w:rsidP="002355B2">
            <w:pPr>
              <w:pStyle w:val="BodyTextIndent"/>
              <w:ind w:left="5" w:firstLine="355"/>
              <w:rPr>
                <w:rFonts w:ascii="Arial" w:hAnsi="Arial" w:cs="Arial"/>
                <w:b w:val="0"/>
                <w:bCs w:val="0"/>
                <w:sz w:val="22"/>
                <w:szCs w:val="22"/>
              </w:rPr>
            </w:pPr>
          </w:p>
          <w:p w:rsidR="00EB19D2" w:rsidRDefault="00EB19D2" w:rsidP="002355B2">
            <w:pPr>
              <w:pStyle w:val="BodyTextIndent"/>
              <w:ind w:left="5" w:firstLine="355"/>
              <w:rPr>
                <w:rFonts w:ascii="Arial" w:hAnsi="Arial" w:cs="Arial"/>
                <w:b w:val="0"/>
                <w:bCs w:val="0"/>
                <w:sz w:val="22"/>
                <w:szCs w:val="22"/>
              </w:rPr>
            </w:pPr>
          </w:p>
          <w:p w:rsidR="00EB19D2" w:rsidRDefault="00EB19D2" w:rsidP="002355B2">
            <w:pPr>
              <w:pStyle w:val="BodyTextIndent"/>
              <w:ind w:left="5" w:firstLine="355"/>
              <w:rPr>
                <w:rFonts w:ascii="Arial" w:hAnsi="Arial" w:cs="Arial"/>
                <w:b w:val="0"/>
                <w:bCs w:val="0"/>
                <w:sz w:val="22"/>
                <w:szCs w:val="22"/>
              </w:rPr>
            </w:pPr>
          </w:p>
          <w:p w:rsidR="00EB19D2" w:rsidRDefault="00EB19D2" w:rsidP="002355B2">
            <w:pPr>
              <w:pStyle w:val="BodyTextIndent"/>
              <w:ind w:left="5" w:firstLine="355"/>
              <w:rPr>
                <w:rFonts w:ascii="Arial" w:hAnsi="Arial" w:cs="Arial"/>
                <w:b w:val="0"/>
                <w:bCs w:val="0"/>
                <w:sz w:val="22"/>
                <w:szCs w:val="22"/>
              </w:rPr>
            </w:pPr>
          </w:p>
          <w:p w:rsidR="00EB19D2" w:rsidRDefault="00EB19D2" w:rsidP="002355B2">
            <w:pPr>
              <w:pStyle w:val="BodyTextIndent"/>
              <w:ind w:left="5" w:firstLine="355"/>
              <w:rPr>
                <w:rFonts w:ascii="Arial" w:hAnsi="Arial" w:cs="Arial"/>
                <w:b w:val="0"/>
                <w:bCs w:val="0"/>
                <w:sz w:val="22"/>
                <w:szCs w:val="22"/>
              </w:rPr>
            </w:pPr>
          </w:p>
          <w:p w:rsidR="00EB19D2" w:rsidRDefault="00EB19D2" w:rsidP="002355B2">
            <w:pPr>
              <w:pStyle w:val="BodyTextIndent"/>
              <w:ind w:left="5" w:firstLine="355"/>
              <w:rPr>
                <w:rFonts w:ascii="Arial" w:hAnsi="Arial" w:cs="Arial"/>
                <w:b w:val="0"/>
                <w:bCs w:val="0"/>
                <w:sz w:val="22"/>
                <w:szCs w:val="22"/>
              </w:rPr>
            </w:pPr>
          </w:p>
          <w:p w:rsidR="00EB19D2" w:rsidRDefault="00EB19D2" w:rsidP="002355B2">
            <w:pPr>
              <w:pStyle w:val="BodyTextIndent"/>
              <w:ind w:left="5" w:firstLine="355"/>
              <w:rPr>
                <w:rFonts w:ascii="Arial" w:hAnsi="Arial" w:cs="Arial"/>
                <w:b w:val="0"/>
                <w:bCs w:val="0"/>
                <w:sz w:val="22"/>
                <w:szCs w:val="22"/>
              </w:rPr>
            </w:pPr>
          </w:p>
          <w:p w:rsidR="00EB19D2" w:rsidRDefault="00EB19D2" w:rsidP="002355B2">
            <w:pPr>
              <w:pStyle w:val="BodyTextIndent"/>
              <w:ind w:left="5" w:firstLine="355"/>
              <w:rPr>
                <w:rFonts w:ascii="Arial" w:hAnsi="Arial" w:cs="Arial"/>
                <w:b w:val="0"/>
                <w:bCs w:val="0"/>
                <w:sz w:val="22"/>
                <w:szCs w:val="22"/>
              </w:rPr>
            </w:pPr>
          </w:p>
          <w:p w:rsidR="00EB19D2" w:rsidRDefault="00EB19D2" w:rsidP="002355B2">
            <w:pPr>
              <w:pStyle w:val="BodyTextIndent"/>
              <w:ind w:left="5" w:firstLine="355"/>
              <w:rPr>
                <w:rFonts w:ascii="Arial" w:hAnsi="Arial" w:cs="Arial"/>
                <w:b w:val="0"/>
                <w:bCs w:val="0"/>
                <w:sz w:val="22"/>
                <w:szCs w:val="22"/>
              </w:rPr>
            </w:pPr>
          </w:p>
          <w:p w:rsidR="00EB19D2" w:rsidRDefault="00EB19D2" w:rsidP="002355B2">
            <w:pPr>
              <w:pStyle w:val="BodyTextIndent"/>
              <w:ind w:left="5" w:firstLine="355"/>
              <w:rPr>
                <w:rFonts w:ascii="Arial" w:hAnsi="Arial" w:cs="Arial"/>
                <w:b w:val="0"/>
                <w:bCs w:val="0"/>
                <w:sz w:val="22"/>
                <w:szCs w:val="22"/>
              </w:rPr>
            </w:pPr>
          </w:p>
          <w:p w:rsidR="00EB19D2" w:rsidRDefault="00EB19D2" w:rsidP="002355B2">
            <w:pPr>
              <w:pStyle w:val="BodyTextIndent"/>
              <w:ind w:left="5" w:firstLine="355"/>
              <w:rPr>
                <w:rFonts w:ascii="Arial" w:hAnsi="Arial" w:cs="Arial"/>
                <w:b w:val="0"/>
                <w:bCs w:val="0"/>
                <w:sz w:val="22"/>
                <w:szCs w:val="22"/>
              </w:rPr>
            </w:pPr>
          </w:p>
          <w:p w:rsidR="00EB19D2" w:rsidRPr="00D4209D" w:rsidRDefault="00EB19D2" w:rsidP="002355B2">
            <w:pPr>
              <w:pStyle w:val="BodyTextIndent"/>
              <w:ind w:left="5" w:firstLine="355"/>
              <w:rPr>
                <w:b w:val="0"/>
                <w:bCs w:val="0"/>
                <w:color w:val="FF0000"/>
              </w:rPr>
            </w:pPr>
            <w:r w:rsidRPr="00D4209D">
              <w:rPr>
                <w:rFonts w:ascii="Arial" w:hAnsi="Arial" w:cs="Arial"/>
                <w:b w:val="0"/>
                <w:bCs w:val="0"/>
                <w:sz w:val="22"/>
                <w:szCs w:val="22"/>
              </w:rPr>
              <w:t xml:space="preserve"> Pct vi neaplicabil</w:t>
            </w:r>
            <w:r>
              <w:rPr>
                <w:rFonts w:ascii="Arial" w:hAnsi="Arial" w:cs="Arial"/>
                <w:b w:val="0"/>
                <w:bCs w:val="0"/>
                <w:sz w:val="22"/>
                <w:szCs w:val="22"/>
              </w:rPr>
              <w:t xml:space="preserve"> în funcționare.</w:t>
            </w:r>
          </w:p>
        </w:tc>
      </w:tr>
      <w:tr w:rsidR="00EB19D2" w:rsidRPr="00D4209D" w:rsidTr="002355B2">
        <w:tc>
          <w:tcPr>
            <w:tcW w:w="4392" w:type="dxa"/>
            <w:shd w:val="clear" w:color="auto" w:fill="auto"/>
          </w:tcPr>
          <w:p w:rsidR="00EB19D2" w:rsidRDefault="00EB19D2" w:rsidP="002355B2">
            <w:pPr>
              <w:pStyle w:val="BodyTextIndent"/>
              <w:ind w:left="284"/>
              <w:rPr>
                <w:rFonts w:ascii="Arial" w:hAnsi="Arial" w:cs="Arial"/>
                <w:b w:val="0"/>
                <w:i/>
                <w:sz w:val="22"/>
                <w:szCs w:val="22"/>
                <w:u w:val="single"/>
              </w:rPr>
            </w:pPr>
            <w:r>
              <w:rPr>
                <w:rFonts w:ascii="Arial" w:hAnsi="Arial" w:cs="Arial"/>
                <w:b w:val="0"/>
                <w:i/>
                <w:sz w:val="22"/>
                <w:szCs w:val="22"/>
                <w:u w:val="single"/>
              </w:rPr>
              <w:lastRenderedPageBreak/>
              <w:t>d.</w:t>
            </w:r>
            <w:r w:rsidRPr="004068EA">
              <w:rPr>
                <w:rFonts w:ascii="Arial" w:hAnsi="Arial" w:cs="Arial"/>
                <w:b w:val="0"/>
                <w:i/>
                <w:sz w:val="22"/>
                <w:szCs w:val="22"/>
                <w:u w:val="single"/>
              </w:rPr>
              <w:t>Echipamente silențioase</w:t>
            </w:r>
          </w:p>
          <w:p w:rsidR="00EB19D2" w:rsidRPr="001979A9" w:rsidRDefault="00EB19D2" w:rsidP="002355B2">
            <w:pPr>
              <w:pStyle w:val="BodyTextIndent"/>
              <w:ind w:left="0" w:firstLine="284"/>
              <w:rPr>
                <w:rFonts w:ascii="Arial" w:hAnsi="Arial" w:cs="Arial"/>
                <w:b w:val="0"/>
                <w:i/>
                <w:sz w:val="22"/>
                <w:szCs w:val="22"/>
                <w:u w:val="single"/>
              </w:rPr>
            </w:pPr>
            <w:r w:rsidRPr="001979A9">
              <w:rPr>
                <w:rFonts w:ascii="Arial" w:hAnsi="Arial" w:cs="Arial"/>
                <w:b w:val="0"/>
                <w:sz w:val="22"/>
                <w:szCs w:val="22"/>
              </w:rPr>
              <w:t>Acestea includ echipamente cum ar fi: (i)ventilatoare cu randament ridicat, în cazul în care ventilația naturală nu este posibilă sau nu este suficientă;</w:t>
            </w:r>
          </w:p>
          <w:p w:rsidR="00EB19D2" w:rsidRPr="004068EA" w:rsidRDefault="00EB19D2" w:rsidP="002355B2">
            <w:pPr>
              <w:pStyle w:val="BodyTextIndent"/>
              <w:ind w:left="1440"/>
              <w:rPr>
                <w:rFonts w:ascii="Arial" w:hAnsi="Arial" w:cs="Arial"/>
                <w:b w:val="0"/>
                <w:i/>
                <w:sz w:val="22"/>
                <w:szCs w:val="22"/>
                <w:u w:val="single"/>
              </w:rPr>
            </w:pPr>
          </w:p>
          <w:p w:rsidR="00EB19D2" w:rsidRPr="001979A9" w:rsidRDefault="00EB19D2" w:rsidP="002355B2">
            <w:pPr>
              <w:pStyle w:val="BodyTextIndent"/>
              <w:ind w:left="0" w:firstLine="360"/>
              <w:rPr>
                <w:rFonts w:ascii="Arial" w:hAnsi="Arial" w:cs="Arial"/>
                <w:b w:val="0"/>
                <w:sz w:val="22"/>
                <w:szCs w:val="22"/>
              </w:rPr>
            </w:pPr>
            <w:r w:rsidRPr="001979A9">
              <w:rPr>
                <w:rFonts w:ascii="Arial" w:hAnsi="Arial" w:cs="Arial"/>
                <w:b w:val="0"/>
                <w:sz w:val="22"/>
                <w:szCs w:val="22"/>
              </w:rPr>
              <w:t xml:space="preserve"> (iii) sisteme de hrănire care reduc stimulul înainte de hrănire (de exemplu recipiente cu hrană prevăzute cu pâlnie, </w:t>
            </w:r>
            <w:r w:rsidRPr="001979A9">
              <w:rPr>
                <w:rFonts w:ascii="Arial" w:hAnsi="Arial" w:cs="Arial"/>
                <w:b w:val="0"/>
                <w:i/>
                <w:iCs/>
                <w:sz w:val="22"/>
                <w:szCs w:val="22"/>
              </w:rPr>
              <w:t>ad libitum</w:t>
            </w:r>
            <w:r w:rsidRPr="001979A9">
              <w:rPr>
                <w:rFonts w:ascii="Arial" w:hAnsi="Arial" w:cs="Arial"/>
                <w:b w:val="0"/>
                <w:sz w:val="22"/>
                <w:szCs w:val="22"/>
              </w:rPr>
              <w:t>, echipamente compacte de distribuire a hranei).</w:t>
            </w:r>
          </w:p>
        </w:tc>
        <w:tc>
          <w:tcPr>
            <w:tcW w:w="4392" w:type="dxa"/>
            <w:shd w:val="clear" w:color="auto" w:fill="auto"/>
          </w:tcPr>
          <w:p w:rsidR="00EB19D2" w:rsidRDefault="00EB19D2" w:rsidP="002355B2">
            <w:pPr>
              <w:pStyle w:val="BodyTextIndent"/>
              <w:rPr>
                <w:rFonts w:ascii="Arial" w:hAnsi="Arial" w:cs="Arial"/>
                <w:b w:val="0"/>
                <w:bCs w:val="0"/>
                <w:sz w:val="22"/>
                <w:szCs w:val="22"/>
              </w:rPr>
            </w:pPr>
          </w:p>
          <w:p w:rsidR="00EB19D2" w:rsidRPr="002C6F0D" w:rsidRDefault="00EB19D2" w:rsidP="00EB19D2">
            <w:pPr>
              <w:pStyle w:val="BodyTextIndent"/>
              <w:numPr>
                <w:ilvl w:val="0"/>
                <w:numId w:val="37"/>
              </w:numPr>
              <w:ind w:left="3" w:hanging="437"/>
              <w:rPr>
                <w:rFonts w:ascii="Arial" w:hAnsi="Arial" w:cs="Arial"/>
                <w:b w:val="0"/>
                <w:bCs w:val="0"/>
                <w:sz w:val="22"/>
                <w:szCs w:val="22"/>
              </w:rPr>
            </w:pPr>
            <w:r w:rsidRPr="002C6F0D">
              <w:rPr>
                <w:rFonts w:ascii="Arial" w:hAnsi="Arial" w:cs="Arial"/>
                <w:b w:val="0"/>
                <w:bCs w:val="0"/>
                <w:sz w:val="22"/>
                <w:szCs w:val="22"/>
              </w:rPr>
              <w:t xml:space="preserve">         i)  Ventilatoarele achiziționate vor fi silențioase deoarece nivelul  maxim de zgomot prevăzut de Ordinul ANSVSA nr.202/2006 este</w:t>
            </w:r>
            <w:r w:rsidRPr="002C6F0D">
              <w:rPr>
                <w:rFonts w:ascii="Arial" w:hAnsi="Arial" w:cs="Arial"/>
                <w:b w:val="0"/>
                <w:sz w:val="22"/>
                <w:szCs w:val="22"/>
              </w:rPr>
              <w:t xml:space="preserve">  de 85 dB .;</w:t>
            </w:r>
          </w:p>
          <w:p w:rsidR="00EB19D2" w:rsidRPr="002C6F0D" w:rsidRDefault="00EB19D2" w:rsidP="002355B2">
            <w:pPr>
              <w:pStyle w:val="BodyTextIndent"/>
              <w:ind w:left="286"/>
              <w:rPr>
                <w:rFonts w:ascii="Arial" w:hAnsi="Arial" w:cs="Arial"/>
                <w:b w:val="0"/>
                <w:bCs w:val="0"/>
                <w:sz w:val="22"/>
                <w:szCs w:val="22"/>
              </w:rPr>
            </w:pPr>
          </w:p>
          <w:p w:rsidR="00EB19D2" w:rsidRDefault="00EB19D2" w:rsidP="002355B2">
            <w:pPr>
              <w:pStyle w:val="BodyTextIndent"/>
              <w:ind w:left="286"/>
              <w:rPr>
                <w:rFonts w:ascii="Arial" w:hAnsi="Arial" w:cs="Arial"/>
                <w:b w:val="0"/>
                <w:bCs w:val="0"/>
                <w:sz w:val="22"/>
                <w:szCs w:val="22"/>
              </w:rPr>
            </w:pPr>
          </w:p>
          <w:p w:rsidR="00EB19D2" w:rsidRPr="001979A9" w:rsidRDefault="00EB19D2" w:rsidP="002355B2">
            <w:pPr>
              <w:pStyle w:val="BodyTextIndent"/>
              <w:ind w:left="286"/>
              <w:rPr>
                <w:rFonts w:ascii="Arial" w:hAnsi="Arial" w:cs="Arial"/>
                <w:b w:val="0"/>
                <w:bCs w:val="0"/>
                <w:sz w:val="22"/>
                <w:szCs w:val="22"/>
              </w:rPr>
            </w:pPr>
            <w:r>
              <w:rPr>
                <w:rFonts w:ascii="Arial" w:hAnsi="Arial" w:cs="Arial"/>
                <w:b w:val="0"/>
                <w:bCs w:val="0"/>
                <w:sz w:val="22"/>
                <w:szCs w:val="22"/>
              </w:rPr>
              <w:t>i</w:t>
            </w:r>
            <w:r w:rsidRPr="001979A9">
              <w:rPr>
                <w:rFonts w:ascii="Arial" w:hAnsi="Arial" w:cs="Arial"/>
                <w:b w:val="0"/>
                <w:bCs w:val="0"/>
                <w:sz w:val="22"/>
                <w:szCs w:val="22"/>
              </w:rPr>
              <w:t xml:space="preserve">iii)  Sistemul de hrănire este  </w:t>
            </w:r>
            <w:r w:rsidRPr="001979A9">
              <w:rPr>
                <w:rFonts w:ascii="Arial" w:hAnsi="Arial" w:cs="Arial"/>
                <w:b w:val="0"/>
                <w:bCs w:val="0"/>
                <w:i/>
                <w:sz w:val="22"/>
                <w:szCs w:val="22"/>
              </w:rPr>
              <w:t>ad libitum</w:t>
            </w:r>
          </w:p>
        </w:tc>
        <w:tc>
          <w:tcPr>
            <w:tcW w:w="4392" w:type="dxa"/>
            <w:shd w:val="clear" w:color="auto" w:fill="auto"/>
          </w:tcPr>
          <w:p w:rsidR="00EB19D2" w:rsidRDefault="00EB19D2" w:rsidP="002355B2">
            <w:pPr>
              <w:pStyle w:val="BodyTextIndent"/>
              <w:ind w:left="5" w:firstLine="355"/>
              <w:rPr>
                <w:rFonts w:ascii="Arial" w:hAnsi="Arial" w:cs="Arial"/>
                <w:b w:val="0"/>
                <w:bCs w:val="0"/>
                <w:sz w:val="22"/>
                <w:szCs w:val="22"/>
              </w:rPr>
            </w:pPr>
          </w:p>
          <w:p w:rsidR="00EB19D2" w:rsidRPr="00D4209D" w:rsidRDefault="00EB19D2" w:rsidP="002355B2">
            <w:pPr>
              <w:pStyle w:val="BodyTextIndent"/>
              <w:ind w:left="5" w:firstLine="355"/>
              <w:rPr>
                <w:rFonts w:ascii="Arial" w:hAnsi="Arial" w:cs="Arial"/>
                <w:b w:val="0"/>
                <w:bCs w:val="0"/>
                <w:sz w:val="22"/>
                <w:szCs w:val="22"/>
              </w:rPr>
            </w:pPr>
            <w:r>
              <w:rPr>
                <w:rFonts w:ascii="Arial" w:hAnsi="Arial" w:cs="Arial"/>
                <w:b w:val="0"/>
                <w:bCs w:val="0"/>
                <w:sz w:val="22"/>
                <w:szCs w:val="22"/>
              </w:rPr>
              <w:t>Conformare cu BAT 10 pct.d</w:t>
            </w:r>
            <w:r w:rsidRPr="00D4209D">
              <w:rPr>
                <w:rFonts w:ascii="Arial" w:hAnsi="Arial" w:cs="Arial"/>
                <w:b w:val="0"/>
                <w:bCs w:val="0"/>
                <w:sz w:val="22"/>
                <w:szCs w:val="22"/>
              </w:rPr>
              <w:t xml:space="preserve"> i, </w:t>
            </w:r>
          </w:p>
          <w:p w:rsidR="00EB19D2" w:rsidRDefault="00EB19D2" w:rsidP="002355B2">
            <w:pPr>
              <w:pStyle w:val="BodyTextIndent"/>
              <w:ind w:left="5" w:firstLine="355"/>
              <w:rPr>
                <w:rFonts w:ascii="Arial" w:hAnsi="Arial" w:cs="Arial"/>
                <w:b w:val="0"/>
                <w:bCs w:val="0"/>
                <w:sz w:val="22"/>
                <w:szCs w:val="22"/>
              </w:rPr>
            </w:pPr>
          </w:p>
          <w:p w:rsidR="00EB19D2" w:rsidRDefault="00EB19D2" w:rsidP="002355B2">
            <w:pPr>
              <w:pStyle w:val="BodyTextIndent"/>
              <w:ind w:left="5" w:firstLine="355"/>
              <w:rPr>
                <w:rFonts w:ascii="Arial" w:hAnsi="Arial" w:cs="Arial"/>
                <w:b w:val="0"/>
                <w:bCs w:val="0"/>
                <w:sz w:val="22"/>
                <w:szCs w:val="22"/>
              </w:rPr>
            </w:pPr>
          </w:p>
          <w:p w:rsidR="00EB19D2" w:rsidRDefault="00EB19D2" w:rsidP="002355B2">
            <w:pPr>
              <w:pStyle w:val="BodyTextIndent"/>
              <w:ind w:left="5" w:firstLine="355"/>
              <w:rPr>
                <w:rFonts w:ascii="Arial" w:hAnsi="Arial" w:cs="Arial"/>
                <w:b w:val="0"/>
                <w:bCs w:val="0"/>
                <w:sz w:val="22"/>
                <w:szCs w:val="22"/>
              </w:rPr>
            </w:pPr>
          </w:p>
          <w:p w:rsidR="00EB19D2" w:rsidRDefault="00EB19D2" w:rsidP="002355B2">
            <w:pPr>
              <w:pStyle w:val="BodyTextIndent"/>
              <w:ind w:left="5" w:firstLine="355"/>
              <w:rPr>
                <w:rFonts w:ascii="Arial" w:hAnsi="Arial" w:cs="Arial"/>
                <w:b w:val="0"/>
                <w:bCs w:val="0"/>
                <w:sz w:val="22"/>
                <w:szCs w:val="22"/>
              </w:rPr>
            </w:pPr>
          </w:p>
          <w:p w:rsidR="00EB19D2" w:rsidRDefault="00EB19D2" w:rsidP="002355B2">
            <w:pPr>
              <w:pStyle w:val="BodyTextIndent"/>
              <w:ind w:left="5" w:firstLine="355"/>
              <w:rPr>
                <w:rFonts w:ascii="Arial" w:hAnsi="Arial" w:cs="Arial"/>
                <w:b w:val="0"/>
                <w:bCs w:val="0"/>
                <w:sz w:val="22"/>
                <w:szCs w:val="22"/>
              </w:rPr>
            </w:pPr>
          </w:p>
          <w:p w:rsidR="00EB19D2" w:rsidRPr="00D4209D" w:rsidRDefault="00EB19D2" w:rsidP="002355B2">
            <w:pPr>
              <w:pStyle w:val="BodyTextIndent"/>
              <w:ind w:left="5" w:firstLine="355"/>
              <w:rPr>
                <w:rFonts w:ascii="Arial" w:hAnsi="Arial" w:cs="Arial"/>
                <w:b w:val="0"/>
                <w:bCs w:val="0"/>
                <w:sz w:val="22"/>
                <w:szCs w:val="22"/>
              </w:rPr>
            </w:pPr>
            <w:r>
              <w:rPr>
                <w:rFonts w:ascii="Arial" w:hAnsi="Arial" w:cs="Arial"/>
                <w:b w:val="0"/>
                <w:bCs w:val="0"/>
                <w:sz w:val="22"/>
                <w:szCs w:val="22"/>
              </w:rPr>
              <w:t>Conformare cu BAT 10 pct.d</w:t>
            </w:r>
            <w:r w:rsidRPr="00D4209D">
              <w:rPr>
                <w:rFonts w:ascii="Arial" w:hAnsi="Arial" w:cs="Arial"/>
                <w:b w:val="0"/>
                <w:bCs w:val="0"/>
                <w:sz w:val="22"/>
                <w:szCs w:val="22"/>
              </w:rPr>
              <w:t xml:space="preserve"> iii, </w:t>
            </w:r>
          </w:p>
          <w:p w:rsidR="00EB19D2" w:rsidRPr="00D4209D" w:rsidRDefault="00EB19D2" w:rsidP="002355B2">
            <w:pPr>
              <w:pStyle w:val="BodyTextIndent"/>
              <w:rPr>
                <w:b w:val="0"/>
                <w:bCs w:val="0"/>
                <w:color w:val="FF0000"/>
              </w:rPr>
            </w:pPr>
          </w:p>
        </w:tc>
      </w:tr>
    </w:tbl>
    <w:p w:rsidR="00EB19D2" w:rsidRDefault="00EB19D2" w:rsidP="001C63A7">
      <w:pPr>
        <w:pStyle w:val="BodyTextIndent2"/>
        <w:ind w:firstLine="0"/>
        <w:rPr>
          <w:rFonts w:ascii="Arial" w:hAnsi="Arial" w:cs="Arial"/>
          <w:i/>
          <w:sz w:val="24"/>
        </w:rPr>
        <w:sectPr w:rsidR="00EB19D2" w:rsidSect="00EB19D2">
          <w:pgSz w:w="15840" w:h="12240" w:orient="landscape" w:code="1"/>
          <w:pgMar w:top="1797" w:right="1440" w:bottom="1797" w:left="1440" w:header="709" w:footer="709" w:gutter="0"/>
          <w:cols w:space="708"/>
          <w:docGrid w:linePitch="360"/>
        </w:sectPr>
      </w:pPr>
    </w:p>
    <w:p w:rsidR="00755CD7" w:rsidRPr="00AA6000" w:rsidRDefault="00755CD7" w:rsidP="00755CD7">
      <w:pPr>
        <w:autoSpaceDE w:val="0"/>
        <w:autoSpaceDN w:val="0"/>
        <w:adjustRightInd w:val="0"/>
        <w:rPr>
          <w:rFonts w:ascii="Arial" w:hAnsi="Arial" w:cs="Arial"/>
          <w:noProof w:val="0"/>
          <w:color w:val="FF0000"/>
          <w:lang w:eastAsia="ro-RO"/>
        </w:rPr>
      </w:pPr>
    </w:p>
    <w:p w:rsidR="00755CD7" w:rsidRPr="00AA6000" w:rsidRDefault="00755CD7">
      <w:pPr>
        <w:pStyle w:val="BodyTextIndent2"/>
        <w:ind w:firstLine="0"/>
        <w:rPr>
          <w:rFonts w:ascii="Arial" w:hAnsi="Arial" w:cs="Arial"/>
          <w:color w:val="FF0000"/>
          <w:sz w:val="24"/>
        </w:rPr>
      </w:pPr>
    </w:p>
    <w:p w:rsidR="00B92B79" w:rsidRPr="008E048B" w:rsidRDefault="00B92B79" w:rsidP="00645306">
      <w:pPr>
        <w:pStyle w:val="BodyTextIndent2"/>
        <w:numPr>
          <w:ilvl w:val="0"/>
          <w:numId w:val="4"/>
        </w:numPr>
        <w:rPr>
          <w:rFonts w:ascii="Arial" w:hAnsi="Arial" w:cs="Arial"/>
          <w:sz w:val="24"/>
        </w:rPr>
      </w:pPr>
      <w:r w:rsidRPr="008E048B">
        <w:rPr>
          <w:rFonts w:ascii="Arial" w:hAnsi="Arial" w:cs="Arial"/>
          <w:sz w:val="24"/>
          <w:u w:val="single"/>
        </w:rPr>
        <w:t xml:space="preserve">În timpul lucrărilor de </w:t>
      </w:r>
      <w:r w:rsidR="00A829BB" w:rsidRPr="008E048B">
        <w:rPr>
          <w:rFonts w:ascii="Arial" w:hAnsi="Arial" w:cs="Arial"/>
          <w:sz w:val="24"/>
          <w:u w:val="single"/>
        </w:rPr>
        <w:t>construcție</w:t>
      </w:r>
    </w:p>
    <w:p w:rsidR="00B92B79" w:rsidRPr="008E048B" w:rsidRDefault="00B92B79">
      <w:pPr>
        <w:pStyle w:val="BodyTextIndent2"/>
        <w:ind w:firstLine="720"/>
        <w:rPr>
          <w:rFonts w:ascii="Arial" w:hAnsi="Arial" w:cs="Arial"/>
          <w:sz w:val="24"/>
        </w:rPr>
      </w:pPr>
      <w:r w:rsidRPr="008E048B">
        <w:rPr>
          <w:rFonts w:ascii="Arial" w:hAnsi="Arial" w:cs="Arial"/>
          <w:sz w:val="24"/>
        </w:rPr>
        <w:t>Implementarea proiectului presupune execuţia unor lucrări care necesit</w:t>
      </w:r>
      <w:r w:rsidR="00F670C7" w:rsidRPr="008E048B">
        <w:rPr>
          <w:rFonts w:ascii="Arial" w:hAnsi="Arial" w:cs="Arial"/>
          <w:sz w:val="24"/>
        </w:rPr>
        <w:t>ă</w:t>
      </w:r>
      <w:r w:rsidRPr="008E048B">
        <w:rPr>
          <w:rFonts w:ascii="Arial" w:hAnsi="Arial" w:cs="Arial"/>
          <w:sz w:val="24"/>
        </w:rPr>
        <w:t xml:space="preserve"> utilizarea de utilaje grele de construcţii (macara, etc.) care să funcţioneze timp </w:t>
      </w:r>
      <w:r w:rsidR="00A829BB" w:rsidRPr="008E048B">
        <w:rPr>
          <w:rFonts w:ascii="Arial" w:hAnsi="Arial" w:cs="Arial"/>
          <w:sz w:val="24"/>
        </w:rPr>
        <w:t>cca 8 ore /zi</w:t>
      </w:r>
      <w:r w:rsidRPr="008E048B">
        <w:rPr>
          <w:rFonts w:ascii="Arial" w:hAnsi="Arial" w:cs="Arial"/>
          <w:sz w:val="24"/>
        </w:rPr>
        <w:t>.</w:t>
      </w:r>
      <w:r w:rsidR="00A829BB" w:rsidRPr="008E048B">
        <w:rPr>
          <w:rFonts w:ascii="Arial" w:hAnsi="Arial" w:cs="Arial"/>
          <w:sz w:val="24"/>
        </w:rPr>
        <w:t xml:space="preserve"> Așa cum reiese din calcule, s</w:t>
      </w:r>
      <w:r w:rsidRPr="008E048B">
        <w:rPr>
          <w:rFonts w:ascii="Arial" w:hAnsi="Arial" w:cs="Arial"/>
          <w:sz w:val="24"/>
        </w:rPr>
        <w:t xml:space="preserve">e apreciază că zgomotul în perioada de </w:t>
      </w:r>
      <w:r w:rsidR="00FF235D">
        <w:rPr>
          <w:rFonts w:ascii="Arial" w:hAnsi="Arial" w:cs="Arial"/>
          <w:sz w:val="24"/>
        </w:rPr>
        <w:t xml:space="preserve">modernizare </w:t>
      </w:r>
      <w:r w:rsidRPr="008E048B">
        <w:rPr>
          <w:rFonts w:ascii="Arial" w:hAnsi="Arial" w:cs="Arial"/>
          <w:sz w:val="24"/>
        </w:rPr>
        <w:t>a obiectivului nu va fi factor de stres pentru zonă.</w:t>
      </w:r>
      <w:r w:rsidR="00BE09B1" w:rsidRPr="008E048B">
        <w:rPr>
          <w:rFonts w:ascii="Arial" w:hAnsi="Arial" w:cs="Arial"/>
          <w:sz w:val="24"/>
        </w:rPr>
        <w:t>Ca măsur</w:t>
      </w:r>
      <w:r w:rsidR="00E41B6B" w:rsidRPr="008E048B">
        <w:rPr>
          <w:rFonts w:ascii="Arial" w:hAnsi="Arial" w:cs="Arial"/>
          <w:sz w:val="24"/>
        </w:rPr>
        <w:t>i</w:t>
      </w:r>
      <w:r w:rsidR="00BE09B1" w:rsidRPr="008E048B">
        <w:rPr>
          <w:rFonts w:ascii="Arial" w:hAnsi="Arial" w:cs="Arial"/>
          <w:sz w:val="24"/>
        </w:rPr>
        <w:t xml:space="preserve"> preventiv</w:t>
      </w:r>
      <w:r w:rsidR="00E41B6B" w:rsidRPr="008E048B">
        <w:rPr>
          <w:rFonts w:ascii="Arial" w:hAnsi="Arial" w:cs="Arial"/>
          <w:sz w:val="24"/>
        </w:rPr>
        <w:t>e</w:t>
      </w:r>
      <w:r w:rsidR="00BE09B1" w:rsidRPr="008E048B">
        <w:rPr>
          <w:rFonts w:ascii="Arial" w:hAnsi="Arial" w:cs="Arial"/>
          <w:sz w:val="24"/>
        </w:rPr>
        <w:t>:</w:t>
      </w:r>
    </w:p>
    <w:p w:rsidR="00E41B6B" w:rsidRPr="008E048B" w:rsidRDefault="00E41B6B">
      <w:pPr>
        <w:pStyle w:val="BodyTextIndent2"/>
        <w:ind w:firstLine="720"/>
        <w:rPr>
          <w:rFonts w:ascii="Arial" w:hAnsi="Arial" w:cs="Arial"/>
          <w:sz w:val="24"/>
        </w:rPr>
      </w:pPr>
      <w:r w:rsidRPr="008E048B">
        <w:rPr>
          <w:rFonts w:ascii="Arial" w:hAnsi="Arial" w:cs="Arial"/>
          <w:sz w:val="24"/>
        </w:rPr>
        <w:t xml:space="preserve">- utilizarea echipamentului de către personal cu experiență; </w:t>
      </w:r>
    </w:p>
    <w:p w:rsidR="00BE09B1" w:rsidRPr="008E048B" w:rsidRDefault="00BE09B1">
      <w:pPr>
        <w:pStyle w:val="BodyTextIndent2"/>
        <w:ind w:firstLine="720"/>
        <w:rPr>
          <w:rFonts w:ascii="Arial" w:hAnsi="Arial" w:cs="Arial"/>
          <w:color w:val="FF0000"/>
          <w:sz w:val="24"/>
        </w:rPr>
      </w:pPr>
      <w:r w:rsidRPr="008E048B">
        <w:rPr>
          <w:rFonts w:ascii="Arial" w:hAnsi="Arial" w:cs="Arial"/>
          <w:sz w:val="24"/>
        </w:rPr>
        <w:t>- se vor utiliza numa</w:t>
      </w:r>
      <w:r w:rsidR="004449F2" w:rsidRPr="008E048B">
        <w:rPr>
          <w:rFonts w:ascii="Arial" w:hAnsi="Arial" w:cs="Arial"/>
          <w:sz w:val="24"/>
        </w:rPr>
        <w:t>i echipamente verificate tehnic</w:t>
      </w:r>
      <w:r w:rsidR="008E048B">
        <w:rPr>
          <w:rFonts w:ascii="Arial" w:hAnsi="Arial" w:cs="Arial"/>
          <w:sz w:val="24"/>
        </w:rPr>
        <w:t>.</w:t>
      </w:r>
    </w:p>
    <w:p w:rsidR="00B92B79" w:rsidRPr="00EB19D2" w:rsidRDefault="00B92B79" w:rsidP="00645306">
      <w:pPr>
        <w:pStyle w:val="BodyTextIndent2"/>
        <w:numPr>
          <w:ilvl w:val="0"/>
          <w:numId w:val="4"/>
        </w:numPr>
        <w:rPr>
          <w:rFonts w:ascii="Arial" w:hAnsi="Arial" w:cs="Arial"/>
          <w:sz w:val="24"/>
        </w:rPr>
      </w:pPr>
      <w:r w:rsidRPr="00EB19D2">
        <w:rPr>
          <w:rFonts w:ascii="Arial" w:hAnsi="Arial" w:cs="Arial"/>
          <w:sz w:val="24"/>
          <w:u w:val="single"/>
        </w:rPr>
        <w:t>În timpul funcţionării</w:t>
      </w:r>
      <w:r w:rsidRPr="00EB19D2">
        <w:rPr>
          <w:rFonts w:ascii="Arial" w:hAnsi="Arial" w:cs="Arial"/>
          <w:sz w:val="24"/>
        </w:rPr>
        <w:t>:</w:t>
      </w:r>
    </w:p>
    <w:p w:rsidR="00B92B79" w:rsidRPr="00EB19D2" w:rsidRDefault="004449F2">
      <w:pPr>
        <w:pStyle w:val="BodyTextIndent2"/>
        <w:ind w:firstLine="720"/>
        <w:rPr>
          <w:rFonts w:ascii="Arial" w:hAnsi="Arial" w:cs="Arial"/>
          <w:sz w:val="24"/>
        </w:rPr>
      </w:pPr>
      <w:r w:rsidRPr="00EB19D2">
        <w:rPr>
          <w:rFonts w:ascii="Arial" w:hAnsi="Arial" w:cs="Arial"/>
          <w:sz w:val="24"/>
        </w:rPr>
        <w:t>P</w:t>
      </w:r>
      <w:r w:rsidR="00B92B79" w:rsidRPr="00EB19D2">
        <w:rPr>
          <w:rFonts w:ascii="Arial" w:hAnsi="Arial" w:cs="Arial"/>
          <w:sz w:val="24"/>
        </w:rPr>
        <w:t>entru evitarea producerii oricărui disconfort este necesar să se ia o serie de măsuri:</w:t>
      </w:r>
    </w:p>
    <w:p w:rsidR="006571F9" w:rsidRPr="00EB19D2" w:rsidRDefault="000C0CD5">
      <w:pPr>
        <w:pStyle w:val="BodyTextIndent2"/>
        <w:ind w:firstLine="720"/>
        <w:rPr>
          <w:rFonts w:ascii="Arial" w:hAnsi="Arial" w:cs="Arial"/>
          <w:sz w:val="24"/>
        </w:rPr>
      </w:pPr>
      <w:r w:rsidRPr="00EB19D2">
        <w:rPr>
          <w:rFonts w:ascii="Arial" w:hAnsi="Arial" w:cs="Arial"/>
          <w:sz w:val="24"/>
        </w:rPr>
        <w:t>- h</w:t>
      </w:r>
      <w:r w:rsidR="006571F9" w:rsidRPr="00EB19D2">
        <w:rPr>
          <w:rFonts w:ascii="Arial" w:hAnsi="Arial" w:cs="Arial"/>
          <w:sz w:val="24"/>
        </w:rPr>
        <w:t>rănirea la timp a p</w:t>
      </w:r>
      <w:r w:rsidR="008E048B" w:rsidRPr="00EB19D2">
        <w:rPr>
          <w:rFonts w:ascii="Arial" w:hAnsi="Arial" w:cs="Arial"/>
          <w:sz w:val="24"/>
        </w:rPr>
        <w:t>ăsărilor</w:t>
      </w:r>
      <w:r w:rsidR="006571F9" w:rsidRPr="00EB19D2">
        <w:rPr>
          <w:rFonts w:ascii="Arial" w:hAnsi="Arial" w:cs="Arial"/>
          <w:sz w:val="24"/>
        </w:rPr>
        <w:t xml:space="preserve"> deoarece s-a constatat că maximul de  zgomot se înregistrează în apropierea halelor care așteaptă hrana;</w:t>
      </w:r>
    </w:p>
    <w:p w:rsidR="006571F9" w:rsidRPr="00EB19D2" w:rsidRDefault="000C0CD5">
      <w:pPr>
        <w:pStyle w:val="BodyTextIndent2"/>
        <w:ind w:firstLine="720"/>
        <w:rPr>
          <w:rFonts w:ascii="Arial" w:hAnsi="Arial" w:cs="Arial"/>
          <w:sz w:val="24"/>
        </w:rPr>
      </w:pPr>
      <w:r w:rsidRPr="00EB19D2">
        <w:rPr>
          <w:rFonts w:ascii="Arial" w:hAnsi="Arial" w:cs="Arial"/>
          <w:sz w:val="24"/>
        </w:rPr>
        <w:t>- a</w:t>
      </w:r>
      <w:r w:rsidR="006571F9" w:rsidRPr="00EB19D2">
        <w:rPr>
          <w:rFonts w:ascii="Arial" w:hAnsi="Arial" w:cs="Arial"/>
          <w:sz w:val="24"/>
        </w:rPr>
        <w:t>ctivitatea de hrănire se va desfășura când toate deschiderile majore</w:t>
      </w:r>
      <w:r w:rsidR="00EF73EF" w:rsidRPr="00EB19D2">
        <w:rPr>
          <w:rFonts w:ascii="Arial" w:hAnsi="Arial" w:cs="Arial"/>
          <w:sz w:val="24"/>
        </w:rPr>
        <w:t xml:space="preserve"> </w:t>
      </w:r>
      <w:r w:rsidR="006571F9" w:rsidRPr="00EB19D2">
        <w:rPr>
          <w:rFonts w:ascii="Arial" w:hAnsi="Arial" w:cs="Arial"/>
          <w:sz w:val="24"/>
        </w:rPr>
        <w:t xml:space="preserve">ale grajdului </w:t>
      </w:r>
      <w:r w:rsidRPr="00EB19D2">
        <w:rPr>
          <w:rFonts w:ascii="Arial" w:hAnsi="Arial" w:cs="Arial"/>
          <w:sz w:val="24"/>
        </w:rPr>
        <w:t xml:space="preserve">(uși, ferestre) </w:t>
      </w:r>
      <w:r w:rsidR="006571F9" w:rsidRPr="00EB19D2">
        <w:rPr>
          <w:rFonts w:ascii="Arial" w:hAnsi="Arial" w:cs="Arial"/>
          <w:sz w:val="24"/>
        </w:rPr>
        <w:t>sunt închise</w:t>
      </w:r>
      <w:r w:rsidR="00E41B6B" w:rsidRPr="00EB19D2">
        <w:rPr>
          <w:rFonts w:ascii="Arial" w:hAnsi="Arial" w:cs="Arial"/>
          <w:sz w:val="24"/>
        </w:rPr>
        <w:t xml:space="preserve"> - BAT 10, pct c(i)</w:t>
      </w:r>
      <w:r w:rsidRPr="00EB19D2">
        <w:rPr>
          <w:rFonts w:ascii="Arial" w:hAnsi="Arial" w:cs="Arial"/>
          <w:sz w:val="24"/>
        </w:rPr>
        <w:t>;</w:t>
      </w:r>
    </w:p>
    <w:p w:rsidR="00B92B79" w:rsidRPr="00EB19D2" w:rsidRDefault="000C0CD5" w:rsidP="00E45A66">
      <w:pPr>
        <w:pStyle w:val="BodyTextIndent2"/>
        <w:ind w:firstLine="720"/>
        <w:rPr>
          <w:rFonts w:ascii="Arial" w:hAnsi="Arial" w:cs="Arial"/>
          <w:sz w:val="24"/>
        </w:rPr>
      </w:pPr>
      <w:r w:rsidRPr="00EB19D2">
        <w:rPr>
          <w:rFonts w:ascii="Arial" w:hAnsi="Arial" w:cs="Arial"/>
          <w:sz w:val="24"/>
        </w:rPr>
        <w:t xml:space="preserve">- </w:t>
      </w:r>
      <w:r w:rsidR="00B92B79" w:rsidRPr="00EB19D2">
        <w:rPr>
          <w:rFonts w:ascii="Arial" w:hAnsi="Arial" w:cs="Arial"/>
          <w:sz w:val="24"/>
        </w:rPr>
        <w:t>limitarea vitezei de acces în fermă;</w:t>
      </w:r>
    </w:p>
    <w:p w:rsidR="00B92B79" w:rsidRPr="00EB19D2" w:rsidRDefault="00B92B79" w:rsidP="000457F3">
      <w:pPr>
        <w:pStyle w:val="BodyTextIndent2"/>
        <w:numPr>
          <w:ilvl w:val="0"/>
          <w:numId w:val="3"/>
        </w:numPr>
        <w:tabs>
          <w:tab w:val="clear" w:pos="930"/>
          <w:tab w:val="num" w:pos="900"/>
        </w:tabs>
        <w:ind w:left="0" w:firstLine="709"/>
        <w:rPr>
          <w:rFonts w:ascii="Arial" w:hAnsi="Arial" w:cs="Arial"/>
          <w:sz w:val="24"/>
        </w:rPr>
      </w:pPr>
      <w:r w:rsidRPr="00EB19D2">
        <w:rPr>
          <w:rFonts w:ascii="Arial" w:hAnsi="Arial" w:cs="Arial"/>
          <w:sz w:val="24"/>
        </w:rPr>
        <w:t>instruirea personalului asupra obligaţiei de a executa operaţiunile tehnologice la un nivel cât mai scăzut de zgomot;</w:t>
      </w:r>
    </w:p>
    <w:p w:rsidR="00B92B79" w:rsidRPr="00EB19D2" w:rsidRDefault="00B92B79" w:rsidP="000457F3">
      <w:pPr>
        <w:pStyle w:val="BodyTextIndent2"/>
        <w:numPr>
          <w:ilvl w:val="0"/>
          <w:numId w:val="3"/>
        </w:numPr>
        <w:tabs>
          <w:tab w:val="clear" w:pos="930"/>
          <w:tab w:val="num" w:pos="900"/>
        </w:tabs>
        <w:ind w:left="0" w:firstLine="709"/>
        <w:rPr>
          <w:rFonts w:ascii="Arial" w:hAnsi="Arial" w:cs="Arial"/>
          <w:sz w:val="24"/>
        </w:rPr>
      </w:pPr>
      <w:r w:rsidRPr="00EB19D2">
        <w:rPr>
          <w:rFonts w:ascii="Arial" w:hAnsi="Arial" w:cs="Arial"/>
          <w:sz w:val="24"/>
        </w:rPr>
        <w:t>întreţinere utilajelor în mişcare pentru a genera un nivel minim de zgomot î</w:t>
      </w:r>
      <w:r w:rsidR="00A829BB" w:rsidRPr="00EB19D2">
        <w:rPr>
          <w:rFonts w:ascii="Arial" w:hAnsi="Arial" w:cs="Arial"/>
          <w:sz w:val="24"/>
        </w:rPr>
        <w:t>n timpul utilizării.</w:t>
      </w:r>
    </w:p>
    <w:p w:rsidR="00B92B79" w:rsidRPr="00EB19D2" w:rsidRDefault="00A829BB">
      <w:pPr>
        <w:pStyle w:val="BodyTextIndent2"/>
        <w:rPr>
          <w:rFonts w:ascii="Arial" w:hAnsi="Arial" w:cs="Arial"/>
          <w:sz w:val="24"/>
          <w:u w:val="single"/>
        </w:rPr>
      </w:pPr>
      <w:r w:rsidRPr="00EB19D2">
        <w:rPr>
          <w:rFonts w:ascii="Arial" w:hAnsi="Arial" w:cs="Arial"/>
          <w:sz w:val="24"/>
          <w:u w:val="single"/>
        </w:rPr>
        <w:t>B. Poluarea biologică</w:t>
      </w:r>
    </w:p>
    <w:p w:rsidR="00B92B79" w:rsidRPr="008A0C8E" w:rsidRDefault="00B92B79" w:rsidP="003F4C29">
      <w:pPr>
        <w:pStyle w:val="BodyTextIndent2"/>
        <w:rPr>
          <w:rFonts w:ascii="Arial" w:hAnsi="Arial" w:cs="Arial"/>
          <w:color w:val="FF0000"/>
          <w:sz w:val="24"/>
        </w:rPr>
      </w:pPr>
      <w:r w:rsidRPr="008A0C8E">
        <w:rPr>
          <w:rFonts w:ascii="Arial" w:hAnsi="Arial" w:cs="Arial"/>
          <w:sz w:val="24"/>
        </w:rPr>
        <w:t xml:space="preserve">În ceea ce privește riscul apariției unei epizotii, acesta poate fi nul dacă se respectă </w:t>
      </w:r>
      <w:r w:rsidR="008A0C8E" w:rsidRPr="008A0C8E">
        <w:rPr>
          <w:rFonts w:ascii="Arial" w:hAnsi="Arial" w:cs="Arial"/>
          <w:sz w:val="24"/>
          <w:shd w:val="clear" w:color="auto" w:fill="FFFFFF"/>
        </w:rPr>
        <w:t>Ordinul nr. 147/2006 pentru aprobarea Normei sanitare veterinare privind condițiile de biosecuritate în exploatațiile avicole comerciale</w:t>
      </w:r>
      <w:r w:rsidR="008A0C8E">
        <w:rPr>
          <w:rFonts w:ascii="Arial" w:hAnsi="Arial" w:cs="Arial"/>
          <w:color w:val="FF0000"/>
          <w:sz w:val="24"/>
        </w:rPr>
        <w:t>.</w:t>
      </w:r>
      <w:r w:rsidR="008A0C8E" w:rsidRPr="008A0C8E">
        <w:rPr>
          <w:rFonts w:ascii="Arial" w:hAnsi="Arial" w:cs="Arial"/>
          <w:color w:val="FF0000"/>
          <w:sz w:val="24"/>
        </w:rPr>
        <w:t xml:space="preserve"> </w:t>
      </w:r>
    </w:p>
    <w:p w:rsidR="00B92B79" w:rsidRPr="008A0C8E" w:rsidRDefault="00B92B79">
      <w:pPr>
        <w:pStyle w:val="BodyTextIndent2"/>
        <w:rPr>
          <w:rFonts w:ascii="Arial" w:hAnsi="Arial" w:cs="Arial"/>
          <w:sz w:val="24"/>
        </w:rPr>
      </w:pPr>
      <w:r w:rsidRPr="008A0C8E">
        <w:rPr>
          <w:rFonts w:ascii="Arial" w:hAnsi="Arial" w:cs="Arial"/>
          <w:sz w:val="24"/>
        </w:rPr>
        <w:t>Pentru a preveni apariția epizootiilor ANSVSA impune măsuri:</w:t>
      </w:r>
    </w:p>
    <w:p w:rsidR="00B92B79" w:rsidRPr="008A0C8E" w:rsidRDefault="00B92B79" w:rsidP="00001790">
      <w:pPr>
        <w:pStyle w:val="BodyTextIndent2"/>
        <w:numPr>
          <w:ilvl w:val="0"/>
          <w:numId w:val="2"/>
        </w:numPr>
        <w:tabs>
          <w:tab w:val="clear" w:pos="854"/>
          <w:tab w:val="num" w:pos="851"/>
        </w:tabs>
        <w:ind w:left="284" w:firstLine="1"/>
        <w:jc w:val="left"/>
        <w:rPr>
          <w:rFonts w:ascii="Arial" w:hAnsi="Arial" w:cs="Arial"/>
          <w:sz w:val="24"/>
        </w:rPr>
      </w:pPr>
      <w:r w:rsidRPr="008A0C8E">
        <w:rPr>
          <w:rFonts w:ascii="Arial" w:hAnsi="Arial" w:cs="Arial"/>
          <w:sz w:val="24"/>
        </w:rPr>
        <w:t>supravegherea anatomopatologică a efectivelor de animale;</w:t>
      </w:r>
    </w:p>
    <w:p w:rsidR="00B92B79" w:rsidRPr="008A0C8E" w:rsidRDefault="00B92B79" w:rsidP="00E41B6B">
      <w:pPr>
        <w:pStyle w:val="BodyTextIndent2"/>
        <w:numPr>
          <w:ilvl w:val="0"/>
          <w:numId w:val="2"/>
        </w:numPr>
        <w:tabs>
          <w:tab w:val="num" w:pos="900"/>
        </w:tabs>
        <w:ind w:left="0" w:firstLine="360"/>
        <w:jc w:val="left"/>
        <w:rPr>
          <w:rFonts w:ascii="Arial" w:hAnsi="Arial" w:cs="Arial"/>
          <w:sz w:val="24"/>
        </w:rPr>
      </w:pPr>
      <w:r w:rsidRPr="008A0C8E">
        <w:rPr>
          <w:rFonts w:ascii="Arial" w:hAnsi="Arial" w:cs="Arial"/>
          <w:sz w:val="24"/>
        </w:rPr>
        <w:t>împrejmuirea exploatațiilor de animale astfel ca în incintă să nu intre decât persoanele care au legătură cu procesul tehnologic; intrarea se face obligatoriu prin filtru sanitar;</w:t>
      </w:r>
    </w:p>
    <w:p w:rsidR="00B92B79" w:rsidRDefault="00B92B79" w:rsidP="00FE46D5">
      <w:pPr>
        <w:pStyle w:val="BodyTextIndent2"/>
        <w:numPr>
          <w:ilvl w:val="0"/>
          <w:numId w:val="2"/>
        </w:numPr>
        <w:tabs>
          <w:tab w:val="num" w:pos="900"/>
        </w:tabs>
        <w:ind w:left="0" w:firstLine="360"/>
        <w:rPr>
          <w:rFonts w:ascii="Arial" w:hAnsi="Arial" w:cs="Arial"/>
          <w:sz w:val="24"/>
        </w:rPr>
      </w:pPr>
      <w:r w:rsidRPr="008A0C8E">
        <w:rPr>
          <w:rFonts w:ascii="Arial" w:hAnsi="Arial" w:cs="Arial"/>
          <w:sz w:val="24"/>
        </w:rPr>
        <w:t>interzicerea aducerii în fermă a altor animale care nu au legătură cu exploatația sau desfășurarea altor activități nespecifice activității de bază;</w:t>
      </w:r>
    </w:p>
    <w:p w:rsidR="008A0C8E" w:rsidRPr="000457F3" w:rsidRDefault="008A0C8E" w:rsidP="00FE46D5">
      <w:pPr>
        <w:pStyle w:val="BodyTextIndent2"/>
        <w:numPr>
          <w:ilvl w:val="0"/>
          <w:numId w:val="2"/>
        </w:numPr>
        <w:tabs>
          <w:tab w:val="num" w:pos="900"/>
        </w:tabs>
        <w:ind w:left="0" w:firstLine="360"/>
        <w:rPr>
          <w:rFonts w:ascii="Arial" w:hAnsi="Arial" w:cs="Arial"/>
          <w:sz w:val="24"/>
        </w:rPr>
      </w:pPr>
      <w:r w:rsidRPr="008A0C8E">
        <w:rPr>
          <w:rStyle w:val="apple-converted-space"/>
          <w:rFonts w:ascii="Arial" w:hAnsi="Arial" w:cs="Arial"/>
          <w:color w:val="333333"/>
          <w:sz w:val="24"/>
          <w:shd w:val="clear" w:color="auto" w:fill="FFFFFF"/>
        </w:rPr>
        <w:t> </w:t>
      </w:r>
      <w:r w:rsidRPr="000457F3">
        <w:rPr>
          <w:rFonts w:ascii="Arial" w:hAnsi="Arial" w:cs="Arial"/>
          <w:sz w:val="24"/>
          <w:shd w:val="clear" w:color="auto" w:fill="FFFFFF"/>
        </w:rPr>
        <w:t>asigurarea dezinfectorului rutier sau covorului cu substanță dezinfectantă.</w:t>
      </w:r>
    </w:p>
    <w:p w:rsidR="00B92B79" w:rsidRPr="008A0C8E" w:rsidRDefault="00B92B79">
      <w:pPr>
        <w:pStyle w:val="BodyTextIndent2"/>
        <w:rPr>
          <w:rFonts w:ascii="Arial" w:hAnsi="Arial" w:cs="Arial"/>
          <w:sz w:val="24"/>
        </w:rPr>
      </w:pPr>
      <w:r w:rsidRPr="008A0C8E">
        <w:rPr>
          <w:rFonts w:ascii="Arial" w:hAnsi="Arial" w:cs="Arial"/>
          <w:sz w:val="24"/>
        </w:rPr>
        <w:t>Medicul fermei va inspecta zilnic exploatația pentru a sesiza orice neconformitate legată de starea de sănătate, igienă a</w:t>
      </w:r>
      <w:r w:rsidR="00155147" w:rsidRPr="008A0C8E">
        <w:rPr>
          <w:rFonts w:ascii="Arial" w:hAnsi="Arial" w:cs="Arial"/>
          <w:sz w:val="24"/>
        </w:rPr>
        <w:t xml:space="preserve"> grajdurilor</w:t>
      </w:r>
      <w:r w:rsidRPr="008A0C8E">
        <w:rPr>
          <w:rFonts w:ascii="Arial" w:hAnsi="Arial" w:cs="Arial"/>
          <w:sz w:val="24"/>
        </w:rPr>
        <w:t>. În cazul apariției unor îmbolnăviri este necesar:</w:t>
      </w:r>
    </w:p>
    <w:p w:rsidR="00B92B79" w:rsidRPr="008A0C8E" w:rsidRDefault="00B92B79" w:rsidP="00AE7E4F">
      <w:pPr>
        <w:pStyle w:val="BodyTextIndent2"/>
        <w:numPr>
          <w:ilvl w:val="0"/>
          <w:numId w:val="2"/>
        </w:numPr>
        <w:tabs>
          <w:tab w:val="num" w:pos="284"/>
          <w:tab w:val="left" w:pos="1134"/>
        </w:tabs>
        <w:ind w:left="426" w:hanging="142"/>
        <w:jc w:val="left"/>
        <w:rPr>
          <w:rFonts w:ascii="Arial" w:hAnsi="Arial" w:cs="Arial"/>
          <w:sz w:val="24"/>
        </w:rPr>
      </w:pPr>
      <w:r w:rsidRPr="008A0C8E">
        <w:rPr>
          <w:rFonts w:ascii="Arial" w:hAnsi="Arial" w:cs="Arial"/>
          <w:sz w:val="24"/>
        </w:rPr>
        <w:t>să se izoleze animalele bolnave;</w:t>
      </w:r>
    </w:p>
    <w:p w:rsidR="00B92B79" w:rsidRPr="008A0C8E" w:rsidRDefault="00B92B79" w:rsidP="00AE7E4F">
      <w:pPr>
        <w:pStyle w:val="BodyTextIndent2"/>
        <w:numPr>
          <w:ilvl w:val="0"/>
          <w:numId w:val="2"/>
        </w:numPr>
        <w:tabs>
          <w:tab w:val="num" w:pos="567"/>
        </w:tabs>
        <w:ind w:left="0" w:firstLine="360"/>
        <w:rPr>
          <w:rFonts w:ascii="Arial" w:hAnsi="Arial" w:cs="Arial"/>
          <w:sz w:val="24"/>
        </w:rPr>
      </w:pPr>
      <w:r w:rsidRPr="008A0C8E">
        <w:rPr>
          <w:rFonts w:ascii="Arial" w:hAnsi="Arial" w:cs="Arial"/>
          <w:sz w:val="24"/>
        </w:rPr>
        <w:t>să se păstreze cadavrele</w:t>
      </w:r>
      <w:r w:rsidR="00E45A66" w:rsidRPr="008A0C8E">
        <w:rPr>
          <w:rFonts w:ascii="Arial" w:hAnsi="Arial" w:cs="Arial"/>
          <w:sz w:val="24"/>
        </w:rPr>
        <w:t xml:space="preserve"> în vederea analizării</w:t>
      </w:r>
      <w:r w:rsidRPr="008A0C8E">
        <w:rPr>
          <w:rFonts w:ascii="Arial" w:hAnsi="Arial" w:cs="Arial"/>
          <w:sz w:val="24"/>
        </w:rPr>
        <w:t>;</w:t>
      </w:r>
    </w:p>
    <w:p w:rsidR="00B92B79" w:rsidRPr="008A0C8E" w:rsidRDefault="00B92B79" w:rsidP="00AE7E4F">
      <w:pPr>
        <w:pStyle w:val="BodyTextIndent2"/>
        <w:numPr>
          <w:ilvl w:val="0"/>
          <w:numId w:val="2"/>
        </w:numPr>
        <w:tabs>
          <w:tab w:val="num" w:pos="567"/>
        </w:tabs>
        <w:ind w:left="0" w:firstLine="360"/>
        <w:rPr>
          <w:rFonts w:ascii="Arial" w:hAnsi="Arial" w:cs="Arial"/>
          <w:sz w:val="24"/>
        </w:rPr>
      </w:pPr>
      <w:r w:rsidRPr="008A0C8E">
        <w:rPr>
          <w:rFonts w:ascii="Arial" w:hAnsi="Arial" w:cs="Arial"/>
          <w:sz w:val="24"/>
        </w:rPr>
        <w:t>să se păstreze furajele care se presupun a fi contaminate;</w:t>
      </w:r>
    </w:p>
    <w:p w:rsidR="00B92B79" w:rsidRPr="008A0C8E" w:rsidRDefault="00B92B79" w:rsidP="00AE7E4F">
      <w:pPr>
        <w:pStyle w:val="BodyTextIndent2"/>
        <w:numPr>
          <w:ilvl w:val="0"/>
          <w:numId w:val="2"/>
        </w:numPr>
        <w:tabs>
          <w:tab w:val="num" w:pos="567"/>
        </w:tabs>
        <w:ind w:left="0" w:firstLine="360"/>
        <w:rPr>
          <w:rFonts w:ascii="Arial" w:hAnsi="Arial" w:cs="Arial"/>
          <w:sz w:val="24"/>
        </w:rPr>
      </w:pPr>
      <w:r w:rsidRPr="008A0C8E">
        <w:rPr>
          <w:rFonts w:ascii="Arial" w:hAnsi="Arial" w:cs="Arial"/>
          <w:sz w:val="24"/>
        </w:rPr>
        <w:t xml:space="preserve">să nu se permită accesul persoanelor în halele (locurile) presupuse contaminate. </w:t>
      </w:r>
    </w:p>
    <w:p w:rsidR="003F4C29" w:rsidRPr="008A0C8E" w:rsidRDefault="003F4C29" w:rsidP="00001790">
      <w:pPr>
        <w:pStyle w:val="BodyTextIndent2"/>
        <w:numPr>
          <w:ilvl w:val="0"/>
          <w:numId w:val="2"/>
        </w:numPr>
        <w:tabs>
          <w:tab w:val="num" w:pos="567"/>
        </w:tabs>
        <w:ind w:left="0" w:firstLine="360"/>
        <w:rPr>
          <w:rFonts w:ascii="Arial" w:hAnsi="Arial" w:cs="Arial"/>
          <w:sz w:val="24"/>
        </w:rPr>
      </w:pPr>
      <w:r w:rsidRPr="008A0C8E">
        <w:rPr>
          <w:rStyle w:val="sttart"/>
          <w:rFonts w:ascii="Arial" w:hAnsi="Arial" w:cs="Arial"/>
          <w:sz w:val="24"/>
        </w:rPr>
        <w:t xml:space="preserve">In scopul prevenirii introducerii de boli infectocontagioase, proprietarul exploatatiei de </w:t>
      </w:r>
      <w:r w:rsidR="008A0C8E">
        <w:rPr>
          <w:rStyle w:val="sttart"/>
          <w:rFonts w:ascii="Arial" w:hAnsi="Arial" w:cs="Arial"/>
          <w:sz w:val="24"/>
        </w:rPr>
        <w:t xml:space="preserve">păsări </w:t>
      </w:r>
      <w:r w:rsidRPr="008A0C8E">
        <w:rPr>
          <w:rStyle w:val="sttart"/>
          <w:rFonts w:ascii="Arial" w:hAnsi="Arial" w:cs="Arial"/>
          <w:sz w:val="24"/>
        </w:rPr>
        <w:t xml:space="preserve">inregistrate/autorizate sanitar-veterinar trebuie sa intocmeasca si sa implementeze un program de biosecuritate propriu, bazat pe </w:t>
      </w:r>
      <w:r w:rsidRPr="008A0C8E">
        <w:rPr>
          <w:rStyle w:val="sttart"/>
          <w:rFonts w:ascii="Arial" w:hAnsi="Arial" w:cs="Arial"/>
          <w:sz w:val="24"/>
        </w:rPr>
        <w:lastRenderedPageBreak/>
        <w:t>proceduri, care sa cuprinda si alte masuri suplimentare specifice exploatatiei, avizat de directia sanitar-veterinara si pentru siguranta alimentelor judetean</w:t>
      </w:r>
      <w:r w:rsidR="00155147" w:rsidRPr="008A0C8E">
        <w:rPr>
          <w:rStyle w:val="sttart"/>
          <w:rFonts w:ascii="Arial" w:hAnsi="Arial" w:cs="Arial"/>
          <w:sz w:val="24"/>
        </w:rPr>
        <w:t>ă</w:t>
      </w:r>
      <w:r w:rsidRPr="008A0C8E">
        <w:rPr>
          <w:rStyle w:val="sttart"/>
          <w:rFonts w:ascii="Arial" w:hAnsi="Arial" w:cs="Arial"/>
          <w:sz w:val="24"/>
        </w:rPr>
        <w:t>.</w:t>
      </w:r>
    </w:p>
    <w:p w:rsidR="008A0C8E" w:rsidRDefault="008A0C8E" w:rsidP="006E47ED">
      <w:pPr>
        <w:pStyle w:val="BodyTextIndent2"/>
        <w:ind w:left="1277" w:firstLine="0"/>
        <w:rPr>
          <w:rFonts w:ascii="Arial" w:hAnsi="Arial" w:cs="Arial"/>
          <w:b/>
          <w:bCs/>
          <w:color w:val="FF0000"/>
          <w:sz w:val="24"/>
        </w:rPr>
      </w:pPr>
    </w:p>
    <w:p w:rsidR="00B92B79" w:rsidRPr="008A0C8E" w:rsidRDefault="006E47ED" w:rsidP="006E47ED">
      <w:pPr>
        <w:pStyle w:val="BodyTextIndent2"/>
        <w:ind w:left="1277" w:firstLine="0"/>
        <w:rPr>
          <w:rFonts w:ascii="Arial" w:hAnsi="Arial" w:cs="Arial"/>
          <w:b/>
          <w:bCs/>
          <w:sz w:val="24"/>
        </w:rPr>
      </w:pPr>
      <w:r w:rsidRPr="008A0C8E">
        <w:rPr>
          <w:rFonts w:ascii="Arial" w:hAnsi="Arial" w:cs="Arial"/>
          <w:b/>
          <w:bCs/>
          <w:sz w:val="24"/>
        </w:rPr>
        <w:t>1.9.</w:t>
      </w:r>
      <w:r w:rsidR="00B92B79" w:rsidRPr="008A0C8E">
        <w:rPr>
          <w:rFonts w:ascii="Arial" w:hAnsi="Arial" w:cs="Arial"/>
          <w:b/>
          <w:bCs/>
          <w:sz w:val="24"/>
        </w:rPr>
        <w:t>Alternative studiate de titularul proiectului</w:t>
      </w:r>
    </w:p>
    <w:p w:rsidR="001B03E2" w:rsidRPr="008A0C8E" w:rsidRDefault="001B03E2" w:rsidP="001B03E2">
      <w:pPr>
        <w:pStyle w:val="BodyTextIndent2"/>
        <w:ind w:hanging="504"/>
        <w:rPr>
          <w:rFonts w:ascii="Arial" w:hAnsi="Arial" w:cs="Arial"/>
          <w:b/>
          <w:bCs/>
          <w:sz w:val="24"/>
        </w:rPr>
      </w:pPr>
      <w:r w:rsidRPr="008A0C8E">
        <w:rPr>
          <w:rFonts w:ascii="Arial" w:hAnsi="Arial" w:cs="Arial"/>
          <w:sz w:val="24"/>
        </w:rPr>
        <w:t xml:space="preserve">                Alternativa ”0”;  nu a intrat în discuție</w:t>
      </w:r>
      <w:r w:rsidR="00A528FA">
        <w:rPr>
          <w:rFonts w:ascii="Arial" w:hAnsi="Arial" w:cs="Arial"/>
          <w:sz w:val="24"/>
        </w:rPr>
        <w:t>, deoarece achiziționarea fermelor</w:t>
      </w:r>
      <w:r w:rsidRPr="008A0C8E">
        <w:rPr>
          <w:rFonts w:ascii="Arial" w:hAnsi="Arial" w:cs="Arial"/>
          <w:sz w:val="24"/>
        </w:rPr>
        <w:t xml:space="preserve"> s-a făcut în scopul r</w:t>
      </w:r>
      <w:r w:rsidR="00E509B6" w:rsidRPr="008A0C8E">
        <w:rPr>
          <w:rFonts w:ascii="Arial" w:hAnsi="Arial" w:cs="Arial"/>
          <w:sz w:val="24"/>
        </w:rPr>
        <w:t xml:space="preserve">eaducerii în circitul economic iar alternativa ”0” înseamnă păstrarea  amplasamentului în starea actuală.  </w:t>
      </w:r>
    </w:p>
    <w:p w:rsidR="001C4F34" w:rsidRPr="001C4F34" w:rsidRDefault="00B92B79" w:rsidP="002F569A">
      <w:pPr>
        <w:tabs>
          <w:tab w:val="num" w:pos="-90"/>
          <w:tab w:val="left" w:pos="7548"/>
        </w:tabs>
        <w:ind w:firstLine="562"/>
        <w:jc w:val="both"/>
        <w:rPr>
          <w:rFonts w:ascii="Arial" w:hAnsi="Arial" w:cs="Arial"/>
        </w:rPr>
      </w:pPr>
      <w:r w:rsidRPr="008A0C8E">
        <w:rPr>
          <w:rFonts w:ascii="Arial" w:hAnsi="Arial" w:cs="Arial"/>
        </w:rPr>
        <w:t xml:space="preserve">Alternativele luate în calcul </w:t>
      </w:r>
      <w:r w:rsidR="002F569A" w:rsidRPr="008A0C8E">
        <w:rPr>
          <w:rFonts w:ascii="Arial" w:hAnsi="Arial" w:cs="Arial"/>
        </w:rPr>
        <w:t>de titularul proiectului s-au referit la  soluțiile tehnico-economice care trebuie adoptate pentru readucerea fermei în circuit economic.</w:t>
      </w:r>
      <w:r w:rsidR="002F569A" w:rsidRPr="00AA6000">
        <w:rPr>
          <w:rFonts w:ascii="Arial" w:hAnsi="Arial" w:cs="Arial"/>
          <w:color w:val="FF0000"/>
        </w:rPr>
        <w:t xml:space="preserve"> </w:t>
      </w:r>
      <w:r w:rsidR="002F569A" w:rsidRPr="001C4F34">
        <w:rPr>
          <w:rFonts w:ascii="Arial" w:hAnsi="Arial" w:cs="Arial"/>
        </w:rPr>
        <w:t xml:space="preserve">Au fost analizate </w:t>
      </w:r>
      <w:r w:rsidR="001C4F34" w:rsidRPr="001C4F34">
        <w:rPr>
          <w:rFonts w:ascii="Arial" w:hAnsi="Arial" w:cs="Arial"/>
        </w:rPr>
        <w:t>2</w:t>
      </w:r>
      <w:r w:rsidR="002F569A" w:rsidRPr="001C4F34">
        <w:rPr>
          <w:rFonts w:ascii="Arial" w:hAnsi="Arial" w:cs="Arial"/>
        </w:rPr>
        <w:t xml:space="preserve"> alternative</w:t>
      </w:r>
      <w:r w:rsidR="001C4F34" w:rsidRPr="001C4F34">
        <w:rPr>
          <w:rFonts w:ascii="Arial" w:hAnsi="Arial" w:cs="Arial"/>
        </w:rPr>
        <w:t xml:space="preserve"> în ceea ce privește modul de</w:t>
      </w:r>
      <w:r w:rsidR="00902683">
        <w:rPr>
          <w:rFonts w:ascii="Arial" w:hAnsi="Arial" w:cs="Arial"/>
        </w:rPr>
        <w:t xml:space="preserve"> realizare al </w:t>
      </w:r>
      <w:r w:rsidR="001C4F34" w:rsidRPr="001C4F34">
        <w:rPr>
          <w:rFonts w:ascii="Arial" w:hAnsi="Arial" w:cs="Arial"/>
        </w:rPr>
        <w:t xml:space="preserve"> halelor:</w:t>
      </w:r>
      <w:r w:rsidR="00902683">
        <w:rPr>
          <w:rFonts w:ascii="Arial" w:hAnsi="Arial" w:cs="Arial"/>
        </w:rPr>
        <w:t xml:space="preserve"> daca se va modifica structura:</w:t>
      </w:r>
    </w:p>
    <w:p w:rsidR="001C4F34" w:rsidRPr="001C4F34" w:rsidRDefault="001C4F34" w:rsidP="001C4F34">
      <w:pPr>
        <w:pStyle w:val="ListParagraph"/>
        <w:numPr>
          <w:ilvl w:val="0"/>
          <w:numId w:val="38"/>
        </w:numPr>
        <w:tabs>
          <w:tab w:val="num" w:pos="-90"/>
          <w:tab w:val="left" w:pos="7548"/>
        </w:tabs>
        <w:jc w:val="both"/>
        <w:rPr>
          <w:rFonts w:ascii="Arial" w:hAnsi="Arial" w:cs="Arial"/>
        </w:rPr>
      </w:pPr>
      <w:r w:rsidRPr="001C4F34">
        <w:rPr>
          <w:rFonts w:ascii="Arial" w:hAnsi="Arial" w:cs="Arial"/>
        </w:rPr>
        <w:t>Structur</w:t>
      </w:r>
      <w:r>
        <w:rPr>
          <w:rFonts w:ascii="Arial" w:hAnsi="Arial" w:cs="Arial"/>
        </w:rPr>
        <w:t>ă</w:t>
      </w:r>
      <w:r w:rsidRPr="001C4F34">
        <w:rPr>
          <w:rFonts w:ascii="Arial" w:hAnsi="Arial" w:cs="Arial"/>
        </w:rPr>
        <w:t xml:space="preserve"> metalic</w:t>
      </w:r>
      <w:r>
        <w:rPr>
          <w:rFonts w:ascii="Arial" w:hAnsi="Arial" w:cs="Arial"/>
        </w:rPr>
        <w:t>ă</w:t>
      </w:r>
    </w:p>
    <w:p w:rsidR="001C4F34" w:rsidRPr="001C4F34" w:rsidRDefault="001C4F34" w:rsidP="001C4F34">
      <w:pPr>
        <w:pStyle w:val="ListParagraph"/>
        <w:numPr>
          <w:ilvl w:val="0"/>
          <w:numId w:val="38"/>
        </w:numPr>
        <w:tabs>
          <w:tab w:val="num" w:pos="-90"/>
          <w:tab w:val="left" w:pos="7548"/>
        </w:tabs>
        <w:jc w:val="both"/>
        <w:rPr>
          <w:rFonts w:ascii="Arial" w:hAnsi="Arial" w:cs="Arial"/>
        </w:rPr>
      </w:pPr>
      <w:r w:rsidRPr="001C4F34">
        <w:rPr>
          <w:rFonts w:ascii="Arial" w:hAnsi="Arial" w:cs="Arial"/>
        </w:rPr>
        <w:t>Structur</w:t>
      </w:r>
      <w:r>
        <w:rPr>
          <w:rFonts w:ascii="Arial" w:hAnsi="Arial" w:cs="Arial"/>
        </w:rPr>
        <w:t>ă</w:t>
      </w:r>
      <w:r w:rsidRPr="001C4F34">
        <w:rPr>
          <w:rFonts w:ascii="Arial" w:hAnsi="Arial" w:cs="Arial"/>
        </w:rPr>
        <w:t xml:space="preserve"> beton armat</w:t>
      </w:r>
      <w:r>
        <w:rPr>
          <w:rFonts w:ascii="Arial" w:hAnsi="Arial" w:cs="Arial"/>
        </w:rPr>
        <w:t xml:space="preserve">. </w:t>
      </w:r>
    </w:p>
    <w:p w:rsidR="00866268" w:rsidRPr="00514579" w:rsidRDefault="00DF7682" w:rsidP="00514579">
      <w:pPr>
        <w:pStyle w:val="NoSpacing"/>
        <w:rPr>
          <w:rFonts w:ascii="Arial" w:hAnsi="Arial" w:cs="Arial"/>
          <w:sz w:val="24"/>
          <w:szCs w:val="24"/>
        </w:rPr>
      </w:pPr>
      <w:r w:rsidRPr="00514579">
        <w:rPr>
          <w:rFonts w:ascii="Arial" w:hAnsi="Arial" w:cs="Arial"/>
          <w:sz w:val="24"/>
          <w:szCs w:val="24"/>
        </w:rPr>
        <w:t xml:space="preserve">  </w:t>
      </w:r>
      <w:r w:rsidR="00866268" w:rsidRPr="00514579">
        <w:rPr>
          <w:rFonts w:ascii="Arial" w:hAnsi="Arial" w:cs="Arial"/>
          <w:sz w:val="24"/>
          <w:szCs w:val="24"/>
        </w:rPr>
        <w:t>Varianta 1:</w:t>
      </w:r>
    </w:p>
    <w:p w:rsidR="00514579" w:rsidRPr="00514579" w:rsidRDefault="00514579" w:rsidP="00514579">
      <w:pPr>
        <w:pStyle w:val="NoSpacing"/>
        <w:rPr>
          <w:rFonts w:ascii="Arial" w:hAnsi="Arial" w:cs="Arial"/>
          <w:noProof/>
          <w:sz w:val="24"/>
          <w:szCs w:val="24"/>
          <w:u w:val="single"/>
          <w:lang w:val="ro-RO"/>
        </w:rPr>
      </w:pPr>
      <w:r w:rsidRPr="00514579">
        <w:rPr>
          <w:rFonts w:ascii="Arial" w:hAnsi="Arial" w:cs="Arial"/>
          <w:noProof/>
          <w:sz w:val="24"/>
          <w:szCs w:val="24"/>
          <w:lang w:val="ro-RO"/>
        </w:rPr>
        <w:t>Sistemul constructiv pentru halele de productie</w:t>
      </w:r>
      <w:r w:rsidR="00902683">
        <w:rPr>
          <w:rFonts w:ascii="Arial" w:hAnsi="Arial" w:cs="Arial"/>
          <w:noProof/>
          <w:sz w:val="24"/>
          <w:szCs w:val="24"/>
          <w:lang w:val="ro-RO"/>
        </w:rPr>
        <w:t xml:space="preserve"> </w:t>
      </w:r>
      <w:r w:rsidRPr="00514579">
        <w:rPr>
          <w:rFonts w:ascii="Arial" w:hAnsi="Arial" w:cs="Arial"/>
          <w:noProof/>
          <w:sz w:val="24"/>
          <w:szCs w:val="24"/>
          <w:lang w:val="ro-RO"/>
        </w:rPr>
        <w:t>:</w:t>
      </w:r>
    </w:p>
    <w:p w:rsidR="00514579" w:rsidRPr="00514579" w:rsidRDefault="00514579" w:rsidP="00514579">
      <w:pPr>
        <w:pStyle w:val="NoSpacing"/>
        <w:rPr>
          <w:rFonts w:ascii="Arial" w:hAnsi="Arial" w:cs="Arial"/>
          <w:noProof/>
          <w:sz w:val="24"/>
          <w:szCs w:val="24"/>
          <w:lang w:val="ro-RO"/>
        </w:rPr>
      </w:pPr>
      <w:r w:rsidRPr="00514579">
        <w:rPr>
          <w:rFonts w:ascii="Arial" w:hAnsi="Arial" w:cs="Arial"/>
          <w:noProof/>
          <w:sz w:val="24"/>
          <w:szCs w:val="24"/>
          <w:lang w:val="ro-RO"/>
        </w:rPr>
        <w:t xml:space="preserve">- </w:t>
      </w:r>
      <w:r w:rsidR="004D0060">
        <w:rPr>
          <w:rFonts w:ascii="Arial" w:hAnsi="Arial" w:cs="Arial"/>
          <w:noProof/>
          <w:sz w:val="24"/>
          <w:szCs w:val="24"/>
          <w:lang w:val="ro-RO"/>
        </w:rPr>
        <w:t>s</w:t>
      </w:r>
      <w:r w:rsidRPr="00514579">
        <w:rPr>
          <w:rFonts w:ascii="Arial" w:hAnsi="Arial" w:cs="Arial"/>
          <w:noProof/>
          <w:sz w:val="24"/>
          <w:szCs w:val="24"/>
          <w:lang w:val="ro-RO"/>
        </w:rPr>
        <w:t>istem constructiv: structura metalica cu inchideri din panouri termoizolante.</w:t>
      </w:r>
    </w:p>
    <w:p w:rsidR="00514579" w:rsidRPr="00514579" w:rsidRDefault="00514579" w:rsidP="00514579">
      <w:pPr>
        <w:pStyle w:val="NoSpacing"/>
        <w:rPr>
          <w:rFonts w:ascii="Arial" w:hAnsi="Arial" w:cs="Arial"/>
          <w:noProof/>
          <w:sz w:val="24"/>
          <w:szCs w:val="24"/>
          <w:lang w:val="ro-RO"/>
        </w:rPr>
      </w:pPr>
      <w:r w:rsidRPr="00514579">
        <w:rPr>
          <w:rFonts w:ascii="Arial" w:hAnsi="Arial" w:cs="Arial"/>
          <w:noProof/>
          <w:sz w:val="24"/>
          <w:szCs w:val="24"/>
          <w:lang w:val="ro-RO"/>
        </w:rPr>
        <w:t xml:space="preserve">- </w:t>
      </w:r>
      <w:r w:rsidR="004D0060">
        <w:rPr>
          <w:rFonts w:ascii="Arial" w:hAnsi="Arial" w:cs="Arial"/>
          <w:noProof/>
          <w:sz w:val="24"/>
          <w:szCs w:val="24"/>
          <w:lang w:val="ro-RO"/>
        </w:rPr>
        <w:t>f</w:t>
      </w:r>
      <w:r w:rsidRPr="00514579">
        <w:rPr>
          <w:rFonts w:ascii="Arial" w:hAnsi="Arial" w:cs="Arial"/>
          <w:noProof/>
          <w:sz w:val="24"/>
          <w:szCs w:val="24"/>
          <w:lang w:val="ro-RO"/>
        </w:rPr>
        <w:t xml:space="preserve">undatii: beton armat  </w:t>
      </w:r>
    </w:p>
    <w:p w:rsidR="00514579" w:rsidRPr="00514579" w:rsidRDefault="00514579" w:rsidP="00514579">
      <w:pPr>
        <w:pStyle w:val="NoSpacing"/>
        <w:rPr>
          <w:rFonts w:ascii="Arial" w:hAnsi="Arial" w:cs="Arial"/>
          <w:noProof/>
          <w:sz w:val="24"/>
          <w:szCs w:val="24"/>
          <w:lang w:val="ro-RO"/>
        </w:rPr>
      </w:pPr>
      <w:r w:rsidRPr="00514579">
        <w:rPr>
          <w:rFonts w:ascii="Arial" w:hAnsi="Arial" w:cs="Arial"/>
          <w:noProof/>
          <w:sz w:val="24"/>
          <w:szCs w:val="24"/>
          <w:lang w:val="ro-RO"/>
        </w:rPr>
        <w:t xml:space="preserve">- </w:t>
      </w:r>
      <w:r w:rsidR="004D0060">
        <w:rPr>
          <w:rFonts w:ascii="Arial" w:hAnsi="Arial" w:cs="Arial"/>
          <w:noProof/>
          <w:sz w:val="24"/>
          <w:szCs w:val="24"/>
          <w:lang w:val="ro-RO"/>
        </w:rPr>
        <w:t>p</w:t>
      </w:r>
      <w:r w:rsidRPr="00514579">
        <w:rPr>
          <w:rFonts w:ascii="Arial" w:hAnsi="Arial" w:cs="Arial"/>
          <w:noProof/>
          <w:sz w:val="24"/>
          <w:szCs w:val="24"/>
          <w:lang w:val="ro-RO"/>
        </w:rPr>
        <w:t>ereti exteriori: panouri termoizolante 60mm</w:t>
      </w:r>
    </w:p>
    <w:p w:rsidR="00514579" w:rsidRPr="00514579" w:rsidRDefault="00514579" w:rsidP="00514579">
      <w:pPr>
        <w:pStyle w:val="NoSpacing"/>
        <w:rPr>
          <w:rFonts w:ascii="Arial" w:hAnsi="Arial" w:cs="Arial"/>
          <w:noProof/>
          <w:sz w:val="24"/>
          <w:szCs w:val="24"/>
          <w:lang w:val="ro-RO"/>
        </w:rPr>
      </w:pPr>
      <w:r w:rsidRPr="00514579">
        <w:rPr>
          <w:rFonts w:ascii="Arial" w:hAnsi="Arial" w:cs="Arial"/>
          <w:noProof/>
          <w:sz w:val="24"/>
          <w:szCs w:val="24"/>
          <w:lang w:val="ro-RO"/>
        </w:rPr>
        <w:t xml:space="preserve">- </w:t>
      </w:r>
      <w:r w:rsidR="004D0060">
        <w:rPr>
          <w:rFonts w:ascii="Arial" w:hAnsi="Arial" w:cs="Arial"/>
          <w:noProof/>
          <w:sz w:val="24"/>
          <w:szCs w:val="24"/>
          <w:lang w:val="ro-RO"/>
        </w:rPr>
        <w:t>p</w:t>
      </w:r>
      <w:r w:rsidRPr="00514579">
        <w:rPr>
          <w:rFonts w:ascii="Arial" w:hAnsi="Arial" w:cs="Arial"/>
          <w:noProof/>
          <w:sz w:val="24"/>
          <w:szCs w:val="24"/>
          <w:lang w:val="ro-RO"/>
        </w:rPr>
        <w:t>ereti interiori: nu este cazul</w:t>
      </w:r>
    </w:p>
    <w:p w:rsidR="00514579" w:rsidRPr="00514579" w:rsidRDefault="00514579" w:rsidP="00514579">
      <w:pPr>
        <w:pStyle w:val="NoSpacing"/>
        <w:rPr>
          <w:rFonts w:ascii="Arial" w:hAnsi="Arial" w:cs="Arial"/>
          <w:noProof/>
          <w:sz w:val="24"/>
          <w:szCs w:val="24"/>
          <w:lang w:val="ro-RO"/>
        </w:rPr>
      </w:pPr>
      <w:r w:rsidRPr="00514579">
        <w:rPr>
          <w:rFonts w:ascii="Arial" w:hAnsi="Arial" w:cs="Arial"/>
          <w:noProof/>
          <w:sz w:val="24"/>
          <w:szCs w:val="24"/>
          <w:lang w:val="ro-RO"/>
        </w:rPr>
        <w:t xml:space="preserve">- </w:t>
      </w:r>
      <w:r w:rsidR="004D0060">
        <w:rPr>
          <w:rFonts w:ascii="Arial" w:hAnsi="Arial" w:cs="Arial"/>
          <w:noProof/>
          <w:sz w:val="24"/>
          <w:szCs w:val="24"/>
          <w:lang w:val="ro-RO"/>
        </w:rPr>
        <w:t>a</w:t>
      </w:r>
      <w:r w:rsidRPr="00514579">
        <w:rPr>
          <w:rFonts w:ascii="Arial" w:hAnsi="Arial" w:cs="Arial"/>
          <w:noProof/>
          <w:sz w:val="24"/>
          <w:szCs w:val="24"/>
          <w:lang w:val="ro-RO"/>
        </w:rPr>
        <w:t xml:space="preserve">coperis si invelitoare: tabla cutata placata cu spuma poliuretanica la  interior si panouri termoizolante la interior </w:t>
      </w:r>
    </w:p>
    <w:p w:rsidR="00514579" w:rsidRPr="00514579" w:rsidRDefault="00514579" w:rsidP="00514579">
      <w:pPr>
        <w:pStyle w:val="NoSpacing"/>
        <w:rPr>
          <w:rFonts w:ascii="Arial" w:hAnsi="Arial" w:cs="Arial"/>
          <w:noProof/>
          <w:sz w:val="24"/>
          <w:szCs w:val="24"/>
          <w:lang w:val="ro-RO"/>
        </w:rPr>
      </w:pPr>
      <w:r w:rsidRPr="00514579">
        <w:rPr>
          <w:rFonts w:ascii="Arial" w:hAnsi="Arial" w:cs="Arial"/>
          <w:noProof/>
          <w:sz w:val="24"/>
          <w:szCs w:val="24"/>
          <w:lang w:val="ro-RO"/>
        </w:rPr>
        <w:t xml:space="preserve">- </w:t>
      </w:r>
      <w:r w:rsidR="004D0060">
        <w:rPr>
          <w:rFonts w:ascii="Arial" w:hAnsi="Arial" w:cs="Arial"/>
          <w:noProof/>
          <w:sz w:val="24"/>
          <w:szCs w:val="24"/>
          <w:lang w:val="ro-RO"/>
        </w:rPr>
        <w:t>f</w:t>
      </w:r>
      <w:r w:rsidRPr="00514579">
        <w:rPr>
          <w:rFonts w:ascii="Arial" w:hAnsi="Arial" w:cs="Arial"/>
          <w:noProof/>
          <w:sz w:val="24"/>
          <w:szCs w:val="24"/>
          <w:lang w:val="ro-RO"/>
        </w:rPr>
        <w:t xml:space="preserve">inisaje exterioare: </w:t>
      </w:r>
      <w:r w:rsidR="004D0060">
        <w:rPr>
          <w:rFonts w:ascii="Arial" w:hAnsi="Arial" w:cs="Arial"/>
          <w:noProof/>
          <w:sz w:val="24"/>
          <w:szCs w:val="24"/>
          <w:lang w:val="ro-RO"/>
        </w:rPr>
        <w:t>p</w:t>
      </w:r>
      <w:r w:rsidRPr="00514579">
        <w:rPr>
          <w:rFonts w:ascii="Arial" w:hAnsi="Arial" w:cs="Arial"/>
          <w:noProof/>
          <w:sz w:val="24"/>
          <w:szCs w:val="24"/>
          <w:lang w:val="ro-RO"/>
        </w:rPr>
        <w:t>anouri termoizolante.</w:t>
      </w:r>
    </w:p>
    <w:p w:rsidR="00514579" w:rsidRPr="00514579" w:rsidRDefault="004D0060" w:rsidP="00514579">
      <w:pPr>
        <w:pStyle w:val="NoSpacing"/>
        <w:rPr>
          <w:rFonts w:ascii="Arial" w:hAnsi="Arial" w:cs="Arial"/>
          <w:noProof/>
          <w:sz w:val="24"/>
          <w:szCs w:val="24"/>
          <w:lang w:val="ro-RO"/>
        </w:rPr>
      </w:pPr>
      <w:r>
        <w:rPr>
          <w:rFonts w:ascii="Arial" w:hAnsi="Arial" w:cs="Arial"/>
          <w:noProof/>
          <w:sz w:val="24"/>
          <w:szCs w:val="24"/>
          <w:lang w:val="ro-RO"/>
        </w:rPr>
        <w:t>- tâ</w:t>
      </w:r>
      <w:r w:rsidR="00514579" w:rsidRPr="00514579">
        <w:rPr>
          <w:rFonts w:ascii="Arial" w:hAnsi="Arial" w:cs="Arial"/>
          <w:noProof/>
          <w:sz w:val="24"/>
          <w:szCs w:val="24"/>
          <w:lang w:val="ro-RO"/>
        </w:rPr>
        <w:t>mpl</w:t>
      </w:r>
      <w:r>
        <w:rPr>
          <w:rFonts w:ascii="Arial" w:hAnsi="Arial" w:cs="Arial"/>
          <w:noProof/>
          <w:sz w:val="24"/>
          <w:szCs w:val="24"/>
          <w:lang w:val="ro-RO"/>
        </w:rPr>
        <w:t>ă</w:t>
      </w:r>
      <w:r w:rsidR="00514579" w:rsidRPr="00514579">
        <w:rPr>
          <w:rFonts w:ascii="Arial" w:hAnsi="Arial" w:cs="Arial"/>
          <w:noProof/>
          <w:sz w:val="24"/>
          <w:szCs w:val="24"/>
          <w:lang w:val="ro-RO"/>
        </w:rPr>
        <w:t>rie: metalica + P.V.C.</w:t>
      </w:r>
    </w:p>
    <w:p w:rsidR="00866268" w:rsidRPr="00902683" w:rsidRDefault="00866268" w:rsidP="00514579">
      <w:pPr>
        <w:pStyle w:val="NoSpacing"/>
        <w:rPr>
          <w:rFonts w:ascii="Arial" w:hAnsi="Arial" w:cs="Arial"/>
          <w:b/>
          <w:i/>
          <w:sz w:val="24"/>
          <w:szCs w:val="24"/>
        </w:rPr>
      </w:pPr>
      <w:r w:rsidRPr="00902683">
        <w:rPr>
          <w:rFonts w:ascii="Arial" w:hAnsi="Arial" w:cs="Arial"/>
          <w:b/>
          <w:i/>
          <w:sz w:val="24"/>
          <w:szCs w:val="24"/>
        </w:rPr>
        <w:t xml:space="preserve"> Varianta 2:</w:t>
      </w:r>
    </w:p>
    <w:p w:rsidR="00866268" w:rsidRPr="00514579" w:rsidRDefault="00866268" w:rsidP="00514579">
      <w:pPr>
        <w:pStyle w:val="NoSpacing"/>
        <w:rPr>
          <w:rFonts w:ascii="Arial" w:hAnsi="Arial" w:cs="Arial"/>
          <w:sz w:val="24"/>
          <w:szCs w:val="24"/>
        </w:rPr>
      </w:pPr>
      <w:r w:rsidRPr="00514579">
        <w:rPr>
          <w:rFonts w:ascii="Arial" w:hAnsi="Arial" w:cs="Arial"/>
          <w:sz w:val="24"/>
          <w:szCs w:val="24"/>
        </w:rPr>
        <w:t xml:space="preserve"> - </w:t>
      </w:r>
      <w:r w:rsidR="004D0060">
        <w:rPr>
          <w:rFonts w:ascii="Arial" w:hAnsi="Arial" w:cs="Arial"/>
          <w:sz w:val="24"/>
          <w:szCs w:val="24"/>
        </w:rPr>
        <w:t>s</w:t>
      </w:r>
      <w:r w:rsidRPr="00514579">
        <w:rPr>
          <w:rFonts w:ascii="Arial" w:hAnsi="Arial" w:cs="Arial"/>
          <w:sz w:val="24"/>
          <w:szCs w:val="24"/>
        </w:rPr>
        <w:t xml:space="preserve">istem </w:t>
      </w:r>
      <w:r w:rsidR="00902683">
        <w:rPr>
          <w:rFonts w:ascii="Arial" w:hAnsi="Arial" w:cs="Arial"/>
          <w:sz w:val="24"/>
          <w:szCs w:val="24"/>
        </w:rPr>
        <w:t>constructive vechi</w:t>
      </w:r>
      <w:r w:rsidRPr="00514579">
        <w:rPr>
          <w:rFonts w:ascii="Arial" w:hAnsi="Arial" w:cs="Arial"/>
          <w:sz w:val="24"/>
          <w:szCs w:val="24"/>
        </w:rPr>
        <w:t>: structura stalpi si grinzi din beton armat</w:t>
      </w:r>
    </w:p>
    <w:p w:rsidR="00866268" w:rsidRPr="00514579" w:rsidRDefault="00866268" w:rsidP="00514579">
      <w:pPr>
        <w:pStyle w:val="NoSpacing"/>
        <w:rPr>
          <w:rFonts w:ascii="Arial" w:hAnsi="Arial" w:cs="Arial"/>
          <w:sz w:val="24"/>
          <w:szCs w:val="24"/>
        </w:rPr>
      </w:pPr>
      <w:r w:rsidRPr="00514579">
        <w:rPr>
          <w:rFonts w:ascii="Arial" w:hAnsi="Arial" w:cs="Arial"/>
          <w:sz w:val="24"/>
          <w:szCs w:val="24"/>
        </w:rPr>
        <w:t xml:space="preserve">- </w:t>
      </w:r>
      <w:r w:rsidR="004D0060">
        <w:rPr>
          <w:rFonts w:ascii="Arial" w:hAnsi="Arial" w:cs="Arial"/>
          <w:sz w:val="24"/>
          <w:szCs w:val="24"/>
        </w:rPr>
        <w:t>f</w:t>
      </w:r>
      <w:r w:rsidRPr="00514579">
        <w:rPr>
          <w:rFonts w:ascii="Arial" w:hAnsi="Arial" w:cs="Arial"/>
          <w:sz w:val="24"/>
          <w:szCs w:val="24"/>
        </w:rPr>
        <w:t xml:space="preserve">undatii: beton armat  </w:t>
      </w:r>
    </w:p>
    <w:p w:rsidR="00866268" w:rsidRPr="00514579" w:rsidRDefault="00866268" w:rsidP="00514579">
      <w:pPr>
        <w:pStyle w:val="NoSpacing"/>
        <w:rPr>
          <w:rFonts w:ascii="Arial" w:hAnsi="Arial" w:cs="Arial"/>
          <w:sz w:val="24"/>
          <w:szCs w:val="24"/>
        </w:rPr>
      </w:pPr>
      <w:r w:rsidRPr="00514579">
        <w:rPr>
          <w:rFonts w:ascii="Arial" w:hAnsi="Arial" w:cs="Arial"/>
          <w:sz w:val="24"/>
          <w:szCs w:val="24"/>
        </w:rPr>
        <w:t xml:space="preserve">- </w:t>
      </w:r>
      <w:r w:rsidR="004D0060">
        <w:rPr>
          <w:rFonts w:ascii="Arial" w:hAnsi="Arial" w:cs="Arial"/>
          <w:sz w:val="24"/>
          <w:szCs w:val="24"/>
        </w:rPr>
        <w:t>p</w:t>
      </w:r>
      <w:r w:rsidRPr="00514579">
        <w:rPr>
          <w:rFonts w:ascii="Arial" w:hAnsi="Arial" w:cs="Arial"/>
          <w:sz w:val="24"/>
          <w:szCs w:val="24"/>
        </w:rPr>
        <w:t xml:space="preserve">ereti exteriori: zidarie caramida 25 cm </w:t>
      </w:r>
    </w:p>
    <w:p w:rsidR="00866268" w:rsidRPr="00514579" w:rsidRDefault="00866268" w:rsidP="00514579">
      <w:pPr>
        <w:pStyle w:val="NoSpacing"/>
        <w:rPr>
          <w:rFonts w:ascii="Arial" w:hAnsi="Arial" w:cs="Arial"/>
          <w:sz w:val="24"/>
          <w:szCs w:val="24"/>
        </w:rPr>
      </w:pPr>
      <w:r w:rsidRPr="00514579">
        <w:rPr>
          <w:rFonts w:ascii="Arial" w:hAnsi="Arial" w:cs="Arial"/>
          <w:sz w:val="24"/>
          <w:szCs w:val="24"/>
        </w:rPr>
        <w:t xml:space="preserve">- </w:t>
      </w:r>
      <w:r w:rsidR="004D0060">
        <w:rPr>
          <w:rFonts w:ascii="Arial" w:hAnsi="Arial" w:cs="Arial"/>
          <w:sz w:val="24"/>
          <w:szCs w:val="24"/>
        </w:rPr>
        <w:t>a</w:t>
      </w:r>
      <w:r w:rsidRPr="00514579">
        <w:rPr>
          <w:rFonts w:ascii="Arial" w:hAnsi="Arial" w:cs="Arial"/>
          <w:sz w:val="24"/>
          <w:szCs w:val="24"/>
        </w:rPr>
        <w:t>coperis si invelitoare: panouri termoizolante 50mm</w:t>
      </w:r>
    </w:p>
    <w:p w:rsidR="00866268" w:rsidRPr="00514579" w:rsidRDefault="00866268" w:rsidP="00514579">
      <w:pPr>
        <w:pStyle w:val="NoSpacing"/>
        <w:rPr>
          <w:rFonts w:ascii="Arial" w:hAnsi="Arial" w:cs="Arial"/>
          <w:sz w:val="24"/>
          <w:szCs w:val="24"/>
        </w:rPr>
      </w:pPr>
      <w:r w:rsidRPr="00514579">
        <w:rPr>
          <w:rFonts w:ascii="Arial" w:hAnsi="Arial" w:cs="Arial"/>
          <w:sz w:val="24"/>
          <w:szCs w:val="24"/>
        </w:rPr>
        <w:t xml:space="preserve">- </w:t>
      </w:r>
      <w:r w:rsidR="004D0060">
        <w:rPr>
          <w:rFonts w:ascii="Arial" w:hAnsi="Arial" w:cs="Arial"/>
          <w:sz w:val="24"/>
          <w:szCs w:val="24"/>
        </w:rPr>
        <w:t>f</w:t>
      </w:r>
      <w:r w:rsidRPr="00514579">
        <w:rPr>
          <w:rFonts w:ascii="Arial" w:hAnsi="Arial" w:cs="Arial"/>
          <w:sz w:val="24"/>
          <w:szCs w:val="24"/>
        </w:rPr>
        <w:t>inisaje ex</w:t>
      </w:r>
      <w:r w:rsidR="00902683">
        <w:rPr>
          <w:rFonts w:ascii="Arial" w:hAnsi="Arial" w:cs="Arial"/>
          <w:sz w:val="24"/>
          <w:szCs w:val="24"/>
        </w:rPr>
        <w:t>terioare: tencuiala de exterior</w:t>
      </w:r>
    </w:p>
    <w:p w:rsidR="002F569A" w:rsidRDefault="002F569A" w:rsidP="001B03E2">
      <w:pPr>
        <w:pStyle w:val="NoSpacing"/>
        <w:rPr>
          <w:rFonts w:ascii="Arial" w:hAnsi="Arial" w:cs="Arial"/>
          <w:noProof/>
          <w:sz w:val="24"/>
          <w:szCs w:val="24"/>
        </w:rPr>
      </w:pPr>
      <w:r w:rsidRPr="00AA6000">
        <w:rPr>
          <w:rFonts w:ascii="Arial" w:hAnsi="Arial" w:cs="Arial"/>
          <w:noProof/>
          <w:color w:val="FF0000"/>
          <w:sz w:val="24"/>
          <w:szCs w:val="24"/>
        </w:rPr>
        <w:tab/>
      </w:r>
      <w:r w:rsidRPr="00514579">
        <w:rPr>
          <w:rFonts w:ascii="Arial" w:hAnsi="Arial" w:cs="Arial"/>
          <w:noProof/>
          <w:sz w:val="24"/>
          <w:szCs w:val="24"/>
        </w:rPr>
        <w:t xml:space="preserve">Din  analiza celor </w:t>
      </w:r>
      <w:r w:rsidR="00866268" w:rsidRPr="00514579">
        <w:rPr>
          <w:rFonts w:ascii="Arial" w:hAnsi="Arial" w:cs="Arial"/>
          <w:noProof/>
          <w:sz w:val="24"/>
          <w:szCs w:val="24"/>
        </w:rPr>
        <w:t>2</w:t>
      </w:r>
      <w:r w:rsidRPr="00514579">
        <w:rPr>
          <w:rFonts w:ascii="Arial" w:hAnsi="Arial" w:cs="Arial"/>
          <w:noProof/>
          <w:sz w:val="24"/>
          <w:szCs w:val="24"/>
        </w:rPr>
        <w:t xml:space="preserve"> variante a reiesit ca </w:t>
      </w:r>
      <w:r w:rsidRPr="00514579">
        <w:rPr>
          <w:rFonts w:ascii="Arial" w:hAnsi="Arial" w:cs="Arial"/>
          <w:b/>
          <w:noProof/>
          <w:sz w:val="24"/>
          <w:szCs w:val="24"/>
        </w:rPr>
        <w:t xml:space="preserve">investitia se va face pentru ferma </w:t>
      </w:r>
      <w:r w:rsidR="00902683">
        <w:rPr>
          <w:rFonts w:ascii="Arial" w:hAnsi="Arial" w:cs="Arial"/>
          <w:b/>
          <w:noProof/>
          <w:sz w:val="24"/>
          <w:szCs w:val="24"/>
        </w:rPr>
        <w:t xml:space="preserve"> utilizând varianta 2</w:t>
      </w:r>
      <w:r w:rsidR="00FE7B86">
        <w:rPr>
          <w:rFonts w:ascii="Arial" w:hAnsi="Arial" w:cs="Arial"/>
          <w:b/>
          <w:noProof/>
          <w:sz w:val="24"/>
          <w:szCs w:val="24"/>
        </w:rPr>
        <w:t xml:space="preserve">, </w:t>
      </w:r>
      <w:r w:rsidRPr="00514579">
        <w:rPr>
          <w:rFonts w:ascii="Arial" w:hAnsi="Arial" w:cs="Arial"/>
          <w:noProof/>
          <w:sz w:val="24"/>
          <w:szCs w:val="24"/>
        </w:rPr>
        <w:t>fiind identificate urmatoarele avantaje :</w:t>
      </w:r>
    </w:p>
    <w:p w:rsidR="00514579" w:rsidRPr="00514579" w:rsidRDefault="00514579" w:rsidP="00514579">
      <w:pPr>
        <w:pStyle w:val="NoSpacing"/>
        <w:rPr>
          <w:rFonts w:ascii="Arial" w:hAnsi="Arial" w:cs="Arial"/>
          <w:noProof/>
          <w:sz w:val="24"/>
          <w:szCs w:val="24"/>
        </w:rPr>
      </w:pPr>
      <w:r w:rsidRPr="00514579">
        <w:rPr>
          <w:rFonts w:ascii="Arial" w:hAnsi="Arial" w:cs="Arial"/>
          <w:noProof/>
          <w:sz w:val="24"/>
          <w:szCs w:val="24"/>
        </w:rPr>
        <w:t xml:space="preserve">- </w:t>
      </w:r>
      <w:r>
        <w:rPr>
          <w:rFonts w:ascii="Arial" w:hAnsi="Arial" w:cs="Arial"/>
          <w:noProof/>
          <w:sz w:val="24"/>
          <w:szCs w:val="24"/>
        </w:rPr>
        <w:t>c</w:t>
      </w:r>
      <w:r w:rsidRPr="00514579">
        <w:rPr>
          <w:rFonts w:ascii="Arial" w:hAnsi="Arial" w:cs="Arial"/>
          <w:noProof/>
          <w:sz w:val="24"/>
          <w:szCs w:val="24"/>
        </w:rPr>
        <w:t>osturi reduse ale investitiei</w:t>
      </w:r>
      <w:r w:rsidR="004D0060">
        <w:rPr>
          <w:rFonts w:ascii="Arial" w:hAnsi="Arial" w:cs="Arial"/>
          <w:noProof/>
          <w:sz w:val="24"/>
          <w:szCs w:val="24"/>
        </w:rPr>
        <w:t>;</w:t>
      </w:r>
    </w:p>
    <w:p w:rsidR="00514579" w:rsidRPr="00514579" w:rsidRDefault="00514579" w:rsidP="00514579">
      <w:pPr>
        <w:pStyle w:val="NoSpacing"/>
        <w:rPr>
          <w:rFonts w:ascii="Arial" w:hAnsi="Arial" w:cs="Arial"/>
          <w:noProof/>
          <w:sz w:val="24"/>
          <w:szCs w:val="24"/>
        </w:rPr>
      </w:pPr>
      <w:r w:rsidRPr="00514579">
        <w:rPr>
          <w:rFonts w:ascii="Arial" w:hAnsi="Arial" w:cs="Arial"/>
          <w:noProof/>
          <w:sz w:val="24"/>
          <w:szCs w:val="24"/>
        </w:rPr>
        <w:t>-</w:t>
      </w:r>
      <w:r>
        <w:rPr>
          <w:rFonts w:ascii="Arial" w:hAnsi="Arial" w:cs="Arial"/>
          <w:noProof/>
          <w:sz w:val="24"/>
          <w:szCs w:val="24"/>
        </w:rPr>
        <w:t xml:space="preserve"> s</w:t>
      </w:r>
      <w:r w:rsidRPr="00514579">
        <w:rPr>
          <w:rFonts w:ascii="Arial" w:hAnsi="Arial" w:cs="Arial"/>
          <w:noProof/>
          <w:sz w:val="24"/>
          <w:szCs w:val="24"/>
        </w:rPr>
        <w:t>iguranta in exploatare</w:t>
      </w:r>
      <w:r w:rsidR="004D0060">
        <w:rPr>
          <w:rFonts w:ascii="Arial" w:hAnsi="Arial" w:cs="Arial"/>
          <w:noProof/>
          <w:sz w:val="24"/>
          <w:szCs w:val="24"/>
        </w:rPr>
        <w:t>;</w:t>
      </w:r>
    </w:p>
    <w:p w:rsidR="00514579" w:rsidRPr="00514579" w:rsidRDefault="00514579" w:rsidP="00514579">
      <w:pPr>
        <w:pStyle w:val="NoSpacing"/>
        <w:rPr>
          <w:rFonts w:ascii="Arial" w:hAnsi="Arial" w:cs="Arial"/>
          <w:noProof/>
          <w:sz w:val="24"/>
          <w:szCs w:val="24"/>
        </w:rPr>
      </w:pPr>
      <w:r w:rsidRPr="00514579">
        <w:rPr>
          <w:rFonts w:ascii="Arial" w:hAnsi="Arial" w:cs="Arial"/>
          <w:noProof/>
          <w:sz w:val="24"/>
          <w:szCs w:val="24"/>
        </w:rPr>
        <w:t xml:space="preserve">- </w:t>
      </w:r>
      <w:r>
        <w:rPr>
          <w:rFonts w:ascii="Arial" w:hAnsi="Arial" w:cs="Arial"/>
          <w:noProof/>
          <w:sz w:val="24"/>
          <w:szCs w:val="24"/>
        </w:rPr>
        <w:t>p</w:t>
      </w:r>
      <w:r w:rsidRPr="00514579">
        <w:rPr>
          <w:rFonts w:ascii="Arial" w:hAnsi="Arial" w:cs="Arial"/>
          <w:noProof/>
          <w:sz w:val="24"/>
          <w:szCs w:val="24"/>
        </w:rPr>
        <w:t>rotectia mediului</w:t>
      </w:r>
      <w:r w:rsidR="004D0060">
        <w:rPr>
          <w:rFonts w:ascii="Arial" w:hAnsi="Arial" w:cs="Arial"/>
          <w:noProof/>
          <w:sz w:val="24"/>
          <w:szCs w:val="24"/>
        </w:rPr>
        <w:t>;</w:t>
      </w:r>
    </w:p>
    <w:p w:rsidR="00514579" w:rsidRPr="00514579" w:rsidRDefault="00514579" w:rsidP="00514579">
      <w:pPr>
        <w:pStyle w:val="NoSpacing"/>
        <w:rPr>
          <w:rFonts w:ascii="Arial" w:hAnsi="Arial" w:cs="Arial"/>
          <w:noProof/>
          <w:sz w:val="24"/>
          <w:szCs w:val="24"/>
        </w:rPr>
      </w:pPr>
      <w:r w:rsidRPr="00514579">
        <w:rPr>
          <w:rFonts w:ascii="Arial" w:hAnsi="Arial" w:cs="Arial"/>
          <w:noProof/>
          <w:sz w:val="24"/>
          <w:szCs w:val="24"/>
        </w:rPr>
        <w:t xml:space="preserve">- </w:t>
      </w:r>
      <w:r>
        <w:rPr>
          <w:rFonts w:ascii="Arial" w:hAnsi="Arial" w:cs="Arial"/>
          <w:noProof/>
          <w:sz w:val="24"/>
          <w:szCs w:val="24"/>
        </w:rPr>
        <w:t>c</w:t>
      </w:r>
      <w:r w:rsidRPr="00514579">
        <w:rPr>
          <w:rFonts w:ascii="Arial" w:hAnsi="Arial" w:cs="Arial"/>
          <w:noProof/>
          <w:sz w:val="24"/>
          <w:szCs w:val="24"/>
        </w:rPr>
        <w:t>osturi operative scazute</w:t>
      </w:r>
      <w:r w:rsidR="004D0060">
        <w:rPr>
          <w:rFonts w:ascii="Arial" w:hAnsi="Arial" w:cs="Arial"/>
          <w:noProof/>
          <w:sz w:val="24"/>
          <w:szCs w:val="24"/>
        </w:rPr>
        <w:t>;</w:t>
      </w:r>
    </w:p>
    <w:p w:rsidR="00514579" w:rsidRPr="00514579" w:rsidRDefault="00514579" w:rsidP="00514579">
      <w:pPr>
        <w:pStyle w:val="NoSpacing"/>
        <w:rPr>
          <w:rFonts w:ascii="Arial" w:hAnsi="Arial" w:cs="Arial"/>
          <w:noProof/>
          <w:sz w:val="24"/>
          <w:szCs w:val="24"/>
        </w:rPr>
      </w:pPr>
      <w:r w:rsidRPr="00514579">
        <w:rPr>
          <w:rFonts w:ascii="Arial" w:hAnsi="Arial" w:cs="Arial"/>
          <w:noProof/>
          <w:sz w:val="24"/>
          <w:szCs w:val="24"/>
        </w:rPr>
        <w:t xml:space="preserve">- </w:t>
      </w:r>
      <w:r>
        <w:rPr>
          <w:rFonts w:ascii="Arial" w:hAnsi="Arial" w:cs="Arial"/>
          <w:noProof/>
          <w:sz w:val="24"/>
          <w:szCs w:val="24"/>
        </w:rPr>
        <w:t>t</w:t>
      </w:r>
      <w:r w:rsidRPr="00514579">
        <w:rPr>
          <w:rFonts w:ascii="Arial" w:hAnsi="Arial" w:cs="Arial"/>
          <w:noProof/>
          <w:sz w:val="24"/>
          <w:szCs w:val="24"/>
        </w:rPr>
        <w:t>imp de executie redus</w:t>
      </w:r>
      <w:r w:rsidR="004D0060">
        <w:rPr>
          <w:rFonts w:ascii="Arial" w:hAnsi="Arial" w:cs="Arial"/>
          <w:noProof/>
          <w:sz w:val="24"/>
          <w:szCs w:val="24"/>
        </w:rPr>
        <w:t>.</w:t>
      </w:r>
    </w:p>
    <w:p w:rsidR="00514579" w:rsidRPr="00AA6000" w:rsidRDefault="00514579" w:rsidP="001B03E2">
      <w:pPr>
        <w:pStyle w:val="NoSpacing"/>
        <w:rPr>
          <w:rFonts w:ascii="Arial" w:hAnsi="Arial" w:cs="Arial"/>
          <w:noProof/>
          <w:color w:val="FF0000"/>
          <w:sz w:val="24"/>
          <w:szCs w:val="24"/>
        </w:rPr>
      </w:pPr>
    </w:p>
    <w:p w:rsidR="00B92B79" w:rsidRPr="00DF7682" w:rsidRDefault="00BC20FE" w:rsidP="00025A8D">
      <w:pPr>
        <w:pStyle w:val="BodyTextIndent2"/>
        <w:rPr>
          <w:rFonts w:ascii="Arial" w:hAnsi="Arial" w:cs="Arial"/>
          <w:b/>
          <w:bCs/>
          <w:sz w:val="24"/>
        </w:rPr>
      </w:pPr>
      <w:r w:rsidRPr="00DF7682">
        <w:rPr>
          <w:rFonts w:ascii="Arial" w:hAnsi="Arial" w:cs="Arial"/>
          <w:b/>
          <w:sz w:val="24"/>
        </w:rPr>
        <w:t>1.</w:t>
      </w:r>
      <w:r w:rsidR="00E9688A" w:rsidRPr="00DF7682">
        <w:rPr>
          <w:rFonts w:ascii="Arial" w:hAnsi="Arial" w:cs="Arial"/>
          <w:b/>
          <w:sz w:val="24"/>
        </w:rPr>
        <w:t>10</w:t>
      </w:r>
      <w:r w:rsidRPr="00DF7682">
        <w:rPr>
          <w:rFonts w:ascii="Arial" w:hAnsi="Arial" w:cs="Arial"/>
          <w:b/>
          <w:bCs/>
          <w:sz w:val="24"/>
        </w:rPr>
        <w:t>.</w:t>
      </w:r>
      <w:r w:rsidR="009E5633" w:rsidRPr="00DF7682">
        <w:rPr>
          <w:rFonts w:ascii="Arial" w:hAnsi="Arial" w:cs="Arial"/>
          <w:b/>
          <w:bCs/>
          <w:sz w:val="24"/>
        </w:rPr>
        <w:t xml:space="preserve"> </w:t>
      </w:r>
      <w:r w:rsidR="00B92B79" w:rsidRPr="00DF7682">
        <w:rPr>
          <w:rFonts w:ascii="Arial" w:hAnsi="Arial" w:cs="Arial"/>
          <w:b/>
          <w:bCs/>
          <w:sz w:val="24"/>
        </w:rPr>
        <w:t xml:space="preserve">Localizarea geografică și administrativă a amplasamentelor pentru alternativele la proiect </w:t>
      </w:r>
    </w:p>
    <w:p w:rsidR="00D93A62" w:rsidRPr="00D93A62" w:rsidRDefault="00D93A62" w:rsidP="00D93A62">
      <w:pPr>
        <w:autoSpaceDE w:val="0"/>
        <w:autoSpaceDN w:val="0"/>
        <w:adjustRightInd w:val="0"/>
        <w:rPr>
          <w:rFonts w:ascii="Arial" w:hAnsi="Arial" w:cs="Arial"/>
        </w:rPr>
      </w:pPr>
      <w:r w:rsidRPr="00D93A62">
        <w:rPr>
          <w:rFonts w:ascii="Arial" w:hAnsi="Arial" w:cs="Arial"/>
          <w:b/>
          <w:bCs/>
        </w:rPr>
        <w:t>Ferma nr. 1</w:t>
      </w:r>
      <w:r w:rsidRPr="00D93A62">
        <w:rPr>
          <w:rFonts w:ascii="Arial" w:hAnsi="Arial" w:cs="Arial"/>
        </w:rPr>
        <w:t xml:space="preserve"> de crestere a pasarilor este amplasata pe teritoriul administrativ al municipiului Targu Jiu, strada Margaritarului, nr. 39, judetul Gorj.</w:t>
      </w:r>
    </w:p>
    <w:p w:rsidR="00D93A62" w:rsidRPr="00D93A62" w:rsidRDefault="00D93A62" w:rsidP="00D93A62">
      <w:pPr>
        <w:autoSpaceDE w:val="0"/>
        <w:autoSpaceDN w:val="0"/>
        <w:adjustRightInd w:val="0"/>
        <w:ind w:firstLine="708"/>
        <w:rPr>
          <w:rFonts w:ascii="Arial" w:hAnsi="Arial" w:cs="Arial"/>
          <w:color w:val="FF0000"/>
        </w:rPr>
      </w:pPr>
      <w:r w:rsidRPr="00D93A62">
        <w:rPr>
          <w:rFonts w:ascii="Arial" w:hAnsi="Arial" w:cs="Arial"/>
        </w:rPr>
        <w:t>Terenul ocupat de Ferma de pasari este un teren intravilan, in suprafata de 90.918 mp, avand categoria de folosinta curti-constructii, numar cadastral 54646, fiind intabulat in Cartea Funciara nr. 54646 a localitatii Tg. Jiu, impreuna cu toate constructiile aflate pe acest teren.</w:t>
      </w:r>
      <w:r w:rsidRPr="00D93A62">
        <w:rPr>
          <w:rFonts w:ascii="Arial" w:hAnsi="Arial" w:cs="Arial"/>
          <w:color w:val="FF0000"/>
        </w:rPr>
        <w:t xml:space="preserve"> </w:t>
      </w:r>
    </w:p>
    <w:p w:rsidR="00D93A62" w:rsidRPr="00D93A62" w:rsidRDefault="00D93A62" w:rsidP="00D93A62">
      <w:pPr>
        <w:autoSpaceDE w:val="0"/>
        <w:autoSpaceDN w:val="0"/>
        <w:adjustRightInd w:val="0"/>
        <w:ind w:left="360" w:firstLine="348"/>
        <w:rPr>
          <w:rFonts w:ascii="Arial" w:hAnsi="Arial" w:cs="Arial"/>
          <w:lang w:val="it-IT"/>
        </w:rPr>
      </w:pPr>
      <w:r w:rsidRPr="00D93A62">
        <w:rPr>
          <w:rFonts w:ascii="Arial" w:hAnsi="Arial" w:cs="Arial"/>
        </w:rPr>
        <w:t xml:space="preserve">Accesul in ferma se realizeaza din strada Margaritarului. </w:t>
      </w:r>
    </w:p>
    <w:p w:rsidR="00D93A62" w:rsidRPr="00D93A62" w:rsidRDefault="00D93A62" w:rsidP="00D93A62">
      <w:pPr>
        <w:rPr>
          <w:rFonts w:ascii="Arial" w:hAnsi="Arial" w:cs="Arial"/>
        </w:rPr>
      </w:pPr>
    </w:p>
    <w:p w:rsidR="00D93A62" w:rsidRPr="00D93A62" w:rsidRDefault="00D93A62" w:rsidP="00D93A62">
      <w:pPr>
        <w:ind w:firstLine="708"/>
        <w:rPr>
          <w:rFonts w:ascii="Arial" w:hAnsi="Arial" w:cs="Arial"/>
        </w:rPr>
      </w:pPr>
      <w:r w:rsidRPr="00D93A62">
        <w:rPr>
          <w:rFonts w:ascii="Arial" w:hAnsi="Arial" w:cs="Arial"/>
          <w:b/>
        </w:rPr>
        <w:t>Cod bazin hidrografic:</w:t>
      </w:r>
      <w:r w:rsidRPr="00D93A62">
        <w:rPr>
          <w:rFonts w:ascii="Arial" w:hAnsi="Arial" w:cs="Arial"/>
        </w:rPr>
        <w:t xml:space="preserve"> VII.-1.026.00.00.00.0; Corp de apa: ROJI08 Tg. Jiu</w:t>
      </w:r>
    </w:p>
    <w:p w:rsidR="00D93A62" w:rsidRPr="00D93A62" w:rsidRDefault="00D93A62" w:rsidP="00D93A62">
      <w:pPr>
        <w:autoSpaceDE w:val="0"/>
        <w:autoSpaceDN w:val="0"/>
        <w:adjustRightInd w:val="0"/>
        <w:ind w:firstLine="708"/>
        <w:rPr>
          <w:rFonts w:ascii="Arial" w:hAnsi="Arial" w:cs="Arial"/>
        </w:rPr>
      </w:pPr>
      <w:r w:rsidRPr="00D93A62">
        <w:rPr>
          <w:rFonts w:ascii="Arial" w:hAnsi="Arial" w:cs="Arial"/>
        </w:rPr>
        <w:t>Ferma de pasari este situat in bazinul hidrografic al raului Jiu.</w:t>
      </w:r>
    </w:p>
    <w:p w:rsidR="00D93A62" w:rsidRPr="00D93A62" w:rsidRDefault="00D93A62" w:rsidP="00D93A62">
      <w:pPr>
        <w:autoSpaceDE w:val="0"/>
        <w:autoSpaceDN w:val="0"/>
        <w:adjustRightInd w:val="0"/>
        <w:ind w:firstLine="708"/>
        <w:rPr>
          <w:rFonts w:ascii="Arial" w:hAnsi="Arial" w:cs="Arial"/>
        </w:rPr>
      </w:pPr>
      <w:r w:rsidRPr="00D93A62">
        <w:rPr>
          <w:rFonts w:ascii="Arial" w:hAnsi="Arial" w:cs="Arial"/>
        </w:rPr>
        <w:t>Cursuri de apa mai apropiate: paraul Amaradia si raul Jiu.</w:t>
      </w:r>
      <w:r w:rsidRPr="00D93A62">
        <w:t xml:space="preserve"> </w:t>
      </w:r>
      <w:r w:rsidRPr="00D93A62">
        <w:rPr>
          <w:rFonts w:ascii="Arial" w:hAnsi="Arial" w:cs="Arial"/>
        </w:rPr>
        <w:t xml:space="preserve">Amplasamentul Ferma de pasari se afla pe un teren plan, uscat, fara pericol de inundabilitate, la o distanta de cca. 900 m de paraul Amaradia. </w:t>
      </w:r>
    </w:p>
    <w:p w:rsidR="00D93A62" w:rsidRPr="00D93A62" w:rsidRDefault="00D93A62" w:rsidP="00D93A62">
      <w:pPr>
        <w:autoSpaceDE w:val="0"/>
        <w:autoSpaceDN w:val="0"/>
        <w:adjustRightInd w:val="0"/>
        <w:ind w:firstLine="708"/>
        <w:rPr>
          <w:rFonts w:ascii="Arial" w:hAnsi="Arial" w:cs="Arial"/>
        </w:rPr>
      </w:pPr>
    </w:p>
    <w:p w:rsidR="00D93A62" w:rsidRPr="00D93A62" w:rsidRDefault="00D93A62" w:rsidP="009B51C8">
      <w:pPr>
        <w:pStyle w:val="NoSpacing"/>
        <w:rPr>
          <w:rFonts w:ascii="Arial" w:hAnsi="Arial" w:cs="Arial"/>
          <w:sz w:val="24"/>
          <w:szCs w:val="24"/>
          <w:lang w:val="ro-RO"/>
        </w:rPr>
      </w:pPr>
    </w:p>
    <w:p w:rsidR="00D93A62" w:rsidRDefault="00D43AFE" w:rsidP="009B51C8">
      <w:pPr>
        <w:pStyle w:val="NoSpacing"/>
        <w:rPr>
          <w:rFonts w:ascii="Arial" w:hAnsi="Arial" w:cs="Arial"/>
          <w:sz w:val="24"/>
          <w:szCs w:val="24"/>
          <w:lang w:val="ro-RO"/>
        </w:rPr>
      </w:pPr>
      <w:r>
        <w:rPr>
          <w:rFonts w:ascii="Arial" w:hAnsi="Arial" w:cs="Arial"/>
          <w:noProof/>
        </w:rPr>
        <w:drawing>
          <wp:inline distT="0" distB="0" distL="0" distR="0" wp14:anchorId="4FC2BFB0" wp14:editId="68A82650">
            <wp:extent cx="5490210" cy="3089141"/>
            <wp:effectExtent l="0" t="0" r="0" b="0"/>
            <wp:docPr id="7" name="Picture 7" descr="FERMA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RMA N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0210" cy="3089141"/>
                    </a:xfrm>
                    <a:prstGeom prst="rect">
                      <a:avLst/>
                    </a:prstGeom>
                    <a:noFill/>
                    <a:ln>
                      <a:noFill/>
                    </a:ln>
                  </pic:spPr>
                </pic:pic>
              </a:graphicData>
            </a:graphic>
          </wp:inline>
        </w:drawing>
      </w:r>
    </w:p>
    <w:p w:rsidR="00D93A62" w:rsidRDefault="00D93A62" w:rsidP="009B51C8">
      <w:pPr>
        <w:pStyle w:val="NoSpacing"/>
        <w:rPr>
          <w:rFonts w:ascii="Arial" w:hAnsi="Arial" w:cs="Arial"/>
          <w:sz w:val="24"/>
          <w:szCs w:val="24"/>
          <w:lang w:val="ro-RO"/>
        </w:rPr>
      </w:pPr>
    </w:p>
    <w:p w:rsidR="00D43AFE" w:rsidRPr="00D43AFE" w:rsidRDefault="00D43AFE" w:rsidP="00D43AFE">
      <w:pPr>
        <w:shd w:val="clear" w:color="auto" w:fill="FFFFFF"/>
        <w:spacing w:after="24"/>
        <w:rPr>
          <w:rFonts w:ascii="Arial" w:hAnsi="Arial" w:cs="Arial"/>
        </w:rPr>
      </w:pPr>
      <w:r w:rsidRPr="00D43AFE">
        <w:rPr>
          <w:rFonts w:ascii="Arial" w:hAnsi="Arial" w:cs="Arial"/>
        </w:rPr>
        <w:t xml:space="preserve">Municipiul Targu Jiu poarta numele raului Jiu, pe care il strabate si care in decursul timpului si-a mutat albia de la Delusorul Prejbei spre vest, formand trei terase ce constituie suprafata administrativa a localitatii. </w:t>
      </w:r>
    </w:p>
    <w:p w:rsidR="00D43AFE" w:rsidRPr="00D43AFE" w:rsidRDefault="00D43AFE" w:rsidP="00D43AFE">
      <w:pPr>
        <w:shd w:val="clear" w:color="auto" w:fill="FFFFFF"/>
        <w:spacing w:after="24"/>
        <w:rPr>
          <w:rFonts w:ascii="Arial" w:hAnsi="Arial" w:cs="Arial"/>
        </w:rPr>
      </w:pPr>
      <w:r w:rsidRPr="00D43AFE">
        <w:rPr>
          <w:rFonts w:ascii="Arial" w:hAnsi="Arial" w:cs="Arial"/>
        </w:rPr>
        <w:t>Localitatile componente sunt: Barsesti, Dragoieni, Iezureni, Polata, Preajba Mare, Romanesti, Slobozia, Targu Jiu (resedinta) si Ursati.</w:t>
      </w:r>
    </w:p>
    <w:p w:rsidR="00D43AFE" w:rsidRPr="00D43AFE" w:rsidRDefault="00D43AFE" w:rsidP="00D43AFE">
      <w:pPr>
        <w:shd w:val="clear" w:color="auto" w:fill="FFFFFF"/>
        <w:rPr>
          <w:rFonts w:ascii="Arial" w:hAnsi="Arial" w:cs="Arial"/>
        </w:rPr>
      </w:pPr>
      <w:r w:rsidRPr="00D43AFE">
        <w:rPr>
          <w:rFonts w:ascii="Arial" w:hAnsi="Arial" w:cs="Arial"/>
        </w:rPr>
        <w:t>Orasul este asezat in zona geografica a Subcarpatilor Getici, in Depresiunea Targu-Jiu - Campu Mare, una dintre cele mai intinse depresiuni subcarpatice intracolinare, intre Subcarpatii Gorjului la nord si Dealul Bran, la sud, la confluenta Amaradiei Pietroasei cu Jiul. Se intinde pe o lungime de 13 km de la nord la sud si 10 km de la est la vest, pe ambele maluri ale Jiului. Vecinatati:</w:t>
      </w:r>
    </w:p>
    <w:p w:rsidR="00D43AFE" w:rsidRPr="00D43AFE" w:rsidRDefault="00D43AFE" w:rsidP="00D43AFE">
      <w:pPr>
        <w:numPr>
          <w:ilvl w:val="0"/>
          <w:numId w:val="43"/>
        </w:numPr>
        <w:shd w:val="clear" w:color="auto" w:fill="FFFFFF"/>
        <w:ind w:left="384"/>
        <w:rPr>
          <w:rFonts w:ascii="Arial" w:hAnsi="Arial" w:cs="Arial"/>
        </w:rPr>
      </w:pPr>
      <w:r w:rsidRPr="00D43AFE">
        <w:rPr>
          <w:rFonts w:ascii="Arial" w:hAnsi="Arial" w:cs="Arial"/>
        </w:rPr>
        <w:t>Nord - comunele </w:t>
      </w:r>
      <w:hyperlink r:id="rId16" w:tooltip="Comuna Stănești, Gorj" w:history="1">
        <w:r w:rsidRPr="00D43AFE">
          <w:rPr>
            <w:rStyle w:val="Hyperlink"/>
            <w:rFonts w:ascii="Arial" w:hAnsi="Arial" w:cs="Arial"/>
            <w:color w:val="auto"/>
            <w:u w:val="none"/>
          </w:rPr>
          <w:t>Stanesti</w:t>
        </w:r>
      </w:hyperlink>
      <w:r w:rsidRPr="00D43AFE">
        <w:rPr>
          <w:rFonts w:ascii="Arial" w:hAnsi="Arial" w:cs="Arial"/>
        </w:rPr>
        <w:t> si </w:t>
      </w:r>
      <w:hyperlink r:id="rId17" w:tooltip="Comuna Turcinești, Gorj" w:history="1">
        <w:r w:rsidRPr="00D43AFE">
          <w:rPr>
            <w:rStyle w:val="Hyperlink"/>
            <w:rFonts w:ascii="Arial" w:hAnsi="Arial" w:cs="Arial"/>
            <w:color w:val="auto"/>
            <w:u w:val="none"/>
          </w:rPr>
          <w:t>Turcinesti</w:t>
        </w:r>
      </w:hyperlink>
      <w:r w:rsidRPr="00D43AFE">
        <w:rPr>
          <w:rFonts w:ascii="Arial" w:hAnsi="Arial" w:cs="Arial"/>
        </w:rPr>
        <w:t> si cu orasul </w:t>
      </w:r>
      <w:hyperlink r:id="rId18" w:tooltip="Bumbești-Jiu" w:history="1">
        <w:r w:rsidRPr="00D43AFE">
          <w:rPr>
            <w:rStyle w:val="Hyperlink"/>
            <w:rFonts w:ascii="Arial" w:hAnsi="Arial" w:cs="Arial"/>
            <w:color w:val="auto"/>
            <w:u w:val="none"/>
          </w:rPr>
          <w:t>Bumbesti-Jiu</w:t>
        </w:r>
      </w:hyperlink>
      <w:r w:rsidRPr="00D43AFE">
        <w:rPr>
          <w:rFonts w:ascii="Arial" w:hAnsi="Arial" w:cs="Arial"/>
        </w:rPr>
        <w:t> (Sadu)</w:t>
      </w:r>
    </w:p>
    <w:p w:rsidR="00D43AFE" w:rsidRPr="00D43AFE" w:rsidRDefault="00D43AFE" w:rsidP="00D43AFE">
      <w:pPr>
        <w:numPr>
          <w:ilvl w:val="0"/>
          <w:numId w:val="43"/>
        </w:numPr>
        <w:shd w:val="clear" w:color="auto" w:fill="FFFFFF"/>
        <w:spacing w:before="100" w:beforeAutospacing="1" w:after="24"/>
        <w:ind w:left="384"/>
        <w:rPr>
          <w:rFonts w:ascii="Arial" w:hAnsi="Arial" w:cs="Arial"/>
        </w:rPr>
      </w:pPr>
      <w:r w:rsidRPr="00D43AFE">
        <w:rPr>
          <w:rFonts w:ascii="Arial" w:hAnsi="Arial" w:cs="Arial"/>
        </w:rPr>
        <w:t>Est - comunele </w:t>
      </w:r>
      <w:hyperlink r:id="rId19" w:tooltip="Comuna Bălănești, Gorj" w:history="1">
        <w:r w:rsidRPr="00D43AFE">
          <w:rPr>
            <w:rStyle w:val="Hyperlink"/>
            <w:rFonts w:ascii="Arial" w:hAnsi="Arial" w:cs="Arial"/>
            <w:color w:val="auto"/>
            <w:u w:val="none"/>
          </w:rPr>
          <w:t>Balanesti</w:t>
        </w:r>
      </w:hyperlink>
      <w:r w:rsidRPr="00D43AFE">
        <w:rPr>
          <w:rFonts w:ascii="Arial" w:hAnsi="Arial" w:cs="Arial"/>
        </w:rPr>
        <w:t> si </w:t>
      </w:r>
      <w:hyperlink r:id="rId20" w:tooltip="Comuna Scoarța, Gorj" w:history="1">
        <w:r w:rsidRPr="00D43AFE">
          <w:rPr>
            <w:rStyle w:val="Hyperlink"/>
            <w:rFonts w:ascii="Arial" w:hAnsi="Arial" w:cs="Arial"/>
            <w:color w:val="auto"/>
            <w:u w:val="none"/>
          </w:rPr>
          <w:t>Scoarta</w:t>
        </w:r>
      </w:hyperlink>
    </w:p>
    <w:p w:rsidR="00D43AFE" w:rsidRPr="00D43AFE" w:rsidRDefault="00D43AFE" w:rsidP="00D43AFE">
      <w:pPr>
        <w:numPr>
          <w:ilvl w:val="0"/>
          <w:numId w:val="43"/>
        </w:numPr>
        <w:shd w:val="clear" w:color="auto" w:fill="FFFFFF"/>
        <w:spacing w:before="100" w:beforeAutospacing="1" w:after="24"/>
        <w:ind w:left="384"/>
        <w:rPr>
          <w:rFonts w:ascii="Arial" w:hAnsi="Arial" w:cs="Arial"/>
        </w:rPr>
      </w:pPr>
      <w:r w:rsidRPr="00D43AFE">
        <w:rPr>
          <w:rFonts w:ascii="Arial" w:hAnsi="Arial" w:cs="Arial"/>
        </w:rPr>
        <w:t>Sud - comunele </w:t>
      </w:r>
      <w:hyperlink r:id="rId21" w:tooltip="Comuna Dănești, Gorj" w:history="1">
        <w:r w:rsidRPr="00D43AFE">
          <w:rPr>
            <w:rStyle w:val="Hyperlink"/>
            <w:rFonts w:ascii="Arial" w:hAnsi="Arial" w:cs="Arial"/>
            <w:color w:val="auto"/>
            <w:u w:val="none"/>
          </w:rPr>
          <w:t>Danesti</w:t>
        </w:r>
      </w:hyperlink>
      <w:r w:rsidRPr="00D43AFE">
        <w:rPr>
          <w:rFonts w:ascii="Arial" w:hAnsi="Arial" w:cs="Arial"/>
        </w:rPr>
        <w:t> si </w:t>
      </w:r>
      <w:hyperlink r:id="rId22" w:tooltip="Comuna Drăguțești, Gorj" w:history="1">
        <w:r w:rsidRPr="00D43AFE">
          <w:rPr>
            <w:rStyle w:val="Hyperlink"/>
            <w:rFonts w:ascii="Arial" w:hAnsi="Arial" w:cs="Arial"/>
            <w:color w:val="auto"/>
            <w:u w:val="none"/>
          </w:rPr>
          <w:t>Dragutesti</w:t>
        </w:r>
      </w:hyperlink>
    </w:p>
    <w:p w:rsidR="00D43AFE" w:rsidRPr="00D43AFE" w:rsidRDefault="00D43AFE" w:rsidP="00D43AFE">
      <w:pPr>
        <w:numPr>
          <w:ilvl w:val="0"/>
          <w:numId w:val="43"/>
        </w:numPr>
        <w:shd w:val="clear" w:color="auto" w:fill="FFFFFF"/>
        <w:spacing w:before="100" w:beforeAutospacing="1" w:after="24"/>
        <w:ind w:left="384"/>
        <w:rPr>
          <w:rFonts w:ascii="Arial" w:hAnsi="Arial" w:cs="Arial"/>
        </w:rPr>
      </w:pPr>
      <w:r w:rsidRPr="00D43AFE">
        <w:rPr>
          <w:rFonts w:ascii="Arial" w:hAnsi="Arial" w:cs="Arial"/>
        </w:rPr>
        <w:t>Vest - </w:t>
      </w:r>
      <w:hyperlink r:id="rId23" w:tooltip="Comuna Bălești, Gorj" w:history="1">
        <w:r w:rsidRPr="00D43AFE">
          <w:rPr>
            <w:rStyle w:val="Hyperlink"/>
            <w:rFonts w:ascii="Arial" w:hAnsi="Arial" w:cs="Arial"/>
            <w:color w:val="auto"/>
            <w:u w:val="none"/>
          </w:rPr>
          <w:t>Balesti</w:t>
        </w:r>
      </w:hyperlink>
      <w:r w:rsidRPr="00D43AFE">
        <w:rPr>
          <w:rFonts w:ascii="Arial" w:hAnsi="Arial" w:cs="Arial"/>
        </w:rPr>
        <w:t> si </w:t>
      </w:r>
      <w:hyperlink r:id="rId24" w:tooltip="Comuna Lelești, Gorj" w:history="1">
        <w:r w:rsidRPr="00D43AFE">
          <w:rPr>
            <w:rStyle w:val="Hyperlink"/>
            <w:rFonts w:ascii="Arial" w:hAnsi="Arial" w:cs="Arial"/>
            <w:color w:val="auto"/>
            <w:u w:val="none"/>
          </w:rPr>
          <w:t>Lelesti</w:t>
        </w:r>
      </w:hyperlink>
    </w:p>
    <w:p w:rsidR="00D93A62" w:rsidRPr="00D43AFE" w:rsidRDefault="00D93A62" w:rsidP="009B51C8">
      <w:pPr>
        <w:pStyle w:val="NoSpacing"/>
        <w:rPr>
          <w:rFonts w:ascii="Arial" w:hAnsi="Arial" w:cs="Arial"/>
          <w:sz w:val="24"/>
          <w:szCs w:val="24"/>
          <w:lang w:val="ro-RO"/>
        </w:rPr>
      </w:pPr>
    </w:p>
    <w:p w:rsidR="00D93A62" w:rsidRDefault="00D93A62" w:rsidP="009B51C8">
      <w:pPr>
        <w:pStyle w:val="NoSpacing"/>
        <w:rPr>
          <w:rFonts w:ascii="Arial" w:hAnsi="Arial" w:cs="Arial"/>
          <w:sz w:val="24"/>
          <w:szCs w:val="24"/>
          <w:lang w:val="ro-RO"/>
        </w:rPr>
      </w:pPr>
    </w:p>
    <w:p w:rsidR="003A03DD" w:rsidRPr="003A03DD" w:rsidRDefault="00541D02" w:rsidP="003A03DD">
      <w:pPr>
        <w:autoSpaceDE w:val="0"/>
        <w:autoSpaceDN w:val="0"/>
        <w:adjustRightInd w:val="0"/>
        <w:rPr>
          <w:rFonts w:ascii="Arial" w:hAnsi="Arial" w:cs="Arial"/>
        </w:rPr>
      </w:pPr>
      <w:r w:rsidRPr="003A03DD">
        <w:rPr>
          <w:rFonts w:ascii="Arial" w:hAnsi="Arial" w:cs="Arial"/>
          <w:b/>
        </w:rPr>
        <w:t>Ferma nr.6</w:t>
      </w:r>
      <w:r>
        <w:rPr>
          <w:rFonts w:ascii="Arial" w:hAnsi="Arial" w:cs="Arial"/>
        </w:rPr>
        <w:t>:</w:t>
      </w:r>
      <w:r w:rsidR="003A03DD" w:rsidRPr="003A03DD">
        <w:t xml:space="preserve"> </w:t>
      </w:r>
      <w:r w:rsidR="003A03DD" w:rsidRPr="003A03DD">
        <w:rPr>
          <w:rFonts w:ascii="Arial" w:hAnsi="Arial" w:cs="Arial"/>
        </w:rPr>
        <w:t>de crestere a pasarilor este amplasata pe teritoriul administrativ al municipiului Targu Jiu, strada Margaritarului, nr. 15, judetul Gorj.</w:t>
      </w:r>
    </w:p>
    <w:p w:rsidR="003A03DD" w:rsidRPr="003A03DD" w:rsidRDefault="003A03DD" w:rsidP="003A03DD">
      <w:pPr>
        <w:autoSpaceDE w:val="0"/>
        <w:autoSpaceDN w:val="0"/>
        <w:adjustRightInd w:val="0"/>
        <w:ind w:firstLine="708"/>
        <w:rPr>
          <w:rFonts w:ascii="Arial" w:hAnsi="Arial" w:cs="Arial"/>
          <w:color w:val="FF0000"/>
        </w:rPr>
      </w:pPr>
      <w:r w:rsidRPr="003A03DD">
        <w:rPr>
          <w:rFonts w:ascii="Arial" w:hAnsi="Arial" w:cs="Arial"/>
        </w:rPr>
        <w:lastRenderedPageBreak/>
        <w:t>Terenul ocupat de Ferma de pasari este un teren intravilan, in suprafata de 65.634 mp, avand categoria de folosinta curti-constructii, numar cadastral 177, fiind intabulat in Cartea Funciara nr. 35008 a localitatii Danesti, impreuna cu toate constructiile aflate pe acest teren.</w:t>
      </w:r>
      <w:r w:rsidRPr="003A03DD">
        <w:rPr>
          <w:rFonts w:ascii="Arial" w:hAnsi="Arial" w:cs="Arial"/>
          <w:color w:val="FF0000"/>
        </w:rPr>
        <w:t xml:space="preserve"> </w:t>
      </w:r>
    </w:p>
    <w:p w:rsidR="003A03DD" w:rsidRPr="003A03DD" w:rsidRDefault="003A03DD" w:rsidP="003A03DD">
      <w:pPr>
        <w:autoSpaceDE w:val="0"/>
        <w:autoSpaceDN w:val="0"/>
        <w:adjustRightInd w:val="0"/>
        <w:ind w:left="360" w:firstLine="348"/>
        <w:rPr>
          <w:rFonts w:ascii="Arial" w:hAnsi="Arial" w:cs="Arial"/>
          <w:lang w:val="it-IT"/>
        </w:rPr>
      </w:pPr>
      <w:r w:rsidRPr="003A03DD">
        <w:rPr>
          <w:rFonts w:ascii="Arial" w:hAnsi="Arial" w:cs="Arial"/>
        </w:rPr>
        <w:t xml:space="preserve">Accesul in ferma se realizeaza din strada Margaritarului. </w:t>
      </w:r>
    </w:p>
    <w:p w:rsidR="003A03DD" w:rsidRPr="003A03DD" w:rsidRDefault="003A03DD" w:rsidP="003A03DD">
      <w:pPr>
        <w:rPr>
          <w:rFonts w:ascii="Arial" w:hAnsi="Arial" w:cs="Arial"/>
        </w:rPr>
      </w:pPr>
    </w:p>
    <w:p w:rsidR="003A03DD" w:rsidRPr="003A03DD" w:rsidRDefault="003A03DD" w:rsidP="003A03DD">
      <w:pPr>
        <w:ind w:firstLine="708"/>
        <w:rPr>
          <w:rFonts w:ascii="Arial" w:hAnsi="Arial" w:cs="Arial"/>
        </w:rPr>
      </w:pPr>
      <w:r w:rsidRPr="003A03DD">
        <w:rPr>
          <w:rFonts w:ascii="Arial" w:hAnsi="Arial" w:cs="Arial"/>
          <w:b/>
        </w:rPr>
        <w:t>Cod bazin hidrografic:</w:t>
      </w:r>
      <w:r w:rsidRPr="003A03DD">
        <w:rPr>
          <w:rFonts w:ascii="Arial" w:hAnsi="Arial" w:cs="Arial"/>
        </w:rPr>
        <w:t xml:space="preserve"> VII.-1.026.00.00.00.0; Corp de apa: ROJI08 Tg. Jiu</w:t>
      </w:r>
    </w:p>
    <w:p w:rsidR="003A03DD" w:rsidRPr="003A03DD" w:rsidRDefault="003A03DD" w:rsidP="003A03DD">
      <w:pPr>
        <w:autoSpaceDE w:val="0"/>
        <w:autoSpaceDN w:val="0"/>
        <w:adjustRightInd w:val="0"/>
        <w:ind w:firstLine="708"/>
        <w:rPr>
          <w:rFonts w:ascii="Arial" w:hAnsi="Arial" w:cs="Arial"/>
        </w:rPr>
      </w:pPr>
      <w:r w:rsidRPr="003A03DD">
        <w:rPr>
          <w:rFonts w:ascii="Arial" w:hAnsi="Arial" w:cs="Arial"/>
        </w:rPr>
        <w:t>Ferma de pasari este situat in bazinul hidrografic al raului Jiu.</w:t>
      </w:r>
    </w:p>
    <w:p w:rsidR="003A03DD" w:rsidRPr="003A03DD" w:rsidRDefault="003A03DD" w:rsidP="003A03DD">
      <w:pPr>
        <w:autoSpaceDE w:val="0"/>
        <w:autoSpaceDN w:val="0"/>
        <w:adjustRightInd w:val="0"/>
        <w:ind w:firstLine="708"/>
        <w:rPr>
          <w:rFonts w:ascii="Arial" w:hAnsi="Arial" w:cs="Arial"/>
        </w:rPr>
      </w:pPr>
      <w:r w:rsidRPr="003A03DD">
        <w:rPr>
          <w:rFonts w:ascii="Arial" w:hAnsi="Arial" w:cs="Arial"/>
        </w:rPr>
        <w:t>Cursuri de apa mai apropiate: paraul Amaradia si raul Jiu.</w:t>
      </w:r>
    </w:p>
    <w:p w:rsidR="00541D02" w:rsidRPr="003A03DD" w:rsidRDefault="00541D02" w:rsidP="009B51C8">
      <w:pPr>
        <w:pStyle w:val="NoSpacing"/>
        <w:rPr>
          <w:rFonts w:ascii="Arial" w:hAnsi="Arial" w:cs="Arial"/>
          <w:sz w:val="24"/>
          <w:szCs w:val="24"/>
          <w:lang w:val="ro-RO"/>
        </w:rPr>
      </w:pPr>
    </w:p>
    <w:p w:rsidR="00541D02" w:rsidRDefault="003A03DD" w:rsidP="009B51C8">
      <w:pPr>
        <w:pStyle w:val="NoSpacing"/>
        <w:rPr>
          <w:rFonts w:ascii="Arial" w:hAnsi="Arial" w:cs="Arial"/>
          <w:sz w:val="24"/>
          <w:szCs w:val="24"/>
          <w:lang w:val="ro-RO"/>
        </w:rPr>
      </w:pPr>
      <w:r>
        <w:rPr>
          <w:rFonts w:ascii="Arial" w:hAnsi="Arial" w:cs="Arial"/>
          <w:noProof/>
        </w:rPr>
        <w:drawing>
          <wp:inline distT="0" distB="0" distL="0" distR="0" wp14:anchorId="723ECAB5" wp14:editId="462B7112">
            <wp:extent cx="5213985" cy="2772410"/>
            <wp:effectExtent l="0" t="0" r="5715" b="8890"/>
            <wp:docPr id="8" name="Picture 8" descr="FERMA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RMA N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3985" cy="2772410"/>
                    </a:xfrm>
                    <a:prstGeom prst="rect">
                      <a:avLst/>
                    </a:prstGeom>
                    <a:noFill/>
                    <a:ln>
                      <a:noFill/>
                    </a:ln>
                  </pic:spPr>
                </pic:pic>
              </a:graphicData>
            </a:graphic>
          </wp:inline>
        </w:drawing>
      </w:r>
    </w:p>
    <w:p w:rsidR="003A03DD" w:rsidRPr="003A03DD" w:rsidRDefault="003A03DD" w:rsidP="003A03DD">
      <w:pPr>
        <w:autoSpaceDE w:val="0"/>
        <w:autoSpaceDN w:val="0"/>
        <w:adjustRightInd w:val="0"/>
        <w:ind w:firstLine="708"/>
        <w:rPr>
          <w:rFonts w:ascii="Arial" w:hAnsi="Arial" w:cs="Arial"/>
        </w:rPr>
      </w:pPr>
      <w:r w:rsidRPr="003A03DD">
        <w:rPr>
          <w:rFonts w:ascii="Arial" w:hAnsi="Arial" w:cs="Arial"/>
        </w:rPr>
        <w:t>Ferma nr.6 este amplasata pe un teren in suprafata de 65.634 mp. Terenul si constructiile aflate pe teren, apartin societatii  S.C. AVIROM PLUS S.R.L.,  conform Contractului de vanzare-cumparare nr. 1560/04.08.2017 autentificat de notar public Terzea-Matei Tiberiu. Terenul are numarul cadastral 177, fiind intabulat in Cartea Funciara nr. 35008 a localitatii Danesti.</w:t>
      </w:r>
    </w:p>
    <w:p w:rsidR="00541D02" w:rsidRPr="003A03DD" w:rsidRDefault="003A03DD" w:rsidP="003A03DD">
      <w:pPr>
        <w:pStyle w:val="NoSpacing"/>
        <w:rPr>
          <w:rFonts w:ascii="Arial" w:hAnsi="Arial" w:cs="Arial"/>
          <w:sz w:val="24"/>
          <w:szCs w:val="24"/>
          <w:lang w:val="ro-RO"/>
        </w:rPr>
      </w:pPr>
      <w:r w:rsidRPr="003A03DD">
        <w:rPr>
          <w:rFonts w:ascii="Arial" w:hAnsi="Arial" w:cs="Arial"/>
          <w:sz w:val="24"/>
          <w:szCs w:val="24"/>
        </w:rPr>
        <w:t>Investia propusa consta in reabilitarea si modernizarea cladirilor existente</w:t>
      </w:r>
    </w:p>
    <w:p w:rsidR="003A03DD" w:rsidRPr="003A03DD" w:rsidRDefault="003A03DD" w:rsidP="009B51C8">
      <w:pPr>
        <w:pStyle w:val="NoSpacing"/>
        <w:rPr>
          <w:rFonts w:ascii="Arial" w:hAnsi="Arial" w:cs="Arial"/>
          <w:sz w:val="24"/>
          <w:szCs w:val="24"/>
          <w:lang w:val="ro-RO"/>
        </w:rPr>
      </w:pPr>
    </w:p>
    <w:p w:rsidR="00246FBA" w:rsidRPr="00246FBA" w:rsidRDefault="003A03DD" w:rsidP="00246FBA">
      <w:pPr>
        <w:autoSpaceDE w:val="0"/>
        <w:autoSpaceDN w:val="0"/>
        <w:adjustRightInd w:val="0"/>
        <w:rPr>
          <w:rFonts w:ascii="Arial" w:hAnsi="Arial" w:cs="Arial"/>
        </w:rPr>
      </w:pPr>
      <w:r w:rsidRPr="003A03DD">
        <w:rPr>
          <w:rFonts w:ascii="Arial" w:hAnsi="Arial" w:cs="Arial"/>
          <w:b/>
        </w:rPr>
        <w:t xml:space="preserve">  Ferma nr. 7</w:t>
      </w:r>
      <w:r w:rsidR="00246FBA">
        <w:rPr>
          <w:rFonts w:ascii="Arial" w:hAnsi="Arial" w:cs="Arial"/>
          <w:b/>
        </w:rPr>
        <w:t>:</w:t>
      </w:r>
      <w:r w:rsidR="00246FBA" w:rsidRPr="00246FBA">
        <w:t xml:space="preserve"> </w:t>
      </w:r>
      <w:r w:rsidR="00246FBA" w:rsidRPr="00246FBA">
        <w:rPr>
          <w:rFonts w:ascii="Arial" w:hAnsi="Arial" w:cs="Arial"/>
        </w:rPr>
        <w:t>de crestere a pasarilor este amplasata pe teritoriul administrativ al municipiului Targu Jiu, strada Margaritarului, nr. 108, judetul Gorj.</w:t>
      </w:r>
    </w:p>
    <w:p w:rsidR="00246FBA" w:rsidRDefault="00246FBA" w:rsidP="00246FBA">
      <w:pPr>
        <w:autoSpaceDE w:val="0"/>
        <w:autoSpaceDN w:val="0"/>
        <w:adjustRightInd w:val="0"/>
        <w:ind w:firstLine="708"/>
        <w:rPr>
          <w:rFonts w:ascii="Arial" w:hAnsi="Arial" w:cs="Arial"/>
          <w:color w:val="FF0000"/>
        </w:rPr>
      </w:pPr>
      <w:r w:rsidRPr="00246FBA">
        <w:rPr>
          <w:rFonts w:ascii="Arial" w:hAnsi="Arial" w:cs="Arial"/>
        </w:rPr>
        <w:t>Terenul ocupat de Ferma de pasari este un teren intravilan, in suprafata de 79.137 mp, avand categoria de folosinta curti-constructii, numar cadastral 176, fiind intabulat in Cartea Funciara nr. 35012 a localitatii Tg. Jiu, impreuna cu toate constructiile aflate pe acest teren.</w:t>
      </w:r>
      <w:r w:rsidRPr="00246FBA">
        <w:rPr>
          <w:rFonts w:ascii="Arial" w:hAnsi="Arial" w:cs="Arial"/>
          <w:color w:val="FF0000"/>
        </w:rPr>
        <w:t xml:space="preserve"> </w:t>
      </w:r>
    </w:p>
    <w:p w:rsidR="00C84678" w:rsidRDefault="00C84678" w:rsidP="00246FBA">
      <w:pPr>
        <w:autoSpaceDE w:val="0"/>
        <w:autoSpaceDN w:val="0"/>
        <w:adjustRightInd w:val="0"/>
        <w:ind w:firstLine="708"/>
        <w:rPr>
          <w:rFonts w:ascii="Arial" w:hAnsi="Arial" w:cs="Arial"/>
          <w:color w:val="FF0000"/>
        </w:rPr>
      </w:pPr>
    </w:p>
    <w:p w:rsidR="00C84678" w:rsidRPr="00246FBA" w:rsidRDefault="00C84678" w:rsidP="00246FBA">
      <w:pPr>
        <w:autoSpaceDE w:val="0"/>
        <w:autoSpaceDN w:val="0"/>
        <w:adjustRightInd w:val="0"/>
        <w:ind w:firstLine="708"/>
        <w:rPr>
          <w:rFonts w:ascii="Arial" w:hAnsi="Arial" w:cs="Arial"/>
          <w:color w:val="FF0000"/>
        </w:rPr>
      </w:pPr>
      <w:r>
        <w:rPr>
          <w:rFonts w:ascii="Arial" w:hAnsi="Arial" w:cs="Arial"/>
          <w:color w:val="FF0000"/>
          <w:lang w:val="en-US"/>
        </w:rPr>
        <w:lastRenderedPageBreak/>
        <w:drawing>
          <wp:inline distT="0" distB="0" distL="0" distR="0">
            <wp:extent cx="5490210" cy="2307915"/>
            <wp:effectExtent l="0" t="0" r="0" b="0"/>
            <wp:docPr id="6" name="Picture 6" descr="C:\Users\Dora\Desktop\Tg jiu\PLAN N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a\Desktop\Tg jiu\PLAN NR.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0210" cy="2307915"/>
                    </a:xfrm>
                    <a:prstGeom prst="rect">
                      <a:avLst/>
                    </a:prstGeom>
                    <a:noFill/>
                    <a:ln>
                      <a:noFill/>
                    </a:ln>
                  </pic:spPr>
                </pic:pic>
              </a:graphicData>
            </a:graphic>
          </wp:inline>
        </w:drawing>
      </w:r>
    </w:p>
    <w:p w:rsidR="003A03DD" w:rsidRPr="00246FBA" w:rsidRDefault="003A03DD" w:rsidP="009B51C8">
      <w:pPr>
        <w:pStyle w:val="NoSpacing"/>
        <w:rPr>
          <w:rFonts w:ascii="Arial" w:hAnsi="Arial" w:cs="Arial"/>
          <w:b/>
          <w:sz w:val="24"/>
          <w:szCs w:val="24"/>
          <w:lang w:val="ro-RO"/>
        </w:rPr>
      </w:pPr>
    </w:p>
    <w:p w:rsidR="00033C7D" w:rsidRPr="00033C7D" w:rsidRDefault="00033C7D" w:rsidP="00033C7D">
      <w:pPr>
        <w:ind w:firstLine="708"/>
        <w:rPr>
          <w:rFonts w:ascii="Arial" w:hAnsi="Arial" w:cs="Arial"/>
        </w:rPr>
      </w:pPr>
      <w:r w:rsidRPr="00033C7D">
        <w:rPr>
          <w:rFonts w:ascii="Arial" w:hAnsi="Arial" w:cs="Arial"/>
          <w:b/>
        </w:rPr>
        <w:t>Cod bazin hidrografic:</w:t>
      </w:r>
      <w:r w:rsidRPr="00033C7D">
        <w:rPr>
          <w:rFonts w:ascii="Arial" w:hAnsi="Arial" w:cs="Arial"/>
        </w:rPr>
        <w:t xml:space="preserve"> VII.-1.026.00.00.00.0; Corp de apa: ROJI08 Tg. Jiu</w:t>
      </w:r>
    </w:p>
    <w:p w:rsidR="00033C7D" w:rsidRPr="00033C7D" w:rsidRDefault="00033C7D" w:rsidP="00033C7D">
      <w:pPr>
        <w:autoSpaceDE w:val="0"/>
        <w:autoSpaceDN w:val="0"/>
        <w:adjustRightInd w:val="0"/>
        <w:ind w:firstLine="708"/>
        <w:rPr>
          <w:rFonts w:ascii="Arial" w:hAnsi="Arial" w:cs="Arial"/>
        </w:rPr>
      </w:pPr>
      <w:r w:rsidRPr="00033C7D">
        <w:rPr>
          <w:rFonts w:ascii="Arial" w:hAnsi="Arial" w:cs="Arial"/>
        </w:rPr>
        <w:t>Ferma de pasari este situat in bazinul hidrografic al raului Jiu.</w:t>
      </w:r>
    </w:p>
    <w:p w:rsidR="00033C7D" w:rsidRPr="00033C7D" w:rsidRDefault="00033C7D" w:rsidP="00033C7D">
      <w:pPr>
        <w:autoSpaceDE w:val="0"/>
        <w:autoSpaceDN w:val="0"/>
        <w:adjustRightInd w:val="0"/>
        <w:ind w:firstLine="708"/>
        <w:rPr>
          <w:rFonts w:ascii="Arial" w:hAnsi="Arial" w:cs="Arial"/>
        </w:rPr>
      </w:pPr>
      <w:r w:rsidRPr="00033C7D">
        <w:rPr>
          <w:rFonts w:ascii="Arial" w:hAnsi="Arial" w:cs="Arial"/>
        </w:rPr>
        <w:t>Cursuri de apa mai apropiate: paraul Amaradia si raul Jiu.</w:t>
      </w:r>
    </w:p>
    <w:p w:rsidR="00033C7D" w:rsidRPr="00033C7D" w:rsidRDefault="00033C7D" w:rsidP="00033C7D">
      <w:pPr>
        <w:autoSpaceDE w:val="0"/>
        <w:autoSpaceDN w:val="0"/>
        <w:adjustRightInd w:val="0"/>
        <w:rPr>
          <w:rFonts w:ascii="Arial" w:hAnsi="Arial" w:cs="Arial"/>
        </w:rPr>
      </w:pPr>
      <w:r w:rsidRPr="00033C7D">
        <w:rPr>
          <w:rFonts w:ascii="Arial" w:hAnsi="Arial" w:cs="Arial"/>
        </w:rPr>
        <w:t>Reteaua hidrografica a judetului Gorj apartine in majoritatea unui singur bazin colector, Jiul, care aduna apele mai multor afluenti (Sadu, Tismana, Motru, Jiltu, Gilort, Amaradia, etc), avand o suprafata totala a bazinului de peste 10.000 km</w:t>
      </w:r>
      <w:r w:rsidRPr="00033C7D">
        <w:rPr>
          <w:rFonts w:ascii="Arial" w:hAnsi="Arial" w:cs="Arial"/>
          <w:vertAlign w:val="superscript"/>
        </w:rPr>
        <w:t>2</w:t>
      </w:r>
      <w:r w:rsidRPr="00033C7D">
        <w:rPr>
          <w:rFonts w:ascii="Arial" w:hAnsi="Arial" w:cs="Arial"/>
        </w:rPr>
        <w:t>. Exceptie fac extremitatile NE si NV ale judetului, care sunt drenate de cursurile superioare ale Oltetului (in judetul Gorj cu o suprafata de bazin de 130 km</w:t>
      </w:r>
      <w:r w:rsidRPr="00033C7D">
        <w:rPr>
          <w:rFonts w:ascii="Arial" w:hAnsi="Arial" w:cs="Arial"/>
          <w:vertAlign w:val="superscript"/>
        </w:rPr>
        <w:t>2</w:t>
      </w:r>
      <w:r w:rsidRPr="00033C7D">
        <w:rPr>
          <w:rFonts w:ascii="Arial" w:hAnsi="Arial" w:cs="Arial"/>
        </w:rPr>
        <w:t xml:space="preserve"> si o lungime de 30 km) si Cernei (in judetul Gorj cu o suprafata de bazin de 230 km</w:t>
      </w:r>
      <w:r w:rsidRPr="00033C7D">
        <w:rPr>
          <w:rFonts w:ascii="Arial" w:hAnsi="Arial" w:cs="Arial"/>
          <w:vertAlign w:val="superscript"/>
        </w:rPr>
        <w:t>2</w:t>
      </w:r>
      <w:r w:rsidRPr="00033C7D">
        <w:rPr>
          <w:rFonts w:ascii="Arial" w:hAnsi="Arial" w:cs="Arial"/>
        </w:rPr>
        <w:t xml:space="preserve"> si o lungime de 24 km).</w:t>
      </w:r>
    </w:p>
    <w:p w:rsidR="003A03DD" w:rsidRPr="00246FBA" w:rsidRDefault="003A03DD" w:rsidP="009B51C8">
      <w:pPr>
        <w:pStyle w:val="NoSpacing"/>
        <w:rPr>
          <w:rFonts w:ascii="Arial" w:hAnsi="Arial" w:cs="Arial"/>
          <w:sz w:val="24"/>
          <w:szCs w:val="24"/>
          <w:lang w:val="ro-RO"/>
        </w:rPr>
      </w:pPr>
    </w:p>
    <w:p w:rsidR="00CA4358" w:rsidRPr="003158FA" w:rsidRDefault="003158FA" w:rsidP="003158FA">
      <w:pPr>
        <w:pStyle w:val="NoSpacing"/>
        <w:jc w:val="both"/>
        <w:rPr>
          <w:rFonts w:ascii="Arial" w:hAnsi="Arial" w:cs="Arial"/>
          <w:sz w:val="24"/>
          <w:szCs w:val="24"/>
          <w:lang w:val="ro-RO"/>
        </w:rPr>
      </w:pPr>
      <w:r>
        <w:rPr>
          <w:rFonts w:ascii="Arial" w:hAnsi="Arial" w:cs="Arial"/>
          <w:sz w:val="24"/>
          <w:szCs w:val="24"/>
          <w:lang w:val="ro-RO"/>
        </w:rPr>
        <w:t xml:space="preserve">.  Amplasamentul  fermelor(Ferma nr.1, Ferma nr.6, Ferma nr.7) sunt </w:t>
      </w:r>
      <w:r w:rsidR="00CA4358" w:rsidRPr="00DA0718">
        <w:rPr>
          <w:rFonts w:ascii="Arial" w:hAnsi="Arial" w:cs="Arial"/>
          <w:sz w:val="24"/>
          <w:szCs w:val="24"/>
          <w:lang w:val="ro-RO"/>
        </w:rPr>
        <w:t xml:space="preserve"> pe un teren plat, fără pericol de  inundabilitate</w:t>
      </w:r>
      <w:r w:rsidR="009B51C8" w:rsidRPr="00DA0718">
        <w:rPr>
          <w:rFonts w:ascii="Arial" w:hAnsi="Arial" w:cs="Arial"/>
          <w:sz w:val="24"/>
          <w:szCs w:val="24"/>
          <w:lang w:val="ro-RO"/>
        </w:rPr>
        <w:t>.</w:t>
      </w:r>
      <w:r w:rsidR="00CA4358" w:rsidRPr="00DA0718">
        <w:rPr>
          <w:rFonts w:ascii="Arial" w:hAnsi="Arial" w:cs="Arial"/>
          <w:sz w:val="24"/>
          <w:szCs w:val="24"/>
          <w:lang w:val="ro-RO"/>
        </w:rPr>
        <w:t xml:space="preserve"> De asemenea amplasamentul nu este în zona de arie protejată și nu are în apropiere monumente istorice, culturale,  arheologice</w:t>
      </w:r>
      <w:r w:rsidR="00CA4358" w:rsidRPr="00AA6000">
        <w:rPr>
          <w:rFonts w:ascii="Arial" w:hAnsi="Arial" w:cs="Arial"/>
          <w:color w:val="FF0000"/>
          <w:sz w:val="24"/>
          <w:szCs w:val="24"/>
          <w:lang w:val="ro-RO"/>
        </w:rPr>
        <w:t>.</w:t>
      </w:r>
    </w:p>
    <w:p w:rsidR="00486005" w:rsidRDefault="00486005" w:rsidP="00AE4318">
      <w:pPr>
        <w:pStyle w:val="NoSpacing"/>
        <w:rPr>
          <w:rFonts w:ascii="Arial" w:hAnsi="Arial" w:cs="Arial"/>
          <w:sz w:val="24"/>
          <w:szCs w:val="24"/>
        </w:rPr>
      </w:pPr>
    </w:p>
    <w:p w:rsidR="005D12FC" w:rsidRPr="00AE4318" w:rsidRDefault="005D12FC" w:rsidP="00AE4318">
      <w:pPr>
        <w:pStyle w:val="NoSpacing"/>
        <w:rPr>
          <w:rFonts w:ascii="Arial" w:hAnsi="Arial" w:cs="Arial"/>
          <w:sz w:val="24"/>
          <w:szCs w:val="24"/>
        </w:rPr>
      </w:pPr>
      <w:r w:rsidRPr="00AE4318">
        <w:rPr>
          <w:rFonts w:ascii="Arial" w:hAnsi="Arial" w:cs="Arial"/>
          <w:sz w:val="24"/>
          <w:szCs w:val="24"/>
        </w:rPr>
        <w:t>Proprietatea are următoarele vecinătăți:</w:t>
      </w:r>
    </w:p>
    <w:p w:rsidR="003158FA" w:rsidRPr="003158FA" w:rsidRDefault="003158FA" w:rsidP="003158FA">
      <w:pPr>
        <w:shd w:val="clear" w:color="auto" w:fill="FFFFFF"/>
        <w:rPr>
          <w:rFonts w:ascii="Arial" w:hAnsi="Arial" w:cs="Arial"/>
        </w:rPr>
      </w:pPr>
      <w:r w:rsidRPr="003158FA">
        <w:rPr>
          <w:rFonts w:ascii="Arial" w:hAnsi="Arial" w:cs="Arial"/>
        </w:rPr>
        <w:t>Orasul este asezat in zona geografica a Subcarpatilor Getici, in Depresiunea Targu-Jiu - Campu Mare, una dintre cele mai intinse depresiuni subcarpatice intracolinare, intre Subcarpatii Gorjului la nord si Dealul Bran, la sud, la confluenta Amaradiei Pietroasei cu Jiul. Se intinde pe o lungime de 13 km de la nord la sud si 10 km de la est la vest, pe ambele maluri ale Jiului. Vecinatati:</w:t>
      </w:r>
    </w:p>
    <w:p w:rsidR="003158FA" w:rsidRPr="003158FA" w:rsidRDefault="003158FA" w:rsidP="003158FA">
      <w:pPr>
        <w:numPr>
          <w:ilvl w:val="0"/>
          <w:numId w:val="43"/>
        </w:numPr>
        <w:shd w:val="clear" w:color="auto" w:fill="FFFFFF"/>
        <w:ind w:left="384"/>
        <w:rPr>
          <w:rFonts w:ascii="Arial" w:hAnsi="Arial" w:cs="Arial"/>
        </w:rPr>
      </w:pPr>
      <w:r w:rsidRPr="003158FA">
        <w:rPr>
          <w:rFonts w:ascii="Arial" w:hAnsi="Arial" w:cs="Arial"/>
        </w:rPr>
        <w:t>Nord - comunele </w:t>
      </w:r>
      <w:hyperlink r:id="rId27" w:tooltip="Comuna Stănești, Gorj" w:history="1">
        <w:r w:rsidRPr="003158FA">
          <w:rPr>
            <w:rStyle w:val="Hyperlink"/>
            <w:rFonts w:ascii="Arial" w:hAnsi="Arial" w:cs="Arial"/>
            <w:color w:val="auto"/>
            <w:u w:val="none"/>
          </w:rPr>
          <w:t>Stanesti</w:t>
        </w:r>
      </w:hyperlink>
      <w:r w:rsidRPr="003158FA">
        <w:rPr>
          <w:rFonts w:ascii="Arial" w:hAnsi="Arial" w:cs="Arial"/>
        </w:rPr>
        <w:t> si </w:t>
      </w:r>
      <w:hyperlink r:id="rId28" w:tooltip="Comuna Turcinești, Gorj" w:history="1">
        <w:r w:rsidRPr="003158FA">
          <w:rPr>
            <w:rStyle w:val="Hyperlink"/>
            <w:rFonts w:ascii="Arial" w:hAnsi="Arial" w:cs="Arial"/>
            <w:color w:val="auto"/>
            <w:u w:val="none"/>
          </w:rPr>
          <w:t>Turcinesti</w:t>
        </w:r>
      </w:hyperlink>
      <w:r w:rsidRPr="003158FA">
        <w:rPr>
          <w:rFonts w:ascii="Arial" w:hAnsi="Arial" w:cs="Arial"/>
        </w:rPr>
        <w:t> si cu orasul </w:t>
      </w:r>
      <w:hyperlink r:id="rId29" w:tooltip="Bumbești-Jiu" w:history="1">
        <w:r w:rsidRPr="003158FA">
          <w:rPr>
            <w:rStyle w:val="Hyperlink"/>
            <w:rFonts w:ascii="Arial" w:hAnsi="Arial" w:cs="Arial"/>
            <w:color w:val="auto"/>
            <w:u w:val="none"/>
          </w:rPr>
          <w:t>Bumbesti-Jiu</w:t>
        </w:r>
      </w:hyperlink>
      <w:r w:rsidRPr="003158FA">
        <w:rPr>
          <w:rFonts w:ascii="Arial" w:hAnsi="Arial" w:cs="Arial"/>
        </w:rPr>
        <w:t> (Sadu)</w:t>
      </w:r>
    </w:p>
    <w:p w:rsidR="003158FA" w:rsidRPr="003158FA" w:rsidRDefault="003158FA" w:rsidP="003158FA">
      <w:pPr>
        <w:numPr>
          <w:ilvl w:val="0"/>
          <w:numId w:val="43"/>
        </w:numPr>
        <w:shd w:val="clear" w:color="auto" w:fill="FFFFFF"/>
        <w:spacing w:before="100" w:beforeAutospacing="1" w:after="24"/>
        <w:ind w:left="384"/>
        <w:rPr>
          <w:rFonts w:ascii="Arial" w:hAnsi="Arial" w:cs="Arial"/>
        </w:rPr>
      </w:pPr>
      <w:r w:rsidRPr="003158FA">
        <w:rPr>
          <w:rFonts w:ascii="Arial" w:hAnsi="Arial" w:cs="Arial"/>
        </w:rPr>
        <w:t>Est - comunele </w:t>
      </w:r>
      <w:hyperlink r:id="rId30" w:tooltip="Comuna Bălănești, Gorj" w:history="1">
        <w:r w:rsidRPr="003158FA">
          <w:rPr>
            <w:rStyle w:val="Hyperlink"/>
            <w:rFonts w:ascii="Arial" w:hAnsi="Arial" w:cs="Arial"/>
            <w:color w:val="auto"/>
            <w:u w:val="none"/>
          </w:rPr>
          <w:t>Balanesti</w:t>
        </w:r>
      </w:hyperlink>
      <w:r w:rsidRPr="003158FA">
        <w:rPr>
          <w:rFonts w:ascii="Arial" w:hAnsi="Arial" w:cs="Arial"/>
        </w:rPr>
        <w:t> si </w:t>
      </w:r>
      <w:hyperlink r:id="rId31" w:tooltip="Comuna Scoarța, Gorj" w:history="1">
        <w:r w:rsidRPr="003158FA">
          <w:rPr>
            <w:rStyle w:val="Hyperlink"/>
            <w:rFonts w:ascii="Arial" w:hAnsi="Arial" w:cs="Arial"/>
            <w:color w:val="auto"/>
            <w:u w:val="none"/>
          </w:rPr>
          <w:t>Scoarta</w:t>
        </w:r>
      </w:hyperlink>
    </w:p>
    <w:p w:rsidR="003158FA" w:rsidRPr="003158FA" w:rsidRDefault="003158FA" w:rsidP="003158FA">
      <w:pPr>
        <w:numPr>
          <w:ilvl w:val="0"/>
          <w:numId w:val="43"/>
        </w:numPr>
        <w:shd w:val="clear" w:color="auto" w:fill="FFFFFF"/>
        <w:spacing w:before="100" w:beforeAutospacing="1" w:after="24"/>
        <w:ind w:left="384"/>
        <w:rPr>
          <w:rFonts w:ascii="Arial" w:hAnsi="Arial" w:cs="Arial"/>
        </w:rPr>
      </w:pPr>
      <w:r w:rsidRPr="003158FA">
        <w:rPr>
          <w:rFonts w:ascii="Arial" w:hAnsi="Arial" w:cs="Arial"/>
        </w:rPr>
        <w:t>Sud - comunele </w:t>
      </w:r>
      <w:hyperlink r:id="rId32" w:tooltip="Comuna Dănești, Gorj" w:history="1">
        <w:r w:rsidRPr="003158FA">
          <w:rPr>
            <w:rStyle w:val="Hyperlink"/>
            <w:rFonts w:ascii="Arial" w:hAnsi="Arial" w:cs="Arial"/>
            <w:color w:val="auto"/>
            <w:u w:val="none"/>
          </w:rPr>
          <w:t>Danesti</w:t>
        </w:r>
      </w:hyperlink>
      <w:r w:rsidRPr="003158FA">
        <w:rPr>
          <w:rFonts w:ascii="Arial" w:hAnsi="Arial" w:cs="Arial"/>
        </w:rPr>
        <w:t> si </w:t>
      </w:r>
      <w:hyperlink r:id="rId33" w:tooltip="Comuna Drăguțești, Gorj" w:history="1">
        <w:r w:rsidRPr="003158FA">
          <w:rPr>
            <w:rStyle w:val="Hyperlink"/>
            <w:rFonts w:ascii="Arial" w:hAnsi="Arial" w:cs="Arial"/>
            <w:color w:val="auto"/>
            <w:u w:val="none"/>
          </w:rPr>
          <w:t>Dragutesti</w:t>
        </w:r>
      </w:hyperlink>
    </w:p>
    <w:p w:rsidR="003158FA" w:rsidRPr="003158FA" w:rsidRDefault="003158FA" w:rsidP="003158FA">
      <w:pPr>
        <w:numPr>
          <w:ilvl w:val="0"/>
          <w:numId w:val="43"/>
        </w:numPr>
        <w:shd w:val="clear" w:color="auto" w:fill="FFFFFF"/>
        <w:spacing w:before="100" w:beforeAutospacing="1" w:after="24"/>
        <w:ind w:left="384"/>
        <w:rPr>
          <w:rFonts w:ascii="Arial" w:hAnsi="Arial" w:cs="Arial"/>
        </w:rPr>
      </w:pPr>
      <w:r w:rsidRPr="003158FA">
        <w:rPr>
          <w:rFonts w:ascii="Arial" w:hAnsi="Arial" w:cs="Arial"/>
        </w:rPr>
        <w:t>Vest - </w:t>
      </w:r>
      <w:hyperlink r:id="rId34" w:tooltip="Comuna Bălești, Gorj" w:history="1">
        <w:r w:rsidRPr="003158FA">
          <w:rPr>
            <w:rStyle w:val="Hyperlink"/>
            <w:rFonts w:ascii="Arial" w:hAnsi="Arial" w:cs="Arial"/>
            <w:color w:val="auto"/>
            <w:u w:val="none"/>
          </w:rPr>
          <w:t>Balesti</w:t>
        </w:r>
      </w:hyperlink>
      <w:r w:rsidRPr="003158FA">
        <w:rPr>
          <w:rFonts w:ascii="Arial" w:hAnsi="Arial" w:cs="Arial"/>
        </w:rPr>
        <w:t> si </w:t>
      </w:r>
      <w:hyperlink r:id="rId35" w:tooltip="Comuna Lelești, Gorj" w:history="1">
        <w:r w:rsidRPr="003158FA">
          <w:rPr>
            <w:rStyle w:val="Hyperlink"/>
            <w:rFonts w:ascii="Arial" w:hAnsi="Arial" w:cs="Arial"/>
            <w:color w:val="auto"/>
            <w:u w:val="none"/>
          </w:rPr>
          <w:t>Lelesti</w:t>
        </w:r>
      </w:hyperlink>
    </w:p>
    <w:p w:rsidR="003158FA" w:rsidRDefault="003158FA" w:rsidP="001C63A7">
      <w:pPr>
        <w:spacing w:line="276" w:lineRule="auto"/>
        <w:ind w:firstLine="720"/>
        <w:jc w:val="both"/>
        <w:rPr>
          <w:rFonts w:ascii="Arial" w:hAnsi="Arial" w:cs="Arial"/>
          <w:lang w:val="it-IT"/>
        </w:rPr>
      </w:pPr>
    </w:p>
    <w:p w:rsidR="001F51F7" w:rsidRPr="00F32C7E" w:rsidRDefault="001F51F7" w:rsidP="001C63A7">
      <w:pPr>
        <w:spacing w:line="276" w:lineRule="auto"/>
        <w:ind w:firstLine="720"/>
        <w:jc w:val="both"/>
        <w:rPr>
          <w:rFonts w:ascii="Arial" w:hAnsi="Arial" w:cs="Arial"/>
          <w:lang w:val="it-IT"/>
        </w:rPr>
      </w:pPr>
      <w:r w:rsidRPr="00F32C7E">
        <w:rPr>
          <w:rFonts w:ascii="Arial" w:hAnsi="Arial" w:cs="Arial"/>
          <w:lang w:val="it-IT"/>
        </w:rPr>
        <w:t>Accesul in incinta se realizeaz</w:t>
      </w:r>
      <w:r w:rsidR="00F32C7E" w:rsidRPr="00F32C7E">
        <w:rPr>
          <w:rFonts w:ascii="Arial" w:hAnsi="Arial" w:cs="Arial"/>
          <w:lang w:val="it-IT"/>
        </w:rPr>
        <w:t>ă</w:t>
      </w:r>
      <w:r w:rsidR="003158FA">
        <w:rPr>
          <w:rFonts w:ascii="Arial" w:hAnsi="Arial" w:cs="Arial"/>
          <w:lang w:val="it-IT"/>
        </w:rPr>
        <w:t xml:space="preserve"> Strada Margaritarului </w:t>
      </w:r>
      <w:r w:rsidR="00F32C7E" w:rsidRPr="00F32C7E">
        <w:rPr>
          <w:rFonts w:ascii="Arial" w:hAnsi="Arial" w:cs="Arial"/>
          <w:lang w:val="it-IT"/>
        </w:rPr>
        <w:t xml:space="preserve">  printr-un </w:t>
      </w:r>
      <w:r w:rsidRPr="00F32C7E">
        <w:rPr>
          <w:rFonts w:ascii="Arial" w:hAnsi="Arial" w:cs="Arial"/>
          <w:lang w:val="it-IT"/>
        </w:rPr>
        <w:t xml:space="preserve"> drum</w:t>
      </w:r>
      <w:r w:rsidR="00F32C7E" w:rsidRPr="00F32C7E">
        <w:rPr>
          <w:rFonts w:ascii="Arial" w:hAnsi="Arial" w:cs="Arial"/>
          <w:lang w:val="it-IT"/>
        </w:rPr>
        <w:t xml:space="preserve"> asfaltat</w:t>
      </w:r>
      <w:r w:rsidRPr="00F32C7E">
        <w:rPr>
          <w:rFonts w:ascii="Arial" w:hAnsi="Arial" w:cs="Arial"/>
          <w:lang w:val="it-IT"/>
        </w:rPr>
        <w:t xml:space="preserve">. </w:t>
      </w:r>
    </w:p>
    <w:p w:rsidR="001F51F7" w:rsidRPr="00DF7682" w:rsidRDefault="00DF3E5B" w:rsidP="001C63A7">
      <w:pPr>
        <w:spacing w:line="276" w:lineRule="auto"/>
        <w:ind w:firstLine="720"/>
        <w:jc w:val="both"/>
        <w:rPr>
          <w:rFonts w:ascii="Arial" w:hAnsi="Arial" w:cs="Arial"/>
          <w:lang w:val="it-IT"/>
        </w:rPr>
      </w:pPr>
      <w:r w:rsidRPr="00F32C7E">
        <w:rPr>
          <w:rFonts w:ascii="Arial" w:hAnsi="Arial" w:cs="Arial"/>
          <w:lang w:val="it-IT"/>
        </w:rPr>
        <w:t>Ferma de</w:t>
      </w:r>
      <w:r w:rsidR="001C63A7" w:rsidRPr="00F32C7E">
        <w:rPr>
          <w:rFonts w:ascii="Arial" w:hAnsi="Arial" w:cs="Arial"/>
          <w:lang w:val="it-IT"/>
        </w:rPr>
        <w:t xml:space="preserve"> </w:t>
      </w:r>
      <w:r w:rsidR="00DF7682" w:rsidRPr="00F32C7E">
        <w:rPr>
          <w:rFonts w:ascii="Arial" w:hAnsi="Arial" w:cs="Arial"/>
          <w:lang w:val="it-IT"/>
        </w:rPr>
        <w:t xml:space="preserve">pui de carne </w:t>
      </w:r>
      <w:r w:rsidR="001F51F7" w:rsidRPr="00DF7682">
        <w:rPr>
          <w:rFonts w:ascii="Arial" w:hAnsi="Arial" w:cs="Arial"/>
          <w:lang w:val="it-IT"/>
        </w:rPr>
        <w:t>nu este amplasat</w:t>
      </w:r>
      <w:r w:rsidR="00DF7682" w:rsidRPr="00DF7682">
        <w:rPr>
          <w:rFonts w:ascii="Arial" w:hAnsi="Arial" w:cs="Arial"/>
          <w:lang w:val="it-IT"/>
        </w:rPr>
        <w:t>ă</w:t>
      </w:r>
      <w:r w:rsidR="001F51F7" w:rsidRPr="00DF7682">
        <w:rPr>
          <w:rFonts w:ascii="Arial" w:hAnsi="Arial" w:cs="Arial"/>
          <w:lang w:val="it-IT"/>
        </w:rPr>
        <w:t xml:space="preserve"> in zon</w:t>
      </w:r>
      <w:r w:rsidR="00DF7682" w:rsidRPr="00DF7682">
        <w:rPr>
          <w:rFonts w:ascii="Arial" w:hAnsi="Arial" w:cs="Arial"/>
          <w:lang w:val="it-IT"/>
        </w:rPr>
        <w:t>ă</w:t>
      </w:r>
      <w:r w:rsidR="001F51F7" w:rsidRPr="00DF7682">
        <w:rPr>
          <w:rFonts w:ascii="Arial" w:hAnsi="Arial" w:cs="Arial"/>
          <w:lang w:val="it-IT"/>
        </w:rPr>
        <w:t xml:space="preserve"> protejat</w:t>
      </w:r>
      <w:r w:rsidR="00032DCE" w:rsidRPr="00DF7682">
        <w:rPr>
          <w:rFonts w:ascii="Arial" w:hAnsi="Arial" w:cs="Arial"/>
          <w:lang w:val="it-IT"/>
        </w:rPr>
        <w:t>ă</w:t>
      </w:r>
      <w:r w:rsidR="001F51F7" w:rsidRPr="00DF7682">
        <w:rPr>
          <w:rFonts w:ascii="Arial" w:hAnsi="Arial" w:cs="Arial"/>
          <w:lang w:val="it-IT"/>
        </w:rPr>
        <w:t>.</w:t>
      </w:r>
    </w:p>
    <w:p w:rsidR="00B3487A" w:rsidRPr="00AA6000" w:rsidRDefault="0076632D" w:rsidP="003158FA">
      <w:pPr>
        <w:pStyle w:val="BodyTextIndent2"/>
        <w:ind w:firstLine="0"/>
        <w:rPr>
          <w:rFonts w:ascii="Arial" w:hAnsi="Arial" w:cs="Arial"/>
          <w:b/>
          <w:color w:val="FF0000"/>
          <w:sz w:val="24"/>
        </w:rPr>
      </w:pPr>
      <w:r w:rsidRPr="00DA0718">
        <w:rPr>
          <w:rFonts w:ascii="Arial" w:hAnsi="Arial" w:cs="Arial"/>
          <w:sz w:val="24"/>
        </w:rPr>
        <w:lastRenderedPageBreak/>
        <w:t xml:space="preserve"> </w:t>
      </w:r>
    </w:p>
    <w:p w:rsidR="00A97E57" w:rsidRPr="00AA6000" w:rsidRDefault="00A97E57" w:rsidP="00E9688A">
      <w:pPr>
        <w:pStyle w:val="BodyTextIndent2"/>
        <w:ind w:left="1277" w:firstLine="0"/>
        <w:rPr>
          <w:rFonts w:ascii="Arial" w:hAnsi="Arial" w:cs="Arial"/>
          <w:b/>
          <w:bCs/>
          <w:color w:val="FF0000"/>
          <w:sz w:val="24"/>
        </w:rPr>
      </w:pPr>
    </w:p>
    <w:p w:rsidR="00B92B79" w:rsidRPr="00847A6E" w:rsidRDefault="00E9688A" w:rsidP="001C63A7">
      <w:pPr>
        <w:pStyle w:val="BodyTextIndent2"/>
        <w:ind w:firstLine="1277"/>
        <w:rPr>
          <w:rFonts w:ascii="Arial" w:hAnsi="Arial" w:cs="Arial"/>
          <w:b/>
          <w:bCs/>
          <w:sz w:val="24"/>
        </w:rPr>
      </w:pPr>
      <w:r w:rsidRPr="00847A6E">
        <w:rPr>
          <w:rFonts w:ascii="Arial" w:hAnsi="Arial" w:cs="Arial"/>
          <w:b/>
          <w:bCs/>
          <w:sz w:val="24"/>
        </w:rPr>
        <w:t>1.11.</w:t>
      </w:r>
      <w:r w:rsidR="00B92B79" w:rsidRPr="00847A6E">
        <w:rPr>
          <w:rFonts w:ascii="Arial" w:hAnsi="Arial" w:cs="Arial"/>
          <w:b/>
          <w:bCs/>
          <w:sz w:val="24"/>
        </w:rPr>
        <w:t>Documente / recomandări privind planificarea / amenajarea teritorială în zona amplasamentului proiectului</w:t>
      </w:r>
      <w:r w:rsidR="00027D7D" w:rsidRPr="00847A6E">
        <w:rPr>
          <w:rFonts w:ascii="Arial" w:hAnsi="Arial" w:cs="Arial"/>
          <w:b/>
          <w:bCs/>
          <w:sz w:val="24"/>
        </w:rPr>
        <w:t>.</w:t>
      </w:r>
    </w:p>
    <w:p w:rsidR="00027D7D" w:rsidRPr="00AA6000" w:rsidRDefault="00027D7D" w:rsidP="001C63A7">
      <w:pPr>
        <w:pStyle w:val="BodyTextIndent2"/>
        <w:ind w:firstLine="709"/>
        <w:rPr>
          <w:rFonts w:ascii="Arial" w:hAnsi="Arial" w:cs="Arial"/>
          <w:color w:val="FF0000"/>
          <w:sz w:val="24"/>
        </w:rPr>
      </w:pPr>
      <w:r w:rsidRPr="00AA6000">
        <w:rPr>
          <w:rFonts w:ascii="Arial" w:hAnsi="Arial" w:cs="Arial"/>
          <w:b/>
          <w:bCs/>
          <w:color w:val="FF0000"/>
          <w:sz w:val="24"/>
        </w:rPr>
        <w:t xml:space="preserve"> </w:t>
      </w:r>
      <w:r w:rsidRPr="00C51C35">
        <w:rPr>
          <w:rFonts w:ascii="Arial" w:hAnsi="Arial" w:cs="Arial"/>
          <w:bCs/>
          <w:sz w:val="24"/>
        </w:rPr>
        <w:t>Conform PUG Primăria</w:t>
      </w:r>
      <w:r w:rsidR="00B11C6E">
        <w:rPr>
          <w:rFonts w:ascii="Arial" w:hAnsi="Arial" w:cs="Arial"/>
          <w:bCs/>
          <w:sz w:val="24"/>
        </w:rPr>
        <w:t xml:space="preserve"> Tg Jiu</w:t>
      </w:r>
      <w:r w:rsidR="00847A6E" w:rsidRPr="00C51C35">
        <w:rPr>
          <w:rFonts w:ascii="Arial" w:hAnsi="Arial" w:cs="Arial"/>
          <w:bCs/>
          <w:sz w:val="24"/>
        </w:rPr>
        <w:t xml:space="preserve"> </w:t>
      </w:r>
      <w:r w:rsidR="00A20D3E" w:rsidRPr="00C51C35">
        <w:rPr>
          <w:rFonts w:ascii="Arial" w:hAnsi="Arial" w:cs="Arial"/>
          <w:bCs/>
          <w:sz w:val="24"/>
        </w:rPr>
        <w:t xml:space="preserve">  </w:t>
      </w:r>
      <w:r w:rsidR="00B11C6E">
        <w:rPr>
          <w:rFonts w:ascii="Arial" w:hAnsi="Arial" w:cs="Arial"/>
          <w:bCs/>
          <w:sz w:val="24"/>
        </w:rPr>
        <w:t xml:space="preserve">Fermele </w:t>
      </w:r>
      <w:r w:rsidRPr="00C51C35">
        <w:rPr>
          <w:rFonts w:ascii="Arial" w:hAnsi="Arial" w:cs="Arial"/>
          <w:bCs/>
          <w:sz w:val="24"/>
        </w:rPr>
        <w:t xml:space="preserve"> de </w:t>
      </w:r>
      <w:r w:rsidR="00A20D3E" w:rsidRPr="00C51C35">
        <w:rPr>
          <w:rFonts w:ascii="Arial" w:hAnsi="Arial" w:cs="Arial"/>
          <w:bCs/>
          <w:sz w:val="24"/>
        </w:rPr>
        <w:t xml:space="preserve"> </w:t>
      </w:r>
      <w:r w:rsidR="00C51C35" w:rsidRPr="00C51C35">
        <w:rPr>
          <w:rFonts w:ascii="Arial" w:hAnsi="Arial" w:cs="Arial"/>
          <w:bCs/>
          <w:sz w:val="24"/>
        </w:rPr>
        <w:t xml:space="preserve">pui </w:t>
      </w:r>
      <w:r w:rsidR="00A20D3E" w:rsidRPr="00C51C35">
        <w:rPr>
          <w:rFonts w:ascii="Arial" w:hAnsi="Arial" w:cs="Arial"/>
          <w:bCs/>
          <w:sz w:val="24"/>
        </w:rPr>
        <w:t xml:space="preserve"> </w:t>
      </w:r>
      <w:r w:rsidRPr="00C51C35">
        <w:rPr>
          <w:rFonts w:ascii="Arial" w:hAnsi="Arial" w:cs="Arial"/>
          <w:bCs/>
          <w:sz w:val="24"/>
        </w:rPr>
        <w:t xml:space="preserve"> </w:t>
      </w:r>
      <w:r w:rsidR="00B11C6E">
        <w:rPr>
          <w:rFonts w:ascii="Arial" w:hAnsi="Arial" w:cs="Arial"/>
          <w:bCs/>
          <w:sz w:val="24"/>
        </w:rPr>
        <w:t xml:space="preserve"> sunt situate</w:t>
      </w:r>
      <w:r w:rsidRPr="00C51C35">
        <w:rPr>
          <w:rFonts w:ascii="Arial" w:hAnsi="Arial" w:cs="Arial"/>
          <w:bCs/>
          <w:sz w:val="24"/>
        </w:rPr>
        <w:t xml:space="preserve"> în intravilan</w:t>
      </w:r>
      <w:r w:rsidR="00A20D3E" w:rsidRPr="00C51C35">
        <w:rPr>
          <w:rFonts w:ascii="Arial" w:hAnsi="Arial" w:cs="Arial"/>
          <w:bCs/>
          <w:sz w:val="24"/>
        </w:rPr>
        <w:t xml:space="preserve"> </w:t>
      </w:r>
      <w:r w:rsidRPr="00C51C35">
        <w:rPr>
          <w:rFonts w:ascii="Arial" w:hAnsi="Arial" w:cs="Arial"/>
          <w:bCs/>
          <w:sz w:val="24"/>
        </w:rPr>
        <w:t xml:space="preserve">, zonă cu destinație </w:t>
      </w:r>
      <w:r w:rsidR="00A20D3E" w:rsidRPr="00C51C35">
        <w:rPr>
          <w:rFonts w:ascii="Arial" w:hAnsi="Arial" w:cs="Arial"/>
          <w:bCs/>
          <w:sz w:val="24"/>
        </w:rPr>
        <w:t xml:space="preserve"> curți construcții</w:t>
      </w:r>
      <w:r w:rsidR="00C51C35" w:rsidRPr="00C51C35">
        <w:rPr>
          <w:rFonts w:ascii="Arial" w:hAnsi="Arial" w:cs="Arial"/>
          <w:bCs/>
          <w:sz w:val="24"/>
        </w:rPr>
        <w:t xml:space="preserve"> – construire  hale industriale.</w:t>
      </w:r>
    </w:p>
    <w:p w:rsidR="00B92B79" w:rsidRPr="006E7A36" w:rsidRDefault="00B92B79" w:rsidP="0034735C">
      <w:pPr>
        <w:ind w:firstLine="720"/>
        <w:rPr>
          <w:rFonts w:ascii="Arial" w:hAnsi="Arial" w:cs="Arial"/>
        </w:rPr>
      </w:pPr>
      <w:r w:rsidRPr="006E7A36">
        <w:rPr>
          <w:rFonts w:ascii="Arial" w:hAnsi="Arial" w:cs="Arial"/>
        </w:rPr>
        <w:t xml:space="preserve">Pentru implementarea proiectului </w:t>
      </w:r>
      <w:r w:rsidR="00A70B32" w:rsidRPr="006E7A36">
        <w:rPr>
          <w:rFonts w:ascii="Arial" w:hAnsi="Arial" w:cs="Arial"/>
          <w:b/>
          <w:bCs/>
        </w:rPr>
        <w:t xml:space="preserve">S.C. </w:t>
      </w:r>
      <w:r w:rsidR="009B6ED4">
        <w:rPr>
          <w:rFonts w:ascii="Arial" w:hAnsi="Arial" w:cs="Arial"/>
          <w:b/>
          <w:bCs/>
        </w:rPr>
        <w:t xml:space="preserve">AVIROM PLUS </w:t>
      </w:r>
      <w:r w:rsidR="00406808">
        <w:rPr>
          <w:rFonts w:ascii="Arial" w:hAnsi="Arial" w:cs="Arial"/>
          <w:b/>
          <w:bCs/>
        </w:rPr>
        <w:t xml:space="preserve"> </w:t>
      </w:r>
      <w:r w:rsidR="00A70B32" w:rsidRPr="006E7A36">
        <w:rPr>
          <w:rFonts w:ascii="Arial" w:hAnsi="Arial" w:cs="Arial"/>
          <w:b/>
          <w:bCs/>
        </w:rPr>
        <w:t>S.R.L.</w:t>
      </w:r>
      <w:r w:rsidR="00027D7D" w:rsidRPr="006E7A36">
        <w:rPr>
          <w:rFonts w:ascii="Arial" w:hAnsi="Arial" w:cs="Arial"/>
          <w:b/>
          <w:bCs/>
        </w:rPr>
        <w:t xml:space="preserve"> </w:t>
      </w:r>
      <w:r w:rsidRPr="006E7A36">
        <w:rPr>
          <w:rFonts w:ascii="Arial" w:hAnsi="Arial" w:cs="Arial"/>
        </w:rPr>
        <w:t>deține:</w:t>
      </w:r>
    </w:p>
    <w:p w:rsidR="0034735C" w:rsidRPr="00C51C35" w:rsidRDefault="0034735C" w:rsidP="0034735C">
      <w:pPr>
        <w:pStyle w:val="NoSpacing"/>
        <w:jc w:val="both"/>
        <w:rPr>
          <w:rFonts w:ascii="Arial" w:hAnsi="Arial" w:cs="Arial"/>
          <w:sz w:val="24"/>
          <w:szCs w:val="24"/>
          <w:lang w:val="ro-RO"/>
        </w:rPr>
      </w:pPr>
      <w:r w:rsidRPr="00C51C35">
        <w:rPr>
          <w:rFonts w:ascii="Arial" w:hAnsi="Arial" w:cs="Arial"/>
          <w:sz w:val="24"/>
          <w:szCs w:val="24"/>
          <w:lang w:val="ro-RO"/>
        </w:rPr>
        <w:t>- Certificatul de urbanism  nr.</w:t>
      </w:r>
      <w:r w:rsidR="00406808">
        <w:rPr>
          <w:rFonts w:ascii="Arial" w:hAnsi="Arial" w:cs="Arial"/>
          <w:sz w:val="24"/>
          <w:szCs w:val="24"/>
          <w:lang w:val="ro-RO"/>
        </w:rPr>
        <w:t xml:space="preserve"> 1167 /7.09</w:t>
      </w:r>
      <w:r w:rsidR="00C51C35" w:rsidRPr="00C51C35">
        <w:rPr>
          <w:rFonts w:ascii="Arial" w:hAnsi="Arial" w:cs="Arial"/>
          <w:sz w:val="24"/>
          <w:szCs w:val="24"/>
          <w:lang w:val="ro-RO"/>
        </w:rPr>
        <w:t>.2017</w:t>
      </w:r>
      <w:r w:rsidR="00406808">
        <w:rPr>
          <w:rFonts w:ascii="Arial" w:hAnsi="Arial" w:cs="Arial"/>
          <w:sz w:val="24"/>
          <w:szCs w:val="24"/>
          <w:lang w:val="ro-RO"/>
        </w:rPr>
        <w:t xml:space="preserve"> Ferma nr.7, CU Nr. 1168/07.09.2017 Ferma nr.1 si CU nr.1169/07.09.2017 Ferma nr 6 ,</w:t>
      </w:r>
      <w:r w:rsidR="00C51C35" w:rsidRPr="00C51C35">
        <w:rPr>
          <w:rFonts w:ascii="Arial" w:hAnsi="Arial" w:cs="Arial"/>
          <w:sz w:val="24"/>
          <w:szCs w:val="24"/>
          <w:lang w:val="ro-RO"/>
        </w:rPr>
        <w:t xml:space="preserve"> </w:t>
      </w:r>
      <w:r w:rsidRPr="00C51C35">
        <w:rPr>
          <w:rFonts w:ascii="Arial" w:hAnsi="Arial" w:cs="Arial"/>
          <w:sz w:val="24"/>
          <w:szCs w:val="24"/>
          <w:lang w:val="ro-RO"/>
        </w:rPr>
        <w:t>emis</w:t>
      </w:r>
      <w:r w:rsidR="00406808">
        <w:rPr>
          <w:rFonts w:ascii="Arial" w:hAnsi="Arial" w:cs="Arial"/>
          <w:sz w:val="24"/>
          <w:szCs w:val="24"/>
          <w:lang w:val="ro-RO"/>
        </w:rPr>
        <w:t>e</w:t>
      </w:r>
      <w:r w:rsidRPr="00C51C35">
        <w:rPr>
          <w:rFonts w:ascii="Arial" w:hAnsi="Arial" w:cs="Arial"/>
          <w:sz w:val="24"/>
          <w:szCs w:val="24"/>
          <w:lang w:val="ro-RO"/>
        </w:rPr>
        <w:t xml:space="preserve"> de Primăria</w:t>
      </w:r>
      <w:r w:rsidR="00406808">
        <w:rPr>
          <w:rFonts w:ascii="Arial" w:hAnsi="Arial" w:cs="Arial"/>
          <w:sz w:val="24"/>
          <w:szCs w:val="24"/>
          <w:lang w:val="ro-RO"/>
        </w:rPr>
        <w:t xml:space="preserve"> Municipiului Tg Jiu</w:t>
      </w:r>
      <w:r w:rsidR="00027D7D" w:rsidRPr="00C51C35">
        <w:rPr>
          <w:rFonts w:ascii="Arial" w:hAnsi="Arial" w:cs="Arial"/>
          <w:sz w:val="24"/>
          <w:szCs w:val="24"/>
          <w:lang w:val="ro-RO"/>
        </w:rPr>
        <w:t>;</w:t>
      </w:r>
    </w:p>
    <w:p w:rsidR="0034735C" w:rsidRDefault="00406808" w:rsidP="0034735C">
      <w:pPr>
        <w:pStyle w:val="NoSpacing"/>
        <w:jc w:val="both"/>
        <w:rPr>
          <w:rFonts w:ascii="Arial" w:hAnsi="Arial" w:cs="Arial"/>
          <w:sz w:val="24"/>
          <w:szCs w:val="24"/>
          <w:lang w:val="ro-RO"/>
        </w:rPr>
      </w:pPr>
      <w:r>
        <w:rPr>
          <w:rFonts w:ascii="Arial" w:hAnsi="Arial" w:cs="Arial"/>
          <w:sz w:val="24"/>
          <w:szCs w:val="24"/>
          <w:lang w:val="ro-RO"/>
        </w:rPr>
        <w:t>-</w:t>
      </w:r>
      <w:r w:rsidR="00D760A2">
        <w:rPr>
          <w:rFonts w:ascii="Arial" w:hAnsi="Arial" w:cs="Arial"/>
          <w:sz w:val="24"/>
          <w:szCs w:val="24"/>
          <w:lang w:val="ro-RO"/>
        </w:rPr>
        <w:t>Notificare DSVSA nr. 21780/13.12.2018 pentru Ferma nr.6, Notificare nr. 21782/13.12.2017 pentru Ferma nr.1, Notificare nr. 21782 /13.12.2017 pentru Ferma 7;</w:t>
      </w:r>
    </w:p>
    <w:p w:rsidR="00D760A2" w:rsidRDefault="00D760A2" w:rsidP="0034735C">
      <w:pPr>
        <w:pStyle w:val="NoSpacing"/>
        <w:jc w:val="both"/>
        <w:rPr>
          <w:rFonts w:ascii="Arial" w:hAnsi="Arial" w:cs="Arial"/>
          <w:sz w:val="24"/>
          <w:szCs w:val="24"/>
          <w:lang w:val="ro-RO"/>
        </w:rPr>
      </w:pPr>
      <w:r>
        <w:rPr>
          <w:rFonts w:ascii="Arial" w:hAnsi="Arial" w:cs="Arial"/>
          <w:sz w:val="24"/>
          <w:szCs w:val="24"/>
          <w:lang w:val="ro-RO"/>
        </w:rPr>
        <w:t>-Notificare de asistenta specialitate sanatate publica nr. 15 807/22.01.2018 pentru Ferma nr.6, nr. 15806 /22.01.2018 pentru Ferma nr.7 si 15808 pentru Ferma nr.1.</w:t>
      </w:r>
    </w:p>
    <w:p w:rsidR="00A528FA" w:rsidRPr="006E7A36" w:rsidRDefault="00A528FA" w:rsidP="0034735C">
      <w:pPr>
        <w:pStyle w:val="NoSpacing"/>
        <w:jc w:val="both"/>
        <w:rPr>
          <w:rFonts w:ascii="Arial" w:hAnsi="Arial" w:cs="Arial"/>
          <w:sz w:val="24"/>
          <w:szCs w:val="24"/>
          <w:lang w:val="ro-RO"/>
        </w:rPr>
      </w:pPr>
      <w:r>
        <w:rPr>
          <w:rFonts w:ascii="Arial" w:hAnsi="Arial" w:cs="Arial"/>
          <w:sz w:val="24"/>
          <w:szCs w:val="24"/>
          <w:lang w:val="ro-RO"/>
        </w:rPr>
        <w:t>-punct de vere ABA Jiu privind –Studiu de evaluare a impactului proiectului asupra corpurilor de apa pentru cele trei ferme.</w:t>
      </w:r>
    </w:p>
    <w:p w:rsidR="00B92B79" w:rsidRPr="00A7532C" w:rsidRDefault="00B92B79" w:rsidP="0042019C">
      <w:pPr>
        <w:pStyle w:val="BodyTextIndent2"/>
        <w:ind w:left="360" w:firstLine="0"/>
        <w:rPr>
          <w:rFonts w:ascii="Arial" w:hAnsi="Arial" w:cs="Arial"/>
          <w:b/>
          <w:bCs/>
          <w:sz w:val="24"/>
        </w:rPr>
      </w:pPr>
      <w:r w:rsidRPr="00A7532C">
        <w:rPr>
          <w:rFonts w:ascii="Arial" w:hAnsi="Arial" w:cs="Arial"/>
          <w:b/>
          <w:sz w:val="24"/>
        </w:rPr>
        <w:t>1.1</w:t>
      </w:r>
      <w:r w:rsidR="00E9688A" w:rsidRPr="00A7532C">
        <w:rPr>
          <w:rFonts w:ascii="Arial" w:hAnsi="Arial" w:cs="Arial"/>
          <w:b/>
          <w:sz w:val="24"/>
        </w:rPr>
        <w:t>2.</w:t>
      </w:r>
      <w:r w:rsidRPr="00A7532C">
        <w:rPr>
          <w:rFonts w:ascii="Arial" w:hAnsi="Arial" w:cs="Arial"/>
          <w:sz w:val="24"/>
        </w:rPr>
        <w:t xml:space="preserve">  </w:t>
      </w:r>
      <w:r w:rsidRPr="00A7532C">
        <w:rPr>
          <w:rFonts w:ascii="Arial" w:hAnsi="Arial" w:cs="Arial"/>
          <w:b/>
          <w:bCs/>
          <w:sz w:val="24"/>
        </w:rPr>
        <w:t>Modalități propuse pentru conectare la infrastructura existentă</w:t>
      </w:r>
    </w:p>
    <w:p w:rsidR="00027D7D" w:rsidRPr="00A7532C" w:rsidRDefault="00027D7D" w:rsidP="00027D7D">
      <w:pPr>
        <w:pStyle w:val="NoSpacing"/>
        <w:jc w:val="both"/>
        <w:rPr>
          <w:rFonts w:ascii="Arial" w:hAnsi="Arial" w:cs="Arial"/>
          <w:i/>
          <w:sz w:val="24"/>
          <w:szCs w:val="24"/>
          <w:lang w:val="ro-RO"/>
        </w:rPr>
      </w:pPr>
      <w:r w:rsidRPr="00A7532C">
        <w:rPr>
          <w:rFonts w:ascii="Arial" w:hAnsi="Arial" w:cs="Arial"/>
          <w:i/>
          <w:sz w:val="24"/>
          <w:szCs w:val="24"/>
          <w:lang w:val="ro-RO"/>
        </w:rPr>
        <w:t>Racordarea la rețelele utilitare existente în zonă</w:t>
      </w:r>
    </w:p>
    <w:p w:rsidR="00B706AF" w:rsidRPr="00A7532C" w:rsidRDefault="00027D7D" w:rsidP="001C63A7">
      <w:pPr>
        <w:pStyle w:val="NoSpacing"/>
        <w:ind w:firstLine="720"/>
        <w:jc w:val="both"/>
        <w:rPr>
          <w:rFonts w:ascii="Arial" w:hAnsi="Arial" w:cs="Arial"/>
          <w:sz w:val="24"/>
          <w:szCs w:val="24"/>
          <w:lang w:val="ro-RO"/>
        </w:rPr>
      </w:pPr>
      <w:r w:rsidRPr="00A7532C">
        <w:rPr>
          <w:rFonts w:ascii="Arial" w:hAnsi="Arial" w:cs="Arial"/>
          <w:sz w:val="24"/>
          <w:szCs w:val="24"/>
          <w:lang w:val="ro-RO"/>
        </w:rPr>
        <w:t>Fiind o continuare  de modernizare a unor hale  existente  conectarea la infrastructură se va face  prin branșamente la:</w:t>
      </w:r>
    </w:p>
    <w:p w:rsidR="001C4650" w:rsidRPr="00E44D09" w:rsidRDefault="00027D7D" w:rsidP="00CE0F02">
      <w:pPr>
        <w:pStyle w:val="NoSpacing"/>
        <w:jc w:val="both"/>
        <w:rPr>
          <w:rFonts w:ascii="Arial" w:hAnsi="Arial" w:cs="Arial"/>
          <w:noProof/>
          <w:sz w:val="24"/>
          <w:szCs w:val="24"/>
        </w:rPr>
      </w:pPr>
      <w:r w:rsidRPr="00A7532C">
        <w:rPr>
          <w:rFonts w:ascii="Arial" w:hAnsi="Arial" w:cs="Arial"/>
          <w:sz w:val="24"/>
          <w:szCs w:val="24"/>
        </w:rPr>
        <w:t xml:space="preserve">- </w:t>
      </w:r>
      <w:r w:rsidRPr="00A7532C">
        <w:rPr>
          <w:rFonts w:ascii="Arial" w:hAnsi="Arial" w:cs="Arial"/>
          <w:sz w:val="24"/>
          <w:szCs w:val="24"/>
          <w:u w:val="single"/>
        </w:rPr>
        <w:t>rețeaua electrică</w:t>
      </w:r>
      <w:r w:rsidR="00CE0F02" w:rsidRPr="00A7532C">
        <w:rPr>
          <w:rFonts w:ascii="Arial" w:hAnsi="Arial" w:cs="Arial"/>
          <w:sz w:val="24"/>
          <w:szCs w:val="24"/>
        </w:rPr>
        <w:t xml:space="preserve">. </w:t>
      </w:r>
      <w:r w:rsidR="00CE0F02" w:rsidRPr="00A7532C">
        <w:rPr>
          <w:rFonts w:ascii="Arial" w:hAnsi="Arial" w:cs="Arial"/>
          <w:noProof/>
          <w:sz w:val="24"/>
          <w:szCs w:val="24"/>
        </w:rPr>
        <w:t xml:space="preserve">Alimentarea cu energie electrica a intregii ferme </w:t>
      </w:r>
      <w:r w:rsidR="00CE0F02" w:rsidRPr="00CE0F02">
        <w:rPr>
          <w:rFonts w:ascii="Arial" w:hAnsi="Arial" w:cs="Arial"/>
          <w:noProof/>
          <w:sz w:val="24"/>
          <w:szCs w:val="24"/>
        </w:rPr>
        <w:t>se face din reteaua electrica aflata in interiorul limitei de proprietate pana in postul de transformare din incinta, de unde vor fi alimentate iluminatul interior, exterior precum si al aparatelor tehnologice. Postul de transformare va fi amplasat conform solicitarilor furnizorului de energie electric</w:t>
      </w:r>
      <w:r w:rsidR="00C51C35">
        <w:rPr>
          <w:rFonts w:ascii="Arial" w:hAnsi="Arial" w:cs="Arial"/>
          <w:noProof/>
          <w:sz w:val="24"/>
          <w:szCs w:val="24"/>
        </w:rPr>
        <w:t>ă</w:t>
      </w:r>
      <w:r w:rsidR="00CE0F02" w:rsidRPr="00CE0F02">
        <w:rPr>
          <w:rFonts w:ascii="Arial" w:hAnsi="Arial" w:cs="Arial"/>
          <w:noProof/>
          <w:sz w:val="24"/>
          <w:szCs w:val="24"/>
        </w:rPr>
        <w:t xml:space="preserve"> si va avea o capacitate de </w:t>
      </w:r>
      <w:r w:rsidR="00E44D09" w:rsidRPr="00E44D09">
        <w:rPr>
          <w:rFonts w:ascii="Arial" w:hAnsi="Arial" w:cs="Arial"/>
          <w:noProof/>
          <w:sz w:val="24"/>
          <w:szCs w:val="24"/>
        </w:rPr>
        <w:t>2</w:t>
      </w:r>
      <w:r w:rsidR="00CE0F02" w:rsidRPr="00E44D09">
        <w:rPr>
          <w:rFonts w:ascii="Arial" w:hAnsi="Arial" w:cs="Arial"/>
          <w:noProof/>
          <w:sz w:val="24"/>
          <w:szCs w:val="24"/>
        </w:rPr>
        <w:t>50kVA</w:t>
      </w:r>
      <w:r w:rsidR="00E44D09" w:rsidRPr="00E44D09">
        <w:rPr>
          <w:rFonts w:ascii="Arial" w:hAnsi="Arial" w:cs="Arial"/>
          <w:noProof/>
          <w:sz w:val="24"/>
          <w:szCs w:val="24"/>
        </w:rPr>
        <w:t xml:space="preserve"> pentru fiecare ferme(Ferma nr.1, Ferma nr.6, Ferma nr.7)</w:t>
      </w:r>
      <w:r w:rsidR="00CE0F02" w:rsidRPr="00E44D09">
        <w:rPr>
          <w:rFonts w:ascii="Arial" w:hAnsi="Arial" w:cs="Arial"/>
          <w:noProof/>
          <w:sz w:val="24"/>
          <w:szCs w:val="24"/>
        </w:rPr>
        <w:t xml:space="preserve">; </w:t>
      </w:r>
    </w:p>
    <w:p w:rsidR="00CE0F02" w:rsidRPr="00AA6000" w:rsidRDefault="00CE0F02" w:rsidP="00CE0F02">
      <w:pPr>
        <w:pStyle w:val="NoSpacing"/>
        <w:jc w:val="both"/>
        <w:rPr>
          <w:rFonts w:ascii="Arial" w:hAnsi="Arial" w:cs="Arial"/>
          <w:noProof/>
          <w:color w:val="FF0000"/>
          <w:sz w:val="24"/>
          <w:szCs w:val="24"/>
        </w:rPr>
      </w:pPr>
      <w:r w:rsidRPr="00CE0F02">
        <w:rPr>
          <w:rFonts w:ascii="Arial" w:hAnsi="Arial" w:cs="Arial"/>
          <w:noProof/>
          <w:sz w:val="24"/>
          <w:szCs w:val="24"/>
          <w:u w:val="single"/>
        </w:rPr>
        <w:t xml:space="preserve">- alimentarea cu gaze naturale </w:t>
      </w:r>
      <w:r w:rsidRPr="005B6DC0">
        <w:rPr>
          <w:rFonts w:ascii="Arial" w:hAnsi="Arial" w:cs="Arial"/>
          <w:noProof/>
          <w:sz w:val="24"/>
          <w:szCs w:val="24"/>
        </w:rPr>
        <w:t xml:space="preserve">ce vor fi folosite pentru </w:t>
      </w:r>
      <w:r>
        <w:rPr>
          <w:rFonts w:ascii="Arial" w:hAnsi="Arial" w:cs="Arial"/>
          <w:noProof/>
          <w:sz w:val="24"/>
          <w:szCs w:val="24"/>
        </w:rPr>
        <w:t>î</w:t>
      </w:r>
      <w:r w:rsidRPr="005B6DC0">
        <w:rPr>
          <w:rFonts w:ascii="Arial" w:hAnsi="Arial" w:cs="Arial"/>
          <w:noProof/>
          <w:sz w:val="24"/>
          <w:szCs w:val="24"/>
        </w:rPr>
        <w:t>nc</w:t>
      </w:r>
      <w:r>
        <w:rPr>
          <w:rFonts w:ascii="Arial" w:hAnsi="Arial" w:cs="Arial"/>
          <w:noProof/>
          <w:sz w:val="24"/>
          <w:szCs w:val="24"/>
        </w:rPr>
        <w:t>ă</w:t>
      </w:r>
      <w:r w:rsidRPr="005B6DC0">
        <w:rPr>
          <w:rFonts w:ascii="Arial" w:hAnsi="Arial" w:cs="Arial"/>
          <w:noProof/>
          <w:sz w:val="24"/>
          <w:szCs w:val="24"/>
        </w:rPr>
        <w:t xml:space="preserve">lzirea imobilelor din cadrul fermei se va face din reteaua de distributie aflata in </w:t>
      </w:r>
      <w:r w:rsidR="00CD2B30">
        <w:rPr>
          <w:rFonts w:ascii="Arial" w:hAnsi="Arial" w:cs="Arial"/>
          <w:noProof/>
          <w:sz w:val="24"/>
          <w:szCs w:val="24"/>
        </w:rPr>
        <w:t>incinta</w:t>
      </w:r>
      <w:r>
        <w:rPr>
          <w:rFonts w:ascii="Arial" w:hAnsi="Arial" w:cs="Arial"/>
          <w:noProof/>
          <w:sz w:val="24"/>
          <w:szCs w:val="24"/>
        </w:rPr>
        <w:t>;</w:t>
      </w:r>
    </w:p>
    <w:p w:rsidR="003C4E05" w:rsidRDefault="00027D7D" w:rsidP="00027D7D">
      <w:pPr>
        <w:pStyle w:val="NoSpacing"/>
        <w:jc w:val="both"/>
        <w:rPr>
          <w:rFonts w:ascii="Arial" w:hAnsi="Arial" w:cs="Arial"/>
          <w:sz w:val="24"/>
          <w:szCs w:val="24"/>
          <w:lang w:val="ro-RO"/>
        </w:rPr>
      </w:pPr>
      <w:r w:rsidRPr="00C51C35">
        <w:rPr>
          <w:rFonts w:ascii="Arial" w:hAnsi="Arial" w:cs="Arial"/>
          <w:sz w:val="24"/>
          <w:szCs w:val="24"/>
          <w:lang w:val="ro-RO"/>
        </w:rPr>
        <w:t>;</w:t>
      </w:r>
      <w:r w:rsidRPr="00C51C35">
        <w:rPr>
          <w:rFonts w:ascii="Arial" w:hAnsi="Arial" w:cs="Arial"/>
          <w:sz w:val="24"/>
          <w:szCs w:val="24"/>
          <w:u w:val="single"/>
          <w:lang w:val="ro-RO"/>
        </w:rPr>
        <w:t xml:space="preserve">- alimentarea cu apă potabilă pentru nevoi igienico-sanitare și pentru creșterea </w:t>
      </w:r>
      <w:r w:rsidR="00A7532C" w:rsidRPr="00C51C35">
        <w:rPr>
          <w:rFonts w:ascii="Arial" w:hAnsi="Arial" w:cs="Arial"/>
          <w:sz w:val="24"/>
          <w:szCs w:val="24"/>
          <w:u w:val="single"/>
          <w:lang w:val="ro-RO"/>
        </w:rPr>
        <w:t>puilor</w:t>
      </w:r>
      <w:r w:rsidR="0055657E" w:rsidRPr="00C51C35">
        <w:rPr>
          <w:rFonts w:ascii="Arial" w:hAnsi="Arial" w:cs="Arial"/>
          <w:sz w:val="24"/>
          <w:szCs w:val="24"/>
          <w:u w:val="single"/>
          <w:lang w:val="ro-RO"/>
        </w:rPr>
        <w:t xml:space="preserve"> </w:t>
      </w:r>
      <w:r w:rsidR="0055657E" w:rsidRPr="00C51C35">
        <w:rPr>
          <w:rFonts w:ascii="Arial" w:hAnsi="Arial" w:cs="Arial"/>
          <w:sz w:val="24"/>
          <w:szCs w:val="24"/>
          <w:lang w:val="ro-RO"/>
        </w:rPr>
        <w:t xml:space="preserve">se va face </w:t>
      </w:r>
      <w:r w:rsidR="003C4E05">
        <w:rPr>
          <w:rFonts w:ascii="Arial" w:hAnsi="Arial" w:cs="Arial"/>
          <w:sz w:val="24"/>
          <w:szCs w:val="24"/>
          <w:lang w:val="ro-RO"/>
        </w:rPr>
        <w:t xml:space="preserve"> din </w:t>
      </w:r>
      <w:r w:rsidR="0055657E" w:rsidRPr="00C51C35">
        <w:rPr>
          <w:rFonts w:ascii="Arial" w:hAnsi="Arial" w:cs="Arial"/>
          <w:sz w:val="24"/>
          <w:szCs w:val="24"/>
          <w:lang w:val="ro-RO"/>
        </w:rPr>
        <w:t>foraj</w:t>
      </w:r>
      <w:r w:rsidR="003C4E05">
        <w:rPr>
          <w:rFonts w:ascii="Arial" w:hAnsi="Arial" w:cs="Arial"/>
          <w:sz w:val="24"/>
          <w:szCs w:val="24"/>
          <w:lang w:val="ro-RO"/>
        </w:rPr>
        <w:t xml:space="preserve">e </w:t>
      </w:r>
      <w:r w:rsidR="0055657E" w:rsidRPr="00C51C35">
        <w:rPr>
          <w:rFonts w:ascii="Arial" w:hAnsi="Arial" w:cs="Arial"/>
          <w:sz w:val="24"/>
          <w:szCs w:val="24"/>
          <w:lang w:val="ro-RO"/>
        </w:rPr>
        <w:t xml:space="preserve"> existent</w:t>
      </w:r>
      <w:r w:rsidR="003C4E05">
        <w:rPr>
          <w:rFonts w:ascii="Arial" w:hAnsi="Arial" w:cs="Arial"/>
          <w:sz w:val="24"/>
          <w:szCs w:val="24"/>
          <w:lang w:val="ro-RO"/>
        </w:rPr>
        <w:t xml:space="preserve">e pt ferma nr. 1 si 6, </w:t>
      </w:r>
      <w:r w:rsidR="00AD36F1">
        <w:rPr>
          <w:rFonts w:ascii="Arial" w:hAnsi="Arial" w:cs="Arial"/>
          <w:sz w:val="24"/>
          <w:szCs w:val="24"/>
          <w:lang w:val="ro-RO"/>
        </w:rPr>
        <w:t>iar pt. Ferma 7 se va executa doua</w:t>
      </w:r>
      <w:r w:rsidR="003C4E05">
        <w:rPr>
          <w:rFonts w:ascii="Arial" w:hAnsi="Arial" w:cs="Arial"/>
          <w:sz w:val="24"/>
          <w:szCs w:val="24"/>
          <w:lang w:val="ro-RO"/>
        </w:rPr>
        <w:t xml:space="preserve"> foraj</w:t>
      </w:r>
      <w:r w:rsidR="00AD36F1">
        <w:rPr>
          <w:rFonts w:ascii="Arial" w:hAnsi="Arial" w:cs="Arial"/>
          <w:sz w:val="24"/>
          <w:szCs w:val="24"/>
          <w:lang w:val="ro-RO"/>
        </w:rPr>
        <w:t>e</w:t>
      </w:r>
      <w:r w:rsidR="003C4E05">
        <w:rPr>
          <w:rFonts w:ascii="Arial" w:hAnsi="Arial" w:cs="Arial"/>
          <w:sz w:val="24"/>
          <w:szCs w:val="24"/>
          <w:lang w:val="ro-RO"/>
        </w:rPr>
        <w:t xml:space="preserve">, care însă  vor fi </w:t>
      </w:r>
      <w:r w:rsidR="0055657E" w:rsidRPr="00C51C35">
        <w:rPr>
          <w:rFonts w:ascii="Arial" w:hAnsi="Arial" w:cs="Arial"/>
          <w:sz w:val="24"/>
          <w:szCs w:val="24"/>
          <w:lang w:val="ro-RO"/>
        </w:rPr>
        <w:t xml:space="preserve"> echipa</w:t>
      </w:r>
      <w:r w:rsidR="003C4E05">
        <w:rPr>
          <w:rFonts w:ascii="Arial" w:hAnsi="Arial" w:cs="Arial"/>
          <w:sz w:val="24"/>
          <w:szCs w:val="24"/>
          <w:lang w:val="ro-RO"/>
        </w:rPr>
        <w:t>te</w:t>
      </w:r>
      <w:r w:rsidR="0055657E" w:rsidRPr="00C51C35">
        <w:rPr>
          <w:rFonts w:ascii="Arial" w:hAnsi="Arial" w:cs="Arial"/>
          <w:sz w:val="24"/>
          <w:szCs w:val="24"/>
          <w:lang w:val="ro-RO"/>
        </w:rPr>
        <w:t xml:space="preserve"> cu</w:t>
      </w:r>
      <w:r w:rsidR="0055657E" w:rsidRPr="00C51C35">
        <w:rPr>
          <w:rFonts w:ascii="Arial" w:hAnsi="Arial" w:cs="Arial"/>
          <w:sz w:val="24"/>
          <w:szCs w:val="24"/>
          <w:u w:val="single"/>
          <w:lang w:val="ro-RO"/>
        </w:rPr>
        <w:t xml:space="preserve"> </w:t>
      </w:r>
      <w:r w:rsidR="0055657E" w:rsidRPr="00C51C35">
        <w:rPr>
          <w:rFonts w:ascii="Arial" w:hAnsi="Arial" w:cs="Arial"/>
          <w:sz w:val="24"/>
          <w:szCs w:val="24"/>
          <w:lang w:val="ro-RO"/>
        </w:rPr>
        <w:t>echipamente noi.</w:t>
      </w:r>
      <w:r w:rsidRPr="00C51C35">
        <w:rPr>
          <w:rFonts w:ascii="Arial" w:hAnsi="Arial" w:cs="Arial"/>
          <w:sz w:val="24"/>
          <w:szCs w:val="24"/>
          <w:lang w:val="ro-RO"/>
        </w:rPr>
        <w:t xml:space="preserve"> </w:t>
      </w:r>
    </w:p>
    <w:p w:rsidR="00027D7D" w:rsidRPr="00C51C35" w:rsidRDefault="00027D7D" w:rsidP="00027D7D">
      <w:pPr>
        <w:pStyle w:val="NoSpacing"/>
        <w:jc w:val="both"/>
      </w:pPr>
      <w:r w:rsidRPr="00C51C35">
        <w:rPr>
          <w:rFonts w:ascii="Arial" w:hAnsi="Arial" w:cs="Arial"/>
          <w:spacing w:val="-2"/>
          <w:sz w:val="24"/>
          <w:szCs w:val="24"/>
          <w:lang w:val="ro-RO"/>
        </w:rPr>
        <w:t xml:space="preserve">- </w:t>
      </w:r>
      <w:r w:rsidRPr="00C51C35">
        <w:rPr>
          <w:rFonts w:ascii="Arial" w:hAnsi="Arial" w:cs="Arial"/>
          <w:spacing w:val="-2"/>
          <w:sz w:val="24"/>
          <w:szCs w:val="24"/>
          <w:u w:val="single"/>
          <w:lang w:val="ro-RO"/>
        </w:rPr>
        <w:t>reteaua de ape pluviale .</w:t>
      </w:r>
    </w:p>
    <w:p w:rsidR="00E44D09" w:rsidRDefault="00027D7D" w:rsidP="00E44D09">
      <w:pPr>
        <w:ind w:firstLine="708"/>
        <w:rPr>
          <w:rFonts w:ascii="Arial" w:hAnsi="Arial" w:cs="Arial"/>
        </w:rPr>
      </w:pPr>
      <w:r w:rsidRPr="00E44D09">
        <w:rPr>
          <w:rFonts w:ascii="Arial" w:hAnsi="Arial" w:cs="Arial"/>
          <w:spacing w:val="-2"/>
        </w:rPr>
        <w:t xml:space="preserve"> </w:t>
      </w:r>
      <w:r w:rsidRPr="00E44D09">
        <w:rPr>
          <w:rFonts w:ascii="Arial" w:hAnsi="Arial" w:cs="Arial"/>
          <w:i/>
          <w:spacing w:val="-2"/>
        </w:rPr>
        <w:t xml:space="preserve"> </w:t>
      </w:r>
      <w:r w:rsidR="00E44D09" w:rsidRPr="00E44D09">
        <w:rPr>
          <w:rFonts w:ascii="Arial" w:hAnsi="Arial" w:cs="Arial"/>
          <w:b/>
          <w:bCs/>
        </w:rPr>
        <w:t>Apele pluviale</w:t>
      </w:r>
      <w:r w:rsidR="00E44D09" w:rsidRPr="00E44D09">
        <w:rPr>
          <w:rFonts w:ascii="Arial" w:hAnsi="Arial" w:cs="Arial"/>
        </w:rPr>
        <w:t xml:space="preserve"> </w:t>
      </w:r>
      <w:r w:rsidR="00E44D09">
        <w:rPr>
          <w:rFonts w:ascii="Arial" w:hAnsi="Arial" w:cs="Arial"/>
        </w:rPr>
        <w:t xml:space="preserve"> </w:t>
      </w:r>
    </w:p>
    <w:p w:rsidR="000A0858" w:rsidRPr="00A47F7F" w:rsidRDefault="000A0858" w:rsidP="000A0858">
      <w:pPr>
        <w:ind w:firstLine="708"/>
        <w:rPr>
          <w:rFonts w:ascii="Arial" w:hAnsi="Arial" w:cs="Arial"/>
        </w:rPr>
      </w:pPr>
      <w:r>
        <w:rPr>
          <w:rFonts w:ascii="Arial" w:hAnsi="Arial" w:cs="Arial"/>
        </w:rPr>
        <w:t>Ferma nr.1</w:t>
      </w:r>
      <w:r w:rsidRPr="00A47F7F">
        <w:rPr>
          <w:rFonts w:ascii="Arial" w:hAnsi="Arial" w:cs="Arial"/>
        </w:rPr>
        <w:t>:</w:t>
      </w:r>
      <w:r w:rsidRPr="00A47F7F">
        <w:rPr>
          <w:rFonts w:ascii="Arial" w:hAnsi="Arial" w:cs="Arial"/>
          <w:color w:val="0000FF"/>
        </w:rPr>
        <w:t xml:space="preserve"> </w:t>
      </w:r>
      <w:r w:rsidRPr="00A47F7F">
        <w:rPr>
          <w:rFonts w:ascii="Arial" w:hAnsi="Arial" w:cs="Arial"/>
        </w:rPr>
        <w:t>Apele pluviale de pe cladiri si din incinta amenajata a fermei (platforma betonata) vor fi colectate de rigolele amplasate longitudinal, de o parte si de alta a fiecare hale (rigole betonate, avand o lungime L</w:t>
      </w:r>
      <w:r w:rsidRPr="00A47F7F">
        <w:rPr>
          <w:rFonts w:ascii="Arial" w:hAnsi="Arial" w:cs="Arial"/>
          <w:vertAlign w:val="subscript"/>
        </w:rPr>
        <w:t>total</w:t>
      </w:r>
      <w:r w:rsidRPr="00A47F7F">
        <w:rPr>
          <w:rFonts w:ascii="Arial" w:hAnsi="Arial" w:cs="Arial"/>
        </w:rPr>
        <w:t xml:space="preserve"> = 2431,44 ml). Prin intermediul canalizarii pluviale, executata din tubuti PVC KG, Dn: 315÷400 mm, lungime totala L = 115,2 ml, apele din rigole vor fi trimise catre canalul de drenare ape pluviale existent in vecinatatea fermei, figurat in plansa „Retele pluviale”. </w:t>
      </w:r>
    </w:p>
    <w:p w:rsidR="000A0858" w:rsidRPr="000300D4" w:rsidRDefault="000A0858" w:rsidP="000A0858">
      <w:pPr>
        <w:ind w:firstLine="708"/>
        <w:rPr>
          <w:rFonts w:ascii="Arial" w:hAnsi="Arial" w:cs="Arial"/>
        </w:rPr>
      </w:pPr>
      <w:r>
        <w:rPr>
          <w:rFonts w:ascii="Arial" w:hAnsi="Arial" w:cs="Arial"/>
        </w:rPr>
        <w:t>Ferma nr. 6:</w:t>
      </w:r>
      <w:r w:rsidRPr="000300D4">
        <w:rPr>
          <w:b/>
          <w:bCs/>
          <w:color w:val="0000FF"/>
        </w:rPr>
        <w:t xml:space="preserve"> </w:t>
      </w:r>
      <w:r w:rsidRPr="000300D4">
        <w:rPr>
          <w:rFonts w:ascii="Arial" w:hAnsi="Arial" w:cs="Arial"/>
          <w:b/>
          <w:bCs/>
        </w:rPr>
        <w:t>Apele pluviale</w:t>
      </w:r>
      <w:r w:rsidRPr="000300D4">
        <w:rPr>
          <w:rFonts w:ascii="Arial" w:hAnsi="Arial" w:cs="Arial"/>
        </w:rPr>
        <w:t xml:space="preserve"> de pe cladiri si din incinta amenajata a fermei (platforma betonata) vor fi colectate de rigolele amplasate longitudinal, de o parte si de alta a fiecare hale (rigole betonate, avand o lungime L</w:t>
      </w:r>
      <w:r w:rsidRPr="000300D4">
        <w:rPr>
          <w:rFonts w:ascii="Arial" w:hAnsi="Arial" w:cs="Arial"/>
          <w:vertAlign w:val="subscript"/>
        </w:rPr>
        <w:t>total</w:t>
      </w:r>
      <w:r w:rsidRPr="000300D4">
        <w:rPr>
          <w:rFonts w:ascii="Arial" w:hAnsi="Arial" w:cs="Arial"/>
        </w:rPr>
        <w:t xml:space="preserve"> = 2220,60 ml). Prin intermediul canalizarii pluviale, executata din tubuti PVC KG, Dn: 315÷400 </w:t>
      </w:r>
      <w:r w:rsidRPr="000300D4">
        <w:rPr>
          <w:rFonts w:ascii="Arial" w:hAnsi="Arial" w:cs="Arial"/>
        </w:rPr>
        <w:lastRenderedPageBreak/>
        <w:t xml:space="preserve">mm, lungime totala L = 452,76 ml, apele din rigole vor fi trimise catre canalele de drenare ape pluviale existente in vecinatatea fermei, conform plansei „Retele pluviale”. </w:t>
      </w:r>
    </w:p>
    <w:p w:rsidR="000A0858" w:rsidRPr="00E44D09" w:rsidRDefault="000A0858" w:rsidP="000A0858">
      <w:pPr>
        <w:ind w:firstLine="708"/>
        <w:rPr>
          <w:rFonts w:ascii="Arial" w:hAnsi="Arial" w:cs="Arial"/>
        </w:rPr>
      </w:pPr>
      <w:r w:rsidRPr="000300D4">
        <w:rPr>
          <w:rFonts w:ascii="Arial" w:hAnsi="Arial" w:cs="Arial"/>
        </w:rPr>
        <w:t>Ferma nr.7:</w:t>
      </w:r>
      <w:r w:rsidRPr="000300D4">
        <w:rPr>
          <w:b/>
          <w:bCs/>
        </w:rPr>
        <w:t xml:space="preserve"> </w:t>
      </w:r>
      <w:r w:rsidRPr="000300D4">
        <w:rPr>
          <w:rFonts w:ascii="Arial" w:hAnsi="Arial" w:cs="Arial"/>
          <w:b/>
          <w:bCs/>
        </w:rPr>
        <w:t>Apele pluviale</w:t>
      </w:r>
      <w:r w:rsidRPr="000300D4">
        <w:rPr>
          <w:rFonts w:ascii="Arial" w:hAnsi="Arial" w:cs="Arial"/>
        </w:rPr>
        <w:t xml:space="preserve"> de pe cladiri si din incinta amenajata a fermei (platforma betonata) vor fi colectate de rigolele amplasate longitudinal, de o parte si de alta a fiecare hale (rigole betonate, avand o lungime L</w:t>
      </w:r>
      <w:r w:rsidRPr="000300D4">
        <w:rPr>
          <w:rFonts w:ascii="Arial" w:hAnsi="Arial" w:cs="Arial"/>
          <w:vertAlign w:val="subscript"/>
        </w:rPr>
        <w:t>total</w:t>
      </w:r>
      <w:r w:rsidRPr="000300D4">
        <w:rPr>
          <w:rFonts w:ascii="Arial" w:hAnsi="Arial" w:cs="Arial"/>
        </w:rPr>
        <w:t xml:space="preserve"> = 2470,68 ml). Prin intermediul canalizarii pluviale, executata din tubuti PVC KG, Dn: 315÷400 mm, lungime totala L = 171,6 ml, apele din rigole vor fi trimise catre canalul de drenare ape pluviale existent pe amplasament si figurat in plansa „Retele pluviale</w:t>
      </w:r>
    </w:p>
    <w:p w:rsidR="00E44D09" w:rsidRDefault="00E44D09" w:rsidP="00027D7D">
      <w:pPr>
        <w:pStyle w:val="NoSpacing"/>
        <w:jc w:val="both"/>
        <w:rPr>
          <w:rFonts w:ascii="Arial" w:hAnsi="Arial" w:cs="Arial"/>
          <w:i/>
          <w:spacing w:val="-2"/>
          <w:sz w:val="24"/>
          <w:szCs w:val="24"/>
          <w:lang w:val="ro-RO"/>
        </w:rPr>
      </w:pPr>
    </w:p>
    <w:p w:rsidR="00C3497D" w:rsidRPr="00E44D09" w:rsidRDefault="00027D7D" w:rsidP="00E44D09">
      <w:pPr>
        <w:pStyle w:val="NoSpacing"/>
        <w:jc w:val="both"/>
      </w:pPr>
      <w:r w:rsidRPr="00CE0F02">
        <w:rPr>
          <w:rFonts w:ascii="Arial" w:hAnsi="Arial" w:cs="Arial"/>
          <w:bCs/>
          <w:sz w:val="24"/>
          <w:szCs w:val="24"/>
          <w:lang w:val="ro-RO"/>
        </w:rPr>
        <w:t>-</w:t>
      </w:r>
      <w:r w:rsidRPr="00CE0F02">
        <w:rPr>
          <w:rFonts w:ascii="Arial" w:hAnsi="Arial" w:cs="Arial"/>
          <w:sz w:val="24"/>
          <w:szCs w:val="24"/>
          <w:lang w:val="ro-RO"/>
        </w:rPr>
        <w:t xml:space="preserve"> </w:t>
      </w:r>
      <w:r w:rsidRPr="00CE0F02">
        <w:rPr>
          <w:rFonts w:ascii="Arial" w:hAnsi="Arial" w:cs="Arial"/>
          <w:sz w:val="24"/>
          <w:szCs w:val="24"/>
          <w:u w:val="single"/>
          <w:lang w:val="ro-RO"/>
        </w:rPr>
        <w:t>accesul la căile de comunicatie rutieră –</w:t>
      </w:r>
      <w:r w:rsidRPr="00CE0F02">
        <w:rPr>
          <w:rFonts w:ascii="Arial" w:hAnsi="Arial" w:cs="Arial"/>
          <w:sz w:val="24"/>
          <w:szCs w:val="24"/>
          <w:lang w:val="ro-RO"/>
        </w:rPr>
        <w:t xml:space="preserve"> se va utiliza drumul existent - nu sunt necesare drumuri noi.</w:t>
      </w:r>
    </w:p>
    <w:p w:rsidR="00C51C35" w:rsidRDefault="00C51C35" w:rsidP="005B6203">
      <w:pPr>
        <w:pStyle w:val="BodyTextIndent2"/>
        <w:ind w:left="420" w:firstLine="0"/>
        <w:rPr>
          <w:rFonts w:ascii="Arial" w:hAnsi="Arial" w:cs="Arial"/>
          <w:b/>
          <w:bCs/>
          <w:sz w:val="24"/>
        </w:rPr>
      </w:pPr>
    </w:p>
    <w:p w:rsidR="00B92B79" w:rsidRPr="00E738CE" w:rsidRDefault="005B6203" w:rsidP="005B6203">
      <w:pPr>
        <w:pStyle w:val="BodyTextIndent2"/>
        <w:ind w:left="420" w:firstLine="0"/>
        <w:rPr>
          <w:rFonts w:ascii="Arial" w:hAnsi="Arial" w:cs="Arial"/>
          <w:b/>
          <w:bCs/>
          <w:sz w:val="24"/>
        </w:rPr>
      </w:pPr>
      <w:r w:rsidRPr="00E738CE">
        <w:rPr>
          <w:rFonts w:ascii="Arial" w:hAnsi="Arial" w:cs="Arial"/>
          <w:b/>
          <w:bCs/>
          <w:sz w:val="24"/>
        </w:rPr>
        <w:t>2.</w:t>
      </w:r>
      <w:r w:rsidR="00B92B79" w:rsidRPr="00E738CE">
        <w:rPr>
          <w:rFonts w:ascii="Arial" w:hAnsi="Arial" w:cs="Arial"/>
          <w:b/>
          <w:bCs/>
          <w:sz w:val="24"/>
        </w:rPr>
        <w:t>Procese tehnologice</w:t>
      </w:r>
    </w:p>
    <w:p w:rsidR="009A2EA7" w:rsidRPr="00E738CE" w:rsidRDefault="00B92B79" w:rsidP="009A2EA7">
      <w:pPr>
        <w:pStyle w:val="NoSpacing"/>
        <w:jc w:val="both"/>
        <w:rPr>
          <w:rFonts w:ascii="Arial" w:hAnsi="Arial" w:cs="Arial"/>
          <w:sz w:val="24"/>
          <w:szCs w:val="24"/>
          <w:lang w:val="ro-RO"/>
        </w:rPr>
      </w:pPr>
      <w:r w:rsidRPr="00E738CE">
        <w:rPr>
          <w:rFonts w:ascii="Arial" w:hAnsi="Arial" w:cs="Arial"/>
          <w:b/>
          <w:bCs/>
          <w:sz w:val="24"/>
        </w:rPr>
        <w:t>2.1. Descrierea procesului tehnologic</w:t>
      </w:r>
      <w:r w:rsidR="009A2EA7" w:rsidRPr="00E738CE">
        <w:rPr>
          <w:rFonts w:ascii="Arial" w:hAnsi="Arial" w:cs="Arial"/>
          <w:bCs/>
        </w:rPr>
        <w:t xml:space="preserve"> </w:t>
      </w:r>
      <w:r w:rsidR="009A2EA7" w:rsidRPr="00E738CE">
        <w:rPr>
          <w:rFonts w:ascii="Arial" w:hAnsi="Arial" w:cs="Arial"/>
          <w:bCs/>
          <w:sz w:val="24"/>
          <w:szCs w:val="24"/>
          <w:lang w:val="ro-RO"/>
        </w:rPr>
        <w:t xml:space="preserve">Schema bloc </w:t>
      </w:r>
      <w:r w:rsidR="009A2EA7" w:rsidRPr="00E738CE">
        <w:rPr>
          <w:rFonts w:ascii="Arial" w:hAnsi="Arial" w:cs="Arial"/>
          <w:sz w:val="24"/>
          <w:szCs w:val="24"/>
          <w:lang w:val="ro-RO"/>
        </w:rPr>
        <w:t xml:space="preserve">a procesului tehnologic este următoarea:   </w:t>
      </w:r>
    </w:p>
    <w:p w:rsidR="00E738CE" w:rsidRPr="00E738CE" w:rsidRDefault="00E738CE" w:rsidP="00E738CE">
      <w:pPr>
        <w:pStyle w:val="BodyTextIndent"/>
        <w:rPr>
          <w:rFonts w:ascii="Arial" w:hAnsi="Arial" w:cs="Arial"/>
          <w:color w:val="4F81BD" w:themeColor="accent1"/>
          <w:sz w:val="24"/>
        </w:rPr>
      </w:pPr>
    </w:p>
    <w:p w:rsidR="00E738CE" w:rsidRPr="00E738CE" w:rsidRDefault="00E738CE" w:rsidP="00E738CE">
      <w:pPr>
        <w:pStyle w:val="BodyTextIndent"/>
        <w:jc w:val="center"/>
        <w:rPr>
          <w:rFonts w:ascii="Arial" w:hAnsi="Arial" w:cs="Arial"/>
          <w:color w:val="4F81BD" w:themeColor="accent1"/>
          <w:sz w:val="24"/>
        </w:rPr>
      </w:pPr>
      <w:r w:rsidRPr="00E738CE">
        <w:rPr>
          <w:color w:val="4F81BD" w:themeColor="accent1"/>
          <w:lang w:val="en-US"/>
        </w:rPr>
        <w:drawing>
          <wp:inline distT="0" distB="0" distL="0" distR="0" wp14:anchorId="3AFEFD1D" wp14:editId="63410B0A">
            <wp:extent cx="4742815" cy="1323340"/>
            <wp:effectExtent l="0" t="0" r="635" b="0"/>
            <wp:docPr id="2" name="Imagine 15" descr="C:\Users\Dumitriu\AppData\Local\Microsoft\Windows\INetCache\Content.Word\Untitled.jpg"/>
            <wp:cNvGraphicFramePr/>
            <a:graphic xmlns:a="http://schemas.openxmlformats.org/drawingml/2006/main">
              <a:graphicData uri="http://schemas.openxmlformats.org/drawingml/2006/picture">
                <pic:pic xmlns:pic="http://schemas.openxmlformats.org/drawingml/2006/picture">
                  <pic:nvPicPr>
                    <pic:cNvPr id="15" name="Imagine 15" descr="C:\Users\Dumitriu\AppData\Local\Microsoft\Windows\INetCache\Content.Word\Untitled.jpg"/>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42815" cy="1323340"/>
                    </a:xfrm>
                    <a:prstGeom prst="rect">
                      <a:avLst/>
                    </a:prstGeom>
                    <a:noFill/>
                    <a:ln>
                      <a:noFill/>
                    </a:ln>
                  </pic:spPr>
                </pic:pic>
              </a:graphicData>
            </a:graphic>
          </wp:inline>
        </w:drawing>
      </w:r>
    </w:p>
    <w:p w:rsidR="00E738CE" w:rsidRPr="00E738CE" w:rsidRDefault="00E738CE" w:rsidP="00E738CE">
      <w:pPr>
        <w:pStyle w:val="BodyTextIndent"/>
        <w:rPr>
          <w:rFonts w:ascii="Arial" w:hAnsi="Arial" w:cs="Arial"/>
          <w:color w:val="4F81BD" w:themeColor="accent1"/>
          <w:sz w:val="24"/>
          <w:u w:val="single"/>
        </w:rPr>
      </w:pPr>
      <w:r w:rsidRPr="00E738CE">
        <w:rPr>
          <w:rFonts w:ascii="Arial" w:hAnsi="Arial" w:cs="Arial"/>
          <w:color w:val="4F81BD" w:themeColor="accent1"/>
          <w:sz w:val="24"/>
        </w:rPr>
        <w:t xml:space="preserve">                                                                                                                                        </w:t>
      </w:r>
    </w:p>
    <w:p w:rsidR="0039493D" w:rsidRPr="006F6B45" w:rsidRDefault="00D14A0C" w:rsidP="00E738CE">
      <w:pPr>
        <w:pStyle w:val="BodyTextIndent"/>
        <w:rPr>
          <w:rFonts w:ascii="Arial" w:hAnsi="Arial" w:cs="Arial"/>
          <w:b w:val="0"/>
          <w:sz w:val="24"/>
        </w:rPr>
      </w:pPr>
      <w:r w:rsidRPr="006F6B45">
        <w:rPr>
          <w:rFonts w:ascii="Arial" w:hAnsi="Arial" w:cs="Arial"/>
          <w:b w:val="0"/>
          <w:sz w:val="24"/>
        </w:rPr>
        <w:t>În fermă vor funcționa</w:t>
      </w:r>
      <w:r w:rsidR="00E44D09">
        <w:rPr>
          <w:rFonts w:ascii="Arial" w:hAnsi="Arial" w:cs="Arial"/>
          <w:b w:val="0"/>
          <w:sz w:val="24"/>
        </w:rPr>
        <w:t>la  12</w:t>
      </w:r>
      <w:r w:rsidRPr="006F6B45">
        <w:rPr>
          <w:rFonts w:ascii="Arial" w:hAnsi="Arial" w:cs="Arial"/>
          <w:b w:val="0"/>
          <w:sz w:val="24"/>
        </w:rPr>
        <w:t xml:space="preserve"> hale cu următoarele capacități</w:t>
      </w:r>
      <w:r w:rsidR="00E44D09">
        <w:rPr>
          <w:rFonts w:ascii="Arial" w:hAnsi="Arial" w:cs="Arial"/>
          <w:b w:val="0"/>
          <w:sz w:val="24"/>
        </w:rPr>
        <w:t xml:space="preserve"> pentru fiecare ferma </w:t>
      </w:r>
      <w:r w:rsidR="0039493D">
        <w:rPr>
          <w:rFonts w:ascii="Arial" w:hAnsi="Arial" w:cs="Arial"/>
          <w:b w:val="0"/>
          <w:sz w:val="24"/>
        </w:rPr>
        <w:t>:</w:t>
      </w:r>
    </w:p>
    <w:tbl>
      <w:tblPr>
        <w:tblStyle w:val="TableGrid"/>
        <w:tblW w:w="8502" w:type="dxa"/>
        <w:tblInd w:w="360" w:type="dxa"/>
        <w:tblLook w:val="04A0" w:firstRow="1" w:lastRow="0" w:firstColumn="1" w:lastColumn="0" w:noHBand="0" w:noVBand="1"/>
      </w:tblPr>
      <w:tblGrid>
        <w:gridCol w:w="1458"/>
        <w:gridCol w:w="2792"/>
        <w:gridCol w:w="2126"/>
        <w:gridCol w:w="2126"/>
      </w:tblGrid>
      <w:tr w:rsidR="0039493D" w:rsidTr="00E44D09">
        <w:tc>
          <w:tcPr>
            <w:tcW w:w="1458" w:type="dxa"/>
          </w:tcPr>
          <w:p w:rsidR="0039493D" w:rsidRPr="0039493D" w:rsidRDefault="0039493D" w:rsidP="0039493D">
            <w:pPr>
              <w:tabs>
                <w:tab w:val="num" w:pos="-90"/>
              </w:tabs>
              <w:spacing w:line="360" w:lineRule="auto"/>
              <w:rPr>
                <w:rFonts w:ascii="Arial" w:hAnsi="Arial" w:cs="Arial"/>
                <w:b/>
                <w:sz w:val="22"/>
                <w:szCs w:val="22"/>
              </w:rPr>
            </w:pPr>
            <w:r w:rsidRPr="0039493D">
              <w:rPr>
                <w:rFonts w:ascii="Arial" w:hAnsi="Arial" w:cs="Arial"/>
                <w:b/>
                <w:sz w:val="22"/>
                <w:szCs w:val="22"/>
              </w:rPr>
              <w:t>Tip hala</w:t>
            </w:r>
            <w:r w:rsidR="00E44D09">
              <w:rPr>
                <w:rFonts w:ascii="Arial" w:hAnsi="Arial" w:cs="Arial"/>
                <w:b/>
                <w:sz w:val="22"/>
                <w:szCs w:val="22"/>
              </w:rPr>
              <w:t xml:space="preserve"> Ferma nr.1</w:t>
            </w:r>
          </w:p>
        </w:tc>
        <w:tc>
          <w:tcPr>
            <w:tcW w:w="2792" w:type="dxa"/>
          </w:tcPr>
          <w:p w:rsidR="0039493D" w:rsidRPr="0039493D" w:rsidRDefault="0039493D" w:rsidP="0039493D">
            <w:pPr>
              <w:tabs>
                <w:tab w:val="num" w:pos="-90"/>
              </w:tabs>
              <w:spacing w:line="360" w:lineRule="auto"/>
              <w:rPr>
                <w:rFonts w:ascii="Arial" w:hAnsi="Arial" w:cs="Arial"/>
                <w:b/>
                <w:sz w:val="22"/>
                <w:szCs w:val="22"/>
              </w:rPr>
            </w:pPr>
            <w:r w:rsidRPr="0039493D">
              <w:rPr>
                <w:rFonts w:ascii="Arial" w:hAnsi="Arial" w:cs="Arial"/>
                <w:b/>
                <w:sz w:val="22"/>
                <w:szCs w:val="22"/>
              </w:rPr>
              <w:t>Nr.hale</w:t>
            </w:r>
          </w:p>
        </w:tc>
        <w:tc>
          <w:tcPr>
            <w:tcW w:w="2126" w:type="dxa"/>
          </w:tcPr>
          <w:p w:rsidR="0039493D" w:rsidRPr="0039493D" w:rsidRDefault="0039493D" w:rsidP="0039493D">
            <w:pPr>
              <w:tabs>
                <w:tab w:val="num" w:pos="-90"/>
              </w:tabs>
              <w:spacing w:line="360" w:lineRule="auto"/>
              <w:rPr>
                <w:rFonts w:ascii="Arial" w:hAnsi="Arial" w:cs="Arial"/>
                <w:b/>
                <w:sz w:val="22"/>
                <w:szCs w:val="22"/>
              </w:rPr>
            </w:pPr>
            <w:r w:rsidRPr="0039493D">
              <w:rPr>
                <w:rFonts w:ascii="Arial" w:hAnsi="Arial" w:cs="Arial"/>
                <w:b/>
                <w:sz w:val="22"/>
                <w:szCs w:val="22"/>
              </w:rPr>
              <w:t xml:space="preserve">Capacitate </w:t>
            </w:r>
            <w:r>
              <w:rPr>
                <w:rFonts w:ascii="Arial" w:hAnsi="Arial" w:cs="Arial"/>
                <w:b/>
                <w:sz w:val="22"/>
                <w:szCs w:val="22"/>
              </w:rPr>
              <w:t>/</w:t>
            </w:r>
            <w:r w:rsidRPr="0039493D">
              <w:rPr>
                <w:rFonts w:ascii="Arial" w:hAnsi="Arial" w:cs="Arial"/>
                <w:b/>
                <w:sz w:val="22"/>
                <w:szCs w:val="22"/>
              </w:rPr>
              <w:t xml:space="preserve"> hala</w:t>
            </w:r>
          </w:p>
        </w:tc>
        <w:tc>
          <w:tcPr>
            <w:tcW w:w="2126" w:type="dxa"/>
          </w:tcPr>
          <w:p w:rsidR="0039493D" w:rsidRPr="0039493D" w:rsidRDefault="0039493D" w:rsidP="0039493D">
            <w:pPr>
              <w:tabs>
                <w:tab w:val="num" w:pos="-90"/>
              </w:tabs>
              <w:spacing w:line="360" w:lineRule="auto"/>
              <w:rPr>
                <w:rFonts w:ascii="Arial" w:hAnsi="Arial" w:cs="Arial"/>
                <w:b/>
                <w:sz w:val="22"/>
                <w:szCs w:val="22"/>
              </w:rPr>
            </w:pPr>
            <w:r w:rsidRPr="0039493D">
              <w:rPr>
                <w:rFonts w:ascii="Arial" w:hAnsi="Arial" w:cs="Arial"/>
                <w:b/>
                <w:sz w:val="22"/>
                <w:szCs w:val="22"/>
              </w:rPr>
              <w:t>Capacitate totala</w:t>
            </w:r>
          </w:p>
        </w:tc>
      </w:tr>
      <w:tr w:rsidR="0039493D" w:rsidTr="00E44D09">
        <w:tc>
          <w:tcPr>
            <w:tcW w:w="1458" w:type="dxa"/>
          </w:tcPr>
          <w:p w:rsidR="0039493D" w:rsidRPr="0039493D" w:rsidRDefault="0039493D" w:rsidP="0039493D">
            <w:pPr>
              <w:tabs>
                <w:tab w:val="num" w:pos="-90"/>
              </w:tabs>
              <w:spacing w:line="360" w:lineRule="auto"/>
              <w:rPr>
                <w:rFonts w:ascii="Arial" w:hAnsi="Arial" w:cs="Arial"/>
                <w:sz w:val="22"/>
                <w:szCs w:val="22"/>
              </w:rPr>
            </w:pPr>
            <w:r w:rsidRPr="0039493D">
              <w:rPr>
                <w:rFonts w:ascii="Arial" w:hAnsi="Arial" w:cs="Arial"/>
                <w:sz w:val="22"/>
                <w:szCs w:val="22"/>
              </w:rPr>
              <w:t>Tip 1</w:t>
            </w:r>
          </w:p>
        </w:tc>
        <w:tc>
          <w:tcPr>
            <w:tcW w:w="2792" w:type="dxa"/>
          </w:tcPr>
          <w:p w:rsidR="0039493D" w:rsidRPr="0039493D" w:rsidRDefault="00E44D09" w:rsidP="00E44D09">
            <w:pPr>
              <w:tabs>
                <w:tab w:val="num" w:pos="-90"/>
              </w:tabs>
              <w:spacing w:line="360" w:lineRule="auto"/>
              <w:rPr>
                <w:rFonts w:ascii="Arial" w:hAnsi="Arial" w:cs="Arial"/>
                <w:sz w:val="22"/>
                <w:szCs w:val="22"/>
              </w:rPr>
            </w:pPr>
            <w:r>
              <w:rPr>
                <w:rFonts w:ascii="Arial" w:hAnsi="Arial" w:cs="Arial"/>
                <w:sz w:val="22"/>
                <w:szCs w:val="22"/>
              </w:rPr>
              <w:t>12</w:t>
            </w:r>
            <w:r w:rsidR="0039493D" w:rsidRPr="0039493D">
              <w:rPr>
                <w:rFonts w:ascii="Arial" w:hAnsi="Arial" w:cs="Arial"/>
                <w:sz w:val="22"/>
                <w:szCs w:val="22"/>
              </w:rPr>
              <w:t xml:space="preserve"> hale / constructii </w:t>
            </w:r>
            <w:r>
              <w:rPr>
                <w:rFonts w:ascii="Arial" w:hAnsi="Arial" w:cs="Arial"/>
                <w:sz w:val="22"/>
                <w:szCs w:val="22"/>
              </w:rPr>
              <w:t xml:space="preserve"> existente</w:t>
            </w:r>
          </w:p>
        </w:tc>
        <w:tc>
          <w:tcPr>
            <w:tcW w:w="2126" w:type="dxa"/>
          </w:tcPr>
          <w:p w:rsidR="0039493D" w:rsidRPr="0039493D" w:rsidRDefault="00E44D09" w:rsidP="0039493D">
            <w:pPr>
              <w:tabs>
                <w:tab w:val="num" w:pos="-90"/>
              </w:tabs>
              <w:spacing w:line="360" w:lineRule="auto"/>
              <w:rPr>
                <w:rFonts w:ascii="Arial" w:hAnsi="Arial" w:cs="Arial"/>
                <w:sz w:val="22"/>
                <w:szCs w:val="22"/>
              </w:rPr>
            </w:pPr>
            <w:r>
              <w:rPr>
                <w:rFonts w:ascii="Arial" w:hAnsi="Arial" w:cs="Arial"/>
                <w:sz w:val="22"/>
                <w:szCs w:val="22"/>
              </w:rPr>
              <w:t>22.00</w:t>
            </w:r>
            <w:r w:rsidR="0039493D" w:rsidRPr="0039493D">
              <w:rPr>
                <w:rFonts w:ascii="Arial" w:hAnsi="Arial" w:cs="Arial"/>
                <w:sz w:val="22"/>
                <w:szCs w:val="22"/>
              </w:rPr>
              <w:t>0 pui / hala</w:t>
            </w:r>
          </w:p>
        </w:tc>
        <w:tc>
          <w:tcPr>
            <w:tcW w:w="2126" w:type="dxa"/>
          </w:tcPr>
          <w:p w:rsidR="0039493D" w:rsidRPr="0039493D" w:rsidRDefault="00E44D09" w:rsidP="0039493D">
            <w:pPr>
              <w:tabs>
                <w:tab w:val="num" w:pos="-90"/>
              </w:tabs>
              <w:spacing w:line="360" w:lineRule="auto"/>
              <w:rPr>
                <w:rFonts w:ascii="Arial" w:hAnsi="Arial" w:cs="Arial"/>
                <w:sz w:val="22"/>
                <w:szCs w:val="22"/>
              </w:rPr>
            </w:pPr>
            <w:r>
              <w:rPr>
                <w:rFonts w:ascii="Arial" w:hAnsi="Arial" w:cs="Arial"/>
                <w:sz w:val="22"/>
                <w:szCs w:val="22"/>
              </w:rPr>
              <w:t>264 000</w:t>
            </w:r>
            <w:r w:rsidR="0039493D" w:rsidRPr="0039493D">
              <w:rPr>
                <w:rFonts w:ascii="Arial" w:hAnsi="Arial" w:cs="Arial"/>
                <w:sz w:val="22"/>
                <w:szCs w:val="22"/>
              </w:rPr>
              <w:t xml:space="preserve"> cap</w:t>
            </w:r>
            <w:r>
              <w:rPr>
                <w:rFonts w:ascii="Arial" w:hAnsi="Arial" w:cs="Arial"/>
                <w:sz w:val="22"/>
                <w:szCs w:val="22"/>
              </w:rPr>
              <w:t xml:space="preserve"> serie</w:t>
            </w:r>
          </w:p>
        </w:tc>
      </w:tr>
      <w:tr w:rsidR="0039493D" w:rsidTr="0039493D">
        <w:tc>
          <w:tcPr>
            <w:tcW w:w="8502" w:type="dxa"/>
            <w:gridSpan w:val="4"/>
          </w:tcPr>
          <w:p w:rsidR="0039493D" w:rsidRPr="0039493D" w:rsidRDefault="0039493D" w:rsidP="0039493D">
            <w:pPr>
              <w:tabs>
                <w:tab w:val="num" w:pos="-90"/>
              </w:tabs>
              <w:spacing w:line="360" w:lineRule="auto"/>
              <w:rPr>
                <w:rFonts w:ascii="Arial" w:hAnsi="Arial" w:cs="Arial"/>
                <w:sz w:val="22"/>
                <w:szCs w:val="22"/>
              </w:rPr>
            </w:pPr>
            <w:r w:rsidRPr="0039493D">
              <w:rPr>
                <w:rFonts w:ascii="Arial" w:hAnsi="Arial" w:cs="Arial"/>
                <w:sz w:val="22"/>
                <w:szCs w:val="22"/>
              </w:rPr>
              <w:t xml:space="preserve">                             </w:t>
            </w:r>
            <w:r w:rsidR="00E44D09">
              <w:rPr>
                <w:rFonts w:ascii="Arial" w:hAnsi="Arial" w:cs="Arial"/>
                <w:sz w:val="22"/>
                <w:szCs w:val="22"/>
              </w:rPr>
              <w:t xml:space="preserve">          TOTAL  pui / serie 264 </w:t>
            </w:r>
            <w:r w:rsidRPr="0039493D">
              <w:rPr>
                <w:rFonts w:ascii="Arial" w:hAnsi="Arial" w:cs="Arial"/>
                <w:sz w:val="22"/>
                <w:szCs w:val="22"/>
              </w:rPr>
              <w:t>000</w:t>
            </w:r>
          </w:p>
        </w:tc>
      </w:tr>
      <w:tr w:rsidR="0039493D" w:rsidTr="0039493D">
        <w:tc>
          <w:tcPr>
            <w:tcW w:w="8502" w:type="dxa"/>
            <w:gridSpan w:val="4"/>
          </w:tcPr>
          <w:p w:rsidR="0039493D" w:rsidRPr="0039493D" w:rsidRDefault="005063F2" w:rsidP="0039493D">
            <w:pPr>
              <w:tabs>
                <w:tab w:val="num" w:pos="-90"/>
              </w:tabs>
              <w:spacing w:line="360" w:lineRule="auto"/>
              <w:rPr>
                <w:rFonts w:ascii="Arial" w:hAnsi="Arial" w:cs="Arial"/>
                <w:b/>
                <w:i/>
                <w:sz w:val="22"/>
                <w:szCs w:val="22"/>
              </w:rPr>
            </w:pPr>
            <w:r>
              <w:rPr>
                <w:rFonts w:ascii="Arial" w:hAnsi="Arial" w:cs="Arial"/>
                <w:b/>
                <w:i/>
                <w:sz w:val="22"/>
                <w:szCs w:val="22"/>
              </w:rPr>
              <w:t xml:space="preserve">                             </w:t>
            </w:r>
            <w:r w:rsidR="0039493D" w:rsidRPr="0039493D">
              <w:rPr>
                <w:rFonts w:ascii="Arial" w:hAnsi="Arial" w:cs="Arial"/>
                <w:b/>
                <w:i/>
                <w:sz w:val="22"/>
                <w:szCs w:val="22"/>
              </w:rPr>
              <w:t>TOTAL pui /  an</w:t>
            </w:r>
            <w:r>
              <w:rPr>
                <w:rFonts w:ascii="Arial" w:hAnsi="Arial" w:cs="Arial"/>
                <w:b/>
                <w:i/>
                <w:sz w:val="22"/>
                <w:szCs w:val="22"/>
              </w:rPr>
              <w:t xml:space="preserve"> </w:t>
            </w:r>
            <w:r w:rsidR="00E44D09">
              <w:rPr>
                <w:rFonts w:ascii="Arial" w:hAnsi="Arial" w:cs="Arial"/>
                <w:b/>
                <w:i/>
                <w:sz w:val="22"/>
                <w:szCs w:val="22"/>
              </w:rPr>
              <w:t>1.716</w:t>
            </w:r>
            <w:r w:rsidR="0039493D" w:rsidRPr="0039493D">
              <w:rPr>
                <w:rFonts w:ascii="Arial" w:hAnsi="Arial" w:cs="Arial"/>
                <w:b/>
                <w:i/>
                <w:sz w:val="22"/>
                <w:szCs w:val="22"/>
              </w:rPr>
              <w:t>.000 pui</w:t>
            </w:r>
          </w:p>
        </w:tc>
      </w:tr>
    </w:tbl>
    <w:p w:rsidR="00D14A0C" w:rsidRPr="006F6B45" w:rsidRDefault="00D14A0C" w:rsidP="00E738CE">
      <w:pPr>
        <w:pStyle w:val="BodyTextIndent"/>
        <w:rPr>
          <w:rFonts w:ascii="Arial" w:hAnsi="Arial" w:cs="Arial"/>
          <w:b w:val="0"/>
          <w:sz w:val="24"/>
        </w:rPr>
      </w:pPr>
      <w:r w:rsidRPr="006F6B45">
        <w:rPr>
          <w:rFonts w:ascii="Arial" w:hAnsi="Arial" w:cs="Arial"/>
          <w:b w:val="0"/>
          <w:sz w:val="24"/>
        </w:rPr>
        <w:t xml:space="preserve"> </w:t>
      </w:r>
    </w:p>
    <w:p w:rsidR="00E44D09" w:rsidRDefault="00E44D09" w:rsidP="005C5008">
      <w:pPr>
        <w:rPr>
          <w:rFonts w:ascii="Arial" w:hAnsi="Arial" w:cs="Arial"/>
        </w:rPr>
      </w:pPr>
    </w:p>
    <w:p w:rsidR="00E44D09" w:rsidRDefault="00E44D09" w:rsidP="005C5008">
      <w:pPr>
        <w:rPr>
          <w:rFonts w:ascii="Arial" w:hAnsi="Arial" w:cs="Arial"/>
        </w:rPr>
      </w:pPr>
    </w:p>
    <w:tbl>
      <w:tblPr>
        <w:tblStyle w:val="TableGrid"/>
        <w:tblW w:w="8502" w:type="dxa"/>
        <w:tblInd w:w="360" w:type="dxa"/>
        <w:tblLook w:val="04A0" w:firstRow="1" w:lastRow="0" w:firstColumn="1" w:lastColumn="0" w:noHBand="0" w:noVBand="1"/>
      </w:tblPr>
      <w:tblGrid>
        <w:gridCol w:w="1458"/>
        <w:gridCol w:w="2792"/>
        <w:gridCol w:w="2126"/>
        <w:gridCol w:w="2126"/>
      </w:tblGrid>
      <w:tr w:rsidR="00E44D09" w:rsidRPr="0039493D" w:rsidTr="00B11A3A">
        <w:tc>
          <w:tcPr>
            <w:tcW w:w="1458" w:type="dxa"/>
          </w:tcPr>
          <w:p w:rsidR="00E44D09" w:rsidRPr="0039493D" w:rsidRDefault="00E44D09" w:rsidP="00B11A3A">
            <w:pPr>
              <w:tabs>
                <w:tab w:val="num" w:pos="-90"/>
              </w:tabs>
              <w:spacing w:line="360" w:lineRule="auto"/>
              <w:rPr>
                <w:rFonts w:ascii="Arial" w:hAnsi="Arial" w:cs="Arial"/>
                <w:b/>
                <w:sz w:val="22"/>
                <w:szCs w:val="22"/>
              </w:rPr>
            </w:pPr>
            <w:r w:rsidRPr="0039493D">
              <w:rPr>
                <w:rFonts w:ascii="Arial" w:hAnsi="Arial" w:cs="Arial"/>
                <w:b/>
                <w:sz w:val="22"/>
                <w:szCs w:val="22"/>
              </w:rPr>
              <w:t>Tip hala</w:t>
            </w:r>
            <w:r>
              <w:rPr>
                <w:rFonts w:ascii="Arial" w:hAnsi="Arial" w:cs="Arial"/>
                <w:b/>
                <w:sz w:val="22"/>
                <w:szCs w:val="22"/>
              </w:rPr>
              <w:t xml:space="preserve"> Ferma nr.6</w:t>
            </w:r>
          </w:p>
        </w:tc>
        <w:tc>
          <w:tcPr>
            <w:tcW w:w="2792" w:type="dxa"/>
          </w:tcPr>
          <w:p w:rsidR="00E44D09" w:rsidRPr="0039493D" w:rsidRDefault="00E44D09" w:rsidP="00B11A3A">
            <w:pPr>
              <w:tabs>
                <w:tab w:val="num" w:pos="-90"/>
              </w:tabs>
              <w:spacing w:line="360" w:lineRule="auto"/>
              <w:rPr>
                <w:rFonts w:ascii="Arial" w:hAnsi="Arial" w:cs="Arial"/>
                <w:b/>
                <w:sz w:val="22"/>
                <w:szCs w:val="22"/>
              </w:rPr>
            </w:pPr>
            <w:r w:rsidRPr="0039493D">
              <w:rPr>
                <w:rFonts w:ascii="Arial" w:hAnsi="Arial" w:cs="Arial"/>
                <w:b/>
                <w:sz w:val="22"/>
                <w:szCs w:val="22"/>
              </w:rPr>
              <w:t>Nr.hale</w:t>
            </w:r>
          </w:p>
        </w:tc>
        <w:tc>
          <w:tcPr>
            <w:tcW w:w="2126" w:type="dxa"/>
          </w:tcPr>
          <w:p w:rsidR="00E44D09" w:rsidRPr="0039493D" w:rsidRDefault="00E44D09" w:rsidP="00B11A3A">
            <w:pPr>
              <w:tabs>
                <w:tab w:val="num" w:pos="-90"/>
              </w:tabs>
              <w:spacing w:line="360" w:lineRule="auto"/>
              <w:rPr>
                <w:rFonts w:ascii="Arial" w:hAnsi="Arial" w:cs="Arial"/>
                <w:b/>
                <w:sz w:val="22"/>
                <w:szCs w:val="22"/>
              </w:rPr>
            </w:pPr>
            <w:r w:rsidRPr="0039493D">
              <w:rPr>
                <w:rFonts w:ascii="Arial" w:hAnsi="Arial" w:cs="Arial"/>
                <w:b/>
                <w:sz w:val="22"/>
                <w:szCs w:val="22"/>
              </w:rPr>
              <w:t xml:space="preserve">Capacitate </w:t>
            </w:r>
            <w:r>
              <w:rPr>
                <w:rFonts w:ascii="Arial" w:hAnsi="Arial" w:cs="Arial"/>
                <w:b/>
                <w:sz w:val="22"/>
                <w:szCs w:val="22"/>
              </w:rPr>
              <w:t>/</w:t>
            </w:r>
            <w:r w:rsidRPr="0039493D">
              <w:rPr>
                <w:rFonts w:ascii="Arial" w:hAnsi="Arial" w:cs="Arial"/>
                <w:b/>
                <w:sz w:val="22"/>
                <w:szCs w:val="22"/>
              </w:rPr>
              <w:t xml:space="preserve"> hala</w:t>
            </w:r>
          </w:p>
        </w:tc>
        <w:tc>
          <w:tcPr>
            <w:tcW w:w="2126" w:type="dxa"/>
          </w:tcPr>
          <w:p w:rsidR="00E44D09" w:rsidRPr="0039493D" w:rsidRDefault="00E44D09" w:rsidP="00B11A3A">
            <w:pPr>
              <w:tabs>
                <w:tab w:val="num" w:pos="-90"/>
              </w:tabs>
              <w:spacing w:line="360" w:lineRule="auto"/>
              <w:rPr>
                <w:rFonts w:ascii="Arial" w:hAnsi="Arial" w:cs="Arial"/>
                <w:b/>
                <w:sz w:val="22"/>
                <w:szCs w:val="22"/>
              </w:rPr>
            </w:pPr>
            <w:r w:rsidRPr="0039493D">
              <w:rPr>
                <w:rFonts w:ascii="Arial" w:hAnsi="Arial" w:cs="Arial"/>
                <w:b/>
                <w:sz w:val="22"/>
                <w:szCs w:val="22"/>
              </w:rPr>
              <w:t>Capacitate totala</w:t>
            </w:r>
          </w:p>
        </w:tc>
      </w:tr>
      <w:tr w:rsidR="00E44D09" w:rsidRPr="0039493D" w:rsidTr="00B11A3A">
        <w:tc>
          <w:tcPr>
            <w:tcW w:w="1458" w:type="dxa"/>
          </w:tcPr>
          <w:p w:rsidR="00E44D09" w:rsidRPr="0039493D" w:rsidRDefault="00E44D09" w:rsidP="00B11A3A">
            <w:pPr>
              <w:tabs>
                <w:tab w:val="num" w:pos="-90"/>
              </w:tabs>
              <w:spacing w:line="360" w:lineRule="auto"/>
              <w:rPr>
                <w:rFonts w:ascii="Arial" w:hAnsi="Arial" w:cs="Arial"/>
                <w:sz w:val="22"/>
                <w:szCs w:val="22"/>
              </w:rPr>
            </w:pPr>
            <w:r w:rsidRPr="0039493D">
              <w:rPr>
                <w:rFonts w:ascii="Arial" w:hAnsi="Arial" w:cs="Arial"/>
                <w:sz w:val="22"/>
                <w:szCs w:val="22"/>
              </w:rPr>
              <w:t>Tip 1</w:t>
            </w:r>
          </w:p>
        </w:tc>
        <w:tc>
          <w:tcPr>
            <w:tcW w:w="2792" w:type="dxa"/>
          </w:tcPr>
          <w:p w:rsidR="00E44D09" w:rsidRPr="0039493D" w:rsidRDefault="00E44D09" w:rsidP="00B11A3A">
            <w:pPr>
              <w:tabs>
                <w:tab w:val="num" w:pos="-90"/>
              </w:tabs>
              <w:spacing w:line="360" w:lineRule="auto"/>
              <w:rPr>
                <w:rFonts w:ascii="Arial" w:hAnsi="Arial" w:cs="Arial"/>
                <w:sz w:val="22"/>
                <w:szCs w:val="22"/>
              </w:rPr>
            </w:pPr>
            <w:r>
              <w:rPr>
                <w:rFonts w:ascii="Arial" w:hAnsi="Arial" w:cs="Arial"/>
                <w:sz w:val="22"/>
                <w:szCs w:val="22"/>
              </w:rPr>
              <w:t>12</w:t>
            </w:r>
            <w:r w:rsidRPr="0039493D">
              <w:rPr>
                <w:rFonts w:ascii="Arial" w:hAnsi="Arial" w:cs="Arial"/>
                <w:sz w:val="22"/>
                <w:szCs w:val="22"/>
              </w:rPr>
              <w:t xml:space="preserve"> hale / constructii </w:t>
            </w:r>
            <w:r>
              <w:rPr>
                <w:rFonts w:ascii="Arial" w:hAnsi="Arial" w:cs="Arial"/>
                <w:sz w:val="22"/>
                <w:szCs w:val="22"/>
              </w:rPr>
              <w:t xml:space="preserve"> existente</w:t>
            </w:r>
          </w:p>
        </w:tc>
        <w:tc>
          <w:tcPr>
            <w:tcW w:w="2126" w:type="dxa"/>
          </w:tcPr>
          <w:p w:rsidR="00E44D09" w:rsidRPr="0039493D" w:rsidRDefault="00E44D09" w:rsidP="00B11A3A">
            <w:pPr>
              <w:tabs>
                <w:tab w:val="num" w:pos="-90"/>
              </w:tabs>
              <w:spacing w:line="360" w:lineRule="auto"/>
              <w:rPr>
                <w:rFonts w:ascii="Arial" w:hAnsi="Arial" w:cs="Arial"/>
                <w:sz w:val="22"/>
                <w:szCs w:val="22"/>
              </w:rPr>
            </w:pPr>
            <w:r>
              <w:rPr>
                <w:rFonts w:ascii="Arial" w:hAnsi="Arial" w:cs="Arial"/>
                <w:sz w:val="22"/>
                <w:szCs w:val="22"/>
              </w:rPr>
              <w:t>18.00</w:t>
            </w:r>
            <w:r w:rsidRPr="0039493D">
              <w:rPr>
                <w:rFonts w:ascii="Arial" w:hAnsi="Arial" w:cs="Arial"/>
                <w:sz w:val="22"/>
                <w:szCs w:val="22"/>
              </w:rPr>
              <w:t>0 pui / hala</w:t>
            </w:r>
          </w:p>
        </w:tc>
        <w:tc>
          <w:tcPr>
            <w:tcW w:w="2126" w:type="dxa"/>
          </w:tcPr>
          <w:p w:rsidR="00E44D09" w:rsidRPr="0039493D" w:rsidRDefault="00E44D09" w:rsidP="00B11A3A">
            <w:pPr>
              <w:tabs>
                <w:tab w:val="num" w:pos="-90"/>
              </w:tabs>
              <w:spacing w:line="360" w:lineRule="auto"/>
              <w:rPr>
                <w:rFonts w:ascii="Arial" w:hAnsi="Arial" w:cs="Arial"/>
                <w:sz w:val="22"/>
                <w:szCs w:val="22"/>
              </w:rPr>
            </w:pPr>
            <w:r>
              <w:rPr>
                <w:rFonts w:ascii="Arial" w:hAnsi="Arial" w:cs="Arial"/>
                <w:sz w:val="22"/>
                <w:szCs w:val="22"/>
              </w:rPr>
              <w:t>216 000</w:t>
            </w:r>
            <w:r w:rsidRPr="0039493D">
              <w:rPr>
                <w:rFonts w:ascii="Arial" w:hAnsi="Arial" w:cs="Arial"/>
                <w:sz w:val="22"/>
                <w:szCs w:val="22"/>
              </w:rPr>
              <w:t xml:space="preserve"> cap</w:t>
            </w:r>
            <w:r>
              <w:rPr>
                <w:rFonts w:ascii="Arial" w:hAnsi="Arial" w:cs="Arial"/>
                <w:sz w:val="22"/>
                <w:szCs w:val="22"/>
              </w:rPr>
              <w:t xml:space="preserve"> serie</w:t>
            </w:r>
          </w:p>
        </w:tc>
      </w:tr>
      <w:tr w:rsidR="00E44D09" w:rsidRPr="0039493D" w:rsidTr="00B11A3A">
        <w:tc>
          <w:tcPr>
            <w:tcW w:w="8502" w:type="dxa"/>
            <w:gridSpan w:val="4"/>
          </w:tcPr>
          <w:p w:rsidR="00E44D09" w:rsidRPr="0039493D" w:rsidRDefault="00E44D09" w:rsidP="00B11A3A">
            <w:pPr>
              <w:tabs>
                <w:tab w:val="num" w:pos="-90"/>
              </w:tabs>
              <w:spacing w:line="360" w:lineRule="auto"/>
              <w:rPr>
                <w:rFonts w:ascii="Arial" w:hAnsi="Arial" w:cs="Arial"/>
                <w:sz w:val="22"/>
                <w:szCs w:val="22"/>
              </w:rPr>
            </w:pPr>
            <w:r w:rsidRPr="0039493D">
              <w:rPr>
                <w:rFonts w:ascii="Arial" w:hAnsi="Arial" w:cs="Arial"/>
                <w:sz w:val="22"/>
                <w:szCs w:val="22"/>
              </w:rPr>
              <w:t xml:space="preserve">                             </w:t>
            </w:r>
            <w:r>
              <w:rPr>
                <w:rFonts w:ascii="Arial" w:hAnsi="Arial" w:cs="Arial"/>
                <w:sz w:val="22"/>
                <w:szCs w:val="22"/>
              </w:rPr>
              <w:t xml:space="preserve">          TOTAL  pui / serie 216 </w:t>
            </w:r>
            <w:r w:rsidRPr="0039493D">
              <w:rPr>
                <w:rFonts w:ascii="Arial" w:hAnsi="Arial" w:cs="Arial"/>
                <w:sz w:val="22"/>
                <w:szCs w:val="22"/>
              </w:rPr>
              <w:t>000</w:t>
            </w:r>
          </w:p>
        </w:tc>
      </w:tr>
      <w:tr w:rsidR="00E44D09" w:rsidRPr="0039493D" w:rsidTr="00B11A3A">
        <w:tc>
          <w:tcPr>
            <w:tcW w:w="8502" w:type="dxa"/>
            <w:gridSpan w:val="4"/>
          </w:tcPr>
          <w:p w:rsidR="00E44D09" w:rsidRPr="0039493D" w:rsidRDefault="00E44D09" w:rsidP="00B11A3A">
            <w:pPr>
              <w:tabs>
                <w:tab w:val="num" w:pos="-90"/>
              </w:tabs>
              <w:spacing w:line="360" w:lineRule="auto"/>
              <w:rPr>
                <w:rFonts w:ascii="Arial" w:hAnsi="Arial" w:cs="Arial"/>
                <w:b/>
                <w:i/>
                <w:sz w:val="22"/>
                <w:szCs w:val="22"/>
              </w:rPr>
            </w:pPr>
            <w:r>
              <w:rPr>
                <w:rFonts w:ascii="Arial" w:hAnsi="Arial" w:cs="Arial"/>
                <w:b/>
                <w:i/>
                <w:sz w:val="22"/>
                <w:szCs w:val="22"/>
              </w:rPr>
              <w:lastRenderedPageBreak/>
              <w:t xml:space="preserve">                             </w:t>
            </w:r>
            <w:r w:rsidRPr="0039493D">
              <w:rPr>
                <w:rFonts w:ascii="Arial" w:hAnsi="Arial" w:cs="Arial"/>
                <w:b/>
                <w:i/>
                <w:sz w:val="22"/>
                <w:szCs w:val="22"/>
              </w:rPr>
              <w:t>TOTAL pui /  an</w:t>
            </w:r>
            <w:r>
              <w:rPr>
                <w:rFonts w:ascii="Arial" w:hAnsi="Arial" w:cs="Arial"/>
                <w:b/>
                <w:i/>
                <w:sz w:val="22"/>
                <w:szCs w:val="22"/>
              </w:rPr>
              <w:t xml:space="preserve"> 1.404</w:t>
            </w:r>
            <w:r w:rsidRPr="0039493D">
              <w:rPr>
                <w:rFonts w:ascii="Arial" w:hAnsi="Arial" w:cs="Arial"/>
                <w:b/>
                <w:i/>
                <w:sz w:val="22"/>
                <w:szCs w:val="22"/>
              </w:rPr>
              <w:t>.000 pui</w:t>
            </w:r>
          </w:p>
        </w:tc>
      </w:tr>
    </w:tbl>
    <w:p w:rsidR="00E44D09" w:rsidRDefault="00E44D09" w:rsidP="005C5008">
      <w:pPr>
        <w:rPr>
          <w:rFonts w:ascii="Arial" w:hAnsi="Arial" w:cs="Arial"/>
        </w:rPr>
      </w:pPr>
    </w:p>
    <w:tbl>
      <w:tblPr>
        <w:tblStyle w:val="TableGrid"/>
        <w:tblW w:w="8502" w:type="dxa"/>
        <w:tblInd w:w="360" w:type="dxa"/>
        <w:tblLook w:val="04A0" w:firstRow="1" w:lastRow="0" w:firstColumn="1" w:lastColumn="0" w:noHBand="0" w:noVBand="1"/>
      </w:tblPr>
      <w:tblGrid>
        <w:gridCol w:w="1458"/>
        <w:gridCol w:w="2792"/>
        <w:gridCol w:w="2126"/>
        <w:gridCol w:w="2126"/>
      </w:tblGrid>
      <w:tr w:rsidR="00E44D09" w:rsidRPr="0039493D" w:rsidTr="00B11A3A">
        <w:tc>
          <w:tcPr>
            <w:tcW w:w="1458" w:type="dxa"/>
          </w:tcPr>
          <w:p w:rsidR="00E44D09" w:rsidRPr="0039493D" w:rsidRDefault="00E44D09" w:rsidP="00B11A3A">
            <w:pPr>
              <w:tabs>
                <w:tab w:val="num" w:pos="-90"/>
              </w:tabs>
              <w:spacing w:line="360" w:lineRule="auto"/>
              <w:rPr>
                <w:rFonts w:ascii="Arial" w:hAnsi="Arial" w:cs="Arial"/>
                <w:b/>
                <w:sz w:val="22"/>
                <w:szCs w:val="22"/>
              </w:rPr>
            </w:pPr>
            <w:r w:rsidRPr="0039493D">
              <w:rPr>
                <w:rFonts w:ascii="Arial" w:hAnsi="Arial" w:cs="Arial"/>
                <w:b/>
                <w:sz w:val="22"/>
                <w:szCs w:val="22"/>
              </w:rPr>
              <w:t>Tip hala</w:t>
            </w:r>
            <w:r>
              <w:rPr>
                <w:rFonts w:ascii="Arial" w:hAnsi="Arial" w:cs="Arial"/>
                <w:b/>
                <w:sz w:val="22"/>
                <w:szCs w:val="22"/>
              </w:rPr>
              <w:t xml:space="preserve"> Ferma nr.7</w:t>
            </w:r>
          </w:p>
        </w:tc>
        <w:tc>
          <w:tcPr>
            <w:tcW w:w="2792" w:type="dxa"/>
          </w:tcPr>
          <w:p w:rsidR="00E44D09" w:rsidRPr="0039493D" w:rsidRDefault="00E44D09" w:rsidP="00B11A3A">
            <w:pPr>
              <w:tabs>
                <w:tab w:val="num" w:pos="-90"/>
              </w:tabs>
              <w:spacing w:line="360" w:lineRule="auto"/>
              <w:rPr>
                <w:rFonts w:ascii="Arial" w:hAnsi="Arial" w:cs="Arial"/>
                <w:b/>
                <w:sz w:val="22"/>
                <w:szCs w:val="22"/>
              </w:rPr>
            </w:pPr>
            <w:r w:rsidRPr="0039493D">
              <w:rPr>
                <w:rFonts w:ascii="Arial" w:hAnsi="Arial" w:cs="Arial"/>
                <w:b/>
                <w:sz w:val="22"/>
                <w:szCs w:val="22"/>
              </w:rPr>
              <w:t>Nr.hale</w:t>
            </w:r>
          </w:p>
        </w:tc>
        <w:tc>
          <w:tcPr>
            <w:tcW w:w="2126" w:type="dxa"/>
          </w:tcPr>
          <w:p w:rsidR="00E44D09" w:rsidRPr="0039493D" w:rsidRDefault="00E44D09" w:rsidP="00B11A3A">
            <w:pPr>
              <w:tabs>
                <w:tab w:val="num" w:pos="-90"/>
              </w:tabs>
              <w:spacing w:line="360" w:lineRule="auto"/>
              <w:rPr>
                <w:rFonts w:ascii="Arial" w:hAnsi="Arial" w:cs="Arial"/>
                <w:b/>
                <w:sz w:val="22"/>
                <w:szCs w:val="22"/>
              </w:rPr>
            </w:pPr>
            <w:r w:rsidRPr="0039493D">
              <w:rPr>
                <w:rFonts w:ascii="Arial" w:hAnsi="Arial" w:cs="Arial"/>
                <w:b/>
                <w:sz w:val="22"/>
                <w:szCs w:val="22"/>
              </w:rPr>
              <w:t xml:space="preserve">Capacitate </w:t>
            </w:r>
            <w:r>
              <w:rPr>
                <w:rFonts w:ascii="Arial" w:hAnsi="Arial" w:cs="Arial"/>
                <w:b/>
                <w:sz w:val="22"/>
                <w:szCs w:val="22"/>
              </w:rPr>
              <w:t>/</w:t>
            </w:r>
            <w:r w:rsidRPr="0039493D">
              <w:rPr>
                <w:rFonts w:ascii="Arial" w:hAnsi="Arial" w:cs="Arial"/>
                <w:b/>
                <w:sz w:val="22"/>
                <w:szCs w:val="22"/>
              </w:rPr>
              <w:t xml:space="preserve"> hala</w:t>
            </w:r>
          </w:p>
        </w:tc>
        <w:tc>
          <w:tcPr>
            <w:tcW w:w="2126" w:type="dxa"/>
          </w:tcPr>
          <w:p w:rsidR="00E44D09" w:rsidRPr="0039493D" w:rsidRDefault="00E44D09" w:rsidP="00B11A3A">
            <w:pPr>
              <w:tabs>
                <w:tab w:val="num" w:pos="-90"/>
              </w:tabs>
              <w:spacing w:line="360" w:lineRule="auto"/>
              <w:rPr>
                <w:rFonts w:ascii="Arial" w:hAnsi="Arial" w:cs="Arial"/>
                <w:b/>
                <w:sz w:val="22"/>
                <w:szCs w:val="22"/>
              </w:rPr>
            </w:pPr>
            <w:r w:rsidRPr="0039493D">
              <w:rPr>
                <w:rFonts w:ascii="Arial" w:hAnsi="Arial" w:cs="Arial"/>
                <w:b/>
                <w:sz w:val="22"/>
                <w:szCs w:val="22"/>
              </w:rPr>
              <w:t>Capacitate totala</w:t>
            </w:r>
          </w:p>
        </w:tc>
      </w:tr>
      <w:tr w:rsidR="00E44D09" w:rsidRPr="0039493D" w:rsidTr="00B11A3A">
        <w:tc>
          <w:tcPr>
            <w:tcW w:w="1458" w:type="dxa"/>
          </w:tcPr>
          <w:p w:rsidR="00E44D09" w:rsidRPr="0039493D" w:rsidRDefault="00E44D09" w:rsidP="00B11A3A">
            <w:pPr>
              <w:tabs>
                <w:tab w:val="num" w:pos="-90"/>
              </w:tabs>
              <w:spacing w:line="360" w:lineRule="auto"/>
              <w:rPr>
                <w:rFonts w:ascii="Arial" w:hAnsi="Arial" w:cs="Arial"/>
                <w:sz w:val="22"/>
                <w:szCs w:val="22"/>
              </w:rPr>
            </w:pPr>
            <w:r w:rsidRPr="0039493D">
              <w:rPr>
                <w:rFonts w:ascii="Arial" w:hAnsi="Arial" w:cs="Arial"/>
                <w:sz w:val="22"/>
                <w:szCs w:val="22"/>
              </w:rPr>
              <w:t>Tip 1</w:t>
            </w:r>
          </w:p>
        </w:tc>
        <w:tc>
          <w:tcPr>
            <w:tcW w:w="2792" w:type="dxa"/>
          </w:tcPr>
          <w:p w:rsidR="00E44D09" w:rsidRPr="0039493D" w:rsidRDefault="00E44D09" w:rsidP="00B11A3A">
            <w:pPr>
              <w:tabs>
                <w:tab w:val="num" w:pos="-90"/>
              </w:tabs>
              <w:spacing w:line="360" w:lineRule="auto"/>
              <w:rPr>
                <w:rFonts w:ascii="Arial" w:hAnsi="Arial" w:cs="Arial"/>
                <w:sz w:val="22"/>
                <w:szCs w:val="22"/>
              </w:rPr>
            </w:pPr>
            <w:r>
              <w:rPr>
                <w:rFonts w:ascii="Arial" w:hAnsi="Arial" w:cs="Arial"/>
                <w:sz w:val="22"/>
                <w:szCs w:val="22"/>
              </w:rPr>
              <w:t>12</w:t>
            </w:r>
            <w:r w:rsidRPr="0039493D">
              <w:rPr>
                <w:rFonts w:ascii="Arial" w:hAnsi="Arial" w:cs="Arial"/>
                <w:sz w:val="22"/>
                <w:szCs w:val="22"/>
              </w:rPr>
              <w:t xml:space="preserve"> hale / constructii </w:t>
            </w:r>
            <w:r>
              <w:rPr>
                <w:rFonts w:ascii="Arial" w:hAnsi="Arial" w:cs="Arial"/>
                <w:sz w:val="22"/>
                <w:szCs w:val="22"/>
              </w:rPr>
              <w:t xml:space="preserve"> existente</w:t>
            </w:r>
          </w:p>
        </w:tc>
        <w:tc>
          <w:tcPr>
            <w:tcW w:w="2126" w:type="dxa"/>
          </w:tcPr>
          <w:p w:rsidR="00E44D09" w:rsidRPr="0039493D" w:rsidRDefault="00E44D09" w:rsidP="00B11A3A">
            <w:pPr>
              <w:tabs>
                <w:tab w:val="num" w:pos="-90"/>
              </w:tabs>
              <w:spacing w:line="360" w:lineRule="auto"/>
              <w:rPr>
                <w:rFonts w:ascii="Arial" w:hAnsi="Arial" w:cs="Arial"/>
                <w:sz w:val="22"/>
                <w:szCs w:val="22"/>
              </w:rPr>
            </w:pPr>
            <w:r>
              <w:rPr>
                <w:rFonts w:ascii="Arial" w:hAnsi="Arial" w:cs="Arial"/>
                <w:sz w:val="22"/>
                <w:szCs w:val="22"/>
              </w:rPr>
              <w:t>22.00</w:t>
            </w:r>
            <w:r w:rsidRPr="0039493D">
              <w:rPr>
                <w:rFonts w:ascii="Arial" w:hAnsi="Arial" w:cs="Arial"/>
                <w:sz w:val="22"/>
                <w:szCs w:val="22"/>
              </w:rPr>
              <w:t>0 pui / hala</w:t>
            </w:r>
          </w:p>
        </w:tc>
        <w:tc>
          <w:tcPr>
            <w:tcW w:w="2126" w:type="dxa"/>
          </w:tcPr>
          <w:p w:rsidR="00E44D09" w:rsidRPr="0039493D" w:rsidRDefault="00E44D09" w:rsidP="00B11A3A">
            <w:pPr>
              <w:tabs>
                <w:tab w:val="num" w:pos="-90"/>
              </w:tabs>
              <w:spacing w:line="360" w:lineRule="auto"/>
              <w:rPr>
                <w:rFonts w:ascii="Arial" w:hAnsi="Arial" w:cs="Arial"/>
                <w:sz w:val="22"/>
                <w:szCs w:val="22"/>
              </w:rPr>
            </w:pPr>
            <w:r>
              <w:rPr>
                <w:rFonts w:ascii="Arial" w:hAnsi="Arial" w:cs="Arial"/>
                <w:sz w:val="22"/>
                <w:szCs w:val="22"/>
              </w:rPr>
              <w:t>264 000</w:t>
            </w:r>
            <w:r w:rsidRPr="0039493D">
              <w:rPr>
                <w:rFonts w:ascii="Arial" w:hAnsi="Arial" w:cs="Arial"/>
                <w:sz w:val="22"/>
                <w:szCs w:val="22"/>
              </w:rPr>
              <w:t xml:space="preserve"> cap</w:t>
            </w:r>
            <w:r>
              <w:rPr>
                <w:rFonts w:ascii="Arial" w:hAnsi="Arial" w:cs="Arial"/>
                <w:sz w:val="22"/>
                <w:szCs w:val="22"/>
              </w:rPr>
              <w:t xml:space="preserve"> serie</w:t>
            </w:r>
          </w:p>
        </w:tc>
      </w:tr>
      <w:tr w:rsidR="00E44D09" w:rsidRPr="0039493D" w:rsidTr="00B11A3A">
        <w:tc>
          <w:tcPr>
            <w:tcW w:w="8502" w:type="dxa"/>
            <w:gridSpan w:val="4"/>
          </w:tcPr>
          <w:p w:rsidR="00E44D09" w:rsidRPr="0039493D" w:rsidRDefault="00E44D09" w:rsidP="00B11A3A">
            <w:pPr>
              <w:tabs>
                <w:tab w:val="num" w:pos="-90"/>
              </w:tabs>
              <w:spacing w:line="360" w:lineRule="auto"/>
              <w:rPr>
                <w:rFonts w:ascii="Arial" w:hAnsi="Arial" w:cs="Arial"/>
                <w:sz w:val="22"/>
                <w:szCs w:val="22"/>
              </w:rPr>
            </w:pPr>
            <w:r w:rsidRPr="0039493D">
              <w:rPr>
                <w:rFonts w:ascii="Arial" w:hAnsi="Arial" w:cs="Arial"/>
                <w:sz w:val="22"/>
                <w:szCs w:val="22"/>
              </w:rPr>
              <w:t xml:space="preserve">                             </w:t>
            </w:r>
            <w:r>
              <w:rPr>
                <w:rFonts w:ascii="Arial" w:hAnsi="Arial" w:cs="Arial"/>
                <w:sz w:val="22"/>
                <w:szCs w:val="22"/>
              </w:rPr>
              <w:t xml:space="preserve">          TOTAL  pui / serie 264 </w:t>
            </w:r>
            <w:r w:rsidRPr="0039493D">
              <w:rPr>
                <w:rFonts w:ascii="Arial" w:hAnsi="Arial" w:cs="Arial"/>
                <w:sz w:val="22"/>
                <w:szCs w:val="22"/>
              </w:rPr>
              <w:t>000</w:t>
            </w:r>
          </w:p>
        </w:tc>
      </w:tr>
      <w:tr w:rsidR="00E44D09" w:rsidRPr="0039493D" w:rsidTr="00B11A3A">
        <w:tc>
          <w:tcPr>
            <w:tcW w:w="8502" w:type="dxa"/>
            <w:gridSpan w:val="4"/>
          </w:tcPr>
          <w:p w:rsidR="00E44D09" w:rsidRPr="0039493D" w:rsidRDefault="00E44D09" w:rsidP="00B11A3A">
            <w:pPr>
              <w:tabs>
                <w:tab w:val="num" w:pos="-90"/>
              </w:tabs>
              <w:spacing w:line="360" w:lineRule="auto"/>
              <w:rPr>
                <w:rFonts w:ascii="Arial" w:hAnsi="Arial" w:cs="Arial"/>
                <w:b/>
                <w:i/>
                <w:sz w:val="22"/>
                <w:szCs w:val="22"/>
              </w:rPr>
            </w:pPr>
            <w:r>
              <w:rPr>
                <w:rFonts w:ascii="Arial" w:hAnsi="Arial" w:cs="Arial"/>
                <w:b/>
                <w:i/>
                <w:sz w:val="22"/>
                <w:szCs w:val="22"/>
              </w:rPr>
              <w:t xml:space="preserve">                             </w:t>
            </w:r>
            <w:r w:rsidRPr="0039493D">
              <w:rPr>
                <w:rFonts w:ascii="Arial" w:hAnsi="Arial" w:cs="Arial"/>
                <w:b/>
                <w:i/>
                <w:sz w:val="22"/>
                <w:szCs w:val="22"/>
              </w:rPr>
              <w:t>TOTAL pui /  an</w:t>
            </w:r>
            <w:r>
              <w:rPr>
                <w:rFonts w:ascii="Arial" w:hAnsi="Arial" w:cs="Arial"/>
                <w:b/>
                <w:i/>
                <w:sz w:val="22"/>
                <w:szCs w:val="22"/>
              </w:rPr>
              <w:t xml:space="preserve"> 1.716</w:t>
            </w:r>
            <w:r w:rsidRPr="0039493D">
              <w:rPr>
                <w:rFonts w:ascii="Arial" w:hAnsi="Arial" w:cs="Arial"/>
                <w:b/>
                <w:i/>
                <w:sz w:val="22"/>
                <w:szCs w:val="22"/>
              </w:rPr>
              <w:t>.000 pui</w:t>
            </w:r>
          </w:p>
        </w:tc>
      </w:tr>
    </w:tbl>
    <w:p w:rsidR="00E44D09" w:rsidRDefault="00E44D09" w:rsidP="005C5008">
      <w:pPr>
        <w:rPr>
          <w:rFonts w:ascii="Arial" w:hAnsi="Arial" w:cs="Arial"/>
        </w:rPr>
      </w:pPr>
    </w:p>
    <w:p w:rsidR="00E44D09" w:rsidRDefault="00E44D09" w:rsidP="005C5008">
      <w:pPr>
        <w:rPr>
          <w:rFonts w:ascii="Arial" w:hAnsi="Arial" w:cs="Arial"/>
        </w:rPr>
      </w:pPr>
    </w:p>
    <w:p w:rsidR="005C5008" w:rsidRPr="005C5008" w:rsidRDefault="00E44D09" w:rsidP="005C5008">
      <w:pPr>
        <w:rPr>
          <w:rFonts w:ascii="Arial" w:hAnsi="Arial" w:cs="Arial"/>
        </w:rPr>
      </w:pPr>
      <w:r>
        <w:rPr>
          <w:rFonts w:ascii="Arial" w:hAnsi="Arial" w:cs="Arial"/>
        </w:rPr>
        <w:t xml:space="preserve">Capacitatea maxima a fermelor </w:t>
      </w:r>
      <w:r w:rsidR="0039493D" w:rsidRPr="0039493D">
        <w:rPr>
          <w:rFonts w:ascii="Arial" w:hAnsi="Arial" w:cs="Arial"/>
        </w:rPr>
        <w:t xml:space="preserve"> a fost calculată in baza cerintelor DSVSA privid asigurarea unei suprafete sporite de pardoseala/. pui respectiv </w:t>
      </w:r>
      <w:r w:rsidR="007D6283">
        <w:rPr>
          <w:rFonts w:ascii="Arial" w:hAnsi="Arial" w:cs="Arial"/>
        </w:rPr>
        <w:t xml:space="preserve"> 42 </w:t>
      </w:r>
      <w:r w:rsidR="008A0C8E">
        <w:rPr>
          <w:rFonts w:ascii="Arial" w:hAnsi="Arial" w:cs="Arial"/>
        </w:rPr>
        <w:t>kg</w:t>
      </w:r>
      <w:r w:rsidR="0039493D" w:rsidRPr="0039493D">
        <w:rPr>
          <w:rFonts w:ascii="Arial" w:hAnsi="Arial" w:cs="Arial"/>
        </w:rPr>
        <w:t>/mp</w:t>
      </w:r>
      <w:r w:rsidR="0039493D" w:rsidRPr="005C5008">
        <w:rPr>
          <w:rFonts w:ascii="Arial" w:hAnsi="Arial" w:cs="Arial"/>
        </w:rPr>
        <w:t>.</w:t>
      </w:r>
      <w:r w:rsidR="007D6283">
        <w:rPr>
          <w:rFonts w:ascii="Arial" w:hAnsi="Arial" w:cs="Arial"/>
        </w:rPr>
        <w:t xml:space="preserve">(la o incarcare </w:t>
      </w:r>
      <w:r w:rsidR="007D6283" w:rsidRPr="00135DCB">
        <w:rPr>
          <w:rFonts w:ascii="Arial" w:hAnsi="Arial" w:cs="Arial"/>
        </w:rPr>
        <w:t>medie de 21</w:t>
      </w:r>
      <w:r w:rsidR="005C5008" w:rsidRPr="00135DCB">
        <w:rPr>
          <w:rFonts w:ascii="Arial" w:hAnsi="Arial" w:cs="Arial"/>
        </w:rPr>
        <w:t xml:space="preserve"> pui </w:t>
      </w:r>
      <w:r w:rsidR="005C5008" w:rsidRPr="005C5008">
        <w:rPr>
          <w:rFonts w:ascii="Arial" w:hAnsi="Arial" w:cs="Arial"/>
        </w:rPr>
        <w:t>/ mp util</w:t>
      </w:r>
      <w:r w:rsidR="005C5008">
        <w:rPr>
          <w:rFonts w:ascii="Arial" w:hAnsi="Arial" w:cs="Arial"/>
        </w:rPr>
        <w:t>)</w:t>
      </w:r>
      <w:r w:rsidR="005C5008" w:rsidRPr="005C5008">
        <w:rPr>
          <w:rFonts w:ascii="Arial" w:hAnsi="Arial" w:cs="Arial"/>
        </w:rPr>
        <w:t>.</w:t>
      </w:r>
    </w:p>
    <w:p w:rsidR="005C5008" w:rsidRPr="005C5008" w:rsidRDefault="005C5008" w:rsidP="005C5008">
      <w:pPr>
        <w:pStyle w:val="NoSpacing"/>
        <w:rPr>
          <w:rFonts w:ascii="Arial" w:hAnsi="Arial" w:cs="Arial"/>
          <w:noProof/>
          <w:sz w:val="24"/>
          <w:szCs w:val="24"/>
        </w:rPr>
      </w:pPr>
      <w:r w:rsidRPr="005C5008">
        <w:rPr>
          <w:rFonts w:ascii="Arial" w:hAnsi="Arial" w:cs="Arial"/>
          <w:noProof/>
          <w:sz w:val="24"/>
          <w:szCs w:val="24"/>
        </w:rPr>
        <w:t>Durata unei serii este de 56 zile si include perioada de cre</w:t>
      </w:r>
      <w:r w:rsidRPr="005C5008">
        <w:rPr>
          <w:rFonts w:ascii="Arial" w:hAnsi="Arial" w:cs="Arial"/>
          <w:sz w:val="24"/>
          <w:szCs w:val="24"/>
        </w:rPr>
        <w:t>ș</w:t>
      </w:r>
      <w:r w:rsidRPr="005C5008">
        <w:rPr>
          <w:rFonts w:ascii="Arial" w:hAnsi="Arial" w:cs="Arial"/>
          <w:noProof/>
          <w:sz w:val="24"/>
          <w:szCs w:val="24"/>
        </w:rPr>
        <w:t>tere de p</w:t>
      </w:r>
      <w:r w:rsidRPr="005C5008">
        <w:rPr>
          <w:rFonts w:ascii="Arial" w:hAnsi="Arial" w:cs="Arial"/>
          <w:sz w:val="24"/>
          <w:szCs w:val="24"/>
        </w:rPr>
        <w:t>â</w:t>
      </w:r>
      <w:r w:rsidRPr="005C5008">
        <w:rPr>
          <w:rFonts w:ascii="Arial" w:hAnsi="Arial" w:cs="Arial"/>
          <w:noProof/>
          <w:sz w:val="24"/>
          <w:szCs w:val="24"/>
        </w:rPr>
        <w:t>n</w:t>
      </w:r>
      <w:r w:rsidRPr="005C5008">
        <w:rPr>
          <w:rFonts w:ascii="Arial" w:hAnsi="Arial" w:cs="Arial"/>
          <w:sz w:val="24"/>
          <w:szCs w:val="24"/>
        </w:rPr>
        <w:t>ă</w:t>
      </w:r>
      <w:r w:rsidRPr="005C5008">
        <w:rPr>
          <w:rFonts w:ascii="Arial" w:hAnsi="Arial" w:cs="Arial"/>
          <w:noProof/>
          <w:sz w:val="24"/>
          <w:szCs w:val="24"/>
        </w:rPr>
        <w:t xml:space="preserve"> la 42 zile si perioada de cur</w:t>
      </w:r>
      <w:r w:rsidRPr="005C5008">
        <w:rPr>
          <w:rFonts w:ascii="Arial" w:hAnsi="Arial" w:cs="Arial"/>
          <w:sz w:val="24"/>
          <w:szCs w:val="24"/>
        </w:rPr>
        <w:t>ă</w:t>
      </w:r>
      <w:r w:rsidRPr="005C5008">
        <w:rPr>
          <w:rFonts w:ascii="Arial" w:hAnsi="Arial" w:cs="Arial"/>
          <w:noProof/>
          <w:sz w:val="24"/>
          <w:szCs w:val="24"/>
        </w:rPr>
        <w:t xml:space="preserve">tenie </w:t>
      </w:r>
      <w:r w:rsidRPr="005C5008">
        <w:rPr>
          <w:rFonts w:ascii="Arial" w:hAnsi="Arial" w:cs="Arial"/>
          <w:sz w:val="24"/>
          <w:szCs w:val="24"/>
        </w:rPr>
        <w:t>ș</w:t>
      </w:r>
      <w:r w:rsidRPr="005C5008">
        <w:rPr>
          <w:rFonts w:ascii="Arial" w:hAnsi="Arial" w:cs="Arial"/>
          <w:noProof/>
          <w:sz w:val="24"/>
          <w:szCs w:val="24"/>
        </w:rPr>
        <w:t>i vid sanitar</w:t>
      </w:r>
      <w:r w:rsidRPr="005C5008">
        <w:rPr>
          <w:rFonts w:ascii="Arial" w:hAnsi="Arial" w:cs="Arial"/>
          <w:sz w:val="24"/>
          <w:szCs w:val="24"/>
        </w:rPr>
        <w:t xml:space="preserve"> de </w:t>
      </w:r>
      <w:r w:rsidRPr="005C5008">
        <w:rPr>
          <w:rFonts w:ascii="Arial" w:hAnsi="Arial" w:cs="Arial"/>
          <w:noProof/>
          <w:sz w:val="24"/>
          <w:szCs w:val="24"/>
        </w:rPr>
        <w:t xml:space="preserve"> 14 zile. </w:t>
      </w:r>
    </w:p>
    <w:p w:rsidR="005C5008" w:rsidRPr="005C5008" w:rsidRDefault="005C5008" w:rsidP="005C5008">
      <w:pPr>
        <w:pStyle w:val="NoSpacing"/>
        <w:rPr>
          <w:rFonts w:ascii="Arial" w:hAnsi="Arial" w:cs="Arial"/>
          <w:noProof/>
          <w:sz w:val="24"/>
          <w:szCs w:val="24"/>
        </w:rPr>
      </w:pPr>
      <w:r w:rsidRPr="005C5008">
        <w:rPr>
          <w:rFonts w:ascii="Arial" w:hAnsi="Arial" w:cs="Arial"/>
          <w:noProof/>
          <w:sz w:val="24"/>
          <w:szCs w:val="24"/>
        </w:rPr>
        <w:t xml:space="preserve">Intr-un an pot fi crescute pana la 6.5 serii. </w:t>
      </w:r>
      <w:r w:rsidR="00D93239">
        <w:rPr>
          <w:rFonts w:ascii="Arial" w:hAnsi="Arial" w:cs="Arial"/>
          <w:noProof/>
          <w:sz w:val="24"/>
          <w:szCs w:val="24"/>
        </w:rPr>
        <w:t>Principiul care se aplică :,, totul plin- totul gol”</w:t>
      </w:r>
    </w:p>
    <w:p w:rsidR="00E738CE" w:rsidRPr="00E738CE" w:rsidRDefault="00E738CE" w:rsidP="00E738CE">
      <w:pPr>
        <w:pStyle w:val="BodyTextIndent"/>
        <w:rPr>
          <w:rFonts w:ascii="Arial" w:hAnsi="Arial" w:cs="Arial"/>
          <w:sz w:val="24"/>
        </w:rPr>
      </w:pPr>
      <w:r w:rsidRPr="00E738CE">
        <w:rPr>
          <w:rFonts w:ascii="Arial" w:hAnsi="Arial" w:cs="Arial"/>
          <w:sz w:val="24"/>
        </w:rPr>
        <w:t>În fermă se desfăsoară următoarele activităti comune tuturor halelor:</w:t>
      </w:r>
    </w:p>
    <w:p w:rsidR="00E738CE" w:rsidRPr="00E738CE" w:rsidRDefault="00E738CE" w:rsidP="00E738CE">
      <w:pPr>
        <w:pStyle w:val="NoSpacing"/>
        <w:jc w:val="both"/>
        <w:rPr>
          <w:rFonts w:ascii="Arial" w:hAnsi="Arial" w:cs="Arial"/>
          <w:b/>
          <w:sz w:val="24"/>
          <w:szCs w:val="24"/>
          <w:lang w:val="ro-RO"/>
        </w:rPr>
      </w:pPr>
      <w:r w:rsidRPr="00E738CE">
        <w:rPr>
          <w:rFonts w:ascii="Arial" w:hAnsi="Arial" w:cs="Arial"/>
          <w:b/>
          <w:sz w:val="24"/>
          <w:szCs w:val="24"/>
          <w:lang w:val="ro-RO"/>
        </w:rPr>
        <w:t>- pregătirea halelor pentru populare;</w:t>
      </w:r>
    </w:p>
    <w:p w:rsidR="00E738CE" w:rsidRPr="00E738CE" w:rsidRDefault="00E738CE" w:rsidP="00E738CE">
      <w:pPr>
        <w:pStyle w:val="NoSpacing"/>
        <w:jc w:val="both"/>
        <w:rPr>
          <w:rFonts w:ascii="Arial" w:hAnsi="Arial" w:cs="Arial"/>
          <w:b/>
          <w:sz w:val="24"/>
          <w:szCs w:val="24"/>
          <w:lang w:val="ro-RO"/>
        </w:rPr>
      </w:pPr>
      <w:r w:rsidRPr="00E738CE">
        <w:rPr>
          <w:rFonts w:ascii="Arial" w:hAnsi="Arial" w:cs="Arial"/>
          <w:b/>
          <w:sz w:val="24"/>
          <w:szCs w:val="24"/>
          <w:lang w:val="ro-RO"/>
        </w:rPr>
        <w:t>-  popularea halelor;</w:t>
      </w:r>
    </w:p>
    <w:p w:rsidR="00E738CE" w:rsidRPr="00E738CE" w:rsidRDefault="00E738CE" w:rsidP="00E738CE">
      <w:pPr>
        <w:pStyle w:val="NoSpacing"/>
        <w:jc w:val="both"/>
        <w:rPr>
          <w:rFonts w:ascii="Arial" w:hAnsi="Arial" w:cs="Arial"/>
          <w:b/>
          <w:sz w:val="24"/>
          <w:szCs w:val="24"/>
          <w:lang w:val="ro-RO"/>
        </w:rPr>
      </w:pPr>
      <w:r w:rsidRPr="00E738CE">
        <w:rPr>
          <w:rFonts w:ascii="Arial" w:hAnsi="Arial" w:cs="Arial"/>
          <w:b/>
          <w:sz w:val="24"/>
          <w:szCs w:val="24"/>
          <w:lang w:val="ro-RO"/>
        </w:rPr>
        <w:t>- aprovizionarea cu furaje;</w:t>
      </w:r>
    </w:p>
    <w:p w:rsidR="00E738CE" w:rsidRPr="00E738CE" w:rsidRDefault="00E738CE" w:rsidP="00E738CE">
      <w:pPr>
        <w:pStyle w:val="NoSpacing"/>
        <w:jc w:val="both"/>
        <w:rPr>
          <w:rFonts w:ascii="Arial" w:hAnsi="Arial" w:cs="Arial"/>
          <w:b/>
          <w:sz w:val="24"/>
          <w:szCs w:val="24"/>
          <w:lang w:val="ro-RO"/>
        </w:rPr>
      </w:pPr>
      <w:r w:rsidRPr="00E738CE">
        <w:rPr>
          <w:rFonts w:ascii="Arial" w:hAnsi="Arial" w:cs="Arial"/>
          <w:b/>
          <w:sz w:val="24"/>
          <w:szCs w:val="24"/>
        </w:rPr>
        <w:t xml:space="preserve">- crestere - ingrijire zilnica care include: </w:t>
      </w:r>
    </w:p>
    <w:p w:rsidR="00E738CE" w:rsidRPr="00E738CE" w:rsidRDefault="00E738CE" w:rsidP="00E738CE">
      <w:pPr>
        <w:pStyle w:val="NoSpacing"/>
        <w:jc w:val="both"/>
        <w:rPr>
          <w:rFonts w:ascii="Arial" w:hAnsi="Arial" w:cs="Arial"/>
          <w:sz w:val="24"/>
          <w:szCs w:val="24"/>
          <w:lang w:val="ro-RO"/>
        </w:rPr>
      </w:pPr>
      <w:r w:rsidRPr="00E738CE">
        <w:rPr>
          <w:rFonts w:ascii="Arial" w:hAnsi="Arial" w:cs="Arial"/>
          <w:sz w:val="24"/>
          <w:szCs w:val="24"/>
          <w:lang w:val="ro-RO"/>
        </w:rPr>
        <w:t xml:space="preserve">                      - hrănirea;</w:t>
      </w:r>
    </w:p>
    <w:p w:rsidR="00E738CE" w:rsidRPr="00E738CE" w:rsidRDefault="00E738CE" w:rsidP="00E738CE">
      <w:pPr>
        <w:pStyle w:val="NoSpacing"/>
        <w:jc w:val="both"/>
        <w:rPr>
          <w:rFonts w:ascii="Arial" w:hAnsi="Arial" w:cs="Arial"/>
          <w:sz w:val="24"/>
          <w:szCs w:val="24"/>
          <w:lang w:val="ro-RO"/>
        </w:rPr>
      </w:pPr>
      <w:r w:rsidRPr="00E738CE">
        <w:rPr>
          <w:rFonts w:ascii="Arial" w:hAnsi="Arial" w:cs="Arial"/>
          <w:sz w:val="24"/>
          <w:szCs w:val="24"/>
          <w:lang w:val="ro-RO"/>
        </w:rPr>
        <w:t xml:space="preserve">                      - adăparea;</w:t>
      </w:r>
    </w:p>
    <w:p w:rsidR="00E738CE" w:rsidRPr="00E738CE" w:rsidRDefault="00E738CE" w:rsidP="00E738CE">
      <w:pPr>
        <w:pStyle w:val="NoSpacing"/>
        <w:jc w:val="both"/>
        <w:rPr>
          <w:rFonts w:ascii="Arial" w:hAnsi="Arial" w:cs="Arial"/>
          <w:sz w:val="24"/>
          <w:szCs w:val="24"/>
          <w:lang w:val="ro-RO"/>
        </w:rPr>
      </w:pPr>
      <w:r w:rsidRPr="00E738CE">
        <w:rPr>
          <w:rFonts w:ascii="Arial" w:hAnsi="Arial" w:cs="Arial"/>
          <w:sz w:val="24"/>
          <w:szCs w:val="24"/>
          <w:lang w:val="ro-RO"/>
        </w:rPr>
        <w:t xml:space="preserve">                      - asigurarea microclimatului;</w:t>
      </w:r>
    </w:p>
    <w:p w:rsidR="00E738CE" w:rsidRPr="00E738CE" w:rsidRDefault="00E738CE" w:rsidP="00E738CE">
      <w:pPr>
        <w:pStyle w:val="NoSpacing"/>
        <w:jc w:val="both"/>
        <w:rPr>
          <w:rFonts w:ascii="Arial" w:hAnsi="Arial" w:cs="Arial"/>
          <w:i/>
          <w:sz w:val="24"/>
          <w:szCs w:val="24"/>
        </w:rPr>
      </w:pPr>
      <w:r w:rsidRPr="00E738CE">
        <w:rPr>
          <w:rFonts w:ascii="Arial" w:hAnsi="Arial" w:cs="Arial"/>
          <w:sz w:val="24"/>
          <w:szCs w:val="24"/>
          <w:lang w:val="ro-RO"/>
        </w:rPr>
        <w:t xml:space="preserve">                      -s</w:t>
      </w:r>
      <w:r w:rsidRPr="00E738CE">
        <w:rPr>
          <w:rFonts w:ascii="Arial" w:hAnsi="Arial" w:cs="Arial"/>
          <w:i/>
          <w:sz w:val="24"/>
          <w:szCs w:val="24"/>
        </w:rPr>
        <w:t xml:space="preserve">upraveghere stare generala de sanatate </w:t>
      </w:r>
    </w:p>
    <w:p w:rsidR="00E738CE" w:rsidRPr="00E738CE" w:rsidRDefault="00E738CE" w:rsidP="00E738CE">
      <w:pPr>
        <w:pStyle w:val="NoSpacing"/>
        <w:jc w:val="both"/>
        <w:rPr>
          <w:rFonts w:ascii="Arial" w:hAnsi="Arial" w:cs="Arial"/>
          <w:b/>
          <w:sz w:val="24"/>
          <w:szCs w:val="24"/>
          <w:lang w:val="ro-RO"/>
        </w:rPr>
      </w:pPr>
      <w:r w:rsidRPr="00E738CE">
        <w:rPr>
          <w:rFonts w:ascii="Arial" w:hAnsi="Arial" w:cs="Arial"/>
          <w:b/>
          <w:sz w:val="24"/>
          <w:szCs w:val="24"/>
          <w:lang w:val="ro-RO"/>
        </w:rPr>
        <w:t>- depopularea halelor;</w:t>
      </w:r>
    </w:p>
    <w:p w:rsidR="00E738CE" w:rsidRPr="00E738CE" w:rsidRDefault="00E738CE" w:rsidP="00E738CE">
      <w:pPr>
        <w:pStyle w:val="NoSpacing"/>
        <w:jc w:val="both"/>
        <w:rPr>
          <w:rFonts w:ascii="Arial" w:hAnsi="Arial" w:cs="Arial"/>
          <w:b/>
          <w:sz w:val="24"/>
          <w:szCs w:val="24"/>
          <w:lang w:val="ro-RO"/>
        </w:rPr>
      </w:pPr>
      <w:r w:rsidRPr="00E738CE">
        <w:rPr>
          <w:rFonts w:ascii="Arial" w:hAnsi="Arial" w:cs="Arial"/>
          <w:b/>
          <w:sz w:val="24"/>
          <w:szCs w:val="24"/>
          <w:lang w:val="ro-RO"/>
        </w:rPr>
        <w:t xml:space="preserve"> -managementul deseurilor.</w:t>
      </w:r>
    </w:p>
    <w:p w:rsidR="00E738CE" w:rsidRPr="00E738CE" w:rsidRDefault="00E738CE" w:rsidP="00E738CE">
      <w:pPr>
        <w:pStyle w:val="BodyTextIndent"/>
        <w:rPr>
          <w:rFonts w:ascii="Arial" w:hAnsi="Arial" w:cs="Arial"/>
          <w:color w:val="4F81BD" w:themeColor="accent1"/>
          <w:sz w:val="24"/>
        </w:rPr>
      </w:pPr>
    </w:p>
    <w:p w:rsidR="00E738CE" w:rsidRPr="00E738CE" w:rsidRDefault="00E738CE" w:rsidP="00E738CE">
      <w:pPr>
        <w:pStyle w:val="BodyTextIndent"/>
        <w:rPr>
          <w:color w:val="4F81BD" w:themeColor="accent1"/>
        </w:rPr>
      </w:pPr>
    </w:p>
    <w:p w:rsidR="00E738CE" w:rsidRPr="00E738CE" w:rsidRDefault="00E738CE" w:rsidP="00E738CE">
      <w:pPr>
        <w:pStyle w:val="BodyTextIndent"/>
        <w:rPr>
          <w:rFonts w:ascii="Arial" w:hAnsi="Arial" w:cs="Arial"/>
          <w:sz w:val="24"/>
          <w:u w:val="single"/>
        </w:rPr>
      </w:pPr>
      <w:r w:rsidRPr="00E738CE">
        <w:rPr>
          <w:rFonts w:ascii="Arial" w:hAnsi="Arial" w:cs="Arial"/>
          <w:sz w:val="24"/>
          <w:u w:val="single"/>
        </w:rPr>
        <w:t>Pregătirea halelor pentru populare</w:t>
      </w:r>
    </w:p>
    <w:p w:rsidR="00971B94" w:rsidRDefault="00E44D09" w:rsidP="00D14A0C">
      <w:pPr>
        <w:pStyle w:val="BodyTextIndent"/>
        <w:ind w:left="0" w:firstLine="360"/>
        <w:rPr>
          <w:rFonts w:ascii="Arial" w:hAnsi="Arial" w:cs="Arial"/>
          <w:b w:val="0"/>
          <w:sz w:val="24"/>
        </w:rPr>
      </w:pPr>
      <w:r>
        <w:rPr>
          <w:rFonts w:ascii="Arial" w:hAnsi="Arial" w:cs="Arial"/>
          <w:b w:val="0"/>
          <w:sz w:val="24"/>
        </w:rPr>
        <w:t xml:space="preserve">Fermele(Ferma nr.1, Ferma nr.6, Ferma nr.7) </w:t>
      </w:r>
      <w:r w:rsidR="00E738CE" w:rsidRPr="00971B94">
        <w:rPr>
          <w:rFonts w:ascii="Arial" w:hAnsi="Arial" w:cs="Arial"/>
          <w:b w:val="0"/>
          <w:sz w:val="24"/>
        </w:rPr>
        <w:t xml:space="preserve"> de pui broiler va avea în dotare</w:t>
      </w:r>
      <w:r w:rsidR="00E738CE" w:rsidRPr="00971B94">
        <w:rPr>
          <w:rFonts w:ascii="Arial" w:hAnsi="Arial" w:cs="Arial"/>
          <w:sz w:val="24"/>
        </w:rPr>
        <w:t xml:space="preserve"> </w:t>
      </w:r>
      <w:r>
        <w:rPr>
          <w:rFonts w:ascii="Arial" w:hAnsi="Arial" w:cs="Arial"/>
          <w:b w:val="0"/>
          <w:sz w:val="24"/>
        </w:rPr>
        <w:t>12</w:t>
      </w:r>
      <w:r w:rsidR="00E738CE" w:rsidRPr="00D14A0C">
        <w:rPr>
          <w:rFonts w:ascii="Arial" w:hAnsi="Arial" w:cs="Arial"/>
          <w:b w:val="0"/>
          <w:sz w:val="24"/>
        </w:rPr>
        <w:t xml:space="preserve"> hale de productie </w:t>
      </w:r>
      <w:r>
        <w:rPr>
          <w:rFonts w:ascii="Arial" w:hAnsi="Arial" w:cs="Arial"/>
          <w:b w:val="0"/>
          <w:sz w:val="24"/>
        </w:rPr>
        <w:t>fiecare</w:t>
      </w:r>
      <w:r w:rsidR="00E738CE" w:rsidRPr="00D14A0C">
        <w:rPr>
          <w:rFonts w:ascii="Arial" w:hAnsi="Arial" w:cs="Arial"/>
          <w:b w:val="0"/>
          <w:sz w:val="24"/>
        </w:rPr>
        <w:t xml:space="preserve"> cu</w:t>
      </w:r>
      <w:r w:rsidR="00E738CE" w:rsidRPr="00D14A0C">
        <w:rPr>
          <w:rFonts w:ascii="Arial" w:hAnsi="Arial" w:cs="Arial"/>
          <w:sz w:val="24"/>
        </w:rPr>
        <w:t xml:space="preserve"> </w:t>
      </w:r>
      <w:r w:rsidR="00E738CE" w:rsidRPr="00971B94">
        <w:rPr>
          <w:rFonts w:ascii="Arial" w:hAnsi="Arial" w:cs="Arial"/>
          <w:b w:val="0"/>
          <w:sz w:val="24"/>
        </w:rPr>
        <w:t>echipamente tehnologice performante si clădiri anexe necesare desfăsurării activitătii de crestere intensivă a puilor de carne la sol.</w:t>
      </w:r>
      <w:r w:rsidR="00971B94">
        <w:rPr>
          <w:rFonts w:ascii="Arial" w:hAnsi="Arial" w:cs="Arial"/>
          <w:b w:val="0"/>
          <w:sz w:val="24"/>
        </w:rPr>
        <w:t>Principiul care gu</w:t>
      </w:r>
      <w:r w:rsidR="00AA4B3E">
        <w:rPr>
          <w:rFonts w:ascii="Arial" w:hAnsi="Arial" w:cs="Arial"/>
          <w:b w:val="0"/>
          <w:sz w:val="24"/>
        </w:rPr>
        <w:t>vernează procesul tehnologic pen</w:t>
      </w:r>
      <w:r w:rsidR="00971B94">
        <w:rPr>
          <w:rFonts w:ascii="Arial" w:hAnsi="Arial" w:cs="Arial"/>
          <w:b w:val="0"/>
          <w:sz w:val="24"/>
        </w:rPr>
        <w:t>tru o hală este ,,totul plin, totul gol”.</w:t>
      </w:r>
    </w:p>
    <w:p w:rsidR="00971B94" w:rsidRDefault="00E738CE" w:rsidP="00D14A0C">
      <w:pPr>
        <w:pStyle w:val="BodyTextIndent"/>
        <w:ind w:left="0" w:firstLine="360"/>
        <w:rPr>
          <w:rFonts w:ascii="Arial" w:hAnsi="Arial" w:cs="Arial"/>
          <w:b w:val="0"/>
          <w:sz w:val="24"/>
        </w:rPr>
      </w:pPr>
      <w:r w:rsidRPr="00971B94">
        <w:rPr>
          <w:rFonts w:ascii="Arial" w:hAnsi="Arial" w:cs="Arial"/>
          <w:b w:val="0"/>
          <w:sz w:val="24"/>
        </w:rPr>
        <w:t xml:space="preserve">La prima populare sau  la finalul ciclului de productie, după o depopulare de pui ajunsi la greutate de abatorizare se execută mai multe operatii. </w:t>
      </w:r>
    </w:p>
    <w:p w:rsidR="00971B94" w:rsidRDefault="00971B94" w:rsidP="00D14A0C">
      <w:pPr>
        <w:pStyle w:val="BodyTextIndent"/>
        <w:ind w:left="0" w:firstLine="360"/>
        <w:rPr>
          <w:rFonts w:ascii="Arial" w:hAnsi="Arial" w:cs="Arial"/>
          <w:b w:val="0"/>
          <w:sz w:val="24"/>
        </w:rPr>
      </w:pPr>
      <w:r>
        <w:rPr>
          <w:rFonts w:ascii="Arial" w:hAnsi="Arial" w:cs="Arial"/>
          <w:b w:val="0"/>
          <w:sz w:val="24"/>
        </w:rPr>
        <w:t xml:space="preserve"> La prima populare se curăță hala de materiale , se verifică sistemele de adăpare de hrănire, de microclimat.  Se  introduce așternutul. </w:t>
      </w:r>
    </w:p>
    <w:p w:rsidR="00971B94" w:rsidRPr="00971B94" w:rsidRDefault="00971B94" w:rsidP="00D14A0C">
      <w:pPr>
        <w:pStyle w:val="BodyTextIndent"/>
        <w:ind w:left="0" w:firstLine="360"/>
        <w:rPr>
          <w:rFonts w:ascii="Arial" w:hAnsi="Arial" w:cs="Arial"/>
          <w:b w:val="0"/>
          <w:sz w:val="24"/>
        </w:rPr>
      </w:pPr>
      <w:r>
        <w:rPr>
          <w:rFonts w:ascii="Arial" w:hAnsi="Arial" w:cs="Arial"/>
          <w:b w:val="0"/>
          <w:sz w:val="24"/>
        </w:rPr>
        <w:t xml:space="preserve"> </w:t>
      </w:r>
      <w:r w:rsidRPr="00971B94">
        <w:rPr>
          <w:rFonts w:ascii="Arial" w:hAnsi="Arial" w:cs="Arial"/>
          <w:b w:val="0"/>
          <w:sz w:val="24"/>
        </w:rPr>
        <w:t xml:space="preserve">După depopulare halele se pregătesc pentru repopulare cu pui. Fiecare hală este curătată, dezinfectată si uscată. </w:t>
      </w:r>
    </w:p>
    <w:p w:rsidR="00CF6C7D" w:rsidRPr="00CF6C7D" w:rsidRDefault="00E738CE" w:rsidP="00CF6C7D">
      <w:pPr>
        <w:ind w:firstLine="708"/>
        <w:rPr>
          <w:rFonts w:ascii="Arial" w:hAnsi="Arial" w:cs="Arial"/>
        </w:rPr>
      </w:pPr>
      <w:r w:rsidRPr="00971B94">
        <w:rPr>
          <w:rFonts w:ascii="Arial" w:hAnsi="Arial" w:cs="Arial"/>
          <w:b/>
        </w:rPr>
        <w:lastRenderedPageBreak/>
        <w:t>Se scoate vechiul asternut care contine rumeguș/paie/coji de seminte si dejectii de pasăre. Operatia se realizează mecanic cu un tractor de mici dimensiuni prevăzut cu lamă</w:t>
      </w:r>
      <w:r w:rsidRPr="00971B94">
        <w:rPr>
          <w:rFonts w:ascii="Arial" w:hAnsi="Arial" w:cs="Arial"/>
        </w:rPr>
        <w:t xml:space="preserve"> </w:t>
      </w:r>
      <w:r w:rsidRPr="005C5008">
        <w:rPr>
          <w:rFonts w:ascii="Arial" w:hAnsi="Arial" w:cs="Arial"/>
          <w:b/>
          <w:lang w:val="fr-FR"/>
        </w:rPr>
        <w:t>(Schaffer).</w:t>
      </w:r>
      <w:r w:rsidRPr="005C5008">
        <w:rPr>
          <w:rFonts w:ascii="Arial" w:hAnsi="Arial" w:cs="Arial"/>
          <w:b/>
        </w:rPr>
        <w:t xml:space="preserve">  </w:t>
      </w:r>
      <w:r w:rsidRPr="00971B94">
        <w:rPr>
          <w:rFonts w:ascii="Arial" w:hAnsi="Arial" w:cs="Arial"/>
          <w:b/>
        </w:rPr>
        <w:t xml:space="preserve">Se împinge asternutul uzat prin usa halei pe o platformă betonată în exterior si se incarca in aceeasi zi și se transportă cu mijloacele  auto ale societatii  </w:t>
      </w:r>
      <w:r w:rsidR="00E44D09">
        <w:rPr>
          <w:rFonts w:ascii="Arial" w:hAnsi="Arial" w:cs="Arial"/>
          <w:b/>
        </w:rPr>
        <w:t xml:space="preserve"> </w:t>
      </w:r>
      <w:r w:rsidRPr="00CF6C7D">
        <w:rPr>
          <w:rFonts w:ascii="Arial" w:hAnsi="Arial" w:cs="Arial"/>
          <w:b/>
        </w:rPr>
        <w:t>.</w:t>
      </w:r>
      <w:r w:rsidR="00CF6C7D" w:rsidRPr="00CF6C7D">
        <w:rPr>
          <w:rFonts w:ascii="Arial" w:hAnsi="Arial" w:cs="Arial"/>
          <w:b/>
          <w:bCs/>
        </w:rPr>
        <w:t xml:space="preserve"> Asternutul cu dejectii</w:t>
      </w:r>
      <w:r w:rsidR="00CF6C7D" w:rsidRPr="00CF6C7D">
        <w:rPr>
          <w:rFonts w:ascii="Arial" w:hAnsi="Arial" w:cs="Arial"/>
        </w:rPr>
        <w:t xml:space="preserve">, evacuat din halele de crestere a puilor vor fi incarcate in mijloacele de transport proprii si transportate  si stocate, pentru o perioada de 5-6 luni, pe o platforma betonata cu pereti de 2 m inaltime, amplasata in </w:t>
      </w:r>
      <w:r w:rsidR="00CF6C7D" w:rsidRPr="00393BFD">
        <w:rPr>
          <w:rFonts w:ascii="Arial" w:hAnsi="Arial" w:cs="Arial"/>
          <w:b/>
          <w:i/>
        </w:rPr>
        <w:t>Comuna Prundeni, sat Zavideni</w:t>
      </w:r>
      <w:r w:rsidR="00CF6C7D" w:rsidRPr="00CF6C7D">
        <w:rPr>
          <w:rFonts w:ascii="Arial" w:hAnsi="Arial" w:cs="Arial"/>
        </w:rPr>
        <w:t>, jud. Valcea, pentru care exista Contract de prestari servicii, atasat.</w:t>
      </w:r>
    </w:p>
    <w:p w:rsidR="00CF6C7D" w:rsidRPr="00CF6C7D" w:rsidRDefault="00CF6C7D" w:rsidP="00CF6C7D">
      <w:pPr>
        <w:ind w:firstLine="708"/>
        <w:rPr>
          <w:rFonts w:ascii="Arial" w:hAnsi="Arial" w:cs="Arial"/>
        </w:rPr>
      </w:pPr>
      <w:r w:rsidRPr="00CF6C7D">
        <w:rPr>
          <w:rFonts w:ascii="Arial" w:hAnsi="Arial" w:cs="Arial"/>
        </w:rPr>
        <w:t xml:space="preserve">  Suprafata totala de stocare a platformei este de S =8550 mp (4550x1,8 m(inaltime).  Coordonate STEREO 70 (imobil „Prundeni”): X: 362886,16; Y: 440678,01 </w:t>
      </w:r>
    </w:p>
    <w:p w:rsidR="00CF6C7D" w:rsidRPr="00CF6C7D" w:rsidRDefault="00CF6C7D" w:rsidP="00CF6C7D">
      <w:pPr>
        <w:pStyle w:val="Heading1"/>
        <w:rPr>
          <w:rFonts w:ascii="Arial" w:hAnsi="Arial" w:cs="Arial"/>
        </w:rPr>
      </w:pPr>
      <w:r w:rsidRPr="00CF6C7D">
        <w:rPr>
          <w:rFonts w:ascii="Arial" w:hAnsi="Arial" w:cs="Arial"/>
        </w:rPr>
        <w:t>Dupa perioada de sedimentare, dejectiilor vor fi preluate de catre SC FERMA FRANCESTI SRL pe terenurile agricole conform contract atasat. Atasam studiu agrochimic.</w:t>
      </w:r>
    </w:p>
    <w:p w:rsidR="00E738CE" w:rsidRPr="00971B94" w:rsidRDefault="00E738CE" w:rsidP="00D14A0C">
      <w:pPr>
        <w:pStyle w:val="BodyTextIndent"/>
        <w:ind w:left="0" w:firstLine="360"/>
        <w:rPr>
          <w:rFonts w:ascii="Arial" w:hAnsi="Arial" w:cs="Arial"/>
          <w:b w:val="0"/>
          <w:sz w:val="24"/>
        </w:rPr>
      </w:pPr>
      <w:r w:rsidRPr="00CF6C7D">
        <w:rPr>
          <w:rFonts w:ascii="Arial" w:hAnsi="Arial" w:cs="Arial"/>
          <w:b w:val="0"/>
          <w:i/>
          <w:sz w:val="24"/>
        </w:rPr>
        <w:t>După evacuarea</w:t>
      </w:r>
      <w:r w:rsidRPr="00971B94">
        <w:rPr>
          <w:rFonts w:ascii="Arial" w:hAnsi="Arial" w:cs="Arial"/>
          <w:b w:val="0"/>
          <w:sz w:val="24"/>
        </w:rPr>
        <w:t xml:space="preserve"> asternutului uzat, pardoselile se mătură manual. Urmează operatia de spălare cu jet de apă sub presiune cu solutii dezinfectante a întregii suprafete a halei. După spălare se face dezinfectia halei cu o solutie de apă si dezinfectanți.În paralel se spală si se dezinfectează toate părtile componente ale echipamentelor de hrănire si adăpare.</w:t>
      </w:r>
    </w:p>
    <w:p w:rsidR="00B31526" w:rsidRPr="00B31526" w:rsidRDefault="00E738CE" w:rsidP="00B31526">
      <w:pPr>
        <w:pStyle w:val="NoSpacing"/>
        <w:rPr>
          <w:rFonts w:ascii="Arial" w:hAnsi="Arial" w:cs="Arial"/>
          <w:noProof/>
          <w:sz w:val="24"/>
          <w:szCs w:val="24"/>
          <w:lang w:val="ro-RO"/>
        </w:rPr>
      </w:pPr>
      <w:r w:rsidRPr="00E738CE">
        <w:rPr>
          <w:color w:val="4F81BD" w:themeColor="accent1"/>
        </w:rPr>
        <w:t xml:space="preserve">    </w:t>
      </w:r>
      <w:r w:rsidRPr="00B31526">
        <w:rPr>
          <w:rFonts w:ascii="Arial" w:hAnsi="Arial" w:cs="Arial"/>
          <w:sz w:val="24"/>
          <w:szCs w:val="24"/>
        </w:rPr>
        <w:t>După terminarea operatiunilor  medicul veterinar prelevează probe si în functie de rezultate se continuă dezinfectia sau se trece la operatiunile tehnologice următoare. Se face o văruire a interiorului halei. După văruire se trece la introducerea asternutului proaspăt (rumeguș/paie tocate/coji de floarea soarelui/) care se distribuie uniform pe pardoseală având o grosime de cca. 5 – 10 cm. Se  efectueaza o dezinfectie a asternutului si a echipamentului din hală cu vapori de substanțe biocide   cu un termonebulizator. Halele sunt închise si sigilate cel putin 7 zile. Cu 24 de ore înainte de primirea puilor halele se aerisesc si se aduc la temperatura optimă stabilită de tehnologie.</w:t>
      </w:r>
      <w:r w:rsidR="00B31526" w:rsidRPr="00B31526">
        <w:rPr>
          <w:rFonts w:ascii="Arial" w:hAnsi="Arial" w:cs="Arial"/>
          <w:noProof/>
          <w:sz w:val="24"/>
          <w:szCs w:val="24"/>
          <w:lang w:val="ro-RO"/>
        </w:rPr>
        <w:t xml:space="preserve"> Temperatura şi umiditatea relativă trebuie să fie stabilizate cu cel putin 24 de ore înainte de sosirea puilor. </w:t>
      </w:r>
    </w:p>
    <w:p w:rsidR="00B31526" w:rsidRPr="00B31526" w:rsidRDefault="00B31526" w:rsidP="00B31526">
      <w:pPr>
        <w:pStyle w:val="NoSpacing"/>
        <w:rPr>
          <w:rFonts w:ascii="Arial" w:hAnsi="Arial" w:cs="Arial"/>
          <w:noProof/>
          <w:sz w:val="24"/>
          <w:szCs w:val="24"/>
          <w:lang w:val="ro-RO"/>
        </w:rPr>
      </w:pPr>
      <w:r w:rsidRPr="00B31526">
        <w:rPr>
          <w:rFonts w:ascii="Arial" w:hAnsi="Arial" w:cs="Arial"/>
          <w:noProof/>
          <w:sz w:val="24"/>
          <w:szCs w:val="24"/>
          <w:lang w:val="ro-RO"/>
        </w:rPr>
        <w:tab/>
        <w:t>Valorile recomandate sunt:</w:t>
      </w:r>
    </w:p>
    <w:p w:rsidR="00B31526" w:rsidRPr="00B31526" w:rsidRDefault="00B31526" w:rsidP="00B31526">
      <w:pPr>
        <w:pStyle w:val="NoSpacing"/>
        <w:rPr>
          <w:rFonts w:ascii="Arial" w:hAnsi="Arial" w:cs="Arial"/>
          <w:noProof/>
          <w:sz w:val="24"/>
          <w:szCs w:val="24"/>
          <w:lang w:val="ro-RO"/>
        </w:rPr>
      </w:pPr>
      <w:r w:rsidRPr="00B31526">
        <w:rPr>
          <w:rFonts w:ascii="Arial" w:hAnsi="Arial" w:cs="Arial"/>
          <w:noProof/>
          <w:sz w:val="24"/>
          <w:szCs w:val="24"/>
          <w:lang w:val="ro-RO"/>
        </w:rPr>
        <w:t>•  Temperatura aerului de 30°C (măsurată la înălţimeăa puilor în zona unde sunt poziţionate furajul şi apa).</w:t>
      </w:r>
    </w:p>
    <w:p w:rsidR="00B31526" w:rsidRPr="00B31526" w:rsidRDefault="00B31526" w:rsidP="00B31526">
      <w:pPr>
        <w:pStyle w:val="NoSpacing"/>
        <w:rPr>
          <w:rFonts w:ascii="Arial" w:hAnsi="Arial" w:cs="Arial"/>
          <w:noProof/>
          <w:sz w:val="24"/>
          <w:szCs w:val="24"/>
          <w:lang w:val="ro-RO"/>
        </w:rPr>
      </w:pPr>
      <w:r w:rsidRPr="00B31526">
        <w:rPr>
          <w:rFonts w:ascii="Arial" w:hAnsi="Arial" w:cs="Arial"/>
          <w:noProof/>
          <w:sz w:val="24"/>
          <w:szCs w:val="24"/>
          <w:lang w:val="ro-RO"/>
        </w:rPr>
        <w:t>•  Temperatura aşternutului de 28-30°C.</w:t>
      </w:r>
    </w:p>
    <w:p w:rsidR="00B31526" w:rsidRPr="00B31526" w:rsidRDefault="00B31526" w:rsidP="00B31526">
      <w:pPr>
        <w:pStyle w:val="NoSpacing"/>
        <w:rPr>
          <w:rFonts w:ascii="Arial" w:hAnsi="Arial" w:cs="Arial"/>
          <w:noProof/>
          <w:sz w:val="24"/>
          <w:szCs w:val="24"/>
          <w:lang w:val="ro-RO"/>
        </w:rPr>
      </w:pPr>
      <w:r w:rsidRPr="00B31526">
        <w:rPr>
          <w:rFonts w:ascii="Arial" w:hAnsi="Arial" w:cs="Arial"/>
          <w:noProof/>
          <w:sz w:val="24"/>
          <w:szCs w:val="24"/>
          <w:lang w:val="ro-RO"/>
        </w:rPr>
        <w:t>•  Umiditatea relativă de 60-70%.</w:t>
      </w:r>
    </w:p>
    <w:p w:rsidR="00E738CE" w:rsidRPr="00971B94" w:rsidRDefault="00E738CE" w:rsidP="00971B94">
      <w:pPr>
        <w:pStyle w:val="BodyTextIndent"/>
        <w:ind w:left="0" w:firstLine="360"/>
        <w:rPr>
          <w:rFonts w:ascii="Arial" w:hAnsi="Arial" w:cs="Arial"/>
          <w:b w:val="0"/>
          <w:sz w:val="24"/>
        </w:rPr>
      </w:pPr>
      <w:r w:rsidRPr="00971B94">
        <w:rPr>
          <w:rFonts w:ascii="Arial" w:hAnsi="Arial" w:cs="Arial"/>
          <w:b w:val="0"/>
          <w:sz w:val="24"/>
        </w:rPr>
        <w:t xml:space="preserve"> Se face o verificare riguroasă a functionării sistemelor de hrană, adăpare si de mentinere a microclimatului.</w:t>
      </w:r>
    </w:p>
    <w:p w:rsidR="00E738CE" w:rsidRPr="00971B94" w:rsidRDefault="00E738CE" w:rsidP="00971B94">
      <w:pPr>
        <w:pStyle w:val="BodyTextIndent"/>
        <w:ind w:left="0" w:firstLine="360"/>
        <w:rPr>
          <w:rFonts w:ascii="Arial" w:hAnsi="Arial" w:cs="Arial"/>
          <w:b w:val="0"/>
          <w:sz w:val="24"/>
        </w:rPr>
      </w:pPr>
      <w:r w:rsidRPr="00971B94">
        <w:rPr>
          <w:rFonts w:ascii="Arial" w:hAnsi="Arial" w:cs="Arial"/>
          <w:b w:val="0"/>
          <w:i/>
          <w:sz w:val="24"/>
        </w:rPr>
        <w:t>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  stabilește  că pentru a reduce</w:t>
      </w:r>
      <w:r w:rsidRPr="00971B94">
        <w:rPr>
          <w:b w:val="0"/>
          <w:sz w:val="19"/>
          <w:szCs w:val="19"/>
        </w:rPr>
        <w:t xml:space="preserve"> </w:t>
      </w:r>
      <w:r w:rsidRPr="00971B94">
        <w:rPr>
          <w:rFonts w:ascii="Arial" w:hAnsi="Arial" w:cs="Arial"/>
          <w:b w:val="0"/>
          <w:sz w:val="24"/>
        </w:rPr>
        <w:t>emisiile de amoniac în aer provenite din fiecare adăpost pentru pui de carne,  utilizarea următoarei tehnici este BAT:</w:t>
      </w:r>
    </w:p>
    <w:p w:rsidR="00E738CE" w:rsidRPr="00E738CE" w:rsidRDefault="00E738CE" w:rsidP="00971B94">
      <w:pPr>
        <w:pStyle w:val="BodyTextIndent"/>
        <w:ind w:left="0" w:firstLine="360"/>
        <w:rPr>
          <w:rFonts w:ascii="Arial" w:hAnsi="Arial" w:cs="Arial"/>
          <w:color w:val="4F81BD" w:themeColor="accent1"/>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6"/>
        <w:gridCol w:w="3930"/>
        <w:gridCol w:w="2376"/>
      </w:tblGrid>
      <w:tr w:rsidR="00E738CE" w:rsidRPr="00E738CE" w:rsidTr="00D61EE7">
        <w:tc>
          <w:tcPr>
            <w:tcW w:w="2660" w:type="dxa"/>
            <w:shd w:val="clear" w:color="auto" w:fill="auto"/>
          </w:tcPr>
          <w:p w:rsidR="00E738CE" w:rsidRPr="00971B94" w:rsidRDefault="00E738CE" w:rsidP="00D61EE7">
            <w:pPr>
              <w:pStyle w:val="NoSpacing"/>
              <w:rPr>
                <w:rFonts w:ascii="Arial" w:hAnsi="Arial" w:cs="Arial"/>
                <w:b/>
              </w:rPr>
            </w:pPr>
            <w:r w:rsidRPr="00971B94">
              <w:rPr>
                <w:rFonts w:ascii="Arial" w:hAnsi="Arial" w:cs="Arial"/>
                <w:b/>
              </w:rPr>
              <w:t>Tehnici BAT</w:t>
            </w:r>
          </w:p>
        </w:tc>
        <w:tc>
          <w:tcPr>
            <w:tcW w:w="4111" w:type="dxa"/>
            <w:shd w:val="clear" w:color="auto" w:fill="auto"/>
          </w:tcPr>
          <w:p w:rsidR="00E738CE" w:rsidRPr="00971B94" w:rsidRDefault="00E738CE" w:rsidP="005323C4">
            <w:pPr>
              <w:pStyle w:val="NoSpacing"/>
              <w:rPr>
                <w:rFonts w:ascii="Arial" w:hAnsi="Arial" w:cs="Arial"/>
                <w:b/>
              </w:rPr>
            </w:pPr>
            <w:r w:rsidRPr="00971B94">
              <w:rPr>
                <w:rFonts w:ascii="Arial" w:hAnsi="Arial" w:cs="Arial"/>
                <w:b/>
              </w:rPr>
              <w:t xml:space="preserve">Ferma </w:t>
            </w:r>
            <w:r w:rsidR="005323C4">
              <w:rPr>
                <w:rFonts w:ascii="Arial" w:hAnsi="Arial" w:cs="Arial"/>
                <w:b/>
              </w:rPr>
              <w:t>NR.1, Ferma nr. 6, Ferma nr.7</w:t>
            </w:r>
          </w:p>
        </w:tc>
        <w:tc>
          <w:tcPr>
            <w:tcW w:w="2445" w:type="dxa"/>
            <w:shd w:val="clear" w:color="auto" w:fill="auto"/>
          </w:tcPr>
          <w:p w:rsidR="00E738CE" w:rsidRPr="00971B94" w:rsidRDefault="00E738CE" w:rsidP="00D61EE7">
            <w:pPr>
              <w:pStyle w:val="NoSpacing"/>
              <w:rPr>
                <w:rFonts w:ascii="Arial" w:hAnsi="Arial" w:cs="Arial"/>
                <w:b/>
              </w:rPr>
            </w:pPr>
            <w:r w:rsidRPr="00971B94">
              <w:rPr>
                <w:rFonts w:ascii="Arial" w:hAnsi="Arial" w:cs="Arial"/>
                <w:b/>
              </w:rPr>
              <w:t>Mod de conformare</w:t>
            </w:r>
          </w:p>
        </w:tc>
      </w:tr>
      <w:tr w:rsidR="00E738CE" w:rsidRPr="00E738CE" w:rsidTr="00D61EE7">
        <w:tc>
          <w:tcPr>
            <w:tcW w:w="2660" w:type="dxa"/>
            <w:shd w:val="clear" w:color="auto" w:fill="auto"/>
          </w:tcPr>
          <w:p w:rsidR="00E738CE" w:rsidRPr="00971B94" w:rsidRDefault="00E738CE" w:rsidP="00D61EE7">
            <w:pPr>
              <w:pStyle w:val="NoSpacing"/>
              <w:rPr>
                <w:rFonts w:ascii="Arial" w:hAnsi="Arial" w:cs="Arial"/>
              </w:rPr>
            </w:pPr>
            <w:r w:rsidRPr="00971B94">
              <w:rPr>
                <w:rFonts w:ascii="Arial" w:hAnsi="Arial" w:cs="Arial"/>
              </w:rPr>
              <w:lastRenderedPageBreak/>
              <w:t>Ventilație forțată și un sistem de adăpare anti-scurgere (în cazul unei podele solide cu așternut adânc).</w:t>
            </w:r>
          </w:p>
        </w:tc>
        <w:tc>
          <w:tcPr>
            <w:tcW w:w="4111" w:type="dxa"/>
            <w:shd w:val="clear" w:color="auto" w:fill="auto"/>
          </w:tcPr>
          <w:p w:rsidR="00E738CE" w:rsidRPr="00971B94" w:rsidRDefault="00971B94" w:rsidP="00971B94">
            <w:pPr>
              <w:pStyle w:val="NoSpacing"/>
              <w:rPr>
                <w:rFonts w:ascii="Arial" w:hAnsi="Arial" w:cs="Arial"/>
              </w:rPr>
            </w:pPr>
            <w:r w:rsidRPr="00971B94">
              <w:rPr>
                <w:rFonts w:ascii="Arial" w:hAnsi="Arial" w:cs="Arial"/>
              </w:rPr>
              <w:t xml:space="preserve">Halele  vor fi </w:t>
            </w:r>
            <w:r w:rsidR="00E738CE" w:rsidRPr="00971B94">
              <w:rPr>
                <w:rFonts w:ascii="Arial" w:hAnsi="Arial" w:cs="Arial"/>
              </w:rPr>
              <w:t>închis</w:t>
            </w:r>
            <w:r w:rsidRPr="00971B94">
              <w:rPr>
                <w:rFonts w:ascii="Arial" w:hAnsi="Arial" w:cs="Arial"/>
              </w:rPr>
              <w:t>e</w:t>
            </w:r>
            <w:r w:rsidR="00E738CE" w:rsidRPr="00971B94">
              <w:rPr>
                <w:rFonts w:ascii="Arial" w:hAnsi="Arial" w:cs="Arial"/>
              </w:rPr>
              <w:t xml:space="preserve"> și bine izolat</w:t>
            </w:r>
            <w:r w:rsidRPr="00971B94">
              <w:rPr>
                <w:rFonts w:ascii="Arial" w:hAnsi="Arial" w:cs="Arial"/>
              </w:rPr>
              <w:t>e</w:t>
            </w:r>
            <w:r w:rsidR="00E738CE" w:rsidRPr="00971B94">
              <w:rPr>
                <w:rFonts w:ascii="Arial" w:hAnsi="Arial" w:cs="Arial"/>
              </w:rPr>
              <w:t>, echipat</w:t>
            </w:r>
            <w:r w:rsidRPr="00971B94">
              <w:rPr>
                <w:rFonts w:ascii="Arial" w:hAnsi="Arial" w:cs="Arial"/>
              </w:rPr>
              <w:t>e</w:t>
            </w:r>
            <w:r w:rsidR="00E738CE" w:rsidRPr="00971B94">
              <w:rPr>
                <w:rFonts w:ascii="Arial" w:hAnsi="Arial" w:cs="Arial"/>
              </w:rPr>
              <w:t xml:space="preserve"> cu sisteme de ventilație forțată ,sistem de creștere liberă. Podeaua cu suprafață solidă este acoperită complet cu așternut, care poate fi completat atunci când este necesar. Izolarea podelei este cu beton și  previne apariția condensului în așternut. Dejecțiile solide se evacuează la sfârșitul ciclului de creștere. Proiectarea și funcționarea sistemului de alimentare cu apă potabilă previn</w:t>
            </w:r>
            <w:r w:rsidR="005C5008">
              <w:rPr>
                <w:rFonts w:ascii="Arial" w:hAnsi="Arial" w:cs="Arial"/>
              </w:rPr>
              <w:t>e</w:t>
            </w:r>
            <w:r w:rsidR="00E738CE" w:rsidRPr="00971B94">
              <w:rPr>
                <w:rFonts w:ascii="Arial" w:hAnsi="Arial" w:cs="Arial"/>
              </w:rPr>
              <w:t xml:space="preserve"> scurgerile de apă în așternut.</w:t>
            </w:r>
          </w:p>
        </w:tc>
        <w:tc>
          <w:tcPr>
            <w:tcW w:w="2445" w:type="dxa"/>
            <w:shd w:val="clear" w:color="auto" w:fill="auto"/>
          </w:tcPr>
          <w:p w:rsidR="00E738CE" w:rsidRPr="00971B94" w:rsidRDefault="00E738CE" w:rsidP="00D61EE7">
            <w:pPr>
              <w:pStyle w:val="NoSpacing"/>
              <w:rPr>
                <w:rFonts w:ascii="Arial" w:hAnsi="Arial" w:cs="Arial"/>
              </w:rPr>
            </w:pPr>
            <w:r w:rsidRPr="00971B94">
              <w:t xml:space="preserve"> </w:t>
            </w:r>
            <w:r w:rsidRPr="00971B94">
              <w:rPr>
                <w:rFonts w:ascii="Arial" w:hAnsi="Arial" w:cs="Arial"/>
              </w:rPr>
              <w:t>Conformare cu BAT 32, 4.13.2.</w:t>
            </w:r>
          </w:p>
        </w:tc>
      </w:tr>
    </w:tbl>
    <w:p w:rsidR="00E738CE" w:rsidRPr="00E738CE" w:rsidRDefault="00E738CE" w:rsidP="00E738CE">
      <w:pPr>
        <w:pStyle w:val="NoSpacing"/>
        <w:rPr>
          <w:color w:val="4F81BD" w:themeColor="accent1"/>
        </w:rPr>
      </w:pPr>
    </w:p>
    <w:p w:rsidR="00E738CE" w:rsidRPr="00DE3144" w:rsidRDefault="00E738CE" w:rsidP="00E738CE">
      <w:pPr>
        <w:pStyle w:val="BodyTextIndent"/>
        <w:rPr>
          <w:rFonts w:ascii="Arial" w:hAnsi="Arial" w:cs="Arial"/>
          <w:sz w:val="24"/>
          <w:u w:val="single"/>
        </w:rPr>
      </w:pPr>
      <w:r w:rsidRPr="00E738CE">
        <w:rPr>
          <w:rFonts w:ascii="Arial" w:hAnsi="Arial" w:cs="Arial"/>
          <w:color w:val="4F81BD" w:themeColor="accent1"/>
          <w:sz w:val="24"/>
        </w:rPr>
        <w:t xml:space="preserve"> </w:t>
      </w:r>
      <w:r w:rsidRPr="00DE3144">
        <w:rPr>
          <w:rFonts w:ascii="Arial" w:hAnsi="Arial" w:cs="Arial"/>
          <w:sz w:val="24"/>
          <w:u w:val="single"/>
        </w:rPr>
        <w:t>Popularea halelor</w:t>
      </w:r>
    </w:p>
    <w:p w:rsidR="00E738CE" w:rsidRPr="00821049" w:rsidRDefault="00E738CE" w:rsidP="00821049">
      <w:pPr>
        <w:pStyle w:val="BodyTextIndent"/>
        <w:ind w:left="0" w:firstLine="284"/>
        <w:rPr>
          <w:rFonts w:ascii="Arial" w:hAnsi="Arial" w:cs="Arial"/>
          <w:b w:val="0"/>
          <w:sz w:val="24"/>
        </w:rPr>
      </w:pPr>
      <w:r w:rsidRPr="00E738CE">
        <w:rPr>
          <w:rFonts w:ascii="Arial" w:hAnsi="Arial" w:cs="Arial"/>
          <w:color w:val="4F81BD" w:themeColor="accent1"/>
          <w:sz w:val="24"/>
        </w:rPr>
        <w:t xml:space="preserve">   </w:t>
      </w:r>
      <w:r w:rsidRPr="00D84835">
        <w:rPr>
          <w:rFonts w:ascii="Arial" w:hAnsi="Arial" w:cs="Arial"/>
          <w:b w:val="0"/>
          <w:sz w:val="24"/>
        </w:rPr>
        <w:t xml:space="preserve">Popularea halelor se face cu pui de o zi achizitionati de la ferme </w:t>
      </w:r>
      <w:r w:rsidR="00821049">
        <w:rPr>
          <w:rFonts w:ascii="Arial" w:hAnsi="Arial" w:cs="Arial"/>
          <w:b w:val="0"/>
          <w:sz w:val="24"/>
        </w:rPr>
        <w:t>s</w:t>
      </w:r>
      <w:r w:rsidRPr="00D84835">
        <w:rPr>
          <w:rFonts w:ascii="Arial" w:hAnsi="Arial" w:cs="Arial"/>
          <w:b w:val="0"/>
          <w:sz w:val="24"/>
        </w:rPr>
        <w:t>pecializate din tară sau străinătate. Sunt adusi în incinta fermei sub răspunderea furnizorului, cu mijloace de transport auto si în ambalaje returnabile în proprietatea furnizorului. Puii se introduc în hală în numărul stabilit de capacitatea proiectată. Se respectă  densitatea la populare prevăzută în Norma sanitar veterinară privind stabilirea  normelor minime de protecție  a puilor destinați producției de carne aprobată prin Ordinul Președintelui ANSVSA nr 30/</w:t>
      </w:r>
      <w:r w:rsidR="00821049">
        <w:rPr>
          <w:rFonts w:ascii="Arial" w:hAnsi="Arial" w:cs="Arial"/>
          <w:b w:val="0"/>
          <w:sz w:val="24"/>
        </w:rPr>
        <w:t xml:space="preserve"> </w:t>
      </w:r>
      <w:r w:rsidRPr="00D84835">
        <w:rPr>
          <w:rFonts w:ascii="Arial" w:hAnsi="Arial" w:cs="Arial"/>
          <w:b w:val="0"/>
          <w:sz w:val="24"/>
        </w:rPr>
        <w:t>2010.</w:t>
      </w:r>
      <w:r w:rsidR="00821049" w:rsidRPr="00821049">
        <w:rPr>
          <w:rFonts w:ascii="Arial" w:hAnsi="Arial" w:cs="Arial"/>
          <w:sz w:val="24"/>
        </w:rPr>
        <w:t xml:space="preserve"> </w:t>
      </w:r>
      <w:r w:rsidR="00821049" w:rsidRPr="00821049">
        <w:rPr>
          <w:rFonts w:ascii="Arial" w:hAnsi="Arial" w:cs="Arial"/>
          <w:b w:val="0"/>
          <w:sz w:val="24"/>
        </w:rPr>
        <w:t>Tehnologia de crestere aplicata este cresterea la sol cu</w:t>
      </w:r>
      <w:r w:rsidR="00266A95">
        <w:rPr>
          <w:rFonts w:ascii="Arial" w:hAnsi="Arial" w:cs="Arial"/>
          <w:b w:val="0"/>
          <w:sz w:val="24"/>
        </w:rPr>
        <w:t xml:space="preserve"> asigurarea unei densitati de 42</w:t>
      </w:r>
      <w:r w:rsidR="00821049" w:rsidRPr="00821049">
        <w:rPr>
          <w:rFonts w:ascii="Arial" w:hAnsi="Arial" w:cs="Arial"/>
          <w:b w:val="0"/>
          <w:sz w:val="24"/>
        </w:rPr>
        <w:t xml:space="preserve"> kg/mp in conf</w:t>
      </w:r>
      <w:r w:rsidR="00821049">
        <w:rPr>
          <w:rFonts w:ascii="Arial" w:hAnsi="Arial" w:cs="Arial"/>
          <w:b w:val="0"/>
          <w:sz w:val="24"/>
        </w:rPr>
        <w:t>o</w:t>
      </w:r>
      <w:r w:rsidR="00821049" w:rsidRPr="00821049">
        <w:rPr>
          <w:rFonts w:ascii="Arial" w:hAnsi="Arial" w:cs="Arial"/>
          <w:b w:val="0"/>
          <w:sz w:val="24"/>
        </w:rPr>
        <w:t>rmitate cu normele superioare privind bunastrarea puilor de carne</w:t>
      </w:r>
      <w:r w:rsidR="00821049" w:rsidRPr="005B6DC0">
        <w:rPr>
          <w:rFonts w:ascii="Arial" w:hAnsi="Arial" w:cs="Arial"/>
          <w:sz w:val="24"/>
        </w:rPr>
        <w:t>.</w:t>
      </w:r>
      <w:r w:rsidRPr="00D84835">
        <w:rPr>
          <w:rFonts w:ascii="Arial" w:hAnsi="Arial" w:cs="Arial"/>
          <w:sz w:val="24"/>
        </w:rPr>
        <w:t xml:space="preserve"> </w:t>
      </w:r>
      <w:r w:rsidRPr="00821049">
        <w:rPr>
          <w:rFonts w:ascii="Arial" w:hAnsi="Arial" w:cs="Arial"/>
          <w:b w:val="0"/>
          <w:sz w:val="24"/>
        </w:rPr>
        <w:t>Ciclul de crestere este de 35-42 de zile, iar puii ajung la o greutate medie de 2,3-2,5 kg. In medie se pot realiza un numar de 6,5 cicluri pe an.</w:t>
      </w:r>
    </w:p>
    <w:p w:rsidR="00E738CE" w:rsidRPr="00E738CE" w:rsidRDefault="00E738CE" w:rsidP="00E738CE">
      <w:pPr>
        <w:pStyle w:val="BodyTextIndent"/>
        <w:rPr>
          <w:color w:val="4F81BD" w:themeColor="accent1"/>
        </w:rPr>
      </w:pPr>
    </w:p>
    <w:p w:rsidR="00E738CE" w:rsidRPr="005C5008" w:rsidRDefault="00E738CE" w:rsidP="00E738CE">
      <w:pPr>
        <w:pStyle w:val="BodyTextIndent"/>
        <w:rPr>
          <w:rFonts w:ascii="Arial" w:hAnsi="Arial" w:cs="Arial"/>
          <w:sz w:val="24"/>
        </w:rPr>
      </w:pPr>
      <w:r w:rsidRPr="00E738CE">
        <w:rPr>
          <w:rFonts w:ascii="Arial" w:hAnsi="Arial" w:cs="Arial"/>
          <w:color w:val="4F81BD" w:themeColor="accent1"/>
          <w:sz w:val="24"/>
        </w:rPr>
        <w:t xml:space="preserve"> </w:t>
      </w:r>
      <w:r w:rsidRPr="005C5008">
        <w:rPr>
          <w:rFonts w:ascii="Arial" w:hAnsi="Arial" w:cs="Arial"/>
          <w:sz w:val="24"/>
          <w:u w:val="single"/>
        </w:rPr>
        <w:t>Aprovizionarea cu furaje a buncărelor exterioare halelor</w:t>
      </w:r>
    </w:p>
    <w:p w:rsidR="00EC274F" w:rsidRDefault="00E738CE" w:rsidP="00E738CE">
      <w:pPr>
        <w:rPr>
          <w:rFonts w:ascii="Arial" w:hAnsi="Arial" w:cs="Arial"/>
        </w:rPr>
      </w:pPr>
      <w:r w:rsidRPr="005C5008">
        <w:rPr>
          <w:rFonts w:ascii="Arial" w:hAnsi="Arial" w:cs="Arial"/>
        </w:rPr>
        <w:t xml:space="preserve">    În exteriorul halelor </w:t>
      </w:r>
      <w:r w:rsidR="00A47645">
        <w:rPr>
          <w:rFonts w:ascii="Arial" w:hAnsi="Arial" w:cs="Arial"/>
        </w:rPr>
        <w:t xml:space="preserve"> din cele trei ferme</w:t>
      </w:r>
      <w:r w:rsidR="00881A31">
        <w:rPr>
          <w:rFonts w:ascii="Arial" w:hAnsi="Arial" w:cs="Arial"/>
        </w:rPr>
        <w:t>(F1,F6,F7)</w:t>
      </w:r>
      <w:r w:rsidR="00A47645">
        <w:rPr>
          <w:rFonts w:ascii="Arial" w:hAnsi="Arial" w:cs="Arial"/>
        </w:rPr>
        <w:t xml:space="preserve"> </w:t>
      </w:r>
      <w:r w:rsidRPr="005C5008">
        <w:rPr>
          <w:rFonts w:ascii="Arial" w:hAnsi="Arial" w:cs="Arial"/>
        </w:rPr>
        <w:t>sunt montate buncăre</w:t>
      </w:r>
      <w:r w:rsidR="00804E55">
        <w:rPr>
          <w:rFonts w:ascii="Arial" w:hAnsi="Arial" w:cs="Arial"/>
        </w:rPr>
        <w:t xml:space="preserve">, 1 buncăr/hală, </w:t>
      </w:r>
      <w:r w:rsidRPr="005C5008">
        <w:rPr>
          <w:rFonts w:ascii="Arial" w:hAnsi="Arial" w:cs="Arial"/>
        </w:rPr>
        <w:t xml:space="preserve">  pe o fundatie din beton armat, destinate depozitarii de furaje. Capacitatea bunc</w:t>
      </w:r>
      <w:r w:rsidR="00847A6E">
        <w:rPr>
          <w:rFonts w:ascii="Arial" w:hAnsi="Arial" w:cs="Arial"/>
        </w:rPr>
        <w:t>ă</w:t>
      </w:r>
      <w:r w:rsidRPr="005C5008">
        <w:rPr>
          <w:rFonts w:ascii="Arial" w:hAnsi="Arial" w:cs="Arial"/>
        </w:rPr>
        <w:t>relor</w:t>
      </w:r>
      <w:r w:rsidR="00EC274F">
        <w:rPr>
          <w:rFonts w:ascii="Arial" w:hAnsi="Arial" w:cs="Arial"/>
        </w:rPr>
        <w:t xml:space="preserve"> va fi următoarea :</w:t>
      </w:r>
    </w:p>
    <w:p w:rsidR="00EC274F" w:rsidRPr="00EC274F" w:rsidRDefault="00A47645" w:rsidP="00EC274F">
      <w:pPr>
        <w:pStyle w:val="ListParagraph"/>
        <w:numPr>
          <w:ilvl w:val="0"/>
          <w:numId w:val="2"/>
        </w:numPr>
        <w:rPr>
          <w:rFonts w:ascii="Arial" w:hAnsi="Arial" w:cs="Arial"/>
          <w:lang w:val="pt-BR"/>
        </w:rPr>
      </w:pPr>
      <w:r>
        <w:rPr>
          <w:rFonts w:ascii="Arial" w:hAnsi="Arial" w:cs="Arial"/>
        </w:rPr>
        <w:t>halele 1-12  buncăre de 21,8 mc</w:t>
      </w:r>
      <w:r w:rsidR="0062504F">
        <w:rPr>
          <w:rFonts w:ascii="Arial" w:hAnsi="Arial" w:cs="Arial"/>
        </w:rPr>
        <w:t xml:space="preserve"> pentru cele trei ferme(ferma nr.1, ferma nr.6, ferma nr.7)</w:t>
      </w:r>
      <w:r>
        <w:rPr>
          <w:rFonts w:ascii="Arial" w:hAnsi="Arial" w:cs="Arial"/>
        </w:rPr>
        <w:t>.</w:t>
      </w:r>
      <w:r w:rsidR="00EC274F">
        <w:rPr>
          <w:rFonts w:ascii="Arial" w:hAnsi="Arial" w:cs="Arial"/>
        </w:rPr>
        <w:t>;</w:t>
      </w:r>
    </w:p>
    <w:p w:rsidR="00EC274F" w:rsidRPr="00EC274F" w:rsidRDefault="00EC274F" w:rsidP="00EC274F">
      <w:pPr>
        <w:rPr>
          <w:rFonts w:ascii="Arial" w:hAnsi="Arial" w:cs="Arial"/>
          <w:lang w:val="pt-BR"/>
        </w:rPr>
      </w:pPr>
    </w:p>
    <w:p w:rsidR="00E738CE" w:rsidRPr="00EC274F" w:rsidRDefault="00E738CE" w:rsidP="00EC274F">
      <w:pPr>
        <w:pStyle w:val="ListParagraph"/>
        <w:ind w:left="0" w:firstLine="284"/>
        <w:rPr>
          <w:rFonts w:ascii="Arial" w:hAnsi="Arial" w:cs="Arial"/>
          <w:lang w:val="pt-BR"/>
        </w:rPr>
      </w:pPr>
      <w:r w:rsidRPr="00EC274F">
        <w:rPr>
          <w:rFonts w:ascii="Arial" w:hAnsi="Arial" w:cs="Arial"/>
          <w:lang w:val="fr-FR"/>
        </w:rPr>
        <w:t>Dimensiunea silozului este dat</w:t>
      </w:r>
      <w:r w:rsidR="00804E55" w:rsidRPr="00EC274F">
        <w:rPr>
          <w:rFonts w:ascii="Arial" w:hAnsi="Arial" w:cs="Arial"/>
          <w:lang w:val="fr-FR"/>
        </w:rPr>
        <w:t>ă</w:t>
      </w:r>
      <w:r w:rsidRPr="00EC274F">
        <w:rPr>
          <w:rFonts w:ascii="Arial" w:hAnsi="Arial" w:cs="Arial"/>
          <w:lang w:val="fr-FR"/>
        </w:rPr>
        <w:t xml:space="preserve"> de consumul zilnic de furaj si timpul de </w:t>
      </w:r>
      <w:r w:rsidR="00EC274F">
        <w:rPr>
          <w:rFonts w:ascii="Arial" w:hAnsi="Arial" w:cs="Arial"/>
          <w:lang w:val="fr-FR"/>
        </w:rPr>
        <w:t>s</w:t>
      </w:r>
      <w:r w:rsidRPr="00EC274F">
        <w:rPr>
          <w:rFonts w:ascii="Arial" w:hAnsi="Arial" w:cs="Arial"/>
          <w:lang w:val="fr-FR"/>
        </w:rPr>
        <w:t xml:space="preserve">tocare cerut. </w:t>
      </w:r>
      <w:r w:rsidRPr="00EC274F">
        <w:rPr>
          <w:rFonts w:ascii="Arial" w:hAnsi="Arial" w:cs="Arial"/>
          <w:lang w:val="it-IT"/>
        </w:rPr>
        <w:t xml:space="preserve">Silozul este   confectionat din </w:t>
      </w:r>
      <w:r w:rsidR="00804E55" w:rsidRPr="00EC274F">
        <w:rPr>
          <w:rFonts w:ascii="Arial" w:hAnsi="Arial" w:cs="Arial"/>
          <w:lang w:val="it-IT"/>
        </w:rPr>
        <w:t xml:space="preserve">oțel </w:t>
      </w:r>
      <w:r w:rsidRPr="00EC274F">
        <w:rPr>
          <w:rFonts w:ascii="Arial" w:hAnsi="Arial" w:cs="Arial"/>
          <w:lang w:val="it-IT"/>
        </w:rPr>
        <w:t xml:space="preserve"> galvanizat</w:t>
      </w:r>
      <w:r w:rsidRPr="00EC274F">
        <w:rPr>
          <w:rFonts w:ascii="Arial" w:hAnsi="Arial" w:cs="Arial"/>
          <w:lang w:val="fr-FR"/>
        </w:rPr>
        <w:t xml:space="preserve"> cu rezisten</w:t>
      </w:r>
      <w:r w:rsidR="00804E55" w:rsidRPr="00EC274F">
        <w:rPr>
          <w:rFonts w:ascii="Arial" w:hAnsi="Arial" w:cs="Arial"/>
          <w:lang w:val="fr-FR"/>
        </w:rPr>
        <w:t>ță</w:t>
      </w:r>
      <w:r w:rsidRPr="00EC274F">
        <w:rPr>
          <w:rFonts w:ascii="Arial" w:hAnsi="Arial" w:cs="Arial"/>
          <w:lang w:val="fr-FR"/>
        </w:rPr>
        <w:t xml:space="preserve"> mare la efort.  </w:t>
      </w:r>
    </w:p>
    <w:p w:rsidR="00E738CE" w:rsidRDefault="00E738CE" w:rsidP="00804E55">
      <w:pPr>
        <w:pStyle w:val="BodyTextIndent"/>
        <w:ind w:left="0" w:firstLine="360"/>
        <w:rPr>
          <w:rFonts w:ascii="Arial" w:hAnsi="Arial" w:cs="Arial"/>
          <w:b w:val="0"/>
          <w:sz w:val="24"/>
        </w:rPr>
      </w:pPr>
      <w:r w:rsidRPr="00804E55">
        <w:rPr>
          <w:rFonts w:ascii="Arial" w:hAnsi="Arial" w:cs="Arial"/>
          <w:sz w:val="24"/>
        </w:rPr>
        <w:t xml:space="preserve">   </w:t>
      </w:r>
      <w:r w:rsidRPr="00804E55">
        <w:rPr>
          <w:rFonts w:ascii="Arial" w:hAnsi="Arial" w:cs="Arial"/>
          <w:b w:val="0"/>
          <w:sz w:val="24"/>
        </w:rPr>
        <w:t xml:space="preserve">Furajele sunt aduse în incinta fermei cu </w:t>
      </w:r>
      <w:r w:rsidRPr="005A6BB3">
        <w:rPr>
          <w:rFonts w:ascii="Arial" w:hAnsi="Arial" w:cs="Arial"/>
          <w:b w:val="0"/>
          <w:sz w:val="24"/>
        </w:rPr>
        <w:t>mijlo</w:t>
      </w:r>
      <w:r w:rsidR="005A6BB3" w:rsidRPr="005A6BB3">
        <w:rPr>
          <w:rFonts w:ascii="Arial" w:hAnsi="Arial" w:cs="Arial"/>
          <w:b w:val="0"/>
          <w:sz w:val="24"/>
        </w:rPr>
        <w:t>cul de transport</w:t>
      </w:r>
      <w:r w:rsidR="005A6BB3" w:rsidRPr="005A6BB3">
        <w:rPr>
          <w:rFonts w:ascii="Arial" w:hAnsi="Arial" w:cs="Arial"/>
          <w:color w:val="000000"/>
          <w:sz w:val="22"/>
          <w:szCs w:val="22"/>
        </w:rPr>
        <w:t xml:space="preserve"> </w:t>
      </w:r>
      <w:r w:rsidR="005A6BB3" w:rsidRPr="00881A31">
        <w:rPr>
          <w:rFonts w:ascii="Arial" w:hAnsi="Arial" w:cs="Arial"/>
          <w:b w:val="0"/>
          <w:sz w:val="24"/>
        </w:rPr>
        <w:t>specializat furaj</w:t>
      </w:r>
      <w:r w:rsidR="005A6BB3" w:rsidRPr="005A6BB3">
        <w:rPr>
          <w:rFonts w:ascii="Arial" w:hAnsi="Arial" w:cs="Arial"/>
          <w:b w:val="0"/>
          <w:sz w:val="24"/>
        </w:rPr>
        <w:t xml:space="preserve"> propriu – prevăzut  a se achiziționa </w:t>
      </w:r>
      <w:r w:rsidR="005A6BB3">
        <w:rPr>
          <w:rFonts w:ascii="Arial" w:hAnsi="Arial" w:cs="Arial"/>
          <w:b w:val="0"/>
          <w:sz w:val="24"/>
        </w:rPr>
        <w:t xml:space="preserve">- </w:t>
      </w:r>
      <w:r w:rsidRPr="005A6BB3">
        <w:rPr>
          <w:rFonts w:ascii="Arial" w:hAnsi="Arial" w:cs="Arial"/>
          <w:b w:val="0"/>
          <w:sz w:val="24"/>
        </w:rPr>
        <w:t xml:space="preserve">de la </w:t>
      </w:r>
      <w:r w:rsidR="00EC274F">
        <w:rPr>
          <w:rFonts w:ascii="Arial" w:hAnsi="Arial" w:cs="Arial"/>
          <w:b w:val="0"/>
          <w:sz w:val="24"/>
        </w:rPr>
        <w:t xml:space="preserve">furnizori autorizați. </w:t>
      </w:r>
      <w:r w:rsidRPr="005A6BB3">
        <w:rPr>
          <w:rFonts w:ascii="Arial" w:hAnsi="Arial" w:cs="Arial"/>
          <w:b w:val="0"/>
          <w:sz w:val="24"/>
        </w:rPr>
        <w:t>Furajele sunt comandate în retete care tin seama de vârsta puilor. Descăcarea furajelor din mijlocul de transport auto în buncăr se realizează pneumatic. Se reduc astfel pierderile de materii prime deoarece întregul sistem este etans iar aerul nu este impurificat cu furaj la evacuarea în atmosferă.</w:t>
      </w:r>
    </w:p>
    <w:p w:rsidR="00AD36F1" w:rsidRDefault="00AD36F1" w:rsidP="00804E55">
      <w:pPr>
        <w:pStyle w:val="BodyTextIndent"/>
        <w:ind w:left="0" w:firstLine="360"/>
        <w:rPr>
          <w:rFonts w:ascii="Arial" w:hAnsi="Arial" w:cs="Arial"/>
          <w:b w:val="0"/>
          <w:sz w:val="24"/>
        </w:rPr>
      </w:pPr>
    </w:p>
    <w:p w:rsidR="00AD36F1" w:rsidRPr="005A6BB3" w:rsidRDefault="00AD36F1" w:rsidP="00804E55">
      <w:pPr>
        <w:pStyle w:val="BodyTextIndent"/>
        <w:ind w:left="0" w:firstLine="360"/>
        <w:rPr>
          <w:rFonts w:ascii="Arial" w:hAnsi="Arial" w:cs="Arial"/>
          <w:b w:val="0"/>
          <w:sz w:val="24"/>
        </w:rPr>
      </w:pPr>
    </w:p>
    <w:p w:rsidR="00E738CE" w:rsidRPr="00E738CE" w:rsidRDefault="00E738CE" w:rsidP="00E738CE">
      <w:pPr>
        <w:pStyle w:val="BodyTextIndent"/>
        <w:rPr>
          <w:rFonts w:ascii="Arial" w:hAnsi="Arial" w:cs="Arial"/>
          <w:color w:val="4F81BD" w:themeColor="accent1"/>
          <w:sz w:val="24"/>
        </w:rPr>
      </w:pPr>
    </w:p>
    <w:p w:rsidR="00E738CE" w:rsidRPr="00DA0718" w:rsidRDefault="00E738CE" w:rsidP="00E738CE">
      <w:pPr>
        <w:pStyle w:val="BodyTextIndent"/>
        <w:rPr>
          <w:rFonts w:ascii="Arial" w:hAnsi="Arial" w:cs="Arial"/>
          <w:sz w:val="24"/>
        </w:rPr>
      </w:pPr>
      <w:r w:rsidRPr="00E738CE">
        <w:rPr>
          <w:rFonts w:ascii="Arial" w:hAnsi="Arial" w:cs="Arial"/>
          <w:color w:val="4F81BD" w:themeColor="accent1"/>
          <w:sz w:val="24"/>
        </w:rPr>
        <w:lastRenderedPageBreak/>
        <w:t xml:space="preserve"> </w:t>
      </w:r>
      <w:r w:rsidRPr="00DA0718">
        <w:rPr>
          <w:rFonts w:ascii="Arial" w:hAnsi="Arial" w:cs="Arial"/>
          <w:sz w:val="24"/>
          <w:u w:val="single"/>
        </w:rPr>
        <w:t>Hrănirea păsărilor</w:t>
      </w:r>
    </w:p>
    <w:p w:rsidR="00E738CE" w:rsidRPr="00EC274F" w:rsidRDefault="00E738CE" w:rsidP="00DB0D1E">
      <w:pPr>
        <w:pStyle w:val="BodyTextIndent"/>
        <w:ind w:left="0" w:firstLine="360"/>
        <w:rPr>
          <w:rFonts w:ascii="Arial" w:hAnsi="Arial" w:cs="Arial"/>
          <w:b w:val="0"/>
          <w:sz w:val="24"/>
        </w:rPr>
      </w:pPr>
      <w:r w:rsidRPr="00DA0718">
        <w:rPr>
          <w:rFonts w:ascii="Arial" w:hAnsi="Arial" w:cs="Arial"/>
          <w:sz w:val="24"/>
        </w:rPr>
        <w:t xml:space="preserve">   </w:t>
      </w:r>
      <w:r w:rsidRPr="00DB0D1E">
        <w:rPr>
          <w:rFonts w:ascii="Arial" w:hAnsi="Arial" w:cs="Arial"/>
          <w:b w:val="0"/>
          <w:sz w:val="24"/>
        </w:rPr>
        <w:t>Din buncărul exterior furajele sunt preluate de  sistemul de furajare (confectionat din sarma aplatizata introdusa in tevi metalice sau de plastic) si transportate  in buncarii de capat d</w:t>
      </w:r>
      <w:r w:rsidR="00EC274F" w:rsidRPr="00DB0D1E">
        <w:rPr>
          <w:rFonts w:ascii="Arial" w:hAnsi="Arial" w:cs="Arial"/>
          <w:b w:val="0"/>
          <w:sz w:val="24"/>
        </w:rPr>
        <w:t>in hale.</w:t>
      </w:r>
      <w:r w:rsidRPr="00DB0D1E">
        <w:rPr>
          <w:rFonts w:ascii="Arial" w:hAnsi="Arial" w:cs="Arial"/>
          <w:b w:val="0"/>
          <w:sz w:val="24"/>
        </w:rPr>
        <w:t xml:space="preserve">  Furajul este apoi preluat de linia de transport si desc</w:t>
      </w:r>
      <w:r w:rsidR="00DB0D1E">
        <w:rPr>
          <w:rFonts w:ascii="Arial" w:hAnsi="Arial" w:cs="Arial"/>
          <w:b w:val="0"/>
          <w:sz w:val="24"/>
        </w:rPr>
        <w:t>ă</w:t>
      </w:r>
      <w:r w:rsidRPr="00DB0D1E">
        <w:rPr>
          <w:rFonts w:ascii="Arial" w:hAnsi="Arial" w:cs="Arial"/>
          <w:b w:val="0"/>
          <w:sz w:val="24"/>
        </w:rPr>
        <w:t>rcat  in hr</w:t>
      </w:r>
      <w:r w:rsidR="00DB0D1E">
        <w:rPr>
          <w:rFonts w:ascii="Arial" w:hAnsi="Arial" w:cs="Arial"/>
          <w:b w:val="0"/>
          <w:sz w:val="24"/>
        </w:rPr>
        <w:t>ă</w:t>
      </w:r>
      <w:r w:rsidRPr="00DB0D1E">
        <w:rPr>
          <w:rFonts w:ascii="Arial" w:hAnsi="Arial" w:cs="Arial"/>
          <w:b w:val="0"/>
          <w:sz w:val="24"/>
        </w:rPr>
        <w:t xml:space="preserve">nitorii de plastic, distantati la 1m unul de celalat.Descarcarea hranei se face gravitational ,pe masura ce este consumata. Furajele sunt transportate până la capatul halei. La administrarea hranei se au </w:t>
      </w:r>
      <w:r w:rsidRPr="00EC274F">
        <w:rPr>
          <w:rFonts w:ascii="Arial" w:hAnsi="Arial" w:cs="Arial"/>
          <w:b w:val="0"/>
          <w:sz w:val="24"/>
        </w:rPr>
        <w:t>in vedere numeroase masuri de conservare a calitatii furajelor,</w:t>
      </w:r>
      <w:r w:rsidR="00210BD9">
        <w:rPr>
          <w:rFonts w:ascii="Arial" w:hAnsi="Arial" w:cs="Arial"/>
          <w:b w:val="0"/>
          <w:sz w:val="24"/>
        </w:rPr>
        <w:t xml:space="preserve"> </w:t>
      </w:r>
      <w:r w:rsidRPr="00EC274F">
        <w:rPr>
          <w:rFonts w:ascii="Arial" w:hAnsi="Arial" w:cs="Arial"/>
          <w:b w:val="0"/>
          <w:sz w:val="24"/>
        </w:rPr>
        <w:t>conditii de igiena severe.</w:t>
      </w:r>
    </w:p>
    <w:p w:rsidR="00E738CE" w:rsidRPr="00FA0B52" w:rsidRDefault="00E738CE" w:rsidP="00E738CE">
      <w:pPr>
        <w:rPr>
          <w:rFonts w:ascii="Arial" w:hAnsi="Arial" w:cs="Arial"/>
          <w:lang w:val="fr-FR"/>
        </w:rPr>
      </w:pPr>
      <w:r w:rsidRPr="00FA0B52">
        <w:rPr>
          <w:rFonts w:ascii="Arial" w:hAnsi="Arial" w:cs="Arial"/>
        </w:rPr>
        <w:t xml:space="preserve">Fiecare hala este dotata cu  linii de furajare . Nivelul de furaj din fiecare hranitoare poate fi ajustat cu usurinta </w:t>
      </w:r>
      <w:r w:rsidRPr="00FA0B52">
        <w:rPr>
          <w:rFonts w:ascii="Arial" w:hAnsi="Arial" w:cs="Arial"/>
          <w:lang w:val="it-IT"/>
        </w:rPr>
        <w:t xml:space="preserve">ceea ce duce la o conversie mai buna a hranei. Sistemul de eliberare rapida ofera posibilitatea unei ajustari rapide dupa prima saptamana de crestere. Pentru prevenirea loviturilor la piept hranitoarele  sunt montate oscilant pe tub.  </w:t>
      </w:r>
    </w:p>
    <w:p w:rsidR="00FA0B52" w:rsidRPr="0082074F" w:rsidRDefault="00E738CE" w:rsidP="00E738CE">
      <w:pPr>
        <w:rPr>
          <w:rFonts w:ascii="Arial" w:hAnsi="Arial" w:cs="Arial"/>
          <w:lang w:val="fr-FR"/>
        </w:rPr>
      </w:pPr>
      <w:r w:rsidRPr="0082074F">
        <w:rPr>
          <w:rFonts w:ascii="Arial" w:hAnsi="Arial" w:cs="Arial"/>
          <w:lang w:val="fr-FR"/>
        </w:rPr>
        <w:t>Numar de linii de hr</w:t>
      </w:r>
      <w:r w:rsidR="0082074F">
        <w:rPr>
          <w:rFonts w:ascii="Arial" w:hAnsi="Arial" w:cs="Arial"/>
          <w:lang w:val="fr-FR"/>
        </w:rPr>
        <w:t>ă</w:t>
      </w:r>
      <w:r w:rsidRPr="0082074F">
        <w:rPr>
          <w:rFonts w:ascii="Arial" w:hAnsi="Arial" w:cs="Arial"/>
          <w:lang w:val="fr-FR"/>
        </w:rPr>
        <w:t>nire</w:t>
      </w:r>
      <w:r w:rsidR="00F828E0">
        <w:rPr>
          <w:rFonts w:ascii="Arial" w:hAnsi="Arial" w:cs="Arial"/>
          <w:lang w:val="fr-FR"/>
        </w:rPr>
        <w:t xml:space="preserve"> pentru </w:t>
      </w:r>
      <w:r w:rsidR="00F828E0" w:rsidRPr="003E2CD3">
        <w:rPr>
          <w:rFonts w:ascii="Arial" w:hAnsi="Arial" w:cs="Arial"/>
          <w:b/>
          <w:lang w:val="fr-FR"/>
        </w:rPr>
        <w:t>fiecare ferma(F1,F6,F7</w:t>
      </w:r>
      <w:r w:rsidR="00F828E0">
        <w:rPr>
          <w:rFonts w:ascii="Arial" w:hAnsi="Arial" w:cs="Arial"/>
          <w:lang w:val="fr-FR"/>
        </w:rPr>
        <w:t>)</w:t>
      </w:r>
      <w:r w:rsidR="00FA0B52" w:rsidRPr="0082074F">
        <w:rPr>
          <w:rFonts w:ascii="Arial" w:hAnsi="Arial" w:cs="Arial"/>
          <w:lang w:val="fr-FR"/>
        </w:rPr>
        <w:t> :</w:t>
      </w:r>
    </w:p>
    <w:p w:rsidR="00FA0B52" w:rsidRPr="0082074F" w:rsidRDefault="00F828E0" w:rsidP="00FA0B52">
      <w:pPr>
        <w:pStyle w:val="ListParagraph"/>
        <w:numPr>
          <w:ilvl w:val="0"/>
          <w:numId w:val="2"/>
        </w:numPr>
        <w:rPr>
          <w:rFonts w:ascii="Arial" w:hAnsi="Arial" w:cs="Arial"/>
          <w:lang w:val="fr-FR"/>
        </w:rPr>
      </w:pPr>
      <w:r>
        <w:rPr>
          <w:rFonts w:ascii="Arial" w:hAnsi="Arial" w:cs="Arial"/>
          <w:lang w:val="fr-FR"/>
        </w:rPr>
        <w:t>halele nr 1 – 12 – 3</w:t>
      </w:r>
      <w:r w:rsidR="00FA0B52" w:rsidRPr="0082074F">
        <w:rPr>
          <w:rFonts w:ascii="Arial" w:hAnsi="Arial" w:cs="Arial"/>
          <w:lang w:val="fr-FR"/>
        </w:rPr>
        <w:t xml:space="preserve"> linii</w:t>
      </w:r>
      <w:r>
        <w:rPr>
          <w:rFonts w:ascii="Arial" w:hAnsi="Arial" w:cs="Arial"/>
          <w:lang w:val="fr-FR"/>
        </w:rPr>
        <w:t xml:space="preserve"> </w:t>
      </w:r>
      <w:r w:rsidR="005B0118">
        <w:rPr>
          <w:rFonts w:ascii="Arial" w:hAnsi="Arial" w:cs="Arial"/>
          <w:lang w:val="fr-FR"/>
        </w:rPr>
        <w:t>cu 384 hranitori</w:t>
      </w:r>
      <w:r w:rsidR="0082074F" w:rsidRPr="0082074F">
        <w:rPr>
          <w:rFonts w:ascii="Arial" w:hAnsi="Arial" w:cs="Arial"/>
          <w:lang w:val="fr-FR"/>
        </w:rPr>
        <w:t> ;</w:t>
      </w:r>
    </w:p>
    <w:p w:rsidR="00E738CE" w:rsidRPr="00E738CE" w:rsidRDefault="00E738CE" w:rsidP="00E738CE">
      <w:pPr>
        <w:pStyle w:val="BodyTextIndent"/>
        <w:rPr>
          <w:rFonts w:ascii="Arial" w:hAnsi="Arial" w:cs="Arial"/>
          <w:color w:val="4F81BD" w:themeColor="accent1"/>
          <w:sz w:val="24"/>
        </w:rPr>
      </w:pPr>
      <w:r w:rsidRPr="0082074F">
        <w:rPr>
          <w:rFonts w:ascii="Arial" w:hAnsi="Arial" w:cs="Arial"/>
          <w:b w:val="0"/>
          <w:sz w:val="24"/>
        </w:rPr>
        <w:t>Asigurarea hranei se face automat ,prin senzori care determina pornirea si oprirea sistemului de furajare, cobor</w:t>
      </w:r>
      <w:r w:rsidR="00D93239">
        <w:rPr>
          <w:rFonts w:ascii="Arial" w:hAnsi="Arial" w:cs="Arial"/>
          <w:b w:val="0"/>
          <w:sz w:val="24"/>
        </w:rPr>
        <w:t>â</w:t>
      </w:r>
      <w:r w:rsidRPr="0082074F">
        <w:rPr>
          <w:rFonts w:ascii="Arial" w:hAnsi="Arial" w:cs="Arial"/>
          <w:b w:val="0"/>
          <w:sz w:val="24"/>
        </w:rPr>
        <w:t>rea si ridicarea liniilor</w:t>
      </w:r>
      <w:r w:rsidR="00D93239">
        <w:rPr>
          <w:rFonts w:ascii="Arial" w:hAnsi="Arial" w:cs="Arial"/>
          <w:b w:val="0"/>
          <w:sz w:val="24"/>
        </w:rPr>
        <w:t>de hrănire.</w:t>
      </w:r>
    </w:p>
    <w:p w:rsidR="00E738CE" w:rsidRPr="00142527" w:rsidRDefault="00E738CE" w:rsidP="00E738CE">
      <w:pPr>
        <w:rPr>
          <w:rFonts w:ascii="Arial" w:hAnsi="Arial" w:cs="Arial"/>
          <w:u w:val="single"/>
        </w:rPr>
      </w:pPr>
      <w:r w:rsidRPr="00142527">
        <w:rPr>
          <w:rFonts w:ascii="Arial" w:hAnsi="Arial" w:cs="Arial"/>
        </w:rPr>
        <w:t xml:space="preserve"> </w:t>
      </w:r>
      <w:r w:rsidRPr="00142527">
        <w:rPr>
          <w:rFonts w:ascii="Arial" w:hAnsi="Arial" w:cs="Arial"/>
          <w:u w:val="single"/>
        </w:rPr>
        <w:t>Managementul nutrițional</w:t>
      </w:r>
    </w:p>
    <w:p w:rsidR="00E738CE" w:rsidRPr="00142527" w:rsidRDefault="00E738CE" w:rsidP="00E738CE">
      <w:pPr>
        <w:rPr>
          <w:rFonts w:ascii="Arial" w:hAnsi="Arial" w:cs="Arial"/>
        </w:rPr>
      </w:pPr>
      <w:r w:rsidRPr="00142527">
        <w:rPr>
          <w:rFonts w:ascii="Arial" w:hAnsi="Arial" w:cs="Arial"/>
        </w:rPr>
        <w:t xml:space="preserve">Scopul unui management nutrițional bun este de a satisface nevoile nutiționale ale animallelor fără a provoca un impact negativ privind sănătatea  și bunăstarea lor dar fără a fi hrănite  cu mai mulți nutrienți decât  sunt necesari ( în special N și P). Rezultatul este reducerea azotului și fosforului excretat. </w:t>
      </w:r>
    </w:p>
    <w:p w:rsidR="00E738CE" w:rsidRPr="00142527" w:rsidRDefault="00E738CE" w:rsidP="00E738CE">
      <w:pPr>
        <w:rPr>
          <w:rFonts w:ascii="Arial" w:hAnsi="Arial" w:cs="Arial"/>
        </w:rPr>
      </w:pPr>
      <w:r w:rsidRPr="00142527">
        <w:rPr>
          <w:rFonts w:ascii="Arial" w:hAnsi="Arial" w:cs="Arial"/>
        </w:rPr>
        <w:t xml:space="preserve"> Reducerea excreției de nutrienți în dejecții duce la scăderea emisiilor  de N și P în toate etapele de gestionare  a dejecțiilor ( în adăpost, depozitare , împrăștiere.)</w:t>
      </w:r>
    </w:p>
    <w:p w:rsidR="00E738CE" w:rsidRPr="00142527" w:rsidRDefault="00E738CE" w:rsidP="00E738CE">
      <w:pPr>
        <w:rPr>
          <w:rFonts w:ascii="Arial" w:hAnsi="Arial" w:cs="Arial"/>
        </w:rPr>
      </w:pPr>
      <w:r w:rsidRPr="00142527">
        <w:rPr>
          <w:rFonts w:ascii="Arial" w:hAnsi="Arial" w:cs="Arial"/>
          <w:i/>
        </w:rPr>
        <w:t>Măsurile nutrițonale care se iau constau în</w:t>
      </w:r>
      <w:r w:rsidRPr="00142527">
        <w:rPr>
          <w:rFonts w:ascii="Arial" w:hAnsi="Arial" w:cs="Arial"/>
        </w:rPr>
        <w:t xml:space="preserve"> :</w:t>
      </w:r>
    </w:p>
    <w:p w:rsidR="00E738CE" w:rsidRPr="00142527" w:rsidRDefault="00E738CE" w:rsidP="00E738CE">
      <w:pPr>
        <w:rPr>
          <w:rFonts w:ascii="Arial" w:hAnsi="Arial" w:cs="Arial"/>
        </w:rPr>
      </w:pPr>
      <w:r w:rsidRPr="00142527">
        <w:rPr>
          <w:rFonts w:ascii="Arial" w:hAnsi="Arial" w:cs="Arial"/>
        </w:rPr>
        <w:t>1</w:t>
      </w:r>
      <w:r w:rsidRPr="00142527">
        <w:rPr>
          <w:rFonts w:ascii="Arial" w:hAnsi="Arial" w:cs="Arial"/>
          <w:i/>
        </w:rPr>
        <w:t>.)- reducerea nivelului de proteină brută</w:t>
      </w:r>
      <w:r w:rsidRPr="00142527">
        <w:rPr>
          <w:rFonts w:ascii="Arial" w:hAnsi="Arial" w:cs="Arial"/>
        </w:rPr>
        <w:t xml:space="preserve"> prin formularea unui regim  alimentar echilibrat, bazat pe energie netă pentru</w:t>
      </w:r>
      <w:r w:rsidR="005D7D08">
        <w:rPr>
          <w:rFonts w:ascii="Arial" w:hAnsi="Arial" w:cs="Arial"/>
        </w:rPr>
        <w:t xml:space="preserve"> pui</w:t>
      </w:r>
      <w:r w:rsidRPr="00142527">
        <w:rPr>
          <w:rFonts w:ascii="Arial" w:hAnsi="Arial" w:cs="Arial"/>
        </w:rPr>
        <w:t xml:space="preserve">  și aminoacizi digestibili;</w:t>
      </w:r>
    </w:p>
    <w:p w:rsidR="00E738CE" w:rsidRPr="00142527" w:rsidRDefault="00E738CE" w:rsidP="00E738CE">
      <w:pPr>
        <w:rPr>
          <w:rFonts w:ascii="Arial" w:hAnsi="Arial" w:cs="Arial"/>
        </w:rPr>
      </w:pPr>
      <w:r w:rsidRPr="00142527">
        <w:rPr>
          <w:rFonts w:ascii="Arial" w:hAnsi="Arial" w:cs="Arial"/>
          <w:i/>
        </w:rPr>
        <w:t>2)- formularea unui regim alimentar adaptat cerințelor  specifice ale perioadei de creștere (hrănirea multifazială</w:t>
      </w:r>
      <w:r w:rsidRPr="00142527">
        <w:rPr>
          <w:rFonts w:ascii="Arial" w:hAnsi="Arial" w:cs="Arial"/>
        </w:rPr>
        <w:t>);</w:t>
      </w:r>
    </w:p>
    <w:p w:rsidR="00E738CE" w:rsidRPr="00142527" w:rsidRDefault="00E738CE" w:rsidP="00E738CE">
      <w:pPr>
        <w:pStyle w:val="NoSpacing"/>
        <w:jc w:val="both"/>
        <w:rPr>
          <w:rFonts w:ascii="Arial" w:hAnsi="Arial" w:cs="Arial"/>
          <w:sz w:val="24"/>
          <w:szCs w:val="24"/>
          <w:lang w:val="ro-RO"/>
        </w:rPr>
      </w:pPr>
      <w:r w:rsidRPr="00142527">
        <w:rPr>
          <w:rFonts w:ascii="Arial" w:hAnsi="Arial" w:cs="Arial"/>
          <w:sz w:val="24"/>
          <w:szCs w:val="24"/>
          <w:lang w:val="ro-RO"/>
        </w:rPr>
        <w:t>Cantitatea de hrană consumată zilnic depinde de vârsta și</w:t>
      </w:r>
      <w:r w:rsidR="005D7D08">
        <w:rPr>
          <w:rFonts w:ascii="Arial" w:hAnsi="Arial" w:cs="Arial"/>
          <w:sz w:val="24"/>
          <w:szCs w:val="24"/>
          <w:lang w:val="ro-RO"/>
        </w:rPr>
        <w:t xml:space="preserve"> starea fiziologică a puilor </w:t>
      </w:r>
      <w:r w:rsidRPr="00142527">
        <w:rPr>
          <w:rFonts w:ascii="Arial" w:hAnsi="Arial" w:cs="Arial"/>
          <w:sz w:val="24"/>
          <w:szCs w:val="24"/>
          <w:lang w:val="ro-RO"/>
        </w:rPr>
        <w:t>, respectiv de capacitatea de ingestie a acestuia, de calitatea rației, de volumul și densitatea ei.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6"/>
        <w:gridCol w:w="4428"/>
      </w:tblGrid>
      <w:tr w:rsidR="00142527" w:rsidRPr="00142527" w:rsidTr="00804E55">
        <w:tc>
          <w:tcPr>
            <w:tcW w:w="4036" w:type="dxa"/>
          </w:tcPr>
          <w:p w:rsidR="00E738CE" w:rsidRPr="00142527" w:rsidRDefault="00E738CE" w:rsidP="00D61EE7">
            <w:pPr>
              <w:pStyle w:val="BodyTextIndent"/>
              <w:tabs>
                <w:tab w:val="center" w:pos="2286"/>
              </w:tabs>
              <w:rPr>
                <w:rFonts w:ascii="Arial" w:hAnsi="Arial" w:cs="Arial"/>
                <w:b w:val="0"/>
                <w:sz w:val="24"/>
              </w:rPr>
            </w:pPr>
            <w:r w:rsidRPr="00142527">
              <w:rPr>
                <w:rFonts w:ascii="Arial" w:hAnsi="Arial" w:cs="Arial"/>
                <w:b w:val="0"/>
                <w:sz w:val="24"/>
              </w:rPr>
              <w:tab/>
              <w:t>Vârsta</w:t>
            </w:r>
          </w:p>
        </w:tc>
        <w:tc>
          <w:tcPr>
            <w:tcW w:w="4428" w:type="dxa"/>
          </w:tcPr>
          <w:p w:rsidR="00E738CE" w:rsidRPr="00142527" w:rsidRDefault="00E738CE" w:rsidP="00D61EE7">
            <w:pPr>
              <w:pStyle w:val="BodyTextIndent"/>
              <w:jc w:val="center"/>
              <w:rPr>
                <w:rFonts w:ascii="Arial" w:hAnsi="Arial" w:cs="Arial"/>
                <w:b w:val="0"/>
                <w:sz w:val="24"/>
              </w:rPr>
            </w:pPr>
            <w:r w:rsidRPr="00142527">
              <w:rPr>
                <w:rFonts w:ascii="Arial" w:hAnsi="Arial" w:cs="Arial"/>
                <w:b w:val="0"/>
                <w:sz w:val="24"/>
              </w:rPr>
              <w:t>Reteta</w:t>
            </w:r>
          </w:p>
        </w:tc>
      </w:tr>
      <w:tr w:rsidR="00142527" w:rsidRPr="00142527" w:rsidTr="00804E55">
        <w:tc>
          <w:tcPr>
            <w:tcW w:w="4036" w:type="dxa"/>
          </w:tcPr>
          <w:p w:rsidR="00E738CE" w:rsidRPr="00142527" w:rsidRDefault="00E738CE" w:rsidP="00D61EE7">
            <w:pPr>
              <w:pStyle w:val="BodyTextIndent"/>
              <w:jc w:val="center"/>
              <w:rPr>
                <w:rFonts w:ascii="Arial" w:hAnsi="Arial" w:cs="Arial"/>
                <w:b w:val="0"/>
                <w:sz w:val="24"/>
              </w:rPr>
            </w:pPr>
            <w:r w:rsidRPr="00142527">
              <w:rPr>
                <w:rFonts w:ascii="Arial" w:hAnsi="Arial" w:cs="Arial"/>
                <w:b w:val="0"/>
                <w:sz w:val="24"/>
              </w:rPr>
              <w:t>1– 10 zile</w:t>
            </w:r>
          </w:p>
        </w:tc>
        <w:tc>
          <w:tcPr>
            <w:tcW w:w="4428" w:type="dxa"/>
          </w:tcPr>
          <w:p w:rsidR="00E738CE" w:rsidRPr="00142527" w:rsidRDefault="00E738CE" w:rsidP="00D61EE7">
            <w:pPr>
              <w:pStyle w:val="BodyTextIndent"/>
              <w:jc w:val="center"/>
              <w:rPr>
                <w:rFonts w:ascii="Arial" w:hAnsi="Arial" w:cs="Arial"/>
                <w:b w:val="0"/>
                <w:sz w:val="24"/>
              </w:rPr>
            </w:pPr>
            <w:r w:rsidRPr="00142527">
              <w:rPr>
                <w:rFonts w:ascii="Arial" w:hAnsi="Arial" w:cs="Arial"/>
                <w:b w:val="0"/>
                <w:sz w:val="24"/>
              </w:rPr>
              <w:t>Starter</w:t>
            </w:r>
          </w:p>
        </w:tc>
      </w:tr>
      <w:tr w:rsidR="00142527" w:rsidRPr="00142527" w:rsidTr="00804E55">
        <w:tc>
          <w:tcPr>
            <w:tcW w:w="4036" w:type="dxa"/>
          </w:tcPr>
          <w:p w:rsidR="00E738CE" w:rsidRPr="00142527" w:rsidRDefault="00E738CE" w:rsidP="00D61EE7">
            <w:pPr>
              <w:pStyle w:val="BodyTextIndent"/>
              <w:jc w:val="center"/>
              <w:rPr>
                <w:rFonts w:ascii="Arial" w:hAnsi="Arial" w:cs="Arial"/>
                <w:b w:val="0"/>
                <w:sz w:val="24"/>
              </w:rPr>
            </w:pPr>
            <w:r w:rsidRPr="00142527">
              <w:rPr>
                <w:rFonts w:ascii="Arial" w:hAnsi="Arial" w:cs="Arial"/>
                <w:b w:val="0"/>
                <w:sz w:val="24"/>
              </w:rPr>
              <w:t>11 –20 zile</w:t>
            </w:r>
          </w:p>
        </w:tc>
        <w:tc>
          <w:tcPr>
            <w:tcW w:w="4428" w:type="dxa"/>
          </w:tcPr>
          <w:p w:rsidR="00E738CE" w:rsidRPr="00142527" w:rsidRDefault="00E738CE" w:rsidP="00D61EE7">
            <w:pPr>
              <w:pStyle w:val="BodyTextIndent"/>
              <w:jc w:val="center"/>
              <w:rPr>
                <w:rFonts w:ascii="Arial" w:hAnsi="Arial" w:cs="Arial"/>
                <w:b w:val="0"/>
                <w:sz w:val="24"/>
              </w:rPr>
            </w:pPr>
            <w:r w:rsidRPr="00142527">
              <w:rPr>
                <w:rFonts w:ascii="Arial" w:hAnsi="Arial" w:cs="Arial"/>
                <w:b w:val="0"/>
                <w:sz w:val="24"/>
              </w:rPr>
              <w:t>Crestere</w:t>
            </w:r>
          </w:p>
        </w:tc>
      </w:tr>
      <w:tr w:rsidR="00142527" w:rsidRPr="00142527" w:rsidTr="00804E55">
        <w:tc>
          <w:tcPr>
            <w:tcW w:w="4036" w:type="dxa"/>
          </w:tcPr>
          <w:p w:rsidR="00E738CE" w:rsidRPr="00142527" w:rsidRDefault="00E738CE" w:rsidP="00D61EE7">
            <w:pPr>
              <w:pStyle w:val="BodyTextIndent"/>
              <w:jc w:val="center"/>
              <w:rPr>
                <w:rFonts w:ascii="Arial" w:hAnsi="Arial" w:cs="Arial"/>
                <w:b w:val="0"/>
                <w:sz w:val="24"/>
              </w:rPr>
            </w:pPr>
            <w:r w:rsidRPr="00142527">
              <w:rPr>
                <w:rFonts w:ascii="Arial" w:hAnsi="Arial" w:cs="Arial"/>
                <w:b w:val="0"/>
                <w:sz w:val="24"/>
              </w:rPr>
              <w:t>21 – 35/42 zile</w:t>
            </w:r>
          </w:p>
        </w:tc>
        <w:tc>
          <w:tcPr>
            <w:tcW w:w="4428" w:type="dxa"/>
          </w:tcPr>
          <w:p w:rsidR="00E738CE" w:rsidRPr="00142527" w:rsidRDefault="00E738CE" w:rsidP="00D61EE7">
            <w:pPr>
              <w:pStyle w:val="BodyTextIndent"/>
              <w:jc w:val="center"/>
              <w:rPr>
                <w:rFonts w:ascii="Arial" w:hAnsi="Arial" w:cs="Arial"/>
                <w:b w:val="0"/>
                <w:sz w:val="24"/>
              </w:rPr>
            </w:pPr>
            <w:r w:rsidRPr="00142527">
              <w:rPr>
                <w:rFonts w:ascii="Arial" w:hAnsi="Arial" w:cs="Arial"/>
                <w:b w:val="0"/>
                <w:sz w:val="24"/>
              </w:rPr>
              <w:t>Finisare</w:t>
            </w:r>
          </w:p>
        </w:tc>
      </w:tr>
    </w:tbl>
    <w:p w:rsidR="00E738CE" w:rsidRPr="00142527" w:rsidRDefault="00E738CE" w:rsidP="00E738CE">
      <w:pPr>
        <w:pStyle w:val="NoSpacing"/>
        <w:jc w:val="both"/>
        <w:rPr>
          <w:rFonts w:ascii="Arial" w:hAnsi="Arial" w:cs="Arial"/>
          <w:sz w:val="24"/>
          <w:szCs w:val="24"/>
          <w:lang w:val="ro-RO"/>
        </w:rPr>
      </w:pPr>
    </w:p>
    <w:p w:rsidR="00E738CE" w:rsidRPr="00142527" w:rsidRDefault="00E738CE" w:rsidP="00E738CE">
      <w:pPr>
        <w:pStyle w:val="NoSpacing"/>
        <w:jc w:val="both"/>
        <w:rPr>
          <w:rFonts w:ascii="Arial" w:hAnsi="Arial" w:cs="Arial"/>
          <w:sz w:val="24"/>
          <w:szCs w:val="24"/>
        </w:rPr>
      </w:pPr>
      <w:r w:rsidRPr="00142527">
        <w:rPr>
          <w:rFonts w:ascii="Arial" w:hAnsi="Arial" w:cs="Arial"/>
          <w:sz w:val="24"/>
          <w:szCs w:val="24"/>
        </w:rPr>
        <w:t>Un program de alimentare cu trei faze poate reduce excreția de N. cu 16%</w:t>
      </w:r>
      <w:r w:rsidRPr="00142527">
        <w:rPr>
          <w:rFonts w:ascii="Arial" w:hAnsi="Arial" w:cs="Arial"/>
          <w:sz w:val="24"/>
          <w:szCs w:val="24"/>
        </w:rPr>
        <w:br/>
        <w:t>în comparație cu un program de hrănire-o singură fază.</w:t>
      </w:r>
    </w:p>
    <w:p w:rsidR="00E738CE" w:rsidRPr="00142527" w:rsidRDefault="00E738CE" w:rsidP="00804E55">
      <w:pPr>
        <w:pStyle w:val="NoSpacing"/>
        <w:ind w:left="142" w:firstLine="278"/>
        <w:jc w:val="both"/>
        <w:rPr>
          <w:rFonts w:ascii="Arial" w:hAnsi="Arial" w:cs="Arial"/>
          <w:i/>
          <w:sz w:val="24"/>
          <w:szCs w:val="24"/>
        </w:rPr>
      </w:pPr>
      <w:r w:rsidRPr="00142527">
        <w:rPr>
          <w:rFonts w:ascii="Arial" w:hAnsi="Arial" w:cs="Arial"/>
          <w:i/>
          <w:sz w:val="24"/>
          <w:szCs w:val="24"/>
        </w:rPr>
        <w:t>3)- îmbunătățirea caracteristicilor hranei prin:</w:t>
      </w:r>
    </w:p>
    <w:p w:rsidR="00E738CE" w:rsidRPr="00142527" w:rsidRDefault="00E738CE" w:rsidP="00804E55">
      <w:pPr>
        <w:pStyle w:val="NoSpacing"/>
        <w:ind w:left="142" w:firstLine="278"/>
        <w:jc w:val="both"/>
        <w:rPr>
          <w:rFonts w:ascii="Arial" w:hAnsi="Arial" w:cs="Arial"/>
          <w:sz w:val="24"/>
          <w:szCs w:val="24"/>
          <w:lang w:val="ro-RO"/>
        </w:rPr>
      </w:pPr>
      <w:r w:rsidRPr="00142527">
        <w:rPr>
          <w:rFonts w:ascii="Arial" w:hAnsi="Arial" w:cs="Arial"/>
          <w:sz w:val="24"/>
          <w:szCs w:val="24"/>
        </w:rPr>
        <w:t>- aplicarea nivelurilor scăzute de P utilizănd fitaze pentru creșterea digestabilității și/sau fosfați anorganici  digerabili (furaje cu P),</w:t>
      </w:r>
    </w:p>
    <w:p w:rsidR="00E738CE" w:rsidRPr="00142527" w:rsidRDefault="00E738CE" w:rsidP="00804E55">
      <w:pPr>
        <w:pStyle w:val="BodyTextIndent"/>
        <w:ind w:left="142" w:firstLine="278"/>
        <w:rPr>
          <w:rFonts w:ascii="Arial" w:hAnsi="Arial" w:cs="Arial"/>
          <w:b w:val="0"/>
          <w:sz w:val="24"/>
        </w:rPr>
      </w:pPr>
      <w:r w:rsidRPr="00142527">
        <w:rPr>
          <w:rFonts w:ascii="Arial" w:hAnsi="Arial" w:cs="Arial"/>
          <w:b w:val="0"/>
          <w:sz w:val="24"/>
        </w:rPr>
        <w:lastRenderedPageBreak/>
        <w:t>– utilizarea altor aditivi autorizați pentru hrana animalelor.Furajarea este de tip fazial si se face cu retete echilibrate din punct de vedere proteino-vitamino-mineral.Tipurile de retete sunt,in conformitate cu BAT in functie de varsta puilor:</w:t>
      </w:r>
    </w:p>
    <w:p w:rsidR="00E738CE" w:rsidRPr="00142527" w:rsidRDefault="00E738CE" w:rsidP="00E010A2">
      <w:pPr>
        <w:pStyle w:val="BodyTextIndent"/>
        <w:ind w:left="0" w:firstLine="360"/>
        <w:rPr>
          <w:rFonts w:ascii="Arial" w:hAnsi="Arial" w:cs="Arial"/>
          <w:b w:val="0"/>
          <w:i/>
          <w:sz w:val="24"/>
        </w:rPr>
      </w:pPr>
      <w:r w:rsidRPr="00142527">
        <w:rPr>
          <w:rFonts w:ascii="Arial" w:hAnsi="Arial" w:cs="Arial"/>
          <w:b w:val="0"/>
          <w:i/>
          <w:sz w:val="24"/>
        </w:rPr>
        <w:t>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  stabilește  că pentru a reduce azotul total excretat și, prin urmare, emisiile de amoniac, satisfăcând în același timp nevoile nutriționale ale animalelor, BAT constau în utilizarea unui regim alimentar și în aplicarea unei strategii nutriționale care include una dintre tehnicile indicate mai jos sau a unei combinații a acestora.</w:t>
      </w:r>
    </w:p>
    <w:p w:rsidR="00E738CE" w:rsidRPr="00142527" w:rsidRDefault="00E738CE" w:rsidP="00E738CE">
      <w:pPr>
        <w:pStyle w:val="NoSpacing"/>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0"/>
        <w:gridCol w:w="2945"/>
        <w:gridCol w:w="2957"/>
      </w:tblGrid>
      <w:tr w:rsidR="00142527" w:rsidRPr="00142527" w:rsidTr="00D61EE7">
        <w:tc>
          <w:tcPr>
            <w:tcW w:w="3072" w:type="dxa"/>
            <w:shd w:val="clear" w:color="auto" w:fill="auto"/>
          </w:tcPr>
          <w:p w:rsidR="00E738CE" w:rsidRPr="00142527" w:rsidRDefault="00E738CE" w:rsidP="00D61EE7">
            <w:pPr>
              <w:pStyle w:val="NoSpacing"/>
              <w:rPr>
                <w:rFonts w:ascii="Arial" w:hAnsi="Arial" w:cs="Arial"/>
                <w:b/>
              </w:rPr>
            </w:pPr>
            <w:r w:rsidRPr="00142527">
              <w:rPr>
                <w:rFonts w:ascii="Arial" w:hAnsi="Arial" w:cs="Arial"/>
                <w:b/>
              </w:rPr>
              <w:t>Tehnici BAT</w:t>
            </w:r>
          </w:p>
        </w:tc>
        <w:tc>
          <w:tcPr>
            <w:tcW w:w="3072" w:type="dxa"/>
            <w:shd w:val="clear" w:color="auto" w:fill="auto"/>
          </w:tcPr>
          <w:p w:rsidR="00E738CE" w:rsidRPr="00142527" w:rsidRDefault="00E738CE" w:rsidP="0065776F">
            <w:pPr>
              <w:pStyle w:val="NoSpacing"/>
              <w:rPr>
                <w:rFonts w:ascii="Arial" w:hAnsi="Arial" w:cs="Arial"/>
                <w:b/>
              </w:rPr>
            </w:pPr>
            <w:r w:rsidRPr="00142527">
              <w:rPr>
                <w:rFonts w:ascii="Arial" w:hAnsi="Arial" w:cs="Arial"/>
                <w:b/>
              </w:rPr>
              <w:t xml:space="preserve">Ferma </w:t>
            </w:r>
            <w:r w:rsidR="0065776F">
              <w:rPr>
                <w:rFonts w:ascii="Arial" w:hAnsi="Arial" w:cs="Arial"/>
                <w:b/>
              </w:rPr>
              <w:t>nr.1, Ferma nr.6, Ferma nr.7</w:t>
            </w:r>
          </w:p>
        </w:tc>
        <w:tc>
          <w:tcPr>
            <w:tcW w:w="3072" w:type="dxa"/>
            <w:shd w:val="clear" w:color="auto" w:fill="auto"/>
          </w:tcPr>
          <w:p w:rsidR="00E738CE" w:rsidRPr="00142527" w:rsidRDefault="00E738CE" w:rsidP="00D61EE7">
            <w:pPr>
              <w:pStyle w:val="NoSpacing"/>
              <w:rPr>
                <w:rFonts w:ascii="Arial" w:hAnsi="Arial" w:cs="Arial"/>
                <w:b/>
              </w:rPr>
            </w:pPr>
            <w:r w:rsidRPr="00142527">
              <w:rPr>
                <w:rFonts w:ascii="Arial" w:hAnsi="Arial" w:cs="Arial"/>
                <w:b/>
              </w:rPr>
              <w:t>Mod de conformare</w:t>
            </w:r>
          </w:p>
        </w:tc>
      </w:tr>
      <w:tr w:rsidR="00142527" w:rsidRPr="00142527" w:rsidTr="00D61EE7">
        <w:tc>
          <w:tcPr>
            <w:tcW w:w="3072" w:type="dxa"/>
            <w:shd w:val="clear" w:color="auto" w:fill="auto"/>
          </w:tcPr>
          <w:p w:rsidR="00E738CE" w:rsidRPr="00142527" w:rsidRDefault="00E738CE" w:rsidP="00D61EE7">
            <w:pPr>
              <w:pStyle w:val="NoSpacing"/>
              <w:rPr>
                <w:rFonts w:ascii="Arial" w:hAnsi="Arial" w:cs="Arial"/>
              </w:rPr>
            </w:pPr>
            <w:r w:rsidRPr="00142527">
              <w:rPr>
                <w:rFonts w:ascii="Arial" w:hAnsi="Arial" w:cs="Arial"/>
              </w:rPr>
              <w:t>a.Reducerea conținutului de proteine brute prin utilizarea unui regim alimentar echilibrat în azot bazat pe necesitățile de energie și aminoacizi digestibili.</w:t>
            </w: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r w:rsidRPr="00142527">
              <w:rPr>
                <w:rFonts w:ascii="Arial" w:hAnsi="Arial" w:cs="Arial"/>
              </w:rPr>
              <w:t>b Hrănirea în mai multe etape cu asigurarea unui regim alimentar adaptat cerințelor specifice ale perioadei de producție.</w:t>
            </w: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r w:rsidRPr="00142527">
              <w:rPr>
                <w:rFonts w:ascii="Arial" w:hAnsi="Arial" w:cs="Arial"/>
              </w:rPr>
              <w:t>c Adăugarea unei cantități controlate de aminoacizi esențiali la un regim alimentar cu un nivel scăzut de proteine brute.</w:t>
            </w:r>
          </w:p>
          <w:p w:rsidR="00E738CE" w:rsidRPr="00142527" w:rsidRDefault="00E738CE" w:rsidP="00D61EE7">
            <w:pPr>
              <w:pStyle w:val="NoSpacing"/>
              <w:rPr>
                <w:rFonts w:ascii="Arial" w:hAnsi="Arial" w:cs="Arial"/>
              </w:rPr>
            </w:pPr>
          </w:p>
          <w:p w:rsidR="007856E9" w:rsidRDefault="007856E9" w:rsidP="00D61EE7">
            <w:pPr>
              <w:pStyle w:val="NoSpacing"/>
              <w:rPr>
                <w:rFonts w:ascii="Arial" w:hAnsi="Arial" w:cs="Arial"/>
              </w:rPr>
            </w:pPr>
          </w:p>
          <w:p w:rsidR="00E738CE" w:rsidRPr="00142527" w:rsidRDefault="00E738CE" w:rsidP="00D61EE7">
            <w:pPr>
              <w:pStyle w:val="NoSpacing"/>
              <w:rPr>
                <w:rFonts w:ascii="Arial" w:hAnsi="Arial" w:cs="Arial"/>
              </w:rPr>
            </w:pPr>
            <w:r w:rsidRPr="00142527">
              <w:rPr>
                <w:rFonts w:ascii="Arial" w:hAnsi="Arial" w:cs="Arial"/>
              </w:rPr>
              <w:t>d Utilizarea de aditivi furajeri autorizați care reduc azotul</w:t>
            </w:r>
          </w:p>
        </w:tc>
        <w:tc>
          <w:tcPr>
            <w:tcW w:w="3072" w:type="dxa"/>
            <w:shd w:val="clear" w:color="auto" w:fill="auto"/>
          </w:tcPr>
          <w:p w:rsidR="00E738CE" w:rsidRPr="00142527" w:rsidRDefault="00E738CE" w:rsidP="00D61EE7">
            <w:pPr>
              <w:pStyle w:val="NoSpacing"/>
              <w:rPr>
                <w:rFonts w:ascii="Arial" w:hAnsi="Arial" w:cs="Arial"/>
              </w:rPr>
            </w:pPr>
            <w:r w:rsidRPr="00142527">
              <w:rPr>
                <w:rFonts w:ascii="Arial" w:hAnsi="Arial" w:cs="Arial"/>
              </w:rPr>
              <w:t>a.Se utilizează furaje cu conținut mic de proteină crudă.</w:t>
            </w:r>
          </w:p>
          <w:p w:rsidR="00E738CE" w:rsidRPr="00142527" w:rsidRDefault="00E738CE" w:rsidP="00D61EE7">
            <w:pPr>
              <w:pStyle w:val="NoSpacing"/>
              <w:rPr>
                <w:rFonts w:ascii="Arial" w:hAnsi="Arial" w:cs="Arial"/>
              </w:rPr>
            </w:pPr>
            <w:r w:rsidRPr="00142527">
              <w:rPr>
                <w:rFonts w:ascii="Arial" w:hAnsi="Arial" w:cs="Arial"/>
              </w:rPr>
              <w:t xml:space="preserve"> Starter 22%</w:t>
            </w:r>
          </w:p>
          <w:p w:rsidR="00E738CE" w:rsidRPr="00142527" w:rsidRDefault="00E738CE" w:rsidP="00D61EE7">
            <w:pPr>
              <w:pStyle w:val="NoSpacing"/>
              <w:rPr>
                <w:rFonts w:ascii="Arial" w:hAnsi="Arial" w:cs="Arial"/>
              </w:rPr>
            </w:pPr>
            <w:r w:rsidRPr="00142527">
              <w:rPr>
                <w:rFonts w:ascii="Arial" w:hAnsi="Arial" w:cs="Arial"/>
              </w:rPr>
              <w:t>Creștere 21%</w:t>
            </w:r>
          </w:p>
          <w:p w:rsidR="00E738CE" w:rsidRPr="00142527" w:rsidRDefault="00E738CE" w:rsidP="00D61EE7">
            <w:pPr>
              <w:pStyle w:val="NoSpacing"/>
              <w:rPr>
                <w:rFonts w:ascii="Arial" w:hAnsi="Arial" w:cs="Arial"/>
              </w:rPr>
            </w:pPr>
            <w:r w:rsidRPr="00142527">
              <w:rPr>
                <w:rFonts w:ascii="Arial" w:hAnsi="Arial" w:cs="Arial"/>
              </w:rPr>
              <w:t xml:space="preserve"> Finisare 19 %</w:t>
            </w: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r w:rsidRPr="00142527">
              <w:rPr>
                <w:rFonts w:ascii="Arial" w:hAnsi="Arial" w:cs="Arial"/>
              </w:rPr>
              <w:t xml:space="preserve">b. Hrănirea </w:t>
            </w:r>
            <w:r w:rsidR="007856E9">
              <w:rPr>
                <w:rFonts w:ascii="Arial" w:hAnsi="Arial" w:cs="Arial"/>
              </w:rPr>
              <w:t>e</w:t>
            </w:r>
            <w:r w:rsidRPr="00142527">
              <w:rPr>
                <w:rFonts w:ascii="Arial" w:hAnsi="Arial" w:cs="Arial"/>
              </w:rPr>
              <w:t>ste fazială, aplicându-se  rețete  specifice pentru  fiecare fază (starter, creștere, finisare)</w:t>
            </w: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r w:rsidRPr="00142527">
              <w:rPr>
                <w:rFonts w:ascii="Arial" w:hAnsi="Arial" w:cs="Arial"/>
              </w:rPr>
              <w:t>c. Furajele conțin aminoacizi în cantități controlate pentru reducerea proteinei brute.</w:t>
            </w:r>
          </w:p>
          <w:p w:rsidR="00E738CE" w:rsidRPr="00142527" w:rsidRDefault="00E738CE" w:rsidP="00D61EE7">
            <w:pPr>
              <w:pStyle w:val="NoSpacing"/>
              <w:rPr>
                <w:rFonts w:ascii="Arial" w:hAnsi="Arial" w:cs="Arial"/>
              </w:rPr>
            </w:pPr>
            <w:r w:rsidRPr="00142527">
              <w:rPr>
                <w:rFonts w:ascii="Arial" w:hAnsi="Arial" w:cs="Arial"/>
              </w:rPr>
              <w:t xml:space="preserve"> Starter 0,55%</w:t>
            </w:r>
          </w:p>
          <w:p w:rsidR="00E738CE" w:rsidRPr="00142527" w:rsidRDefault="00E738CE" w:rsidP="00D61EE7">
            <w:pPr>
              <w:pStyle w:val="NoSpacing"/>
              <w:rPr>
                <w:rFonts w:ascii="Arial" w:hAnsi="Arial" w:cs="Arial"/>
              </w:rPr>
            </w:pPr>
            <w:r w:rsidRPr="00142527">
              <w:rPr>
                <w:rFonts w:ascii="Arial" w:hAnsi="Arial" w:cs="Arial"/>
              </w:rPr>
              <w:t>Creștere 0,55%</w:t>
            </w:r>
          </w:p>
          <w:p w:rsidR="00E738CE" w:rsidRPr="00142527" w:rsidRDefault="00E738CE" w:rsidP="00D61EE7">
            <w:pPr>
              <w:pStyle w:val="NoSpacing"/>
              <w:rPr>
                <w:rFonts w:ascii="Arial" w:hAnsi="Arial" w:cs="Arial"/>
              </w:rPr>
            </w:pPr>
            <w:r w:rsidRPr="00142527">
              <w:rPr>
                <w:rFonts w:ascii="Arial" w:hAnsi="Arial" w:cs="Arial"/>
              </w:rPr>
              <w:t xml:space="preserve"> Finisare 0,5 %</w:t>
            </w:r>
          </w:p>
          <w:p w:rsidR="00E738CE" w:rsidRPr="00142527" w:rsidRDefault="00E738CE" w:rsidP="00D61EE7">
            <w:pPr>
              <w:pStyle w:val="NoSpacing"/>
              <w:rPr>
                <w:rFonts w:ascii="Arial" w:hAnsi="Arial" w:cs="Arial"/>
              </w:rPr>
            </w:pPr>
            <w:r w:rsidRPr="00142527">
              <w:rPr>
                <w:rFonts w:ascii="Arial" w:hAnsi="Arial" w:cs="Arial"/>
              </w:rPr>
              <w:t>dSe utilizează aditivi  autorizați  în UE care reduc azotul</w:t>
            </w:r>
          </w:p>
        </w:tc>
        <w:tc>
          <w:tcPr>
            <w:tcW w:w="3072" w:type="dxa"/>
            <w:shd w:val="clear" w:color="auto" w:fill="auto"/>
          </w:tcPr>
          <w:p w:rsidR="007856E9" w:rsidRDefault="007856E9" w:rsidP="00D61EE7">
            <w:pPr>
              <w:pStyle w:val="NoSpacing"/>
              <w:rPr>
                <w:rFonts w:ascii="Arial" w:hAnsi="Arial" w:cs="Arial"/>
              </w:rPr>
            </w:pPr>
          </w:p>
          <w:p w:rsidR="00E738CE" w:rsidRPr="00142527" w:rsidRDefault="00E738CE" w:rsidP="00D61EE7">
            <w:pPr>
              <w:pStyle w:val="NoSpacing"/>
              <w:rPr>
                <w:rFonts w:ascii="Arial" w:hAnsi="Arial" w:cs="Arial"/>
              </w:rPr>
            </w:pPr>
            <w:r w:rsidRPr="00142527">
              <w:rPr>
                <w:rFonts w:ascii="Arial" w:hAnsi="Arial" w:cs="Arial"/>
              </w:rPr>
              <w:t>Conformare cu BAT 3, pct a</w:t>
            </w: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r w:rsidRPr="00142527">
              <w:rPr>
                <w:rFonts w:ascii="Arial" w:hAnsi="Arial" w:cs="Arial"/>
              </w:rPr>
              <w:t>Conformare cu BAT 3, pct b</w:t>
            </w: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r w:rsidRPr="00142527">
              <w:rPr>
                <w:rFonts w:ascii="Arial" w:hAnsi="Arial" w:cs="Arial"/>
              </w:rPr>
              <w:t>Conformare cu BAT 3, pct c</w:t>
            </w: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r w:rsidRPr="00142527">
              <w:rPr>
                <w:rFonts w:ascii="Arial" w:hAnsi="Arial" w:cs="Arial"/>
              </w:rPr>
              <w:t>Conformare cu BAT 3, pct d</w:t>
            </w:r>
          </w:p>
        </w:tc>
      </w:tr>
    </w:tbl>
    <w:p w:rsidR="00E738CE" w:rsidRPr="00142527" w:rsidRDefault="00E738CE" w:rsidP="00E738CE">
      <w:pPr>
        <w:pStyle w:val="NoSpacing"/>
        <w:rPr>
          <w:rFonts w:ascii="Arial" w:hAnsi="Arial" w:cs="Arial"/>
          <w:sz w:val="24"/>
          <w:szCs w:val="24"/>
        </w:rPr>
      </w:pPr>
    </w:p>
    <w:p w:rsidR="00E738CE" w:rsidRPr="00142527" w:rsidRDefault="00E738CE" w:rsidP="00E738CE">
      <w:pPr>
        <w:pStyle w:val="NoSpacing"/>
        <w:rPr>
          <w:rFonts w:ascii="Arial" w:hAnsi="Arial" w:cs="Arial"/>
          <w:sz w:val="24"/>
          <w:szCs w:val="24"/>
        </w:rPr>
      </w:pPr>
      <w:r w:rsidRPr="00142527">
        <w:rPr>
          <w:rFonts w:ascii="Arial" w:hAnsi="Arial" w:cs="Arial"/>
          <w:sz w:val="24"/>
          <w:szCs w:val="24"/>
        </w:rPr>
        <w:t>În urma aplicării  unei hrăniri cu furaje cu conținut  redus de proteine brute    azotul total se va încadra în următoarele limite</w:t>
      </w:r>
      <w:r w:rsidR="008C1918">
        <w:rPr>
          <w:rFonts w:ascii="Arial" w:hAnsi="Arial" w:cs="Arial"/>
          <w:sz w:val="24"/>
          <w:szCs w:val="24"/>
        </w:rPr>
        <w:t xml:space="preserve"> pentru cele trei ferme</w:t>
      </w:r>
      <w:r w:rsidRPr="00142527">
        <w:rPr>
          <w:rFonts w:ascii="Arial" w:hAnsi="Arial" w:cs="Arial"/>
          <w:sz w:val="24"/>
          <w:szCs w:val="24"/>
        </w:rPr>
        <w:t>:</w:t>
      </w:r>
    </w:p>
    <w:p w:rsidR="00E738CE" w:rsidRPr="00142527" w:rsidRDefault="00E738CE" w:rsidP="00E738CE">
      <w:pPr>
        <w:pStyle w:val="NoSpacing"/>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7"/>
        <w:gridCol w:w="2952"/>
        <w:gridCol w:w="2953"/>
      </w:tblGrid>
      <w:tr w:rsidR="00142527" w:rsidRPr="00142527" w:rsidTr="00D61EE7">
        <w:tc>
          <w:tcPr>
            <w:tcW w:w="3100" w:type="dxa"/>
            <w:shd w:val="clear" w:color="auto" w:fill="auto"/>
          </w:tcPr>
          <w:p w:rsidR="00E738CE" w:rsidRPr="00142527" w:rsidRDefault="00E738CE" w:rsidP="00D61EE7">
            <w:pPr>
              <w:pStyle w:val="NoSpacing"/>
              <w:rPr>
                <w:rFonts w:ascii="Arial" w:hAnsi="Arial" w:cs="Arial"/>
              </w:rPr>
            </w:pPr>
            <w:r w:rsidRPr="00142527">
              <w:rPr>
                <w:rFonts w:ascii="Arial" w:hAnsi="Arial" w:cs="Arial"/>
              </w:rPr>
              <w:t>Parametru</w:t>
            </w:r>
          </w:p>
        </w:tc>
        <w:tc>
          <w:tcPr>
            <w:tcW w:w="3100" w:type="dxa"/>
            <w:shd w:val="clear" w:color="auto" w:fill="auto"/>
          </w:tcPr>
          <w:p w:rsidR="00E738CE" w:rsidRPr="00142527" w:rsidRDefault="00E738CE" w:rsidP="00D61EE7">
            <w:pPr>
              <w:pStyle w:val="NoSpacing"/>
              <w:rPr>
                <w:rFonts w:ascii="Arial" w:hAnsi="Arial" w:cs="Arial"/>
              </w:rPr>
            </w:pPr>
            <w:r w:rsidRPr="00142527">
              <w:rPr>
                <w:rFonts w:ascii="Arial" w:hAnsi="Arial" w:cs="Arial"/>
              </w:rPr>
              <w:t xml:space="preserve"> Categorie de animale</w:t>
            </w:r>
          </w:p>
        </w:tc>
        <w:tc>
          <w:tcPr>
            <w:tcW w:w="3101" w:type="dxa"/>
            <w:shd w:val="clear" w:color="auto" w:fill="auto"/>
          </w:tcPr>
          <w:p w:rsidR="00E738CE" w:rsidRPr="00142527" w:rsidRDefault="00E738CE" w:rsidP="00D61EE7">
            <w:pPr>
              <w:pStyle w:val="NoSpacing"/>
              <w:rPr>
                <w:rFonts w:ascii="Arial" w:hAnsi="Arial" w:cs="Arial"/>
              </w:rPr>
            </w:pPr>
            <w:r w:rsidRPr="00142527">
              <w:rPr>
                <w:rFonts w:ascii="Arial" w:hAnsi="Arial" w:cs="Arial"/>
              </w:rPr>
              <w:t>Azot total excretat asociat BAT (kgde N/spațiu de animal/an</w:t>
            </w:r>
          </w:p>
        </w:tc>
      </w:tr>
      <w:tr w:rsidR="00142527" w:rsidRPr="00142527" w:rsidTr="00D61EE7">
        <w:tc>
          <w:tcPr>
            <w:tcW w:w="3100" w:type="dxa"/>
            <w:shd w:val="clear" w:color="auto" w:fill="auto"/>
          </w:tcPr>
          <w:p w:rsidR="00E738CE" w:rsidRPr="00142527" w:rsidRDefault="00E738CE" w:rsidP="00D61EE7">
            <w:pPr>
              <w:pStyle w:val="NoSpacing"/>
              <w:rPr>
                <w:rFonts w:ascii="Arial" w:hAnsi="Arial" w:cs="Arial"/>
              </w:rPr>
            </w:pPr>
            <w:r w:rsidRPr="00142527">
              <w:rPr>
                <w:rFonts w:ascii="Arial" w:hAnsi="Arial" w:cs="Arial"/>
              </w:rPr>
              <w:t>Azot total excretat exprimat ca azot</w:t>
            </w:r>
          </w:p>
        </w:tc>
        <w:tc>
          <w:tcPr>
            <w:tcW w:w="3100" w:type="dxa"/>
            <w:shd w:val="clear" w:color="auto" w:fill="auto"/>
          </w:tcPr>
          <w:p w:rsidR="00E738CE" w:rsidRPr="00142527" w:rsidRDefault="00E738CE" w:rsidP="00D61EE7">
            <w:pPr>
              <w:pStyle w:val="NoSpacing"/>
              <w:rPr>
                <w:rFonts w:ascii="Arial" w:hAnsi="Arial" w:cs="Arial"/>
              </w:rPr>
            </w:pPr>
            <w:r w:rsidRPr="00142527">
              <w:rPr>
                <w:rFonts w:ascii="Arial" w:hAnsi="Arial" w:cs="Arial"/>
              </w:rPr>
              <w:t xml:space="preserve">Pui de carne </w:t>
            </w:r>
          </w:p>
        </w:tc>
        <w:tc>
          <w:tcPr>
            <w:tcW w:w="3101" w:type="dxa"/>
            <w:shd w:val="clear" w:color="auto" w:fill="auto"/>
          </w:tcPr>
          <w:p w:rsidR="00E738CE" w:rsidRPr="00142527" w:rsidRDefault="00E738CE" w:rsidP="00D61EE7">
            <w:pPr>
              <w:pStyle w:val="NoSpacing"/>
              <w:rPr>
                <w:rFonts w:ascii="Arial" w:hAnsi="Arial" w:cs="Arial"/>
              </w:rPr>
            </w:pPr>
            <w:r w:rsidRPr="00142527">
              <w:rPr>
                <w:rFonts w:ascii="Arial" w:hAnsi="Arial" w:cs="Arial"/>
              </w:rPr>
              <w:t>0,2-0,6</w:t>
            </w:r>
          </w:p>
        </w:tc>
      </w:tr>
    </w:tbl>
    <w:p w:rsidR="00E738CE" w:rsidRPr="00142527" w:rsidRDefault="00E738CE" w:rsidP="00E738CE">
      <w:pPr>
        <w:pStyle w:val="NoSpacing"/>
        <w:rPr>
          <w:rFonts w:ascii="Arial" w:hAnsi="Arial" w:cs="Arial"/>
          <w:sz w:val="24"/>
          <w:szCs w:val="24"/>
        </w:rPr>
      </w:pPr>
    </w:p>
    <w:p w:rsidR="00E738CE" w:rsidRPr="00142527" w:rsidRDefault="00E738CE" w:rsidP="00E738CE">
      <w:pPr>
        <w:pStyle w:val="NoSpacing"/>
        <w:rPr>
          <w:rFonts w:ascii="Arial" w:hAnsi="Arial" w:cs="Arial"/>
          <w:i/>
          <w:sz w:val="24"/>
          <w:szCs w:val="24"/>
        </w:rPr>
      </w:pPr>
      <w:r w:rsidRPr="00142527">
        <w:rPr>
          <w:rFonts w:ascii="Arial" w:hAnsi="Arial" w:cs="Arial"/>
          <w:i/>
          <w:sz w:val="24"/>
          <w:szCs w:val="24"/>
        </w:rPr>
        <w:t xml:space="preserve">DECIZIA DE PUNERE ÎN APLICARE (UE) 2017/302 A COMISIEI din 15 februarie 2017 de stabilire a concluziilor privind cele mai bune tehnici disponibile </w:t>
      </w:r>
      <w:r w:rsidRPr="00142527">
        <w:rPr>
          <w:rFonts w:ascii="Arial" w:hAnsi="Arial" w:cs="Arial"/>
          <w:i/>
          <w:sz w:val="24"/>
          <w:szCs w:val="24"/>
        </w:rPr>
        <w:lastRenderedPageBreak/>
        <w:t>(BAT), în temeiul Directivei 2010/75/UE a Parlamentului European și a Consiliului, pentru creșterea intensivă a păsărilor de curte și a porcilor  stabilește că  pentru a reduce fosforul total excretat, satisfăcând în același timp nevoile nutriționale ale animalelor, BAT constau în utilizarea unui regim alimentar și în aplicarea unei strategii nutriționale care include una dintre tehnicile indicate mai jos sau a unei combinații a acestora</w:t>
      </w:r>
    </w:p>
    <w:p w:rsidR="00E738CE" w:rsidRPr="00E738CE" w:rsidRDefault="00E738CE" w:rsidP="00E738CE">
      <w:pPr>
        <w:pStyle w:val="NoSpacing"/>
        <w:rPr>
          <w:color w:val="4F81BD" w:themeColor="accen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4"/>
        <w:gridCol w:w="2981"/>
        <w:gridCol w:w="2947"/>
      </w:tblGrid>
      <w:tr w:rsidR="00142527" w:rsidRPr="00142527" w:rsidTr="00D61EE7">
        <w:tc>
          <w:tcPr>
            <w:tcW w:w="3072" w:type="dxa"/>
            <w:shd w:val="clear" w:color="auto" w:fill="auto"/>
          </w:tcPr>
          <w:p w:rsidR="00E738CE" w:rsidRPr="00142527" w:rsidRDefault="00E738CE" w:rsidP="00D61EE7">
            <w:pPr>
              <w:pStyle w:val="NoSpacing"/>
              <w:rPr>
                <w:rFonts w:ascii="Arial" w:hAnsi="Arial" w:cs="Arial"/>
                <w:b/>
              </w:rPr>
            </w:pPr>
            <w:r w:rsidRPr="00142527">
              <w:rPr>
                <w:rFonts w:ascii="Arial" w:hAnsi="Arial" w:cs="Arial"/>
                <w:b/>
              </w:rPr>
              <w:t>Tehnici BAT</w:t>
            </w:r>
          </w:p>
        </w:tc>
        <w:tc>
          <w:tcPr>
            <w:tcW w:w="3072" w:type="dxa"/>
            <w:shd w:val="clear" w:color="auto" w:fill="auto"/>
          </w:tcPr>
          <w:p w:rsidR="00E738CE" w:rsidRPr="00142527" w:rsidRDefault="00E738CE" w:rsidP="00142527">
            <w:pPr>
              <w:pStyle w:val="NoSpacing"/>
              <w:rPr>
                <w:rFonts w:ascii="Arial" w:hAnsi="Arial" w:cs="Arial"/>
                <w:b/>
              </w:rPr>
            </w:pPr>
            <w:r w:rsidRPr="00142527">
              <w:rPr>
                <w:rFonts w:ascii="Arial" w:hAnsi="Arial" w:cs="Arial"/>
                <w:b/>
              </w:rPr>
              <w:t xml:space="preserve">Ferma </w:t>
            </w:r>
            <w:r w:rsidR="00142527">
              <w:rPr>
                <w:rFonts w:ascii="Arial" w:hAnsi="Arial" w:cs="Arial"/>
                <w:b/>
              </w:rPr>
              <w:t xml:space="preserve"> </w:t>
            </w:r>
            <w:r w:rsidR="0065776F">
              <w:rPr>
                <w:rFonts w:ascii="Arial" w:hAnsi="Arial" w:cs="Arial"/>
                <w:b/>
              </w:rPr>
              <w:t>nr.1,Ferma nr.6, Ferma nr.7</w:t>
            </w:r>
          </w:p>
        </w:tc>
        <w:tc>
          <w:tcPr>
            <w:tcW w:w="3072" w:type="dxa"/>
            <w:shd w:val="clear" w:color="auto" w:fill="auto"/>
          </w:tcPr>
          <w:p w:rsidR="00E738CE" w:rsidRPr="00142527" w:rsidRDefault="00E738CE" w:rsidP="00D61EE7">
            <w:pPr>
              <w:pStyle w:val="NoSpacing"/>
              <w:rPr>
                <w:rFonts w:ascii="Arial" w:hAnsi="Arial" w:cs="Arial"/>
                <w:b/>
              </w:rPr>
            </w:pPr>
            <w:r w:rsidRPr="00142527">
              <w:rPr>
                <w:rFonts w:ascii="Arial" w:hAnsi="Arial" w:cs="Arial"/>
                <w:b/>
              </w:rPr>
              <w:t>Mod de conformare</w:t>
            </w:r>
          </w:p>
        </w:tc>
      </w:tr>
      <w:tr w:rsidR="00142527" w:rsidRPr="00142527" w:rsidTr="00D61EE7">
        <w:tc>
          <w:tcPr>
            <w:tcW w:w="3072" w:type="dxa"/>
            <w:shd w:val="clear" w:color="auto" w:fill="auto"/>
          </w:tcPr>
          <w:p w:rsidR="00E738CE" w:rsidRPr="00142527" w:rsidRDefault="00E738CE" w:rsidP="00142527">
            <w:pPr>
              <w:pStyle w:val="BodyTextIndent"/>
              <w:ind w:left="0" w:firstLine="360"/>
              <w:rPr>
                <w:rFonts w:ascii="Arial" w:hAnsi="Arial" w:cs="Arial"/>
                <w:b w:val="0"/>
                <w:sz w:val="22"/>
                <w:szCs w:val="22"/>
              </w:rPr>
            </w:pPr>
            <w:r w:rsidRPr="00142527">
              <w:rPr>
                <w:rFonts w:ascii="Arial" w:hAnsi="Arial" w:cs="Arial"/>
                <w:b w:val="0"/>
                <w:sz w:val="22"/>
                <w:szCs w:val="22"/>
              </w:rPr>
              <w:t>a.Hrănirea în mai multe etape cu asigurarea unui regim alimentar adaptat cerințelor specifice pe-</w:t>
            </w:r>
          </w:p>
          <w:p w:rsidR="00E738CE" w:rsidRPr="00142527" w:rsidRDefault="00E738CE" w:rsidP="00142527">
            <w:pPr>
              <w:pStyle w:val="BodyTextIndent"/>
              <w:ind w:left="0" w:firstLine="360"/>
              <w:rPr>
                <w:rFonts w:ascii="Arial" w:hAnsi="Arial" w:cs="Arial"/>
                <w:b w:val="0"/>
                <w:sz w:val="22"/>
                <w:szCs w:val="22"/>
              </w:rPr>
            </w:pPr>
            <w:r w:rsidRPr="00142527">
              <w:rPr>
                <w:rFonts w:ascii="Arial" w:hAnsi="Arial" w:cs="Arial"/>
                <w:b w:val="0"/>
                <w:sz w:val="22"/>
                <w:szCs w:val="22"/>
              </w:rPr>
              <w:t>rioadei de producție.</w:t>
            </w:r>
          </w:p>
          <w:p w:rsidR="00E738CE" w:rsidRPr="00142527" w:rsidRDefault="00E738CE" w:rsidP="00142527">
            <w:pPr>
              <w:pStyle w:val="BodyTextIndent"/>
              <w:ind w:left="0" w:firstLine="360"/>
              <w:rPr>
                <w:rFonts w:ascii="Arial" w:hAnsi="Arial" w:cs="Arial"/>
                <w:b w:val="0"/>
                <w:sz w:val="22"/>
                <w:szCs w:val="22"/>
              </w:rPr>
            </w:pPr>
          </w:p>
          <w:p w:rsidR="00E738CE" w:rsidRPr="00142527" w:rsidRDefault="00E738CE" w:rsidP="00D61EE7">
            <w:pPr>
              <w:pStyle w:val="BodyTextIndent"/>
              <w:rPr>
                <w:rFonts w:ascii="Arial" w:hAnsi="Arial" w:cs="Arial"/>
                <w:b w:val="0"/>
                <w:sz w:val="24"/>
              </w:rPr>
            </w:pPr>
            <w:r w:rsidRPr="00142527">
              <w:rPr>
                <w:rFonts w:ascii="Arial" w:hAnsi="Arial" w:cs="Arial"/>
                <w:b w:val="0"/>
                <w:sz w:val="24"/>
              </w:rPr>
              <w:t>.</w:t>
            </w:r>
          </w:p>
          <w:p w:rsidR="00E738CE" w:rsidRPr="00142527" w:rsidRDefault="00E738CE" w:rsidP="00D61EE7">
            <w:pPr>
              <w:pStyle w:val="BodyTextIndent"/>
              <w:rPr>
                <w:rFonts w:ascii="Arial" w:hAnsi="Arial" w:cs="Arial"/>
                <w:b w:val="0"/>
                <w:sz w:val="24"/>
              </w:rPr>
            </w:pPr>
          </w:p>
          <w:p w:rsidR="00E738CE" w:rsidRPr="00142527" w:rsidRDefault="00E738CE" w:rsidP="00D61EE7">
            <w:pPr>
              <w:pStyle w:val="BodyTextIndent"/>
              <w:rPr>
                <w:rFonts w:ascii="Arial" w:hAnsi="Arial" w:cs="Arial"/>
                <w:b w:val="0"/>
                <w:sz w:val="22"/>
                <w:szCs w:val="22"/>
              </w:rPr>
            </w:pPr>
          </w:p>
          <w:p w:rsidR="00E738CE" w:rsidRPr="00142527" w:rsidRDefault="00E738CE" w:rsidP="00D61EE7">
            <w:pPr>
              <w:pStyle w:val="BodyTextIndent"/>
              <w:rPr>
                <w:rFonts w:ascii="Arial" w:hAnsi="Arial" w:cs="Arial"/>
                <w:b w:val="0"/>
                <w:sz w:val="22"/>
                <w:szCs w:val="22"/>
              </w:rPr>
            </w:pPr>
          </w:p>
          <w:p w:rsidR="00E738CE" w:rsidRPr="00142527" w:rsidRDefault="00E738CE" w:rsidP="00142527">
            <w:pPr>
              <w:pStyle w:val="BodyTextIndent"/>
              <w:ind w:left="0" w:firstLine="360"/>
              <w:rPr>
                <w:rFonts w:ascii="Arial" w:hAnsi="Arial" w:cs="Arial"/>
                <w:b w:val="0"/>
                <w:sz w:val="22"/>
                <w:szCs w:val="22"/>
              </w:rPr>
            </w:pPr>
            <w:r w:rsidRPr="00142527">
              <w:rPr>
                <w:rFonts w:ascii="Arial" w:hAnsi="Arial" w:cs="Arial"/>
                <w:b w:val="0"/>
                <w:sz w:val="22"/>
                <w:szCs w:val="22"/>
              </w:rPr>
              <w:t>b. Utilizarea de aditivi furajeri autorizați care reduc fosforul total excretat (de exemplu fitază).</w:t>
            </w:r>
          </w:p>
          <w:p w:rsidR="00E738CE" w:rsidRPr="00142527" w:rsidRDefault="00E738CE" w:rsidP="00D61EE7">
            <w:pPr>
              <w:pStyle w:val="BodyTextIndent"/>
              <w:jc w:val="center"/>
              <w:rPr>
                <w:b w:val="0"/>
              </w:rPr>
            </w:pPr>
          </w:p>
          <w:p w:rsidR="00E738CE" w:rsidRPr="00142527" w:rsidRDefault="00E738CE" w:rsidP="00D61EE7">
            <w:pPr>
              <w:pStyle w:val="BodyTextIndent"/>
              <w:rPr>
                <w:b w:val="0"/>
              </w:rPr>
            </w:pPr>
          </w:p>
          <w:p w:rsidR="00E738CE" w:rsidRPr="00142527" w:rsidRDefault="00E738CE" w:rsidP="00D61EE7">
            <w:pPr>
              <w:pStyle w:val="BodyTextIndent"/>
              <w:rPr>
                <w:b w:val="0"/>
              </w:rPr>
            </w:pPr>
            <w:r w:rsidRPr="00142527">
              <w:rPr>
                <w:b w:val="0"/>
              </w:rPr>
              <w:t>.</w:t>
            </w:r>
          </w:p>
        </w:tc>
        <w:tc>
          <w:tcPr>
            <w:tcW w:w="3072" w:type="dxa"/>
            <w:shd w:val="clear" w:color="auto" w:fill="auto"/>
          </w:tcPr>
          <w:p w:rsidR="00E738CE" w:rsidRPr="00142527" w:rsidRDefault="00E738CE" w:rsidP="00142527">
            <w:pPr>
              <w:pStyle w:val="BodyTextIndent"/>
              <w:ind w:left="54" w:firstLine="306"/>
              <w:rPr>
                <w:rFonts w:ascii="Arial" w:hAnsi="Arial" w:cs="Arial"/>
                <w:b w:val="0"/>
                <w:sz w:val="22"/>
                <w:szCs w:val="22"/>
              </w:rPr>
            </w:pPr>
            <w:r w:rsidRPr="00142527">
              <w:rPr>
                <w:rFonts w:ascii="Arial" w:hAnsi="Arial" w:cs="Arial"/>
                <w:b w:val="0"/>
                <w:sz w:val="22"/>
                <w:szCs w:val="22"/>
              </w:rPr>
              <w:t>a.Hrana este alcătuită dintr-un amestec de furaje care răspunde nevoilor animalelor în ceea ce privește aportul de fosfor, în funcție de greutatea animalului și/sau etapa de producție( hrănirea este fazială)</w:t>
            </w:r>
          </w:p>
          <w:p w:rsidR="00E738CE" w:rsidRPr="00142527" w:rsidRDefault="00E738CE" w:rsidP="00D61EE7">
            <w:pPr>
              <w:pStyle w:val="BodyTextIndent"/>
              <w:rPr>
                <w:rFonts w:ascii="Arial" w:hAnsi="Arial" w:cs="Arial"/>
                <w:b w:val="0"/>
                <w:sz w:val="22"/>
                <w:szCs w:val="22"/>
              </w:rPr>
            </w:pPr>
          </w:p>
          <w:p w:rsidR="00E738CE" w:rsidRPr="00142527" w:rsidRDefault="00E738CE" w:rsidP="00D61EE7">
            <w:pPr>
              <w:pStyle w:val="BodyTextIndent"/>
              <w:rPr>
                <w:rFonts w:ascii="Arial" w:hAnsi="Arial" w:cs="Arial"/>
                <w:b w:val="0"/>
                <w:sz w:val="22"/>
                <w:szCs w:val="22"/>
              </w:rPr>
            </w:pPr>
            <w:r w:rsidRPr="00142527">
              <w:rPr>
                <w:rFonts w:ascii="Arial" w:hAnsi="Arial" w:cs="Arial"/>
                <w:b w:val="0"/>
                <w:sz w:val="24"/>
              </w:rPr>
              <w:t>b.</w:t>
            </w:r>
            <w:r w:rsidRPr="00142527">
              <w:rPr>
                <w:rFonts w:ascii="Arial" w:hAnsi="Arial" w:cs="Arial"/>
                <w:b w:val="0"/>
                <w:sz w:val="22"/>
                <w:szCs w:val="22"/>
              </w:rPr>
              <w:t xml:space="preserve">Se adaugă în furaje </w:t>
            </w:r>
          </w:p>
          <w:p w:rsidR="00E738CE" w:rsidRPr="00142527" w:rsidRDefault="00E738CE" w:rsidP="00142527">
            <w:pPr>
              <w:pStyle w:val="BodyTextIndent"/>
              <w:ind w:left="0"/>
              <w:rPr>
                <w:b w:val="0"/>
              </w:rPr>
            </w:pPr>
            <w:r w:rsidRPr="00142527">
              <w:rPr>
                <w:rFonts w:ascii="Arial" w:hAnsi="Arial" w:cs="Arial"/>
                <w:b w:val="0"/>
                <w:sz w:val="22"/>
                <w:szCs w:val="22"/>
              </w:rPr>
              <w:t>fitaze pentru a îmbunătăți eficiența hranei pentru animale, prin ameliorarea digestibilității fosforului fitic sau prin influențarea florei gastrointestinale.</w:t>
            </w:r>
          </w:p>
        </w:tc>
        <w:tc>
          <w:tcPr>
            <w:tcW w:w="3072" w:type="dxa"/>
            <w:shd w:val="clear" w:color="auto" w:fill="auto"/>
          </w:tcPr>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r w:rsidRPr="00142527">
              <w:rPr>
                <w:rFonts w:ascii="Arial" w:hAnsi="Arial" w:cs="Arial"/>
              </w:rPr>
              <w:t>Conformare cu BAT 4, pct a</w:t>
            </w: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p>
          <w:p w:rsidR="00E738CE" w:rsidRPr="00142527" w:rsidRDefault="00E738CE" w:rsidP="00D61EE7">
            <w:pPr>
              <w:pStyle w:val="NoSpacing"/>
              <w:rPr>
                <w:rFonts w:ascii="Arial" w:hAnsi="Arial" w:cs="Arial"/>
              </w:rPr>
            </w:pPr>
            <w:r w:rsidRPr="00142527">
              <w:rPr>
                <w:rFonts w:ascii="Arial" w:hAnsi="Arial" w:cs="Arial"/>
              </w:rPr>
              <w:t>Conformare cu BAT 4, pct b</w:t>
            </w:r>
          </w:p>
          <w:p w:rsidR="00E738CE" w:rsidRPr="00142527" w:rsidRDefault="00E738CE" w:rsidP="00D61EE7">
            <w:pPr>
              <w:pStyle w:val="NoSpacing"/>
              <w:rPr>
                <w:rFonts w:ascii="Arial" w:hAnsi="Arial" w:cs="Arial"/>
              </w:rPr>
            </w:pPr>
          </w:p>
          <w:p w:rsidR="00E738CE" w:rsidRPr="00142527" w:rsidRDefault="00E738CE" w:rsidP="00D61EE7">
            <w:pPr>
              <w:pStyle w:val="BodyTextIndent"/>
              <w:rPr>
                <w:b w:val="0"/>
              </w:rPr>
            </w:pPr>
          </w:p>
        </w:tc>
      </w:tr>
    </w:tbl>
    <w:p w:rsidR="00E738CE" w:rsidRPr="00142527" w:rsidRDefault="00E738CE" w:rsidP="00E738CE">
      <w:pPr>
        <w:pStyle w:val="BodyTextIndent"/>
        <w:rPr>
          <w:b w:val="0"/>
        </w:rPr>
      </w:pPr>
    </w:p>
    <w:p w:rsidR="00E738CE" w:rsidRPr="00142527" w:rsidRDefault="00E738CE" w:rsidP="00E738CE">
      <w:pPr>
        <w:pStyle w:val="BodyTextIndent"/>
        <w:ind w:left="284"/>
        <w:rPr>
          <w:rFonts w:ascii="Arial" w:hAnsi="Arial" w:cs="Arial"/>
          <w:b w:val="0"/>
          <w:sz w:val="24"/>
        </w:rPr>
      </w:pPr>
      <w:r w:rsidRPr="00142527">
        <w:rPr>
          <w:rFonts w:ascii="Arial" w:hAnsi="Arial" w:cs="Arial"/>
          <w:b w:val="0"/>
          <w:sz w:val="24"/>
        </w:rPr>
        <w:t>Ca urmare a aplicării unei diete cu conținut redus de fosfor , fosforul excretat se va  încadra în  prevederile BAT4, tabelul 1.2</w:t>
      </w:r>
    </w:p>
    <w:p w:rsidR="00E738CE" w:rsidRPr="00142527" w:rsidRDefault="00E738CE" w:rsidP="00E738CE">
      <w:pPr>
        <w:pStyle w:val="NoSpacing"/>
        <w:rPr>
          <w:rFonts w:ascii="Arial" w:hAnsi="Arial" w:cs="Arial"/>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3"/>
        <w:gridCol w:w="2947"/>
        <w:gridCol w:w="2962"/>
      </w:tblGrid>
      <w:tr w:rsidR="00142527" w:rsidRPr="00142527" w:rsidTr="00D61EE7">
        <w:tc>
          <w:tcPr>
            <w:tcW w:w="3100" w:type="dxa"/>
            <w:shd w:val="clear" w:color="auto" w:fill="auto"/>
          </w:tcPr>
          <w:p w:rsidR="00E738CE" w:rsidRPr="00142527" w:rsidRDefault="00E738CE" w:rsidP="00D61EE7">
            <w:pPr>
              <w:pStyle w:val="NoSpacing"/>
              <w:rPr>
                <w:rFonts w:ascii="Arial" w:hAnsi="Arial" w:cs="Arial"/>
              </w:rPr>
            </w:pPr>
            <w:r w:rsidRPr="00142527">
              <w:rPr>
                <w:rFonts w:ascii="Arial" w:hAnsi="Arial" w:cs="Arial"/>
              </w:rPr>
              <w:t>Parametru</w:t>
            </w:r>
          </w:p>
        </w:tc>
        <w:tc>
          <w:tcPr>
            <w:tcW w:w="3100" w:type="dxa"/>
            <w:shd w:val="clear" w:color="auto" w:fill="auto"/>
          </w:tcPr>
          <w:p w:rsidR="00E738CE" w:rsidRPr="00142527" w:rsidRDefault="00E738CE" w:rsidP="00D61EE7">
            <w:pPr>
              <w:pStyle w:val="NoSpacing"/>
              <w:rPr>
                <w:rFonts w:ascii="Arial" w:hAnsi="Arial" w:cs="Arial"/>
              </w:rPr>
            </w:pPr>
            <w:r w:rsidRPr="00142527">
              <w:rPr>
                <w:rFonts w:ascii="Arial" w:hAnsi="Arial" w:cs="Arial"/>
              </w:rPr>
              <w:t xml:space="preserve"> Categorie de animale</w:t>
            </w:r>
          </w:p>
        </w:tc>
        <w:tc>
          <w:tcPr>
            <w:tcW w:w="3101" w:type="dxa"/>
            <w:shd w:val="clear" w:color="auto" w:fill="auto"/>
          </w:tcPr>
          <w:p w:rsidR="00E738CE" w:rsidRPr="00142527" w:rsidRDefault="00E738CE" w:rsidP="00D61EE7">
            <w:pPr>
              <w:pStyle w:val="NoSpacing"/>
              <w:rPr>
                <w:rFonts w:ascii="Arial" w:hAnsi="Arial" w:cs="Arial"/>
              </w:rPr>
            </w:pPr>
            <w:r w:rsidRPr="00142527">
              <w:rPr>
                <w:rFonts w:ascii="Arial" w:hAnsi="Arial" w:cs="Arial"/>
              </w:rPr>
              <w:t>Fosfor total excretat asociat BAT (kgde P</w:t>
            </w:r>
            <w:r w:rsidRPr="00142527">
              <w:rPr>
                <w:rFonts w:ascii="Arial" w:hAnsi="Arial" w:cs="Arial"/>
                <w:vertAlign w:val="subscript"/>
              </w:rPr>
              <w:t>2</w:t>
            </w:r>
            <w:r w:rsidRPr="00142527">
              <w:rPr>
                <w:rFonts w:ascii="Arial" w:hAnsi="Arial" w:cs="Arial"/>
              </w:rPr>
              <w:t>O</w:t>
            </w:r>
            <w:r w:rsidRPr="00142527">
              <w:rPr>
                <w:rFonts w:ascii="Arial" w:hAnsi="Arial" w:cs="Arial"/>
                <w:vertAlign w:val="subscript"/>
              </w:rPr>
              <w:t>5</w:t>
            </w:r>
            <w:r w:rsidRPr="00142527">
              <w:rPr>
                <w:rFonts w:ascii="Arial" w:hAnsi="Arial" w:cs="Arial"/>
              </w:rPr>
              <w:t>/spațiu de animal/an</w:t>
            </w:r>
          </w:p>
        </w:tc>
      </w:tr>
      <w:tr w:rsidR="00142527" w:rsidRPr="00142527" w:rsidTr="00D61EE7">
        <w:tc>
          <w:tcPr>
            <w:tcW w:w="3100" w:type="dxa"/>
            <w:shd w:val="clear" w:color="auto" w:fill="auto"/>
          </w:tcPr>
          <w:p w:rsidR="00E738CE" w:rsidRPr="00142527" w:rsidRDefault="00E738CE" w:rsidP="00D61EE7">
            <w:pPr>
              <w:pStyle w:val="NoSpacing"/>
              <w:rPr>
                <w:rFonts w:ascii="Arial" w:hAnsi="Arial" w:cs="Arial"/>
              </w:rPr>
            </w:pPr>
            <w:r w:rsidRPr="00142527">
              <w:rPr>
                <w:rFonts w:ascii="Arial" w:hAnsi="Arial" w:cs="Arial"/>
              </w:rPr>
              <w:t>Fosfor total excretat exprimat ca P</w:t>
            </w:r>
            <w:r w:rsidRPr="00142527">
              <w:rPr>
                <w:rFonts w:ascii="Arial" w:hAnsi="Arial" w:cs="Arial"/>
                <w:vertAlign w:val="subscript"/>
              </w:rPr>
              <w:t>2</w:t>
            </w:r>
            <w:r w:rsidRPr="00142527">
              <w:rPr>
                <w:rFonts w:ascii="Arial" w:hAnsi="Arial" w:cs="Arial"/>
              </w:rPr>
              <w:t>O</w:t>
            </w:r>
            <w:r w:rsidRPr="00142527">
              <w:rPr>
                <w:rFonts w:ascii="Arial" w:hAnsi="Arial" w:cs="Arial"/>
                <w:vertAlign w:val="subscript"/>
              </w:rPr>
              <w:t>5</w:t>
            </w:r>
          </w:p>
        </w:tc>
        <w:tc>
          <w:tcPr>
            <w:tcW w:w="3100" w:type="dxa"/>
            <w:shd w:val="clear" w:color="auto" w:fill="auto"/>
          </w:tcPr>
          <w:p w:rsidR="00E738CE" w:rsidRPr="00142527" w:rsidRDefault="00E738CE" w:rsidP="00D61EE7">
            <w:pPr>
              <w:pStyle w:val="NoSpacing"/>
              <w:rPr>
                <w:rFonts w:ascii="Arial" w:hAnsi="Arial" w:cs="Arial"/>
              </w:rPr>
            </w:pPr>
            <w:r w:rsidRPr="00142527">
              <w:rPr>
                <w:rFonts w:ascii="Arial" w:hAnsi="Arial" w:cs="Arial"/>
              </w:rPr>
              <w:t xml:space="preserve">Pui de carne </w:t>
            </w:r>
          </w:p>
        </w:tc>
        <w:tc>
          <w:tcPr>
            <w:tcW w:w="3101" w:type="dxa"/>
            <w:shd w:val="clear" w:color="auto" w:fill="auto"/>
          </w:tcPr>
          <w:p w:rsidR="00E738CE" w:rsidRPr="00142527" w:rsidRDefault="00E738CE" w:rsidP="00D61EE7">
            <w:pPr>
              <w:pStyle w:val="NoSpacing"/>
              <w:rPr>
                <w:rFonts w:ascii="Arial" w:hAnsi="Arial" w:cs="Arial"/>
              </w:rPr>
            </w:pPr>
            <w:r w:rsidRPr="00142527">
              <w:rPr>
                <w:rFonts w:ascii="Arial" w:hAnsi="Arial" w:cs="Arial"/>
              </w:rPr>
              <w:t>0,05 -0,25</w:t>
            </w:r>
          </w:p>
        </w:tc>
      </w:tr>
    </w:tbl>
    <w:p w:rsidR="00E738CE" w:rsidRPr="00142527" w:rsidRDefault="00E738CE" w:rsidP="00E738CE">
      <w:pPr>
        <w:pStyle w:val="BodyTextIndent"/>
        <w:rPr>
          <w:b w:val="0"/>
        </w:rPr>
      </w:pPr>
    </w:p>
    <w:p w:rsidR="00E738CE" w:rsidRPr="008D468A" w:rsidRDefault="00E738CE" w:rsidP="00E738CE">
      <w:pPr>
        <w:pStyle w:val="BodyTextIndent"/>
        <w:rPr>
          <w:rFonts w:ascii="Arial" w:hAnsi="Arial" w:cs="Arial"/>
          <w:sz w:val="24"/>
          <w:u w:val="single"/>
        </w:rPr>
      </w:pPr>
      <w:r w:rsidRPr="008D468A">
        <w:rPr>
          <w:rFonts w:ascii="Arial" w:hAnsi="Arial" w:cs="Arial"/>
          <w:sz w:val="24"/>
        </w:rPr>
        <w:t xml:space="preserve"> </w:t>
      </w:r>
      <w:r w:rsidRPr="008D468A">
        <w:rPr>
          <w:rFonts w:ascii="Arial" w:hAnsi="Arial" w:cs="Arial"/>
          <w:sz w:val="24"/>
          <w:u w:val="single"/>
        </w:rPr>
        <w:t>Adăparea</w:t>
      </w:r>
    </w:p>
    <w:p w:rsidR="00E738CE" w:rsidRPr="008D468A" w:rsidRDefault="00E738CE" w:rsidP="00E738CE">
      <w:pPr>
        <w:pStyle w:val="BodyTextIndent"/>
        <w:rPr>
          <w:rFonts w:ascii="Arial" w:hAnsi="Arial" w:cs="Arial"/>
          <w:b w:val="0"/>
          <w:sz w:val="24"/>
        </w:rPr>
      </w:pPr>
      <w:r w:rsidRPr="008D468A">
        <w:rPr>
          <w:rFonts w:ascii="Arial" w:hAnsi="Arial" w:cs="Arial"/>
          <w:b w:val="0"/>
          <w:sz w:val="24"/>
        </w:rPr>
        <w:t>La capatul fiecarei hale</w:t>
      </w:r>
      <w:r w:rsidR="00315F3B">
        <w:rPr>
          <w:rFonts w:ascii="Arial" w:hAnsi="Arial" w:cs="Arial"/>
          <w:b w:val="0"/>
          <w:sz w:val="24"/>
        </w:rPr>
        <w:t>(ferma nr.1, ferma nr.6, fermanr.7)</w:t>
      </w:r>
      <w:r w:rsidRPr="008D468A">
        <w:rPr>
          <w:rFonts w:ascii="Arial" w:hAnsi="Arial" w:cs="Arial"/>
          <w:b w:val="0"/>
          <w:sz w:val="24"/>
        </w:rPr>
        <w:t xml:space="preserve"> este amplasat un rezervor de </w:t>
      </w:r>
      <w:r w:rsidR="0082074F" w:rsidRPr="008D468A">
        <w:rPr>
          <w:rFonts w:ascii="Arial" w:hAnsi="Arial" w:cs="Arial"/>
          <w:b w:val="0"/>
          <w:sz w:val="24"/>
        </w:rPr>
        <w:t xml:space="preserve">apă </w:t>
      </w:r>
      <w:r w:rsidRPr="008D468A">
        <w:rPr>
          <w:rFonts w:ascii="Arial" w:hAnsi="Arial" w:cs="Arial"/>
          <w:b w:val="0"/>
          <w:sz w:val="24"/>
        </w:rPr>
        <w:t>, un dozator pentru  aplicarea medicației, o pompă pentru tratarea apei   din punct de vedere bacteriologic  și chimic (nitrați), un apometru.  Din rezervor  se alimenteaza sistemul de adăpare</w:t>
      </w:r>
      <w:r w:rsidR="0082074F" w:rsidRPr="008D468A">
        <w:rPr>
          <w:rFonts w:ascii="Arial" w:hAnsi="Arial" w:cs="Arial"/>
          <w:b w:val="0"/>
          <w:sz w:val="24"/>
        </w:rPr>
        <w:t xml:space="preserve">  </w:t>
      </w:r>
      <w:r w:rsidRPr="008D468A">
        <w:rPr>
          <w:rFonts w:ascii="Arial" w:hAnsi="Arial" w:cs="Arial"/>
          <w:b w:val="0"/>
          <w:sz w:val="24"/>
        </w:rPr>
        <w:t xml:space="preserve"> care este constituit din  linii pentru fiecare</w:t>
      </w:r>
      <w:r w:rsidR="005011B8">
        <w:rPr>
          <w:rFonts w:ascii="Arial" w:hAnsi="Arial" w:cs="Arial"/>
          <w:b w:val="0"/>
          <w:sz w:val="24"/>
        </w:rPr>
        <w:t xml:space="preserve"> ferma(F1,F6,F7)/</w:t>
      </w:r>
      <w:r w:rsidRPr="008D468A">
        <w:rPr>
          <w:rFonts w:ascii="Arial" w:hAnsi="Arial" w:cs="Arial"/>
          <w:b w:val="0"/>
          <w:sz w:val="24"/>
        </w:rPr>
        <w:t xml:space="preserve"> hal</w:t>
      </w:r>
      <w:r w:rsidR="008D468A" w:rsidRPr="008D468A">
        <w:rPr>
          <w:rFonts w:ascii="Arial" w:hAnsi="Arial" w:cs="Arial"/>
          <w:b w:val="0"/>
          <w:sz w:val="24"/>
        </w:rPr>
        <w:t>ă în funcție de capacitatea acestora:</w:t>
      </w:r>
      <w:r w:rsidRPr="008D468A">
        <w:rPr>
          <w:rFonts w:ascii="Arial" w:hAnsi="Arial" w:cs="Arial"/>
          <w:b w:val="0"/>
          <w:sz w:val="24"/>
        </w:rPr>
        <w:t xml:space="preserve"> </w:t>
      </w:r>
    </w:p>
    <w:p w:rsidR="0082074F" w:rsidRPr="00315F3B" w:rsidRDefault="001A31B8" w:rsidP="0082074F">
      <w:pPr>
        <w:pStyle w:val="ListParagraph"/>
        <w:numPr>
          <w:ilvl w:val="0"/>
          <w:numId w:val="2"/>
        </w:numPr>
        <w:rPr>
          <w:rFonts w:ascii="Arial" w:hAnsi="Arial" w:cs="Arial"/>
          <w:b/>
          <w:lang w:val="pt-BR"/>
        </w:rPr>
      </w:pPr>
      <w:r w:rsidRPr="00315F3B">
        <w:rPr>
          <w:rFonts w:ascii="Arial" w:hAnsi="Arial" w:cs="Arial"/>
          <w:b/>
        </w:rPr>
        <w:t>F1,F6,F7-</w:t>
      </w:r>
      <w:r w:rsidR="0082074F" w:rsidRPr="00315F3B">
        <w:rPr>
          <w:rFonts w:ascii="Arial" w:hAnsi="Arial" w:cs="Arial"/>
          <w:b/>
        </w:rPr>
        <w:t xml:space="preserve"> halele </w:t>
      </w:r>
      <w:r w:rsidR="00FB22D1" w:rsidRPr="00315F3B">
        <w:rPr>
          <w:rFonts w:ascii="Arial" w:hAnsi="Arial" w:cs="Arial"/>
          <w:b/>
        </w:rPr>
        <w:t xml:space="preserve"> nr.</w:t>
      </w:r>
      <w:r w:rsidR="005011B8" w:rsidRPr="00315F3B">
        <w:rPr>
          <w:rFonts w:ascii="Arial" w:hAnsi="Arial" w:cs="Arial"/>
          <w:b/>
        </w:rPr>
        <w:t>1-12</w:t>
      </w:r>
      <w:r w:rsidR="0082074F" w:rsidRPr="00315F3B">
        <w:rPr>
          <w:rFonts w:ascii="Arial" w:hAnsi="Arial" w:cs="Arial"/>
          <w:b/>
        </w:rPr>
        <w:t xml:space="preserve">  </w:t>
      </w:r>
      <w:r w:rsidR="005011B8" w:rsidRPr="00315F3B">
        <w:rPr>
          <w:rFonts w:ascii="Arial" w:hAnsi="Arial" w:cs="Arial"/>
          <w:b/>
        </w:rPr>
        <w:t>= 4</w:t>
      </w:r>
      <w:r w:rsidR="008D468A" w:rsidRPr="00315F3B">
        <w:rPr>
          <w:rFonts w:ascii="Arial" w:hAnsi="Arial" w:cs="Arial"/>
          <w:b/>
        </w:rPr>
        <w:t xml:space="preserve"> linii de adăpare</w:t>
      </w:r>
      <w:r w:rsidR="000744E7" w:rsidRPr="00315F3B">
        <w:rPr>
          <w:rFonts w:ascii="Arial" w:hAnsi="Arial" w:cs="Arial"/>
          <w:b/>
        </w:rPr>
        <w:t xml:space="preserve"> cu 1536 buc;</w:t>
      </w:r>
    </w:p>
    <w:p w:rsidR="0082074F" w:rsidRPr="00315F3B" w:rsidRDefault="008D468A" w:rsidP="000744E7">
      <w:pPr>
        <w:ind w:left="284"/>
        <w:rPr>
          <w:rFonts w:ascii="Arial" w:hAnsi="Arial" w:cs="Arial"/>
          <w:b/>
          <w:lang w:val="pt-BR"/>
        </w:rPr>
      </w:pPr>
      <w:r w:rsidRPr="00315F3B">
        <w:rPr>
          <w:rFonts w:ascii="Arial" w:hAnsi="Arial" w:cs="Arial"/>
          <w:b/>
        </w:rPr>
        <w:t xml:space="preserve"> </w:t>
      </w:r>
    </w:p>
    <w:p w:rsidR="001A31B8" w:rsidRPr="001A31B8" w:rsidRDefault="001A31B8" w:rsidP="001A31B8">
      <w:pPr>
        <w:autoSpaceDN w:val="0"/>
        <w:ind w:firstLine="360"/>
        <w:jc w:val="both"/>
        <w:rPr>
          <w:rFonts w:ascii="Arial" w:eastAsia="SimSun" w:hAnsi="Arial" w:cs="Arial"/>
          <w:noProof w:val="0"/>
          <w:kern w:val="3"/>
          <w:sz w:val="22"/>
          <w:szCs w:val="22"/>
        </w:rPr>
      </w:pPr>
      <w:r w:rsidRPr="001A31B8">
        <w:rPr>
          <w:rFonts w:ascii="Arial" w:hAnsi="Arial" w:cs="Arial"/>
          <w:noProof w:val="0"/>
        </w:rPr>
        <w:t>La capatul fiecarei hale este amplasat un rezervor de</w:t>
      </w:r>
      <w:r w:rsidRPr="001A31B8">
        <w:rPr>
          <w:rFonts w:ascii="Arial" w:hAnsi="Arial" w:cs="Arial"/>
          <w:noProof w:val="0"/>
          <w:color w:val="FF0000"/>
        </w:rPr>
        <w:t xml:space="preserve"> </w:t>
      </w:r>
      <w:r w:rsidRPr="001A31B8">
        <w:rPr>
          <w:rFonts w:ascii="Arial" w:hAnsi="Arial" w:cs="Arial"/>
          <w:noProof w:val="0"/>
        </w:rPr>
        <w:t xml:space="preserve">20 l, un dozator pentru  aplicarea medicației, o pompă pentru tratarea apei   din punct de vedere </w:t>
      </w:r>
      <w:r w:rsidRPr="001A31B8">
        <w:rPr>
          <w:rFonts w:ascii="Arial" w:hAnsi="Arial" w:cs="Arial"/>
          <w:noProof w:val="0"/>
        </w:rPr>
        <w:lastRenderedPageBreak/>
        <w:t xml:space="preserve">bacteriologic  și chimic (nitrați).  Din rezervor  se alimenteaza sistemul de adăpare care este constituit din </w:t>
      </w:r>
      <w:r w:rsidRPr="001A31B8">
        <w:rPr>
          <w:rFonts w:ascii="Arial" w:hAnsi="Arial" w:cs="Arial"/>
          <w:b/>
          <w:i/>
          <w:noProof w:val="0"/>
        </w:rPr>
        <w:t>4 linii pentru fiecare hala cu 1536 bucati. Adăpătorile sunt cu picurator si vas colector.</w:t>
      </w:r>
    </w:p>
    <w:p w:rsidR="001A31B8" w:rsidRPr="001A31B8" w:rsidRDefault="001A31B8" w:rsidP="001A31B8">
      <w:pPr>
        <w:autoSpaceDN w:val="0"/>
        <w:ind w:firstLine="540"/>
        <w:rPr>
          <w:rFonts w:ascii="Arial" w:eastAsia="SimSun" w:hAnsi="Arial" w:cs="Arial"/>
          <w:noProof w:val="0"/>
          <w:kern w:val="3"/>
          <w:sz w:val="22"/>
          <w:szCs w:val="22"/>
        </w:rPr>
      </w:pPr>
      <w:r w:rsidRPr="001A31B8">
        <w:rPr>
          <w:rFonts w:ascii="Arial" w:hAnsi="Arial" w:cs="Arial"/>
          <w:noProof w:val="0"/>
          <w:lang w:val="fr-FR"/>
        </w:rPr>
        <w:t xml:space="preserve">Apa pentru adapare este extrasa </w:t>
      </w:r>
      <w:r w:rsidRPr="001A31B8">
        <w:rPr>
          <w:rFonts w:ascii="Arial" w:hAnsi="Arial" w:cs="Arial"/>
          <w:noProof w:val="0"/>
          <w:lang w:val="en-US"/>
        </w:rPr>
        <w:t xml:space="preserve"> din  puțuri amplasate in cadrul fermelor de pui: Ferma nr.1, Ferma nr.6, Ferma nr.</w:t>
      </w:r>
      <w:r w:rsidRPr="001A31B8">
        <w:rPr>
          <w:rFonts w:ascii="Arial" w:hAnsi="Arial" w:cs="Arial"/>
          <w:noProof w:val="0"/>
          <w:lang w:val="fr-FR"/>
        </w:rPr>
        <w:t xml:space="preserve"> 7 de unde este transportată, prin conducte  către bazinul central din ferme avand urmatoarele capacitati :</w:t>
      </w:r>
    </w:p>
    <w:p w:rsidR="001A31B8" w:rsidRPr="001A31B8" w:rsidRDefault="001A31B8" w:rsidP="001A31B8">
      <w:pPr>
        <w:autoSpaceDN w:val="0"/>
        <w:ind w:firstLine="540"/>
        <w:rPr>
          <w:rFonts w:ascii="Arial" w:eastAsia="SimSun" w:hAnsi="Arial" w:cs="Arial"/>
          <w:noProof w:val="0"/>
          <w:kern w:val="3"/>
          <w:sz w:val="22"/>
          <w:szCs w:val="22"/>
        </w:rPr>
      </w:pPr>
      <w:r w:rsidRPr="001A31B8">
        <w:rPr>
          <w:rFonts w:ascii="Arial" w:hAnsi="Arial" w:cs="Arial"/>
          <w:noProof w:val="0"/>
          <w:lang w:val="fr-FR"/>
        </w:rPr>
        <w:t>-</w:t>
      </w:r>
      <w:r w:rsidRPr="001A31B8">
        <w:rPr>
          <w:rFonts w:ascii="Arial" w:hAnsi="Arial" w:cs="Arial"/>
          <w:b/>
          <w:i/>
          <w:noProof w:val="0"/>
          <w:lang w:val="fr-FR"/>
        </w:rPr>
        <w:t>Ferma nr. 1 capacitate de 150 mc ;</w:t>
      </w:r>
    </w:p>
    <w:p w:rsidR="001A31B8" w:rsidRPr="001A31B8" w:rsidRDefault="001A31B8" w:rsidP="001A31B8">
      <w:pPr>
        <w:autoSpaceDN w:val="0"/>
        <w:ind w:firstLine="540"/>
        <w:rPr>
          <w:rFonts w:ascii="Arial" w:hAnsi="Arial" w:cs="Arial"/>
          <w:b/>
          <w:i/>
          <w:noProof w:val="0"/>
          <w:lang w:val="fr-FR"/>
        </w:rPr>
      </w:pPr>
      <w:r w:rsidRPr="001A31B8">
        <w:rPr>
          <w:rFonts w:ascii="Arial" w:hAnsi="Arial" w:cs="Arial"/>
          <w:b/>
          <w:i/>
          <w:noProof w:val="0"/>
          <w:lang w:val="fr-FR"/>
        </w:rPr>
        <w:t>-Ferma nr. 6 capacitate de 300 mc ;</w:t>
      </w:r>
    </w:p>
    <w:p w:rsidR="001A31B8" w:rsidRPr="001A31B8" w:rsidRDefault="001A31B8" w:rsidP="001A31B8">
      <w:pPr>
        <w:autoSpaceDN w:val="0"/>
        <w:ind w:firstLine="540"/>
        <w:rPr>
          <w:rFonts w:ascii="Arial" w:eastAsia="SimSun" w:hAnsi="Arial" w:cs="Arial"/>
          <w:noProof w:val="0"/>
          <w:kern w:val="3"/>
          <w:sz w:val="22"/>
          <w:szCs w:val="22"/>
        </w:rPr>
      </w:pPr>
      <w:r w:rsidRPr="001A31B8">
        <w:rPr>
          <w:rFonts w:ascii="Arial" w:hAnsi="Arial" w:cs="Arial"/>
          <w:b/>
          <w:i/>
          <w:noProof w:val="0"/>
          <w:lang w:val="fr-FR"/>
        </w:rPr>
        <w:t>-Ferma nr.7 capacitate de 150 mc</w:t>
      </w:r>
      <w:r w:rsidRPr="001A31B8">
        <w:rPr>
          <w:rFonts w:ascii="Arial" w:hAnsi="Arial" w:cs="Arial"/>
          <w:noProof w:val="0"/>
          <w:lang w:val="fr-FR"/>
        </w:rPr>
        <w:t xml:space="preserve"> ; </w:t>
      </w:r>
    </w:p>
    <w:p w:rsidR="00E738CE" w:rsidRPr="005A6BB3" w:rsidRDefault="001A31B8" w:rsidP="001A31B8">
      <w:pPr>
        <w:pStyle w:val="BodyTextIndent"/>
        <w:ind w:left="0"/>
        <w:rPr>
          <w:rFonts w:ascii="Arial" w:hAnsi="Arial" w:cs="Arial"/>
          <w:b w:val="0"/>
          <w:sz w:val="24"/>
        </w:rPr>
      </w:pPr>
      <w:r>
        <w:rPr>
          <w:rFonts w:ascii="Arial" w:hAnsi="Arial" w:cs="Arial"/>
          <w:b w:val="0"/>
          <w:bCs w:val="0"/>
          <w:sz w:val="24"/>
          <w:lang w:val="fr-FR"/>
        </w:rPr>
        <w:t xml:space="preserve">  </w:t>
      </w:r>
      <w:r w:rsidR="00E738CE" w:rsidRPr="005A6BB3">
        <w:rPr>
          <w:rFonts w:ascii="Arial" w:hAnsi="Arial" w:cs="Arial"/>
          <w:b w:val="0"/>
          <w:sz w:val="24"/>
          <w:lang w:val="it-IT"/>
        </w:rPr>
        <w:t xml:space="preserve">Calitatea apei </w:t>
      </w:r>
      <w:r w:rsidR="005A6BB3" w:rsidRPr="005A6BB3">
        <w:rPr>
          <w:rFonts w:ascii="Arial" w:hAnsi="Arial" w:cs="Arial"/>
          <w:b w:val="0"/>
          <w:sz w:val="24"/>
          <w:lang w:val="it-IT"/>
        </w:rPr>
        <w:t xml:space="preserve">va fi </w:t>
      </w:r>
      <w:r w:rsidR="00E738CE" w:rsidRPr="005A6BB3">
        <w:rPr>
          <w:rFonts w:ascii="Arial" w:hAnsi="Arial" w:cs="Arial"/>
          <w:b w:val="0"/>
          <w:sz w:val="24"/>
          <w:lang w:val="it-IT"/>
        </w:rPr>
        <w:t>verificata periodic (lunar), pentru a avea aceeasi puritate si aceleasi caracteristici ca si cea destinata consumului uman.</w:t>
      </w:r>
    </w:p>
    <w:p w:rsidR="00B31526" w:rsidRPr="00B31526" w:rsidRDefault="00E738CE" w:rsidP="00B31526">
      <w:pPr>
        <w:pStyle w:val="NoSpacing"/>
        <w:rPr>
          <w:rFonts w:ascii="Arial" w:hAnsi="Arial" w:cs="Arial"/>
          <w:noProof/>
          <w:sz w:val="24"/>
          <w:szCs w:val="24"/>
        </w:rPr>
      </w:pPr>
      <w:r w:rsidRPr="00B31526">
        <w:rPr>
          <w:rFonts w:ascii="Arial" w:hAnsi="Arial" w:cs="Arial"/>
          <w:sz w:val="24"/>
          <w:szCs w:val="24"/>
        </w:rPr>
        <w:t>Sistemul de adăpare asigură accesul nerestricţionat al puilor la apă.</w:t>
      </w:r>
      <w:r w:rsidR="00B31526" w:rsidRPr="00B31526">
        <w:rPr>
          <w:rFonts w:ascii="Arial" w:hAnsi="Arial" w:cs="Arial"/>
          <w:sz w:val="24"/>
          <w:szCs w:val="24"/>
        </w:rPr>
        <w:t xml:space="preserve"> Este necesar </w:t>
      </w:r>
      <w:r w:rsidR="00B31526" w:rsidRPr="00B31526">
        <w:rPr>
          <w:rFonts w:ascii="Arial" w:hAnsi="Arial" w:cs="Arial"/>
          <w:noProof/>
          <w:sz w:val="24"/>
          <w:szCs w:val="24"/>
        </w:rPr>
        <w:t>să se asigure un niplu la 12 păsări; trebuie asigurate adăpători suplimentare (şase pentru 1.000 pui) pentru primele trei – patru zile. Liniile de adăpare necesită a fi verificate zilnic pe parcursul lotului pentru a obţine performanţa optimă.</w:t>
      </w:r>
    </w:p>
    <w:p w:rsidR="00E738CE" w:rsidRPr="007856E9" w:rsidRDefault="00315F3B" w:rsidP="00E4756C">
      <w:pPr>
        <w:pStyle w:val="BodyTextIndent"/>
        <w:ind w:left="0" w:firstLine="360"/>
        <w:rPr>
          <w:rFonts w:ascii="Arial" w:hAnsi="Arial" w:cs="Arial"/>
          <w:b w:val="0"/>
          <w:sz w:val="24"/>
        </w:rPr>
      </w:pPr>
      <w:r>
        <w:rPr>
          <w:rFonts w:ascii="Arial" w:hAnsi="Arial" w:cs="Arial"/>
          <w:b w:val="0"/>
          <w:sz w:val="24"/>
        </w:rPr>
        <w:t xml:space="preserve"> La Ferma nr</w:t>
      </w:r>
      <w:r w:rsidR="001A31B8">
        <w:rPr>
          <w:rFonts w:ascii="Arial" w:hAnsi="Arial" w:cs="Arial"/>
          <w:b w:val="0"/>
          <w:sz w:val="24"/>
        </w:rPr>
        <w:t>.1,Ferma nr.6, Ferma nr.7</w:t>
      </w:r>
      <w:r w:rsidR="00E738CE" w:rsidRPr="00E4756C">
        <w:rPr>
          <w:rFonts w:ascii="Arial" w:hAnsi="Arial" w:cs="Arial"/>
          <w:b w:val="0"/>
          <w:sz w:val="24"/>
        </w:rPr>
        <w:t xml:space="preserve"> recomandarea BAT de a nu restricţiona accesul la apă </w:t>
      </w:r>
      <w:r w:rsidR="00E4756C" w:rsidRPr="00E4756C">
        <w:rPr>
          <w:rFonts w:ascii="Arial" w:hAnsi="Arial" w:cs="Arial"/>
          <w:b w:val="0"/>
          <w:sz w:val="24"/>
        </w:rPr>
        <w:t xml:space="preserve">va fi </w:t>
      </w:r>
      <w:r w:rsidR="00E738CE" w:rsidRPr="00E4756C">
        <w:rPr>
          <w:rFonts w:ascii="Arial" w:hAnsi="Arial" w:cs="Arial"/>
          <w:b w:val="0"/>
          <w:sz w:val="24"/>
        </w:rPr>
        <w:t>respectat.</w:t>
      </w:r>
      <w:r>
        <w:rPr>
          <w:rFonts w:ascii="Arial" w:hAnsi="Arial" w:cs="Arial"/>
          <w:b w:val="0"/>
          <w:sz w:val="24"/>
        </w:rPr>
        <w:t xml:space="preserve"> </w:t>
      </w:r>
      <w:r w:rsidR="00E738CE" w:rsidRPr="00E4756C">
        <w:rPr>
          <w:rFonts w:ascii="Arial" w:hAnsi="Arial" w:cs="Arial"/>
          <w:b w:val="0"/>
          <w:sz w:val="24"/>
        </w:rPr>
        <w:t xml:space="preserve">Asigurarea apei se face automat,prin senzori care determină </w:t>
      </w:r>
      <w:r w:rsidR="00E738CE" w:rsidRPr="007856E9">
        <w:rPr>
          <w:rFonts w:ascii="Arial" w:hAnsi="Arial" w:cs="Arial"/>
          <w:b w:val="0"/>
          <w:sz w:val="24"/>
        </w:rPr>
        <w:t>pornirea si oprirea sistemului de adăpare.</w:t>
      </w:r>
    </w:p>
    <w:p w:rsidR="00E738CE" w:rsidRPr="00DA0718" w:rsidRDefault="00E738CE" w:rsidP="00E738CE">
      <w:pPr>
        <w:jc w:val="both"/>
        <w:rPr>
          <w:rFonts w:ascii="Arial" w:hAnsi="Arial" w:cs="Arial"/>
          <w:i/>
        </w:rPr>
      </w:pPr>
      <w:r w:rsidRPr="00DA0718">
        <w:rPr>
          <w:rFonts w:ascii="Arial" w:hAnsi="Arial" w:cs="Arial"/>
          <w:i/>
        </w:rPr>
        <w:t>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  stabilește pentru reducerea consumului apă următoarele tehnici care  sunt considerate BAT:</w:t>
      </w:r>
    </w:p>
    <w:p w:rsidR="00E738CE" w:rsidRPr="00DA0718" w:rsidRDefault="00E738CE" w:rsidP="00E738CE">
      <w:pPr>
        <w:pStyle w:val="NoSpacing"/>
        <w:rPr>
          <w:rFonts w:ascii="Arial" w:hAnsi="Arial" w:cs="Arial"/>
          <w:i/>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057"/>
        <w:gridCol w:w="2786"/>
        <w:gridCol w:w="3019"/>
      </w:tblGrid>
      <w:tr w:rsidR="00DA0718" w:rsidRPr="00DA0718" w:rsidTr="00D61EE7">
        <w:tc>
          <w:tcPr>
            <w:tcW w:w="3175" w:type="dxa"/>
            <w:shd w:val="clear" w:color="auto" w:fill="auto"/>
          </w:tcPr>
          <w:p w:rsidR="00E738CE" w:rsidRPr="007856E9" w:rsidRDefault="00E738CE" w:rsidP="00D61EE7">
            <w:pPr>
              <w:pStyle w:val="BodyTextIndent"/>
              <w:rPr>
                <w:rFonts w:ascii="Arial" w:hAnsi="Arial" w:cs="Arial"/>
                <w:bCs w:val="0"/>
                <w:sz w:val="22"/>
                <w:szCs w:val="22"/>
              </w:rPr>
            </w:pPr>
            <w:r w:rsidRPr="007856E9">
              <w:rPr>
                <w:rFonts w:ascii="Arial" w:hAnsi="Arial" w:cs="Arial"/>
                <w:sz w:val="22"/>
                <w:szCs w:val="22"/>
              </w:rPr>
              <w:t>Tehnici BAT</w:t>
            </w:r>
          </w:p>
        </w:tc>
        <w:tc>
          <w:tcPr>
            <w:tcW w:w="2887" w:type="dxa"/>
            <w:shd w:val="clear" w:color="auto" w:fill="auto"/>
          </w:tcPr>
          <w:p w:rsidR="00E738CE" w:rsidRPr="007856E9" w:rsidRDefault="00E738CE" w:rsidP="00DA0718">
            <w:pPr>
              <w:pStyle w:val="BodyTextIndent"/>
              <w:rPr>
                <w:rFonts w:ascii="Arial" w:hAnsi="Arial" w:cs="Arial"/>
                <w:bCs w:val="0"/>
                <w:sz w:val="22"/>
                <w:szCs w:val="22"/>
              </w:rPr>
            </w:pPr>
            <w:r w:rsidRPr="007856E9">
              <w:rPr>
                <w:rFonts w:ascii="Arial" w:hAnsi="Arial" w:cs="Arial"/>
                <w:sz w:val="22"/>
                <w:szCs w:val="22"/>
              </w:rPr>
              <w:t xml:space="preserve">Ferma </w:t>
            </w:r>
            <w:r w:rsidR="001A31B8">
              <w:rPr>
                <w:rFonts w:ascii="Arial" w:hAnsi="Arial" w:cs="Arial"/>
                <w:sz w:val="22"/>
                <w:szCs w:val="22"/>
              </w:rPr>
              <w:t>nr.1,Ferma nr.6, Ferma nr.7</w:t>
            </w:r>
          </w:p>
        </w:tc>
        <w:tc>
          <w:tcPr>
            <w:tcW w:w="3154" w:type="dxa"/>
            <w:shd w:val="clear" w:color="auto" w:fill="auto"/>
          </w:tcPr>
          <w:p w:rsidR="00E738CE" w:rsidRPr="007856E9" w:rsidRDefault="00E738CE" w:rsidP="00D61EE7">
            <w:pPr>
              <w:pStyle w:val="BodyTextIndent"/>
              <w:rPr>
                <w:rFonts w:ascii="Arial" w:hAnsi="Arial" w:cs="Arial"/>
                <w:bCs w:val="0"/>
                <w:sz w:val="22"/>
                <w:szCs w:val="22"/>
              </w:rPr>
            </w:pPr>
            <w:r w:rsidRPr="007856E9">
              <w:rPr>
                <w:rFonts w:ascii="Arial" w:hAnsi="Arial" w:cs="Arial"/>
                <w:sz w:val="22"/>
                <w:szCs w:val="22"/>
              </w:rPr>
              <w:t xml:space="preserve">Mod de aplicare </w:t>
            </w:r>
          </w:p>
        </w:tc>
      </w:tr>
      <w:tr w:rsidR="00DA0718" w:rsidRPr="00DA0718" w:rsidTr="00D61EE7">
        <w:tc>
          <w:tcPr>
            <w:tcW w:w="3175" w:type="dxa"/>
            <w:shd w:val="clear" w:color="auto" w:fill="auto"/>
          </w:tcPr>
          <w:p w:rsidR="00E738CE" w:rsidRPr="00DA0718" w:rsidRDefault="00E738CE" w:rsidP="00D61EE7">
            <w:pPr>
              <w:pStyle w:val="NoSpacing"/>
              <w:rPr>
                <w:rFonts w:ascii="Arial" w:hAnsi="Arial" w:cs="Arial"/>
              </w:rPr>
            </w:pPr>
            <w:r w:rsidRPr="00DA0718">
              <w:rPr>
                <w:rFonts w:ascii="Arial" w:hAnsi="Arial" w:cs="Arial"/>
              </w:rPr>
              <w:t>a Menținerea unei evidențe a utilizării apei..</w:t>
            </w:r>
          </w:p>
          <w:p w:rsidR="00E738CE" w:rsidRPr="00DA0718" w:rsidRDefault="00E738CE" w:rsidP="00D61EE7">
            <w:pPr>
              <w:pStyle w:val="NoSpacing"/>
              <w:rPr>
                <w:rFonts w:ascii="Arial" w:hAnsi="Arial" w:cs="Arial"/>
              </w:rPr>
            </w:pPr>
            <w:r w:rsidRPr="00DA0718">
              <w:rPr>
                <w:rFonts w:ascii="Arial" w:hAnsi="Arial" w:cs="Arial"/>
              </w:rPr>
              <w:t xml:space="preserve">b Detectarea și repararea scurgerilor de apă. </w:t>
            </w:r>
          </w:p>
          <w:p w:rsidR="00E738CE" w:rsidRPr="00DA0718" w:rsidRDefault="00E738CE" w:rsidP="00D61EE7">
            <w:pPr>
              <w:pStyle w:val="NoSpacing"/>
              <w:rPr>
                <w:rFonts w:ascii="Arial" w:hAnsi="Arial" w:cs="Arial"/>
              </w:rPr>
            </w:pPr>
          </w:p>
          <w:p w:rsidR="007856E9" w:rsidRDefault="007856E9" w:rsidP="00D61EE7">
            <w:pPr>
              <w:pStyle w:val="NoSpacing"/>
              <w:rPr>
                <w:rFonts w:ascii="Arial" w:hAnsi="Arial" w:cs="Arial"/>
              </w:rPr>
            </w:pPr>
          </w:p>
          <w:p w:rsidR="00E738CE" w:rsidRPr="00DA0718" w:rsidRDefault="00E738CE" w:rsidP="00D61EE7">
            <w:pPr>
              <w:pStyle w:val="NoSpacing"/>
              <w:rPr>
                <w:rFonts w:ascii="Arial" w:hAnsi="Arial" w:cs="Arial"/>
              </w:rPr>
            </w:pPr>
            <w:r w:rsidRPr="00DA0718">
              <w:rPr>
                <w:rFonts w:ascii="Arial" w:hAnsi="Arial" w:cs="Arial"/>
              </w:rPr>
              <w:t>c Utilizarea aparatelor de curățare cu înaltă presiune pentru curățarea adăposturilor pentru animale și a echipamentelor.</w:t>
            </w:r>
          </w:p>
          <w:p w:rsidR="00E738CE" w:rsidRPr="00DA0718" w:rsidRDefault="00E738CE" w:rsidP="00D61EE7">
            <w:pPr>
              <w:pStyle w:val="NoSpacing"/>
              <w:rPr>
                <w:rFonts w:ascii="Arial" w:hAnsi="Arial" w:cs="Arial"/>
              </w:rPr>
            </w:pPr>
            <w:r w:rsidRPr="00DA0718">
              <w:rPr>
                <w:rFonts w:ascii="Arial" w:hAnsi="Arial" w:cs="Arial"/>
              </w:rPr>
              <w:t>d Selectarea și utilizarea echipamentului corespunzător pentru anumite categorii de animale, garantând, în același timp, disponibilitatea apei (ad libitum).</w:t>
            </w:r>
          </w:p>
          <w:p w:rsidR="00E738CE" w:rsidRPr="00DA0718" w:rsidRDefault="00E738CE" w:rsidP="00D61EE7">
            <w:pPr>
              <w:pStyle w:val="NoSpacing"/>
              <w:rPr>
                <w:rFonts w:ascii="Arial" w:hAnsi="Arial" w:cs="Arial"/>
              </w:rPr>
            </w:pPr>
            <w:r w:rsidRPr="00DA0718">
              <w:rPr>
                <w:rFonts w:ascii="Arial" w:hAnsi="Arial" w:cs="Arial"/>
              </w:rPr>
              <w:t xml:space="preserve">e Verificarea și (dacă este necesar) ajustarea în mod </w:t>
            </w:r>
            <w:r w:rsidRPr="00DA0718">
              <w:rPr>
                <w:rFonts w:ascii="Arial" w:hAnsi="Arial" w:cs="Arial"/>
              </w:rPr>
              <w:lastRenderedPageBreak/>
              <w:t>periodic a calibrării echipamentului de furnizare a apei potabile.</w:t>
            </w:r>
          </w:p>
          <w:p w:rsidR="00E738CE" w:rsidRPr="00DA0718" w:rsidRDefault="00E738CE" w:rsidP="00D61EE7">
            <w:pPr>
              <w:pStyle w:val="NoSpacing"/>
              <w:rPr>
                <w:rFonts w:ascii="Arial" w:hAnsi="Arial" w:cs="Arial"/>
              </w:rPr>
            </w:pPr>
            <w:r w:rsidRPr="00DA0718">
              <w:rPr>
                <w:rFonts w:ascii="Arial" w:hAnsi="Arial" w:cs="Arial"/>
              </w:rPr>
              <w:t>f Reutilizarea apei de ploaie necontaminate ca apă utilizată pentru curățenie.</w:t>
            </w:r>
          </w:p>
          <w:p w:rsidR="00E738CE" w:rsidRPr="00DA0718" w:rsidRDefault="00E738CE" w:rsidP="00D61EE7">
            <w:pPr>
              <w:pStyle w:val="BodyTextIndent"/>
              <w:rPr>
                <w:rFonts w:ascii="Arial" w:hAnsi="Arial" w:cs="Arial"/>
                <w:b w:val="0"/>
                <w:sz w:val="22"/>
                <w:szCs w:val="22"/>
              </w:rPr>
            </w:pPr>
          </w:p>
          <w:p w:rsidR="00E738CE" w:rsidRPr="00DA0718" w:rsidRDefault="00E738CE" w:rsidP="00D61EE7">
            <w:pPr>
              <w:pStyle w:val="BodyTextIndent"/>
              <w:rPr>
                <w:rFonts w:ascii="Arial" w:hAnsi="Arial" w:cs="Arial"/>
                <w:b w:val="0"/>
                <w:sz w:val="22"/>
                <w:szCs w:val="22"/>
              </w:rPr>
            </w:pPr>
            <w:r w:rsidRPr="00DA0718">
              <w:rPr>
                <w:rFonts w:ascii="Arial" w:hAnsi="Arial" w:cs="Arial"/>
                <w:b w:val="0"/>
                <w:sz w:val="22"/>
                <w:szCs w:val="22"/>
              </w:rPr>
              <w:t>.</w:t>
            </w:r>
          </w:p>
        </w:tc>
        <w:tc>
          <w:tcPr>
            <w:tcW w:w="2887" w:type="dxa"/>
            <w:shd w:val="clear" w:color="auto" w:fill="auto"/>
          </w:tcPr>
          <w:p w:rsidR="00E738CE" w:rsidRPr="00DA0718" w:rsidRDefault="00E738CE" w:rsidP="007856E9">
            <w:pPr>
              <w:pStyle w:val="BodyTextIndent"/>
              <w:ind w:left="75" w:hanging="15"/>
              <w:rPr>
                <w:rFonts w:ascii="Arial" w:hAnsi="Arial" w:cs="Arial"/>
                <w:b w:val="0"/>
                <w:sz w:val="22"/>
                <w:szCs w:val="22"/>
              </w:rPr>
            </w:pPr>
            <w:r w:rsidRPr="00DA0718">
              <w:rPr>
                <w:rFonts w:ascii="Arial" w:hAnsi="Arial" w:cs="Arial"/>
                <w:b w:val="0"/>
                <w:sz w:val="22"/>
                <w:szCs w:val="22"/>
              </w:rPr>
              <w:lastRenderedPageBreak/>
              <w:t>a.Apa se contorizează.</w:t>
            </w:r>
          </w:p>
          <w:p w:rsidR="007856E9" w:rsidRDefault="007856E9" w:rsidP="007856E9">
            <w:pPr>
              <w:pStyle w:val="BodyTextIndent"/>
              <w:ind w:left="75" w:hanging="15"/>
              <w:rPr>
                <w:rFonts w:ascii="Arial" w:hAnsi="Arial" w:cs="Arial"/>
                <w:b w:val="0"/>
                <w:sz w:val="22"/>
                <w:szCs w:val="22"/>
              </w:rPr>
            </w:pPr>
          </w:p>
          <w:p w:rsidR="00E738CE" w:rsidRPr="00DA0718" w:rsidRDefault="00E738CE" w:rsidP="007856E9">
            <w:pPr>
              <w:pStyle w:val="BodyTextIndent"/>
              <w:ind w:left="75" w:hanging="15"/>
              <w:rPr>
                <w:rFonts w:ascii="Arial" w:hAnsi="Arial" w:cs="Arial"/>
                <w:b w:val="0"/>
                <w:sz w:val="22"/>
                <w:szCs w:val="22"/>
              </w:rPr>
            </w:pPr>
            <w:r w:rsidRPr="00DA0718">
              <w:rPr>
                <w:rFonts w:ascii="Arial" w:hAnsi="Arial" w:cs="Arial"/>
                <w:b w:val="0"/>
                <w:sz w:val="22"/>
                <w:szCs w:val="22"/>
              </w:rPr>
              <w:t>b.Se  controlează zilnic pentru detectarea scurgerilor și se repară prevenindu-se pierderile.</w:t>
            </w:r>
          </w:p>
          <w:p w:rsidR="00E738CE" w:rsidRPr="00DA0718" w:rsidRDefault="00E738CE" w:rsidP="007856E9">
            <w:pPr>
              <w:pStyle w:val="BodyTextIndent"/>
              <w:ind w:left="75" w:hanging="15"/>
              <w:rPr>
                <w:rFonts w:ascii="Arial" w:hAnsi="Arial" w:cs="Arial"/>
                <w:b w:val="0"/>
                <w:sz w:val="22"/>
                <w:szCs w:val="22"/>
              </w:rPr>
            </w:pPr>
            <w:r w:rsidRPr="00DA0718">
              <w:rPr>
                <w:rFonts w:ascii="Arial" w:hAnsi="Arial" w:cs="Arial"/>
                <w:b w:val="0"/>
                <w:sz w:val="22"/>
                <w:szCs w:val="22"/>
              </w:rPr>
              <w:t>c Spălarea se face cu jet sub presiune cea ce reduce consumul de apă.</w:t>
            </w:r>
          </w:p>
          <w:p w:rsidR="007856E9" w:rsidRDefault="007856E9" w:rsidP="007856E9">
            <w:pPr>
              <w:pStyle w:val="BodyTextIndent"/>
              <w:ind w:left="75" w:hanging="15"/>
              <w:rPr>
                <w:rFonts w:ascii="Arial" w:hAnsi="Arial" w:cs="Arial"/>
                <w:b w:val="0"/>
                <w:sz w:val="22"/>
                <w:szCs w:val="22"/>
              </w:rPr>
            </w:pPr>
          </w:p>
          <w:p w:rsidR="007856E9" w:rsidRDefault="007856E9" w:rsidP="007856E9">
            <w:pPr>
              <w:pStyle w:val="BodyTextIndent"/>
              <w:ind w:left="75" w:hanging="15"/>
              <w:rPr>
                <w:rFonts w:ascii="Arial" w:hAnsi="Arial" w:cs="Arial"/>
                <w:b w:val="0"/>
                <w:sz w:val="22"/>
                <w:szCs w:val="22"/>
              </w:rPr>
            </w:pPr>
          </w:p>
          <w:p w:rsidR="00E738CE" w:rsidRPr="00DA0718" w:rsidRDefault="00E738CE" w:rsidP="007856E9">
            <w:pPr>
              <w:pStyle w:val="BodyTextIndent"/>
              <w:ind w:left="75" w:hanging="15"/>
              <w:rPr>
                <w:rFonts w:ascii="Arial" w:hAnsi="Arial" w:cs="Arial"/>
                <w:b w:val="0"/>
                <w:sz w:val="22"/>
                <w:szCs w:val="22"/>
              </w:rPr>
            </w:pPr>
            <w:r w:rsidRPr="00DA0718">
              <w:rPr>
                <w:rFonts w:ascii="Arial" w:hAnsi="Arial" w:cs="Arial"/>
                <w:b w:val="0"/>
                <w:sz w:val="22"/>
                <w:szCs w:val="22"/>
              </w:rPr>
              <w:t xml:space="preserve">d.Sistem de adăpare automat etans care asigură continuu necesarul de apă; apa este disponibilă fără restrictii; </w:t>
            </w:r>
          </w:p>
          <w:p w:rsidR="00E738CE" w:rsidRPr="00DA0718" w:rsidRDefault="00E738CE" w:rsidP="007856E9">
            <w:pPr>
              <w:pStyle w:val="BodyTextIndent"/>
              <w:ind w:left="75" w:hanging="15"/>
              <w:rPr>
                <w:rFonts w:ascii="Arial" w:hAnsi="Arial" w:cs="Arial"/>
                <w:b w:val="0"/>
                <w:sz w:val="22"/>
                <w:szCs w:val="22"/>
              </w:rPr>
            </w:pPr>
          </w:p>
          <w:p w:rsidR="00E738CE" w:rsidRPr="00DA0718" w:rsidRDefault="00E738CE" w:rsidP="007856E9">
            <w:pPr>
              <w:pStyle w:val="BodyTextIndent"/>
              <w:ind w:left="75" w:hanging="15"/>
              <w:rPr>
                <w:rFonts w:ascii="Arial" w:hAnsi="Arial" w:cs="Arial"/>
                <w:b w:val="0"/>
                <w:sz w:val="22"/>
                <w:szCs w:val="22"/>
              </w:rPr>
            </w:pPr>
            <w:r w:rsidRPr="00DA0718">
              <w:rPr>
                <w:rFonts w:ascii="Arial" w:hAnsi="Arial" w:cs="Arial"/>
                <w:b w:val="0"/>
                <w:sz w:val="22"/>
                <w:szCs w:val="22"/>
              </w:rPr>
              <w:t xml:space="preserve">e. Echipamentul de furnizare a apei este </w:t>
            </w:r>
            <w:r w:rsidRPr="00DA0718">
              <w:rPr>
                <w:rFonts w:ascii="Arial" w:hAnsi="Arial" w:cs="Arial"/>
                <w:b w:val="0"/>
                <w:sz w:val="22"/>
                <w:szCs w:val="22"/>
              </w:rPr>
              <w:lastRenderedPageBreak/>
              <w:t>verificat periodic</w:t>
            </w:r>
          </w:p>
          <w:p w:rsidR="00E738CE" w:rsidRPr="00DA0718" w:rsidRDefault="00E738CE" w:rsidP="007856E9">
            <w:pPr>
              <w:pStyle w:val="BodyTextIndent"/>
              <w:ind w:left="75" w:hanging="15"/>
              <w:rPr>
                <w:rFonts w:ascii="Arial" w:hAnsi="Arial" w:cs="Arial"/>
                <w:b w:val="0"/>
                <w:sz w:val="22"/>
                <w:szCs w:val="22"/>
              </w:rPr>
            </w:pPr>
          </w:p>
          <w:p w:rsidR="00462C22" w:rsidRDefault="00462C22" w:rsidP="007856E9">
            <w:pPr>
              <w:pStyle w:val="BodyTextIndent"/>
              <w:ind w:left="75" w:hanging="15"/>
              <w:rPr>
                <w:rFonts w:ascii="Arial" w:hAnsi="Arial" w:cs="Arial"/>
                <w:b w:val="0"/>
                <w:sz w:val="22"/>
                <w:szCs w:val="22"/>
              </w:rPr>
            </w:pPr>
          </w:p>
          <w:p w:rsidR="00E738CE" w:rsidRPr="00DA0718" w:rsidRDefault="00E738CE" w:rsidP="007856E9">
            <w:pPr>
              <w:pStyle w:val="BodyTextIndent"/>
              <w:ind w:left="75" w:hanging="15"/>
              <w:rPr>
                <w:rFonts w:ascii="Arial" w:hAnsi="Arial" w:cs="Arial"/>
                <w:b w:val="0"/>
                <w:sz w:val="22"/>
                <w:szCs w:val="22"/>
              </w:rPr>
            </w:pPr>
            <w:r w:rsidRPr="00DA0718">
              <w:rPr>
                <w:rFonts w:ascii="Arial" w:hAnsi="Arial" w:cs="Arial"/>
                <w:b w:val="0"/>
                <w:sz w:val="22"/>
                <w:szCs w:val="22"/>
              </w:rPr>
              <w:t>f.Neaplicabil  datorită riscurilor în materie de biosecuritate  și costurilor ridicate</w:t>
            </w:r>
          </w:p>
        </w:tc>
        <w:tc>
          <w:tcPr>
            <w:tcW w:w="3154" w:type="dxa"/>
            <w:shd w:val="clear" w:color="auto" w:fill="auto"/>
          </w:tcPr>
          <w:p w:rsidR="00E738CE" w:rsidRPr="00DA0718" w:rsidRDefault="00E010A2" w:rsidP="00E010A2">
            <w:pPr>
              <w:pStyle w:val="BodyTextIndent"/>
              <w:ind w:hanging="360"/>
              <w:rPr>
                <w:rFonts w:ascii="Arial" w:hAnsi="Arial" w:cs="Arial"/>
                <w:b w:val="0"/>
                <w:sz w:val="22"/>
                <w:szCs w:val="22"/>
              </w:rPr>
            </w:pPr>
            <w:r>
              <w:rPr>
                <w:rFonts w:ascii="Arial" w:hAnsi="Arial" w:cs="Arial"/>
                <w:b w:val="0"/>
                <w:sz w:val="22"/>
                <w:szCs w:val="22"/>
              </w:rPr>
              <w:lastRenderedPageBreak/>
              <w:t>a.</w:t>
            </w:r>
            <w:r w:rsidR="00E738CE" w:rsidRPr="00DA0718">
              <w:rPr>
                <w:rFonts w:ascii="Arial" w:hAnsi="Arial" w:cs="Arial"/>
                <w:b w:val="0"/>
                <w:sz w:val="22"/>
                <w:szCs w:val="22"/>
              </w:rPr>
              <w:t>Conformare cu BAT 5 pct.a</w:t>
            </w:r>
          </w:p>
          <w:p w:rsidR="00E738CE" w:rsidRPr="00DA0718" w:rsidRDefault="00E738CE" w:rsidP="00E010A2">
            <w:pPr>
              <w:pStyle w:val="BodyTextIndent"/>
              <w:ind w:hanging="360"/>
              <w:rPr>
                <w:rFonts w:ascii="Arial" w:hAnsi="Arial" w:cs="Arial"/>
                <w:b w:val="0"/>
                <w:sz w:val="22"/>
                <w:szCs w:val="22"/>
              </w:rPr>
            </w:pPr>
          </w:p>
          <w:p w:rsidR="00E738CE" w:rsidRPr="00DA0718" w:rsidRDefault="00E010A2" w:rsidP="00E010A2">
            <w:pPr>
              <w:pStyle w:val="BodyTextIndent"/>
              <w:ind w:hanging="360"/>
              <w:rPr>
                <w:rFonts w:ascii="Arial" w:hAnsi="Arial" w:cs="Arial"/>
                <w:b w:val="0"/>
                <w:sz w:val="22"/>
                <w:szCs w:val="22"/>
              </w:rPr>
            </w:pPr>
            <w:r>
              <w:rPr>
                <w:rFonts w:ascii="Arial" w:hAnsi="Arial" w:cs="Arial"/>
                <w:b w:val="0"/>
                <w:sz w:val="22"/>
                <w:szCs w:val="22"/>
              </w:rPr>
              <w:t>b.</w:t>
            </w:r>
            <w:r w:rsidR="00E738CE" w:rsidRPr="00DA0718">
              <w:rPr>
                <w:rFonts w:ascii="Arial" w:hAnsi="Arial" w:cs="Arial"/>
                <w:b w:val="0"/>
                <w:sz w:val="22"/>
                <w:szCs w:val="22"/>
              </w:rPr>
              <w:t>Conformare cu BAT 5 pct.b</w:t>
            </w:r>
          </w:p>
          <w:p w:rsidR="00E738CE" w:rsidRPr="00DA0718" w:rsidRDefault="00E738CE" w:rsidP="00E010A2">
            <w:pPr>
              <w:pStyle w:val="BodyTextIndent"/>
              <w:ind w:hanging="360"/>
              <w:rPr>
                <w:rFonts w:ascii="Arial" w:hAnsi="Arial" w:cs="Arial"/>
                <w:b w:val="0"/>
                <w:sz w:val="22"/>
                <w:szCs w:val="22"/>
              </w:rPr>
            </w:pPr>
          </w:p>
          <w:p w:rsidR="00E738CE" w:rsidRPr="00DA0718" w:rsidRDefault="00E738CE" w:rsidP="00E010A2">
            <w:pPr>
              <w:pStyle w:val="BodyTextIndent"/>
              <w:ind w:hanging="360"/>
              <w:rPr>
                <w:rFonts w:ascii="Arial" w:hAnsi="Arial" w:cs="Arial"/>
                <w:b w:val="0"/>
                <w:sz w:val="22"/>
                <w:szCs w:val="22"/>
              </w:rPr>
            </w:pPr>
          </w:p>
          <w:p w:rsidR="00E738CE" w:rsidRPr="00DA0718" w:rsidRDefault="00E010A2" w:rsidP="00E010A2">
            <w:pPr>
              <w:pStyle w:val="BodyTextIndent"/>
              <w:ind w:hanging="360"/>
              <w:rPr>
                <w:rFonts w:ascii="Arial" w:hAnsi="Arial" w:cs="Arial"/>
                <w:b w:val="0"/>
                <w:sz w:val="22"/>
                <w:szCs w:val="22"/>
              </w:rPr>
            </w:pPr>
            <w:r>
              <w:rPr>
                <w:rFonts w:ascii="Arial" w:hAnsi="Arial" w:cs="Arial"/>
                <w:b w:val="0"/>
                <w:sz w:val="22"/>
                <w:szCs w:val="22"/>
              </w:rPr>
              <w:t>c.</w:t>
            </w:r>
            <w:r w:rsidR="00E738CE" w:rsidRPr="00DA0718">
              <w:rPr>
                <w:rFonts w:ascii="Arial" w:hAnsi="Arial" w:cs="Arial"/>
                <w:b w:val="0"/>
                <w:sz w:val="22"/>
                <w:szCs w:val="22"/>
              </w:rPr>
              <w:t>Conformare cu BAT 5 pct.c</w:t>
            </w:r>
          </w:p>
          <w:p w:rsidR="00E738CE" w:rsidRPr="00DA0718" w:rsidRDefault="00E738CE" w:rsidP="00E010A2">
            <w:pPr>
              <w:pStyle w:val="BodyTextIndent"/>
              <w:ind w:hanging="360"/>
              <w:rPr>
                <w:rFonts w:ascii="Arial" w:hAnsi="Arial" w:cs="Arial"/>
                <w:b w:val="0"/>
                <w:sz w:val="22"/>
                <w:szCs w:val="22"/>
              </w:rPr>
            </w:pPr>
          </w:p>
          <w:p w:rsidR="00E738CE" w:rsidRPr="00DA0718" w:rsidRDefault="00E738CE" w:rsidP="00E010A2">
            <w:pPr>
              <w:pStyle w:val="BodyTextIndent"/>
              <w:ind w:hanging="360"/>
              <w:rPr>
                <w:rFonts w:ascii="Arial" w:hAnsi="Arial" w:cs="Arial"/>
                <w:b w:val="0"/>
                <w:sz w:val="22"/>
                <w:szCs w:val="22"/>
              </w:rPr>
            </w:pPr>
          </w:p>
          <w:p w:rsidR="00E738CE" w:rsidRPr="00DA0718" w:rsidRDefault="00E738CE" w:rsidP="00E010A2">
            <w:pPr>
              <w:pStyle w:val="BodyTextIndent"/>
              <w:ind w:hanging="360"/>
              <w:rPr>
                <w:rFonts w:ascii="Arial" w:hAnsi="Arial" w:cs="Arial"/>
                <w:b w:val="0"/>
                <w:sz w:val="22"/>
                <w:szCs w:val="22"/>
              </w:rPr>
            </w:pPr>
          </w:p>
          <w:p w:rsidR="00E738CE" w:rsidRPr="00DA0718" w:rsidRDefault="00E010A2" w:rsidP="00E010A2">
            <w:pPr>
              <w:pStyle w:val="BodyTextIndent"/>
              <w:ind w:hanging="360"/>
              <w:rPr>
                <w:rFonts w:ascii="Arial" w:hAnsi="Arial" w:cs="Arial"/>
                <w:b w:val="0"/>
                <w:sz w:val="22"/>
                <w:szCs w:val="22"/>
              </w:rPr>
            </w:pPr>
            <w:r>
              <w:rPr>
                <w:rFonts w:ascii="Arial" w:hAnsi="Arial" w:cs="Arial"/>
                <w:b w:val="0"/>
                <w:sz w:val="22"/>
                <w:szCs w:val="22"/>
              </w:rPr>
              <w:t>d.</w:t>
            </w:r>
            <w:r w:rsidR="00E738CE" w:rsidRPr="00DA0718">
              <w:rPr>
                <w:rFonts w:ascii="Arial" w:hAnsi="Arial" w:cs="Arial"/>
                <w:b w:val="0"/>
                <w:sz w:val="22"/>
                <w:szCs w:val="22"/>
              </w:rPr>
              <w:t>Conformare cu BAT 5 pct.d</w:t>
            </w:r>
          </w:p>
          <w:p w:rsidR="00E738CE" w:rsidRPr="00DA0718" w:rsidRDefault="00E738CE" w:rsidP="00E010A2">
            <w:pPr>
              <w:pStyle w:val="BodyTextIndent"/>
              <w:ind w:hanging="360"/>
              <w:rPr>
                <w:rFonts w:ascii="Arial" w:hAnsi="Arial" w:cs="Arial"/>
                <w:b w:val="0"/>
                <w:sz w:val="22"/>
                <w:szCs w:val="22"/>
              </w:rPr>
            </w:pPr>
          </w:p>
          <w:p w:rsidR="00E738CE" w:rsidRPr="00DA0718" w:rsidRDefault="00E738CE" w:rsidP="00E010A2">
            <w:pPr>
              <w:pStyle w:val="BodyTextIndent"/>
              <w:ind w:hanging="360"/>
              <w:rPr>
                <w:rFonts w:ascii="Arial" w:hAnsi="Arial" w:cs="Arial"/>
                <w:b w:val="0"/>
                <w:sz w:val="22"/>
                <w:szCs w:val="22"/>
              </w:rPr>
            </w:pPr>
          </w:p>
          <w:p w:rsidR="00E738CE" w:rsidRPr="00DA0718" w:rsidRDefault="00E738CE" w:rsidP="00E010A2">
            <w:pPr>
              <w:pStyle w:val="BodyTextIndent"/>
              <w:ind w:hanging="360"/>
              <w:rPr>
                <w:rFonts w:ascii="Arial" w:hAnsi="Arial" w:cs="Arial"/>
                <w:b w:val="0"/>
                <w:sz w:val="22"/>
                <w:szCs w:val="22"/>
              </w:rPr>
            </w:pPr>
          </w:p>
          <w:p w:rsidR="00462C22" w:rsidRDefault="00462C22" w:rsidP="00E010A2">
            <w:pPr>
              <w:pStyle w:val="BodyTextIndent"/>
              <w:ind w:hanging="360"/>
              <w:rPr>
                <w:rFonts w:ascii="Arial" w:hAnsi="Arial" w:cs="Arial"/>
                <w:b w:val="0"/>
                <w:sz w:val="22"/>
                <w:szCs w:val="22"/>
              </w:rPr>
            </w:pPr>
          </w:p>
          <w:p w:rsidR="00E738CE" w:rsidRPr="00DA0718" w:rsidRDefault="00E010A2" w:rsidP="00E010A2">
            <w:pPr>
              <w:pStyle w:val="BodyTextIndent"/>
              <w:ind w:hanging="360"/>
              <w:rPr>
                <w:rFonts w:ascii="Arial" w:hAnsi="Arial" w:cs="Arial"/>
                <w:b w:val="0"/>
                <w:sz w:val="22"/>
                <w:szCs w:val="22"/>
              </w:rPr>
            </w:pPr>
            <w:r>
              <w:rPr>
                <w:rFonts w:ascii="Arial" w:hAnsi="Arial" w:cs="Arial"/>
                <w:b w:val="0"/>
                <w:sz w:val="22"/>
                <w:szCs w:val="22"/>
              </w:rPr>
              <w:t>e.</w:t>
            </w:r>
            <w:r w:rsidR="00E738CE" w:rsidRPr="00DA0718">
              <w:rPr>
                <w:rFonts w:ascii="Arial" w:hAnsi="Arial" w:cs="Arial"/>
                <w:b w:val="0"/>
                <w:sz w:val="22"/>
                <w:szCs w:val="22"/>
              </w:rPr>
              <w:t>Conformare cu BAT 5 pct.e</w:t>
            </w:r>
          </w:p>
          <w:p w:rsidR="00E738CE" w:rsidRPr="00DA0718" w:rsidRDefault="00E738CE" w:rsidP="00E010A2">
            <w:pPr>
              <w:pStyle w:val="BodyTextIndent"/>
              <w:ind w:hanging="360"/>
              <w:rPr>
                <w:rFonts w:ascii="Arial" w:hAnsi="Arial" w:cs="Arial"/>
                <w:b w:val="0"/>
                <w:sz w:val="22"/>
                <w:szCs w:val="22"/>
              </w:rPr>
            </w:pPr>
          </w:p>
          <w:p w:rsidR="00E738CE" w:rsidRPr="00DA0718" w:rsidRDefault="00E738CE" w:rsidP="00E010A2">
            <w:pPr>
              <w:pStyle w:val="BodyTextIndent"/>
              <w:ind w:hanging="360"/>
              <w:rPr>
                <w:rFonts w:ascii="Arial" w:hAnsi="Arial" w:cs="Arial"/>
                <w:b w:val="0"/>
                <w:sz w:val="22"/>
                <w:szCs w:val="22"/>
              </w:rPr>
            </w:pPr>
          </w:p>
          <w:p w:rsidR="00E738CE" w:rsidRPr="00DA0718" w:rsidRDefault="00E738CE" w:rsidP="00E010A2">
            <w:pPr>
              <w:pStyle w:val="BodyTextIndent"/>
              <w:ind w:hanging="360"/>
              <w:rPr>
                <w:rFonts w:ascii="Arial" w:hAnsi="Arial" w:cs="Arial"/>
                <w:b w:val="0"/>
                <w:sz w:val="22"/>
                <w:szCs w:val="22"/>
              </w:rPr>
            </w:pPr>
          </w:p>
          <w:p w:rsidR="00E738CE" w:rsidRPr="00DA0718" w:rsidRDefault="00E010A2" w:rsidP="00E010A2">
            <w:pPr>
              <w:pStyle w:val="BodyTextIndent"/>
              <w:ind w:hanging="360"/>
              <w:rPr>
                <w:rFonts w:ascii="Arial" w:hAnsi="Arial" w:cs="Arial"/>
                <w:b w:val="0"/>
                <w:sz w:val="22"/>
                <w:szCs w:val="22"/>
              </w:rPr>
            </w:pPr>
            <w:r>
              <w:rPr>
                <w:rFonts w:ascii="Arial" w:hAnsi="Arial" w:cs="Arial"/>
                <w:b w:val="0"/>
                <w:sz w:val="22"/>
                <w:szCs w:val="22"/>
              </w:rPr>
              <w:t>f.</w:t>
            </w:r>
            <w:r w:rsidR="00E738CE" w:rsidRPr="00DA0718">
              <w:rPr>
                <w:rFonts w:ascii="Arial" w:hAnsi="Arial" w:cs="Arial"/>
                <w:b w:val="0"/>
                <w:sz w:val="22"/>
                <w:szCs w:val="22"/>
              </w:rPr>
              <w:t xml:space="preserve">Neaplicabil </w:t>
            </w:r>
          </w:p>
        </w:tc>
      </w:tr>
    </w:tbl>
    <w:p w:rsidR="00E738CE" w:rsidRPr="00E738CE" w:rsidRDefault="00E738CE" w:rsidP="00E738CE">
      <w:pPr>
        <w:pStyle w:val="BodyTextIndent"/>
        <w:rPr>
          <w:rFonts w:ascii="Arial" w:hAnsi="Arial" w:cs="Arial"/>
          <w:color w:val="4F81BD" w:themeColor="accent1"/>
          <w:sz w:val="24"/>
        </w:rPr>
      </w:pPr>
    </w:p>
    <w:p w:rsidR="00E738CE" w:rsidRPr="00DA0718" w:rsidRDefault="00E738CE" w:rsidP="00E738CE">
      <w:pPr>
        <w:pStyle w:val="BodyTextIndent"/>
        <w:rPr>
          <w:rFonts w:ascii="Arial" w:hAnsi="Arial" w:cs="Arial"/>
          <w:sz w:val="24"/>
        </w:rPr>
      </w:pPr>
      <w:r w:rsidRPr="00DA0718">
        <w:rPr>
          <w:rFonts w:ascii="Arial" w:hAnsi="Arial" w:cs="Arial"/>
          <w:sz w:val="24"/>
        </w:rPr>
        <w:t xml:space="preserve"> </w:t>
      </w:r>
      <w:r w:rsidRPr="00DA0718">
        <w:rPr>
          <w:rFonts w:ascii="Arial" w:hAnsi="Arial" w:cs="Arial"/>
          <w:sz w:val="24"/>
          <w:u w:val="single"/>
        </w:rPr>
        <w:t>Asigurarea microclimatului</w:t>
      </w:r>
      <w:r w:rsidR="00315F3B">
        <w:rPr>
          <w:rFonts w:ascii="Arial" w:hAnsi="Arial" w:cs="Arial"/>
          <w:sz w:val="24"/>
          <w:u w:val="single"/>
        </w:rPr>
        <w:t xml:space="preserve"> pentru ferma nr.1, fermanr.6, ferma nr.7:</w:t>
      </w:r>
    </w:p>
    <w:p w:rsidR="00E738CE" w:rsidRDefault="00E738CE" w:rsidP="00E738CE">
      <w:pPr>
        <w:rPr>
          <w:rFonts w:ascii="Arial" w:hAnsi="Arial" w:cs="Arial"/>
          <w:lang w:val="fr-FR"/>
        </w:rPr>
      </w:pPr>
      <w:r w:rsidRPr="00DA0718">
        <w:rPr>
          <w:rFonts w:ascii="Arial" w:hAnsi="Arial" w:cs="Arial"/>
        </w:rPr>
        <w:t xml:space="preserve">Pentru ca puii să se dezvolte normal si în timp tehnologic optim pentru fiecare hală de productie este implementat un sistem automat de ventilatie </w:t>
      </w:r>
      <w:r w:rsidR="00DA0718" w:rsidRPr="00DA0718">
        <w:rPr>
          <w:rFonts w:ascii="Arial" w:hAnsi="Arial" w:cs="Arial"/>
        </w:rPr>
        <w:t xml:space="preserve">, </w:t>
      </w:r>
      <w:r w:rsidRPr="00DA0718">
        <w:rPr>
          <w:rFonts w:ascii="Arial" w:hAnsi="Arial" w:cs="Arial"/>
        </w:rPr>
        <w:t>încălzire</w:t>
      </w:r>
      <w:r w:rsidR="00DA0718" w:rsidRPr="00DA0718">
        <w:rPr>
          <w:rFonts w:ascii="Arial" w:hAnsi="Arial" w:cs="Arial"/>
        </w:rPr>
        <w:t xml:space="preserve"> și răcire , </w:t>
      </w:r>
      <w:r w:rsidRPr="00DA0718">
        <w:rPr>
          <w:rFonts w:ascii="Arial" w:hAnsi="Arial" w:cs="Arial"/>
        </w:rPr>
        <w:t xml:space="preserve"> care să asigure un climat propice dezvoltării si cresterii în greutate a puilor. Sistemul indică temperatur</w:t>
      </w:r>
      <w:r w:rsidR="00DA0718" w:rsidRPr="00DA0718">
        <w:rPr>
          <w:rFonts w:ascii="Arial" w:hAnsi="Arial" w:cs="Arial"/>
        </w:rPr>
        <w:t>a</w:t>
      </w:r>
      <w:r w:rsidRPr="00DA0718">
        <w:rPr>
          <w:rFonts w:ascii="Arial" w:hAnsi="Arial" w:cs="Arial"/>
        </w:rPr>
        <w:t xml:space="preserve"> , umiditatea </w:t>
      </w:r>
      <w:r w:rsidR="00DA0718" w:rsidRPr="00DA0718">
        <w:rPr>
          <w:rFonts w:ascii="Arial" w:hAnsi="Arial" w:cs="Arial"/>
        </w:rPr>
        <w:t>,</w:t>
      </w:r>
      <w:r w:rsidRPr="00DA0718">
        <w:rPr>
          <w:rFonts w:ascii="Arial" w:hAnsi="Arial" w:cs="Arial"/>
        </w:rPr>
        <w:t xml:space="preserve"> ventilația și comandă pornirea/oprirea ventilatoarelor corelată  cu  închiderea/deschiderea /inleturilor</w:t>
      </w:r>
      <w:r w:rsidRPr="00DA0718">
        <w:rPr>
          <w:rFonts w:ascii="Arial" w:hAnsi="Arial" w:cs="Arial"/>
          <w:lang w:val="fr-FR"/>
        </w:rPr>
        <w:t xml:space="preserve"> Un bun sistem de ventilatie ofera p</w:t>
      </w:r>
      <w:r w:rsidR="00DA0718" w:rsidRPr="00DA0718">
        <w:rPr>
          <w:rFonts w:ascii="Arial" w:hAnsi="Arial" w:cs="Arial"/>
          <w:lang w:val="fr-FR"/>
        </w:rPr>
        <w:t>ă</w:t>
      </w:r>
      <w:r w:rsidRPr="00DA0718">
        <w:rPr>
          <w:rFonts w:ascii="Arial" w:hAnsi="Arial" w:cs="Arial"/>
          <w:lang w:val="fr-FR"/>
        </w:rPr>
        <w:t>s</w:t>
      </w:r>
      <w:r w:rsidR="00DA0718" w:rsidRPr="00DA0718">
        <w:rPr>
          <w:rFonts w:ascii="Arial" w:hAnsi="Arial" w:cs="Arial"/>
          <w:lang w:val="fr-FR"/>
        </w:rPr>
        <w:t>ă</w:t>
      </w:r>
      <w:r w:rsidRPr="00DA0718">
        <w:rPr>
          <w:rFonts w:ascii="Arial" w:hAnsi="Arial" w:cs="Arial"/>
          <w:lang w:val="fr-FR"/>
        </w:rPr>
        <w:t>rilor oxigen si aer proasp</w:t>
      </w:r>
      <w:r w:rsidR="00DA0718" w:rsidRPr="00DA0718">
        <w:rPr>
          <w:rFonts w:ascii="Arial" w:hAnsi="Arial" w:cs="Arial"/>
          <w:lang w:val="fr-FR"/>
        </w:rPr>
        <w:t>ă</w:t>
      </w:r>
      <w:r w:rsidRPr="00DA0718">
        <w:rPr>
          <w:rFonts w:ascii="Arial" w:hAnsi="Arial" w:cs="Arial"/>
          <w:lang w:val="fr-FR"/>
        </w:rPr>
        <w:t>t, praful, amoniacul si dioxidul de carbon sunt eliminate , iar vaporii de ap</w:t>
      </w:r>
      <w:r w:rsidR="008D468A">
        <w:rPr>
          <w:rFonts w:ascii="Arial" w:hAnsi="Arial" w:cs="Arial"/>
          <w:lang w:val="fr-FR"/>
        </w:rPr>
        <w:t>ă</w:t>
      </w:r>
      <w:r w:rsidRPr="00DA0718">
        <w:rPr>
          <w:rFonts w:ascii="Arial" w:hAnsi="Arial" w:cs="Arial"/>
          <w:lang w:val="fr-FR"/>
        </w:rPr>
        <w:t xml:space="preserve"> sunt extrasi din aer si reziduuri.  C</w:t>
      </w:r>
      <w:r w:rsidR="00DA0718" w:rsidRPr="00DA0718">
        <w:rPr>
          <w:rFonts w:ascii="Arial" w:hAnsi="Arial" w:cs="Arial"/>
          <w:lang w:val="fr-FR"/>
        </w:rPr>
        <w:t>ă</w:t>
      </w:r>
      <w:r w:rsidRPr="00DA0718">
        <w:rPr>
          <w:rFonts w:ascii="Arial" w:hAnsi="Arial" w:cs="Arial"/>
          <w:lang w:val="fr-FR"/>
        </w:rPr>
        <w:t>ldura este  conservat</w:t>
      </w:r>
      <w:r w:rsidR="008D468A">
        <w:rPr>
          <w:rFonts w:ascii="Arial" w:hAnsi="Arial" w:cs="Arial"/>
          <w:lang w:val="fr-FR"/>
        </w:rPr>
        <w:t>ă</w:t>
      </w:r>
      <w:r w:rsidRPr="00DA0718">
        <w:rPr>
          <w:rFonts w:ascii="Arial" w:hAnsi="Arial" w:cs="Arial"/>
          <w:lang w:val="fr-FR"/>
        </w:rPr>
        <w:t xml:space="preserve"> </w:t>
      </w:r>
      <w:r w:rsidR="008D468A">
        <w:rPr>
          <w:rFonts w:ascii="Arial" w:hAnsi="Arial" w:cs="Arial"/>
          <w:lang w:val="fr-FR"/>
        </w:rPr>
        <w:t>î</w:t>
      </w:r>
      <w:r w:rsidRPr="00DA0718">
        <w:rPr>
          <w:rFonts w:ascii="Arial" w:hAnsi="Arial" w:cs="Arial"/>
          <w:lang w:val="fr-FR"/>
        </w:rPr>
        <w:t>n sezonul rece si este asigurat</w:t>
      </w:r>
      <w:r w:rsidR="008D468A">
        <w:rPr>
          <w:rFonts w:ascii="Arial" w:hAnsi="Arial" w:cs="Arial"/>
          <w:lang w:val="fr-FR"/>
        </w:rPr>
        <w:t>ă</w:t>
      </w:r>
      <w:r w:rsidRPr="00DA0718">
        <w:rPr>
          <w:rFonts w:ascii="Arial" w:hAnsi="Arial" w:cs="Arial"/>
          <w:lang w:val="fr-FR"/>
        </w:rPr>
        <w:t xml:space="preserve"> r</w:t>
      </w:r>
      <w:r w:rsidR="008D468A">
        <w:rPr>
          <w:rFonts w:ascii="Arial" w:hAnsi="Arial" w:cs="Arial"/>
          <w:lang w:val="fr-FR"/>
        </w:rPr>
        <w:t>ă</w:t>
      </w:r>
      <w:r w:rsidRPr="00DA0718">
        <w:rPr>
          <w:rFonts w:ascii="Arial" w:hAnsi="Arial" w:cs="Arial"/>
          <w:lang w:val="fr-FR"/>
        </w:rPr>
        <w:t>cire</w:t>
      </w:r>
      <w:r w:rsidR="008D468A">
        <w:rPr>
          <w:rFonts w:ascii="Arial" w:hAnsi="Arial" w:cs="Arial"/>
          <w:lang w:val="fr-FR"/>
        </w:rPr>
        <w:t>a</w:t>
      </w:r>
      <w:r w:rsidRPr="00DA0718">
        <w:rPr>
          <w:rFonts w:ascii="Arial" w:hAnsi="Arial" w:cs="Arial"/>
          <w:lang w:val="fr-FR"/>
        </w:rPr>
        <w:t xml:space="preserve"> </w:t>
      </w:r>
      <w:r w:rsidR="008D468A">
        <w:rPr>
          <w:rFonts w:ascii="Arial" w:hAnsi="Arial" w:cs="Arial"/>
          <w:lang w:val="fr-FR"/>
        </w:rPr>
        <w:t>î</w:t>
      </w:r>
      <w:r w:rsidRPr="00DA0718">
        <w:rPr>
          <w:rFonts w:ascii="Arial" w:hAnsi="Arial" w:cs="Arial"/>
          <w:lang w:val="fr-FR"/>
        </w:rPr>
        <w:t>n sezonul cald. Printr-o ventilatie bine dimensionata se poate imbunatatii numarul de p</w:t>
      </w:r>
      <w:r w:rsidR="008D468A">
        <w:rPr>
          <w:rFonts w:ascii="Arial" w:hAnsi="Arial" w:cs="Arial"/>
          <w:lang w:val="fr-FR"/>
        </w:rPr>
        <w:t>ă</w:t>
      </w:r>
      <w:r w:rsidRPr="00DA0718">
        <w:rPr>
          <w:rFonts w:ascii="Arial" w:hAnsi="Arial" w:cs="Arial"/>
          <w:lang w:val="fr-FR"/>
        </w:rPr>
        <w:t>s</w:t>
      </w:r>
      <w:r w:rsidR="008D468A">
        <w:rPr>
          <w:rFonts w:ascii="Arial" w:hAnsi="Arial" w:cs="Arial"/>
          <w:lang w:val="fr-FR"/>
        </w:rPr>
        <w:t>ă</w:t>
      </w:r>
      <w:r w:rsidRPr="00DA0718">
        <w:rPr>
          <w:rFonts w:ascii="Arial" w:hAnsi="Arial" w:cs="Arial"/>
          <w:lang w:val="fr-FR"/>
        </w:rPr>
        <w:t>ri pe hal</w:t>
      </w:r>
      <w:r w:rsidR="008D468A">
        <w:rPr>
          <w:rFonts w:ascii="Arial" w:hAnsi="Arial" w:cs="Arial"/>
          <w:lang w:val="fr-FR"/>
        </w:rPr>
        <w:t>ă</w:t>
      </w:r>
      <w:r w:rsidRPr="00DA0718">
        <w:rPr>
          <w:rFonts w:ascii="Arial" w:hAnsi="Arial" w:cs="Arial"/>
          <w:lang w:val="fr-FR"/>
        </w:rPr>
        <w:t>. De asemenea va rezulta o uniformizare a cresterii păsărilor, sc</w:t>
      </w:r>
      <w:r w:rsidR="008D468A">
        <w:rPr>
          <w:rFonts w:ascii="Arial" w:hAnsi="Arial" w:cs="Arial"/>
          <w:lang w:val="fr-FR"/>
        </w:rPr>
        <w:t>ăderea î</w:t>
      </w:r>
      <w:r w:rsidRPr="00DA0718">
        <w:rPr>
          <w:rFonts w:ascii="Arial" w:hAnsi="Arial" w:cs="Arial"/>
          <w:lang w:val="fr-FR"/>
        </w:rPr>
        <w:t>mbolnavirilor si mortalit</w:t>
      </w:r>
      <w:r w:rsidR="00DA0718" w:rsidRPr="00DA0718">
        <w:rPr>
          <w:rFonts w:ascii="Arial" w:hAnsi="Arial" w:cs="Arial"/>
          <w:lang w:val="fr-FR"/>
        </w:rPr>
        <w:t>ă</w:t>
      </w:r>
      <w:r w:rsidRPr="00DA0718">
        <w:rPr>
          <w:rFonts w:ascii="Arial" w:hAnsi="Arial" w:cs="Arial"/>
          <w:lang w:val="fr-FR"/>
        </w:rPr>
        <w:t xml:space="preserve">tii prin eliminarea zonelor umede unde se pot dezvolta bacteriile.   </w:t>
      </w:r>
    </w:p>
    <w:p w:rsidR="00127339" w:rsidRPr="008D468A" w:rsidRDefault="00127339" w:rsidP="00127339">
      <w:pPr>
        <w:pStyle w:val="NoSpacing"/>
        <w:rPr>
          <w:rFonts w:ascii="Arial" w:hAnsi="Arial" w:cs="Arial"/>
          <w:noProof/>
          <w:sz w:val="24"/>
          <w:szCs w:val="24"/>
        </w:rPr>
      </w:pPr>
      <w:r w:rsidRPr="008D468A">
        <w:rPr>
          <w:rFonts w:ascii="Arial" w:hAnsi="Arial" w:cs="Arial"/>
          <w:noProof/>
          <w:sz w:val="24"/>
          <w:szCs w:val="24"/>
        </w:rPr>
        <w:t>Ventilaţia fără curenţi este necesară în perioada de demaraj pentru:</w:t>
      </w:r>
    </w:p>
    <w:p w:rsidR="00127339" w:rsidRPr="008D468A" w:rsidRDefault="00127339" w:rsidP="00127339">
      <w:pPr>
        <w:pStyle w:val="NoSpacing"/>
        <w:rPr>
          <w:rFonts w:ascii="Arial" w:hAnsi="Arial" w:cs="Arial"/>
          <w:noProof/>
          <w:sz w:val="24"/>
          <w:szCs w:val="24"/>
        </w:rPr>
      </w:pPr>
      <w:r w:rsidRPr="008D468A">
        <w:rPr>
          <w:rFonts w:ascii="Arial" w:hAnsi="Arial" w:cs="Arial"/>
          <w:noProof/>
          <w:sz w:val="24"/>
          <w:szCs w:val="24"/>
        </w:rPr>
        <w:t>• Menţinerea temperaturilor şi a umidităţii relative (UR) la nivelul corect.</w:t>
      </w:r>
    </w:p>
    <w:p w:rsidR="00127339" w:rsidRDefault="00127339" w:rsidP="00127339">
      <w:pPr>
        <w:pStyle w:val="NoSpacing"/>
        <w:rPr>
          <w:rFonts w:ascii="Arial" w:hAnsi="Arial" w:cs="Arial"/>
          <w:noProof/>
          <w:sz w:val="24"/>
          <w:szCs w:val="24"/>
        </w:rPr>
      </w:pPr>
      <w:r w:rsidRPr="008D468A">
        <w:rPr>
          <w:rFonts w:ascii="Arial" w:hAnsi="Arial" w:cs="Arial"/>
          <w:noProof/>
          <w:sz w:val="24"/>
          <w:szCs w:val="24"/>
        </w:rPr>
        <w:t>• Asigurarea schimbului suficient de aer pentru prevenirea acumulării de gaze periculoase cum ar fi monoxid de carbon (de la aerotermele pe motorină/gaz montate în interiorul halei de păsări), bioxid de carbon și amoniac.</w:t>
      </w:r>
    </w:p>
    <w:p w:rsidR="00671952" w:rsidRPr="006C15CB" w:rsidRDefault="00671952" w:rsidP="006C15CB">
      <w:pPr>
        <w:pStyle w:val="NoSpacing"/>
        <w:rPr>
          <w:rFonts w:ascii="Arial" w:hAnsi="Arial" w:cs="Arial"/>
          <w:noProof/>
          <w:sz w:val="24"/>
          <w:szCs w:val="24"/>
          <w:lang w:eastAsia="ro-RO"/>
        </w:rPr>
      </w:pPr>
      <w:r w:rsidRPr="005B6DC0">
        <w:rPr>
          <w:noProof/>
          <w:lang w:eastAsia="ro-RO"/>
        </w:rPr>
        <w:t xml:space="preserve"> </w:t>
      </w:r>
      <w:r>
        <w:rPr>
          <w:lang w:eastAsia="ro-RO"/>
        </w:rPr>
        <w:t>(</w:t>
      </w:r>
      <w:r w:rsidRPr="006C15CB">
        <w:rPr>
          <w:rFonts w:ascii="Arial" w:hAnsi="Arial" w:cs="Arial"/>
          <w:sz w:val="24"/>
          <w:szCs w:val="24"/>
          <w:lang w:eastAsia="ro-RO"/>
        </w:rPr>
        <w:t>n</w:t>
      </w:r>
      <w:r w:rsidRPr="006C15CB">
        <w:rPr>
          <w:rFonts w:ascii="Arial" w:hAnsi="Arial" w:cs="Arial"/>
          <w:noProof/>
          <w:sz w:val="24"/>
          <w:szCs w:val="24"/>
          <w:lang w:eastAsia="ro-RO"/>
        </w:rPr>
        <w:t>ivel</w:t>
      </w:r>
      <w:r w:rsidRPr="006C15CB">
        <w:rPr>
          <w:rFonts w:ascii="Arial" w:hAnsi="Arial" w:cs="Arial"/>
          <w:sz w:val="24"/>
          <w:szCs w:val="24"/>
          <w:lang w:eastAsia="ro-RO"/>
        </w:rPr>
        <w:t xml:space="preserve">ul </w:t>
      </w:r>
      <w:r w:rsidRPr="006C15CB">
        <w:rPr>
          <w:rFonts w:ascii="Arial" w:hAnsi="Arial" w:cs="Arial"/>
          <w:noProof/>
          <w:sz w:val="24"/>
          <w:szCs w:val="24"/>
          <w:lang w:eastAsia="ro-RO"/>
        </w:rPr>
        <w:t xml:space="preserve"> concentratiei de NH3 de maxim 14 ppm</w:t>
      </w:r>
      <w:r w:rsidRPr="006C15CB">
        <w:rPr>
          <w:rFonts w:ascii="Arial" w:hAnsi="Arial" w:cs="Arial"/>
          <w:sz w:val="24"/>
          <w:szCs w:val="24"/>
          <w:lang w:eastAsia="ro-RO"/>
        </w:rPr>
        <w:t xml:space="preserve"> și </w:t>
      </w:r>
      <w:r w:rsidR="006C15CB" w:rsidRPr="006C15CB">
        <w:rPr>
          <w:rFonts w:ascii="Arial" w:hAnsi="Arial" w:cs="Arial"/>
          <w:sz w:val="24"/>
          <w:szCs w:val="24"/>
          <w:lang w:eastAsia="ro-RO"/>
        </w:rPr>
        <w:t xml:space="preserve"> ni</w:t>
      </w:r>
      <w:r w:rsidRPr="006C15CB">
        <w:rPr>
          <w:rFonts w:ascii="Arial" w:hAnsi="Arial" w:cs="Arial"/>
          <w:noProof/>
          <w:sz w:val="24"/>
          <w:szCs w:val="24"/>
          <w:lang w:eastAsia="ro-RO"/>
        </w:rPr>
        <w:t>vel</w:t>
      </w:r>
      <w:r w:rsidR="006C15CB" w:rsidRPr="006C15CB">
        <w:rPr>
          <w:rFonts w:ascii="Arial" w:hAnsi="Arial" w:cs="Arial"/>
          <w:sz w:val="24"/>
          <w:szCs w:val="24"/>
          <w:lang w:eastAsia="ro-RO"/>
        </w:rPr>
        <w:t xml:space="preserve">ul </w:t>
      </w:r>
      <w:r w:rsidRPr="006C15CB">
        <w:rPr>
          <w:rFonts w:ascii="Arial" w:hAnsi="Arial" w:cs="Arial"/>
          <w:noProof/>
          <w:sz w:val="24"/>
          <w:szCs w:val="24"/>
          <w:lang w:eastAsia="ro-RO"/>
        </w:rPr>
        <w:t xml:space="preserve"> concentratiei de CO2 de maxim 2100 ppm .</w:t>
      </w:r>
    </w:p>
    <w:p w:rsidR="00AA423C" w:rsidRDefault="00E738CE" w:rsidP="009457F9">
      <w:pPr>
        <w:pStyle w:val="BodyTextIndent"/>
        <w:rPr>
          <w:rFonts w:ascii="Arial" w:hAnsi="Arial" w:cs="Arial"/>
          <w:b w:val="0"/>
          <w:sz w:val="24"/>
        </w:rPr>
      </w:pPr>
      <w:r w:rsidRPr="00210BD9">
        <w:rPr>
          <w:rFonts w:ascii="Arial" w:hAnsi="Arial" w:cs="Arial"/>
          <w:b w:val="0"/>
          <w:i/>
          <w:sz w:val="24"/>
        </w:rPr>
        <w:t xml:space="preserve">Ventilatia </w:t>
      </w:r>
      <w:r w:rsidRPr="00210BD9">
        <w:rPr>
          <w:rFonts w:ascii="Arial" w:hAnsi="Arial" w:cs="Arial"/>
          <w:b w:val="0"/>
          <w:sz w:val="24"/>
        </w:rPr>
        <w:t>este asigurata de ventilatoare</w:t>
      </w:r>
      <w:r w:rsidR="008D468A" w:rsidRPr="00210BD9">
        <w:rPr>
          <w:rFonts w:ascii="Arial" w:hAnsi="Arial" w:cs="Arial"/>
          <w:b w:val="0"/>
          <w:sz w:val="24"/>
        </w:rPr>
        <w:t xml:space="preserve"> de coamă și de ventilatoare </w:t>
      </w:r>
      <w:r w:rsidRPr="00210BD9">
        <w:rPr>
          <w:rFonts w:ascii="Arial" w:hAnsi="Arial" w:cs="Arial"/>
          <w:b w:val="0"/>
          <w:sz w:val="24"/>
        </w:rPr>
        <w:t xml:space="preserve"> tip tunel</w:t>
      </w:r>
      <w:r w:rsidR="00F32C7E">
        <w:rPr>
          <w:rFonts w:ascii="Arial" w:hAnsi="Arial" w:cs="Arial"/>
          <w:b w:val="0"/>
          <w:sz w:val="24"/>
        </w:rPr>
        <w:t>.</w:t>
      </w:r>
      <w:r w:rsidR="00AA423C">
        <w:rPr>
          <w:rFonts w:ascii="Arial" w:hAnsi="Arial" w:cs="Arial"/>
          <w:color w:val="4F81BD" w:themeColor="accent1"/>
          <w:sz w:val="24"/>
        </w:rPr>
        <w:t xml:space="preserve"> </w:t>
      </w:r>
    </w:p>
    <w:p w:rsidR="009457F9" w:rsidRPr="009457F9" w:rsidRDefault="009457F9" w:rsidP="009457F9">
      <w:pPr>
        <w:autoSpaceDN w:val="0"/>
        <w:ind w:firstLine="360"/>
        <w:jc w:val="both"/>
        <w:rPr>
          <w:rFonts w:ascii="Arial" w:eastAsia="SimSun" w:hAnsi="Arial" w:cs="Arial"/>
          <w:noProof w:val="0"/>
          <w:kern w:val="3"/>
          <w:sz w:val="22"/>
          <w:szCs w:val="22"/>
        </w:rPr>
      </w:pPr>
      <w:r w:rsidRPr="009457F9">
        <w:rPr>
          <w:rFonts w:ascii="Arial" w:hAnsi="Arial" w:cs="Arial"/>
          <w:i/>
          <w:noProof w:val="0"/>
        </w:rPr>
        <w:t xml:space="preserve">Ventilatia  pentru Ferma nr.1, Ferma nr.6, Ferma nr.7 </w:t>
      </w:r>
      <w:r w:rsidRPr="009457F9">
        <w:rPr>
          <w:rFonts w:ascii="Arial" w:hAnsi="Arial" w:cs="Arial"/>
          <w:noProof w:val="0"/>
        </w:rPr>
        <w:t>este asigurata de ventilatoare</w:t>
      </w:r>
      <w:r w:rsidRPr="009457F9">
        <w:rPr>
          <w:rFonts w:ascii="Arial" w:hAnsi="Arial" w:cs="Arial"/>
          <w:noProof w:val="0"/>
          <w:color w:val="FF0000"/>
        </w:rPr>
        <w:t xml:space="preserve"> </w:t>
      </w:r>
      <w:r w:rsidRPr="009457F9">
        <w:rPr>
          <w:rFonts w:ascii="Arial" w:hAnsi="Arial" w:cs="Arial"/>
          <w:noProof w:val="0"/>
        </w:rPr>
        <w:t>tip tunel astfel:admisia din lateral iar evacuarea prin capatul halei. Fiecare hala este dotata cu 8 ventilatoare:</w:t>
      </w:r>
    </w:p>
    <w:p w:rsidR="009457F9" w:rsidRPr="009457F9" w:rsidRDefault="009457F9" w:rsidP="009457F9">
      <w:pPr>
        <w:autoSpaceDN w:val="0"/>
        <w:spacing w:line="360" w:lineRule="auto"/>
        <w:jc w:val="both"/>
        <w:rPr>
          <w:rFonts w:ascii="Arial" w:hAnsi="Arial" w:cs="Arial"/>
          <w:noProof w:val="0"/>
          <w:color w:val="000000"/>
          <w:lang w:eastAsia="ro-RO"/>
        </w:rPr>
      </w:pPr>
      <w:r w:rsidRPr="009457F9">
        <w:rPr>
          <w:rFonts w:ascii="Arial" w:hAnsi="Arial" w:cs="Arial"/>
          <w:noProof w:val="0"/>
          <w:color w:val="000000"/>
          <w:lang w:eastAsia="ro-RO"/>
        </w:rPr>
        <w:t>- 6 ventilatoare mari de perete avand o capacitate de 41.930 mc/h;</w:t>
      </w:r>
    </w:p>
    <w:p w:rsidR="009457F9" w:rsidRPr="009457F9" w:rsidRDefault="009457F9" w:rsidP="009457F9">
      <w:pPr>
        <w:autoSpaceDN w:val="0"/>
        <w:ind w:firstLine="360"/>
        <w:jc w:val="both"/>
        <w:rPr>
          <w:rFonts w:ascii="Arial" w:eastAsia="SimSun" w:hAnsi="Arial" w:cs="Arial"/>
          <w:noProof w:val="0"/>
          <w:kern w:val="3"/>
          <w:sz w:val="22"/>
          <w:szCs w:val="22"/>
        </w:rPr>
      </w:pPr>
      <w:r w:rsidRPr="009457F9">
        <w:rPr>
          <w:rFonts w:ascii="Arial" w:hAnsi="Arial" w:cs="Arial"/>
          <w:noProof w:val="0"/>
          <w:color w:val="000000"/>
          <w:lang w:eastAsia="ro-RO"/>
        </w:rPr>
        <w:t>- 2 ventilatoare mici avand o capacitate de 16.470 mc/h.</w:t>
      </w:r>
    </w:p>
    <w:p w:rsidR="009457F9" w:rsidRPr="009457F9" w:rsidRDefault="000A2972" w:rsidP="009457F9">
      <w:pPr>
        <w:autoSpaceDN w:val="0"/>
        <w:ind w:firstLine="360"/>
        <w:jc w:val="both"/>
        <w:rPr>
          <w:rFonts w:ascii="Arial" w:hAnsi="Arial" w:cs="Arial"/>
          <w:noProof w:val="0"/>
        </w:rPr>
      </w:pPr>
      <w:r>
        <w:rPr>
          <w:rFonts w:ascii="Arial" w:hAnsi="Arial" w:cs="Arial"/>
          <w:noProof w:val="0"/>
        </w:rPr>
        <w:t xml:space="preserve">- 56 inleturi actionate automat </w:t>
      </w:r>
      <w:r w:rsidR="009457F9" w:rsidRPr="009457F9">
        <w:rPr>
          <w:rFonts w:ascii="Arial" w:hAnsi="Arial" w:cs="Arial"/>
          <w:noProof w:val="0"/>
        </w:rPr>
        <w:t xml:space="preserve">  în functie de temperatura aerului din hala.Ventilatia pe hala este asigurata prin usi si jaluzele laterale.Curentul de aer asigurat are o viteza de circa 1 m/s timp de vara si 0,6 m/s timp de iarna.</w:t>
      </w:r>
    </w:p>
    <w:p w:rsidR="009457F9" w:rsidRPr="00AA423C" w:rsidRDefault="009457F9" w:rsidP="009457F9">
      <w:pPr>
        <w:pStyle w:val="BodyTextIndent"/>
        <w:rPr>
          <w:rFonts w:ascii="Arial" w:hAnsi="Arial" w:cs="Arial"/>
          <w:lang w:val="pt-BR"/>
        </w:rPr>
      </w:pPr>
    </w:p>
    <w:p w:rsidR="00E738CE" w:rsidRPr="00DA0718" w:rsidRDefault="00E738CE" w:rsidP="00E738CE">
      <w:pPr>
        <w:pStyle w:val="NoSpacing"/>
        <w:rPr>
          <w:rFonts w:ascii="Arial" w:hAnsi="Arial" w:cs="Arial"/>
          <w:i/>
          <w:sz w:val="24"/>
          <w:szCs w:val="24"/>
        </w:rPr>
      </w:pPr>
      <w:r w:rsidRPr="00DA0718">
        <w:rPr>
          <w:i/>
          <w:sz w:val="24"/>
          <w:szCs w:val="24"/>
        </w:rPr>
        <w:t xml:space="preserve">   </w:t>
      </w:r>
      <w:r w:rsidRPr="00DA0718">
        <w:rPr>
          <w:rFonts w:ascii="Arial" w:hAnsi="Arial" w:cs="Arial"/>
          <w:i/>
          <w:sz w:val="24"/>
          <w:szCs w:val="24"/>
        </w:rPr>
        <w:t xml:space="preserve">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  stabilește pentru  </w:t>
      </w:r>
      <w:r w:rsidRPr="00DA0718">
        <w:rPr>
          <w:rFonts w:ascii="Arial" w:hAnsi="Arial" w:cs="Arial"/>
          <w:i/>
          <w:sz w:val="24"/>
          <w:szCs w:val="24"/>
          <w:lang w:val="fr-FR"/>
        </w:rPr>
        <w:t xml:space="preserve">reducerea  emisiilor  de amoniac în aer provenite din fiecare adăpost pentru pui de carne, </w:t>
      </w:r>
      <w:r w:rsidRPr="00DA0718">
        <w:rPr>
          <w:rFonts w:ascii="Arial" w:hAnsi="Arial" w:cs="Arial"/>
          <w:i/>
          <w:sz w:val="24"/>
          <w:szCs w:val="24"/>
        </w:rPr>
        <w:t>următoarele tehnici care  sunt considerate BAT:</w:t>
      </w:r>
    </w:p>
    <w:p w:rsidR="00E738CE" w:rsidRPr="00DA0718" w:rsidRDefault="00E738CE" w:rsidP="00E738CE">
      <w:pPr>
        <w:rPr>
          <w:rFonts w:ascii="Arial" w:hAnsi="Arial" w:cs="Arial"/>
          <w:i/>
          <w:lang w:val="fr-FR"/>
        </w:rPr>
      </w:pPr>
    </w:p>
    <w:p w:rsidR="00E738CE" w:rsidRPr="00DA0718" w:rsidRDefault="00E738CE" w:rsidP="00E738CE">
      <w:pPr>
        <w:rPr>
          <w:rFonts w:ascii="Arial" w:hAnsi="Arial" w:cs="Arial"/>
          <w:lang w:val="fr-F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948"/>
        <w:gridCol w:w="2967"/>
      </w:tblGrid>
      <w:tr w:rsidR="00DA0718" w:rsidRPr="00DA0718" w:rsidTr="00D61EE7">
        <w:tc>
          <w:tcPr>
            <w:tcW w:w="3072" w:type="dxa"/>
            <w:shd w:val="clear" w:color="auto" w:fill="auto"/>
          </w:tcPr>
          <w:p w:rsidR="00E738CE" w:rsidRPr="00DA0718" w:rsidRDefault="00E738CE" w:rsidP="00D61EE7">
            <w:pPr>
              <w:pStyle w:val="NoSpacing"/>
              <w:rPr>
                <w:rFonts w:ascii="Arial" w:hAnsi="Arial" w:cs="Arial"/>
                <w:b/>
              </w:rPr>
            </w:pPr>
            <w:r w:rsidRPr="00DA0718">
              <w:rPr>
                <w:rFonts w:ascii="Arial" w:hAnsi="Arial" w:cs="Arial"/>
                <w:b/>
              </w:rPr>
              <w:t>Tehnici BAT</w:t>
            </w:r>
          </w:p>
        </w:tc>
        <w:tc>
          <w:tcPr>
            <w:tcW w:w="3072" w:type="dxa"/>
            <w:shd w:val="clear" w:color="auto" w:fill="auto"/>
          </w:tcPr>
          <w:p w:rsidR="00E738CE" w:rsidRPr="00DA0718" w:rsidRDefault="00E738CE" w:rsidP="00DA0718">
            <w:pPr>
              <w:pStyle w:val="NoSpacing"/>
              <w:rPr>
                <w:rFonts w:ascii="Arial" w:hAnsi="Arial" w:cs="Arial"/>
                <w:b/>
              </w:rPr>
            </w:pPr>
            <w:r w:rsidRPr="00DA0718">
              <w:rPr>
                <w:rFonts w:ascii="Arial" w:hAnsi="Arial" w:cs="Arial"/>
                <w:b/>
              </w:rPr>
              <w:t xml:space="preserve">Ferma </w:t>
            </w:r>
            <w:r w:rsidR="00286FF0">
              <w:rPr>
                <w:rFonts w:ascii="Arial" w:hAnsi="Arial" w:cs="Arial"/>
                <w:b/>
              </w:rPr>
              <w:t>nr.1, Ferma nr.6, Ferma nr.7</w:t>
            </w:r>
          </w:p>
        </w:tc>
        <w:tc>
          <w:tcPr>
            <w:tcW w:w="3072" w:type="dxa"/>
            <w:shd w:val="clear" w:color="auto" w:fill="auto"/>
          </w:tcPr>
          <w:p w:rsidR="00E738CE" w:rsidRPr="00DA0718" w:rsidRDefault="00E738CE" w:rsidP="00D61EE7">
            <w:pPr>
              <w:pStyle w:val="NoSpacing"/>
              <w:rPr>
                <w:rFonts w:ascii="Arial" w:hAnsi="Arial" w:cs="Arial"/>
                <w:b/>
              </w:rPr>
            </w:pPr>
            <w:r w:rsidRPr="00DA0718">
              <w:rPr>
                <w:rFonts w:ascii="Arial" w:hAnsi="Arial" w:cs="Arial"/>
                <w:b/>
              </w:rPr>
              <w:t>Mod de conformare</w:t>
            </w:r>
          </w:p>
        </w:tc>
      </w:tr>
      <w:tr w:rsidR="00DA0718" w:rsidRPr="00DA0718" w:rsidTr="00D61EE7">
        <w:tc>
          <w:tcPr>
            <w:tcW w:w="3072" w:type="dxa"/>
            <w:shd w:val="clear" w:color="auto" w:fill="auto"/>
          </w:tcPr>
          <w:p w:rsidR="00E738CE" w:rsidRPr="00DA0718" w:rsidRDefault="00E738CE" w:rsidP="00D61EE7">
            <w:pPr>
              <w:rPr>
                <w:rFonts w:ascii="Arial" w:hAnsi="Arial" w:cs="Arial"/>
                <w:sz w:val="22"/>
                <w:szCs w:val="22"/>
                <w:lang w:val="fr-FR"/>
              </w:rPr>
            </w:pPr>
            <w:r w:rsidRPr="00DA0718">
              <w:rPr>
                <w:rFonts w:ascii="Arial" w:hAnsi="Arial" w:cs="Arial"/>
                <w:sz w:val="22"/>
                <w:szCs w:val="22"/>
                <w:lang w:val="fr-FR"/>
              </w:rPr>
              <w:t>a Ventilație forța</w:t>
            </w:r>
            <w:r w:rsidR="007856E9">
              <w:rPr>
                <w:rFonts w:ascii="Arial" w:hAnsi="Arial" w:cs="Arial"/>
                <w:sz w:val="22"/>
                <w:szCs w:val="22"/>
                <w:lang w:val="fr-FR"/>
              </w:rPr>
              <w:t>tă și un sistem de adăpare antis</w:t>
            </w:r>
            <w:r w:rsidRPr="00DA0718">
              <w:rPr>
                <w:rFonts w:ascii="Arial" w:hAnsi="Arial" w:cs="Arial"/>
                <w:sz w:val="22"/>
                <w:szCs w:val="22"/>
                <w:lang w:val="fr-FR"/>
              </w:rPr>
              <w:t>cur</w:t>
            </w:r>
            <w:r w:rsidR="007856E9">
              <w:rPr>
                <w:rFonts w:ascii="Arial" w:hAnsi="Arial" w:cs="Arial"/>
                <w:sz w:val="22"/>
                <w:szCs w:val="22"/>
                <w:lang w:val="fr-FR"/>
              </w:rPr>
              <w:t>-</w:t>
            </w:r>
          </w:p>
          <w:p w:rsidR="00E738CE" w:rsidRPr="00DA0718" w:rsidRDefault="00E738CE" w:rsidP="00D61EE7">
            <w:pPr>
              <w:rPr>
                <w:rFonts w:ascii="Arial" w:hAnsi="Arial" w:cs="Arial"/>
                <w:sz w:val="22"/>
                <w:szCs w:val="22"/>
                <w:lang w:val="fr-FR"/>
              </w:rPr>
            </w:pPr>
            <w:r w:rsidRPr="00DA0718">
              <w:rPr>
                <w:rFonts w:ascii="Arial" w:hAnsi="Arial" w:cs="Arial"/>
                <w:sz w:val="22"/>
                <w:szCs w:val="22"/>
                <w:lang w:val="fr-FR"/>
              </w:rPr>
              <w:t>gere (în cazul unei podele solide cu așternut adânc).</w:t>
            </w:r>
          </w:p>
          <w:p w:rsidR="00E738CE" w:rsidRPr="00DA0718" w:rsidRDefault="00E738CE" w:rsidP="00D61EE7">
            <w:pPr>
              <w:rPr>
                <w:rFonts w:ascii="Arial" w:hAnsi="Arial" w:cs="Arial"/>
                <w:lang w:val="fr-FR"/>
              </w:rPr>
            </w:pPr>
          </w:p>
          <w:p w:rsidR="00E738CE" w:rsidRPr="00DA0718" w:rsidRDefault="00E738CE" w:rsidP="00D61EE7">
            <w:pPr>
              <w:rPr>
                <w:rFonts w:ascii="Arial" w:hAnsi="Arial" w:cs="Arial"/>
                <w:lang w:val="fr-FR"/>
              </w:rPr>
            </w:pPr>
          </w:p>
        </w:tc>
        <w:tc>
          <w:tcPr>
            <w:tcW w:w="3072" w:type="dxa"/>
            <w:shd w:val="clear" w:color="auto" w:fill="auto"/>
          </w:tcPr>
          <w:p w:rsidR="00E738CE" w:rsidRPr="00DA0718" w:rsidRDefault="00E738CE" w:rsidP="00D61EE7">
            <w:pPr>
              <w:rPr>
                <w:rFonts w:ascii="Arial" w:hAnsi="Arial" w:cs="Arial"/>
                <w:lang w:val="fr-FR"/>
              </w:rPr>
            </w:pPr>
            <w:r w:rsidRPr="00DA0718">
              <w:rPr>
                <w:rFonts w:ascii="Arial" w:hAnsi="Arial" w:cs="Arial"/>
                <w:lang w:val="fr-FR"/>
              </w:rPr>
              <w:t xml:space="preserve"> </w:t>
            </w:r>
            <w:r w:rsidRPr="00AA423C">
              <w:rPr>
                <w:rFonts w:ascii="Arial" w:hAnsi="Arial" w:cs="Arial"/>
                <w:sz w:val="22"/>
                <w:szCs w:val="22"/>
                <w:lang w:val="fr-FR"/>
              </w:rPr>
              <w:t>Se utilizează ventilație forțată și un sistem de adăpare cu niplu</w:t>
            </w:r>
            <w:r w:rsidRPr="00DA0718">
              <w:rPr>
                <w:rFonts w:ascii="Arial" w:hAnsi="Arial" w:cs="Arial"/>
                <w:sz w:val="22"/>
                <w:szCs w:val="22"/>
                <w:lang w:val="fr-FR"/>
              </w:rPr>
              <w:t>.</w:t>
            </w:r>
          </w:p>
        </w:tc>
        <w:tc>
          <w:tcPr>
            <w:tcW w:w="3072" w:type="dxa"/>
            <w:shd w:val="clear" w:color="auto" w:fill="auto"/>
          </w:tcPr>
          <w:p w:rsidR="00E738CE" w:rsidRPr="00DA0718" w:rsidRDefault="00E738CE" w:rsidP="00D61EE7">
            <w:pPr>
              <w:rPr>
                <w:rFonts w:ascii="Arial" w:hAnsi="Arial" w:cs="Arial"/>
                <w:sz w:val="22"/>
                <w:szCs w:val="22"/>
                <w:lang w:val="fr-FR"/>
              </w:rPr>
            </w:pPr>
            <w:r w:rsidRPr="00DA0718">
              <w:rPr>
                <w:rFonts w:ascii="Arial" w:hAnsi="Arial" w:cs="Arial"/>
                <w:sz w:val="22"/>
                <w:szCs w:val="22"/>
                <w:lang w:val="fr-FR"/>
              </w:rPr>
              <w:t>Conformare cu BAT 32</w:t>
            </w:r>
          </w:p>
        </w:tc>
      </w:tr>
    </w:tbl>
    <w:p w:rsidR="00E738CE" w:rsidRPr="00E738CE" w:rsidRDefault="00E738CE" w:rsidP="00E738CE">
      <w:pPr>
        <w:rPr>
          <w:rFonts w:ascii="Arial" w:hAnsi="Arial" w:cs="Arial"/>
          <w:color w:val="4F81BD" w:themeColor="accent1"/>
          <w:lang w:val="fr-FR"/>
        </w:rPr>
      </w:pPr>
    </w:p>
    <w:p w:rsidR="00E738CE" w:rsidRDefault="00E738CE" w:rsidP="00E738CE">
      <w:pPr>
        <w:pStyle w:val="NoSpacing"/>
        <w:jc w:val="both"/>
        <w:rPr>
          <w:rFonts w:ascii="Arial" w:hAnsi="Arial" w:cs="Arial"/>
          <w:i/>
          <w:sz w:val="24"/>
          <w:szCs w:val="24"/>
        </w:rPr>
      </w:pPr>
      <w:r w:rsidRPr="00DA0718">
        <w:rPr>
          <w:rFonts w:ascii="Arial" w:hAnsi="Arial" w:cs="Arial"/>
          <w:lang w:val="fr-FR"/>
        </w:rPr>
        <w:t xml:space="preserve"> </w:t>
      </w:r>
      <w:r w:rsidRPr="00DA0718">
        <w:rPr>
          <w:rFonts w:ascii="Arial" w:hAnsi="Arial" w:cs="Arial"/>
          <w:i/>
          <w:sz w:val="24"/>
          <w:szCs w:val="24"/>
        </w:rPr>
        <w:t>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  stabilește că p</w:t>
      </w:r>
      <w:r w:rsidRPr="00DA0718">
        <w:rPr>
          <w:rFonts w:ascii="Arial" w:hAnsi="Arial" w:cs="Arial"/>
          <w:sz w:val="24"/>
          <w:szCs w:val="24"/>
        </w:rPr>
        <w:t>entru a reduce emisiile de pulberi provenite din fiecare adăpost pentru animale, BAT constau în utilizarea</w:t>
      </w:r>
      <w:r w:rsidRPr="00DA0718">
        <w:rPr>
          <w:rFonts w:ascii="Arial" w:hAnsi="Arial" w:cs="Arial"/>
          <w:i/>
          <w:sz w:val="24"/>
          <w:szCs w:val="24"/>
        </w:rPr>
        <w:t xml:space="preserve"> următoarelor tehnici:</w:t>
      </w:r>
    </w:p>
    <w:p w:rsidR="00FD3B35" w:rsidRDefault="00FD3B35" w:rsidP="00E738CE">
      <w:pPr>
        <w:pStyle w:val="NoSpacing"/>
        <w:jc w:val="both"/>
        <w:rPr>
          <w:rFonts w:ascii="Arial" w:hAnsi="Arial" w:cs="Arial"/>
          <w:i/>
          <w:sz w:val="24"/>
          <w:szCs w:val="24"/>
        </w:rPr>
      </w:pPr>
    </w:p>
    <w:p w:rsidR="00FD3B35" w:rsidRPr="00DA0718" w:rsidRDefault="00FD3B35" w:rsidP="00E738CE">
      <w:pPr>
        <w:pStyle w:val="NoSpacing"/>
        <w:jc w:val="both"/>
        <w:rPr>
          <w:rFonts w:ascii="Arial" w:hAnsi="Arial" w:cs="Arial"/>
          <w:i/>
          <w:sz w:val="24"/>
          <w:szCs w:val="24"/>
        </w:rPr>
      </w:pPr>
    </w:p>
    <w:p w:rsidR="00E738CE" w:rsidRPr="00DA0718" w:rsidRDefault="00E738CE" w:rsidP="00E738CE">
      <w:pPr>
        <w:pStyle w:val="NoSpacing"/>
        <w:jc w:val="both"/>
        <w:rPr>
          <w:rFonts w:ascii="Arial" w:hAnsi="Arial" w:cs="Arial"/>
          <w:sz w:val="24"/>
          <w:szCs w:val="24"/>
          <w:lang w:val="ro-R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7"/>
        <w:gridCol w:w="3027"/>
        <w:gridCol w:w="2588"/>
      </w:tblGrid>
      <w:tr w:rsidR="00E738CE" w:rsidRPr="00DA0718" w:rsidTr="00D61EE7">
        <w:tc>
          <w:tcPr>
            <w:tcW w:w="3369" w:type="dxa"/>
            <w:shd w:val="clear" w:color="auto" w:fill="auto"/>
          </w:tcPr>
          <w:p w:rsidR="00E738CE" w:rsidRPr="00DA0718" w:rsidRDefault="00E738CE" w:rsidP="00D61EE7">
            <w:pPr>
              <w:pStyle w:val="NoSpacing"/>
              <w:jc w:val="center"/>
              <w:rPr>
                <w:rFonts w:ascii="Arial" w:hAnsi="Arial" w:cs="Arial"/>
                <w:b/>
              </w:rPr>
            </w:pPr>
            <w:r w:rsidRPr="00DA0718">
              <w:rPr>
                <w:rFonts w:ascii="Arial" w:hAnsi="Arial" w:cs="Arial"/>
                <w:b/>
              </w:rPr>
              <w:t>Tehnici BAT</w:t>
            </w:r>
          </w:p>
        </w:tc>
        <w:tc>
          <w:tcPr>
            <w:tcW w:w="3118" w:type="dxa"/>
            <w:shd w:val="clear" w:color="auto" w:fill="auto"/>
          </w:tcPr>
          <w:p w:rsidR="00E738CE" w:rsidRPr="00DA0718" w:rsidRDefault="00286FF0" w:rsidP="00D61EE7">
            <w:pPr>
              <w:pStyle w:val="NoSpacing"/>
              <w:jc w:val="center"/>
              <w:rPr>
                <w:rFonts w:ascii="Arial" w:hAnsi="Arial" w:cs="Arial"/>
                <w:b/>
              </w:rPr>
            </w:pPr>
            <w:r>
              <w:rPr>
                <w:rFonts w:ascii="Arial" w:hAnsi="Arial" w:cs="Arial"/>
                <w:b/>
              </w:rPr>
              <w:t>Ferma nr.1,Ferma nr.6, Ferma nr.7</w:t>
            </w:r>
          </w:p>
        </w:tc>
        <w:tc>
          <w:tcPr>
            <w:tcW w:w="2702" w:type="dxa"/>
            <w:shd w:val="clear" w:color="auto" w:fill="auto"/>
          </w:tcPr>
          <w:p w:rsidR="00E738CE" w:rsidRPr="00DA0718" w:rsidRDefault="00E738CE" w:rsidP="00D61EE7">
            <w:pPr>
              <w:pStyle w:val="NoSpacing"/>
              <w:jc w:val="center"/>
              <w:rPr>
                <w:rFonts w:ascii="Arial" w:hAnsi="Arial" w:cs="Arial"/>
                <w:b/>
              </w:rPr>
            </w:pPr>
            <w:r w:rsidRPr="00DA0718">
              <w:rPr>
                <w:rFonts w:ascii="Arial" w:hAnsi="Arial" w:cs="Arial"/>
                <w:b/>
              </w:rPr>
              <w:t>Mod de conformare</w:t>
            </w:r>
          </w:p>
        </w:tc>
      </w:tr>
      <w:tr w:rsidR="00E738CE" w:rsidRPr="00DA0718" w:rsidTr="00D61EE7">
        <w:tc>
          <w:tcPr>
            <w:tcW w:w="3369" w:type="dxa"/>
            <w:shd w:val="clear" w:color="auto" w:fill="auto"/>
          </w:tcPr>
          <w:p w:rsidR="00E738CE" w:rsidRPr="00DA0718" w:rsidRDefault="00E738CE" w:rsidP="00E738CE">
            <w:pPr>
              <w:pStyle w:val="NoSpacing"/>
              <w:numPr>
                <w:ilvl w:val="0"/>
                <w:numId w:val="36"/>
              </w:numPr>
              <w:ind w:left="0" w:firstLine="360"/>
              <w:rPr>
                <w:rFonts w:ascii="Arial" w:hAnsi="Arial" w:cs="Arial"/>
              </w:rPr>
            </w:pPr>
            <w:r w:rsidRPr="00DA0718">
              <w:rPr>
                <w:rFonts w:ascii="Arial" w:hAnsi="Arial" w:cs="Arial"/>
              </w:rPr>
              <w:t>Reducerea formării pulberii în interiorul clădirilor destinate creșterii animalelor.</w:t>
            </w:r>
          </w:p>
          <w:p w:rsidR="00E738CE" w:rsidRPr="00DA0718" w:rsidRDefault="00AC14FE" w:rsidP="00AC14FE">
            <w:pPr>
              <w:pStyle w:val="NoSpacing"/>
              <w:ind w:firstLine="360"/>
              <w:jc w:val="both"/>
              <w:rPr>
                <w:rFonts w:ascii="Arial" w:hAnsi="Arial" w:cs="Arial"/>
              </w:rPr>
            </w:pPr>
            <w:r>
              <w:rPr>
                <w:rFonts w:ascii="Arial" w:hAnsi="Arial" w:cs="Arial"/>
              </w:rPr>
              <w:t>1.</w:t>
            </w:r>
            <w:r w:rsidR="00E738CE" w:rsidRPr="00DA0718">
              <w:rPr>
                <w:rFonts w:ascii="Arial" w:hAnsi="Arial" w:cs="Arial"/>
              </w:rPr>
              <w:t>utilizarea unui material de așternut mai gros (de exemplu paie lungi sau rumeguș în loc de paie tăiate);</w:t>
            </w:r>
          </w:p>
          <w:p w:rsidR="00E738CE" w:rsidRPr="00DA0718" w:rsidRDefault="00AC14FE" w:rsidP="00AC14FE">
            <w:pPr>
              <w:pStyle w:val="NoSpacing"/>
              <w:ind w:left="142"/>
              <w:rPr>
                <w:rFonts w:ascii="Arial" w:hAnsi="Arial" w:cs="Arial"/>
                <w:lang w:val="ro-RO"/>
              </w:rPr>
            </w:pPr>
            <w:r>
              <w:rPr>
                <w:rFonts w:ascii="Arial" w:hAnsi="Arial" w:cs="Arial"/>
              </w:rPr>
              <w:t>2.</w:t>
            </w:r>
            <w:r w:rsidR="00E738CE" w:rsidRPr="00DA0718">
              <w:rPr>
                <w:rFonts w:ascii="Arial" w:hAnsi="Arial" w:cs="Arial"/>
              </w:rPr>
              <w:t xml:space="preserve">alimentarea </w:t>
            </w:r>
            <w:r w:rsidR="00E738CE" w:rsidRPr="00DA0718">
              <w:rPr>
                <w:rFonts w:ascii="Arial" w:hAnsi="Arial" w:cs="Arial"/>
                <w:i/>
                <w:iCs/>
              </w:rPr>
              <w:t>ad libitum</w:t>
            </w:r>
            <w:r w:rsidR="00E738CE" w:rsidRPr="00DA0718">
              <w:rPr>
                <w:rFonts w:ascii="Arial" w:hAnsi="Arial" w:cs="Arial"/>
              </w:rPr>
              <w:t>;</w:t>
            </w:r>
          </w:p>
          <w:p w:rsidR="00E738CE" w:rsidRPr="00DA0718" w:rsidRDefault="00AC14FE" w:rsidP="00AC14FE">
            <w:pPr>
              <w:pStyle w:val="NoSpacing"/>
              <w:numPr>
                <w:ilvl w:val="0"/>
                <w:numId w:val="19"/>
              </w:numPr>
              <w:ind w:left="0" w:hanging="578"/>
              <w:rPr>
                <w:rFonts w:ascii="Arial" w:hAnsi="Arial" w:cs="Arial"/>
                <w:sz w:val="24"/>
                <w:szCs w:val="24"/>
                <w:lang w:val="ro-RO"/>
              </w:rPr>
            </w:pPr>
            <w:r>
              <w:rPr>
                <w:rFonts w:ascii="Arial" w:hAnsi="Arial" w:cs="Arial"/>
              </w:rPr>
              <w:t xml:space="preserve">  6.</w:t>
            </w:r>
            <w:r w:rsidR="00E738CE" w:rsidRPr="00DA0718">
              <w:rPr>
                <w:rFonts w:ascii="Arial" w:hAnsi="Arial" w:cs="Arial"/>
              </w:rPr>
              <w:t xml:space="preserve"> proiectarea și operarea sistemului de ventilație la o viteză mică a aerului în adăpost.</w:t>
            </w:r>
          </w:p>
        </w:tc>
        <w:tc>
          <w:tcPr>
            <w:tcW w:w="3118" w:type="dxa"/>
            <w:shd w:val="clear" w:color="auto" w:fill="auto"/>
          </w:tcPr>
          <w:p w:rsidR="00E738CE" w:rsidRPr="00DA0718" w:rsidRDefault="00E738CE" w:rsidP="00D61EE7">
            <w:pPr>
              <w:pStyle w:val="NoSpacing"/>
              <w:jc w:val="both"/>
              <w:rPr>
                <w:rFonts w:ascii="Arial" w:hAnsi="Arial" w:cs="Arial"/>
                <w:sz w:val="24"/>
                <w:szCs w:val="24"/>
                <w:lang w:val="ro-RO"/>
              </w:rPr>
            </w:pPr>
          </w:p>
          <w:p w:rsidR="00E738CE" w:rsidRPr="00DA0718" w:rsidRDefault="00E738CE" w:rsidP="00D61EE7">
            <w:pPr>
              <w:pStyle w:val="NoSpacing"/>
              <w:jc w:val="both"/>
              <w:rPr>
                <w:rFonts w:ascii="Arial" w:hAnsi="Arial" w:cs="Arial"/>
                <w:sz w:val="24"/>
                <w:szCs w:val="24"/>
                <w:lang w:val="ro-RO"/>
              </w:rPr>
            </w:pPr>
          </w:p>
          <w:p w:rsidR="00E738CE" w:rsidRPr="00DA0718" w:rsidRDefault="00E738CE" w:rsidP="00E738CE">
            <w:pPr>
              <w:pStyle w:val="NoSpacing"/>
              <w:numPr>
                <w:ilvl w:val="0"/>
                <w:numId w:val="19"/>
              </w:numPr>
              <w:ind w:left="198" w:firstLine="162"/>
              <w:jc w:val="both"/>
              <w:rPr>
                <w:rFonts w:ascii="Arial" w:hAnsi="Arial" w:cs="Arial"/>
                <w:lang w:val="ro-RO"/>
              </w:rPr>
            </w:pPr>
            <w:r w:rsidRPr="00DA0718">
              <w:rPr>
                <w:rFonts w:ascii="Arial" w:hAnsi="Arial" w:cs="Arial"/>
                <w:lang w:val="ro-RO"/>
              </w:rPr>
              <w:t>așternutul este din</w:t>
            </w:r>
            <w:r w:rsidR="002E14E0">
              <w:rPr>
                <w:rFonts w:ascii="Arial" w:hAnsi="Arial" w:cs="Arial"/>
                <w:lang w:val="ro-RO"/>
              </w:rPr>
              <w:t xml:space="preserve"> paie,</w:t>
            </w:r>
            <w:r w:rsidRPr="00DA0718">
              <w:rPr>
                <w:rFonts w:ascii="Arial" w:hAnsi="Arial" w:cs="Arial"/>
                <w:lang w:val="ro-RO"/>
              </w:rPr>
              <w:t xml:space="preserve"> rumeguș, coji de floarea soarelui</w:t>
            </w:r>
          </w:p>
          <w:p w:rsidR="00E738CE" w:rsidRPr="00DA0718" w:rsidRDefault="00E738CE" w:rsidP="00D61EE7">
            <w:pPr>
              <w:pStyle w:val="NoSpacing"/>
              <w:ind w:left="198" w:firstLine="162"/>
              <w:jc w:val="both"/>
              <w:rPr>
                <w:rFonts w:ascii="Arial" w:hAnsi="Arial" w:cs="Arial"/>
                <w:lang w:val="ro-RO"/>
              </w:rPr>
            </w:pPr>
          </w:p>
          <w:p w:rsidR="00E738CE" w:rsidRPr="00DA0718" w:rsidRDefault="00E738CE" w:rsidP="00E738CE">
            <w:pPr>
              <w:pStyle w:val="NoSpacing"/>
              <w:numPr>
                <w:ilvl w:val="0"/>
                <w:numId w:val="19"/>
              </w:numPr>
              <w:ind w:left="198" w:firstLine="162"/>
              <w:rPr>
                <w:rFonts w:ascii="Arial" w:hAnsi="Arial" w:cs="Arial"/>
                <w:lang w:val="ro-RO"/>
              </w:rPr>
            </w:pPr>
            <w:r w:rsidRPr="00DA0718">
              <w:rPr>
                <w:rFonts w:ascii="Arial" w:hAnsi="Arial" w:cs="Arial"/>
                <w:lang w:val="ro-RO"/>
              </w:rPr>
              <w:t xml:space="preserve">puii sunt alimentați </w:t>
            </w:r>
            <w:r w:rsidRPr="00DA0718">
              <w:rPr>
                <w:rFonts w:ascii="Arial" w:hAnsi="Arial" w:cs="Arial"/>
                <w:i/>
                <w:iCs/>
              </w:rPr>
              <w:t>ad libitum</w:t>
            </w:r>
            <w:r w:rsidRPr="00DA0718">
              <w:rPr>
                <w:rFonts w:ascii="Arial" w:hAnsi="Arial" w:cs="Arial"/>
              </w:rPr>
              <w:t>;</w:t>
            </w:r>
          </w:p>
          <w:p w:rsidR="00E738CE" w:rsidRPr="00DA0718" w:rsidRDefault="00E738CE" w:rsidP="00FB1DFD">
            <w:pPr>
              <w:pStyle w:val="NoSpacing"/>
              <w:numPr>
                <w:ilvl w:val="0"/>
                <w:numId w:val="19"/>
              </w:numPr>
              <w:ind w:left="0" w:firstLine="360"/>
              <w:rPr>
                <w:rFonts w:ascii="Arial" w:hAnsi="Arial" w:cs="Arial"/>
                <w:lang w:val="ro-RO"/>
              </w:rPr>
            </w:pPr>
            <w:r w:rsidRPr="00DA0718">
              <w:rPr>
                <w:rFonts w:ascii="Arial" w:hAnsi="Arial" w:cs="Arial"/>
                <w:lang w:val="ro-RO"/>
              </w:rPr>
              <w:t xml:space="preserve"> sistemul de ventilație poate opera l</w:t>
            </w:r>
            <w:r w:rsidR="00462C22">
              <w:rPr>
                <w:rFonts w:ascii="Arial" w:hAnsi="Arial" w:cs="Arial"/>
                <w:lang w:val="ro-RO"/>
              </w:rPr>
              <w:t>a viteze mici, ventilatoarele avâ</w:t>
            </w:r>
            <w:r w:rsidRPr="00DA0718">
              <w:rPr>
                <w:rFonts w:ascii="Arial" w:hAnsi="Arial" w:cs="Arial"/>
                <w:lang w:val="ro-RO"/>
              </w:rPr>
              <w:t xml:space="preserve">nd turație variabilă. </w:t>
            </w:r>
          </w:p>
          <w:p w:rsidR="00E738CE" w:rsidRPr="00DA0718" w:rsidRDefault="00E738CE" w:rsidP="00D61EE7">
            <w:pPr>
              <w:pStyle w:val="NoSpacing"/>
              <w:jc w:val="both"/>
              <w:rPr>
                <w:rFonts w:ascii="Arial" w:hAnsi="Arial" w:cs="Arial"/>
                <w:sz w:val="24"/>
                <w:szCs w:val="24"/>
                <w:lang w:val="ro-RO"/>
              </w:rPr>
            </w:pPr>
          </w:p>
        </w:tc>
        <w:tc>
          <w:tcPr>
            <w:tcW w:w="2702" w:type="dxa"/>
            <w:shd w:val="clear" w:color="auto" w:fill="auto"/>
          </w:tcPr>
          <w:p w:rsidR="00E738CE" w:rsidRPr="00DA0718" w:rsidRDefault="00E738CE" w:rsidP="00D61EE7">
            <w:pPr>
              <w:pStyle w:val="NoSpacing"/>
              <w:jc w:val="both"/>
              <w:rPr>
                <w:rFonts w:ascii="Arial" w:hAnsi="Arial" w:cs="Arial"/>
                <w:lang w:val="ro-RO"/>
              </w:rPr>
            </w:pPr>
          </w:p>
          <w:p w:rsidR="00E738CE" w:rsidRPr="00DA0718" w:rsidRDefault="00E738CE" w:rsidP="00D61EE7">
            <w:pPr>
              <w:pStyle w:val="NoSpacing"/>
              <w:jc w:val="both"/>
              <w:rPr>
                <w:rFonts w:ascii="Arial" w:hAnsi="Arial" w:cs="Arial"/>
                <w:lang w:val="ro-RO"/>
              </w:rPr>
            </w:pPr>
          </w:p>
          <w:p w:rsidR="00E738CE" w:rsidRPr="00DA0718" w:rsidRDefault="00E738CE" w:rsidP="00D61EE7">
            <w:pPr>
              <w:pStyle w:val="NoSpacing"/>
              <w:jc w:val="both"/>
              <w:rPr>
                <w:rFonts w:ascii="Arial" w:hAnsi="Arial" w:cs="Arial"/>
                <w:lang w:val="ro-RO"/>
              </w:rPr>
            </w:pPr>
          </w:p>
          <w:p w:rsidR="00E738CE" w:rsidRPr="00DA0718" w:rsidRDefault="00E738CE" w:rsidP="00D61EE7">
            <w:pPr>
              <w:pStyle w:val="NoSpacing"/>
              <w:jc w:val="both"/>
              <w:rPr>
                <w:rFonts w:ascii="Arial" w:hAnsi="Arial" w:cs="Arial"/>
                <w:lang w:val="ro-RO"/>
              </w:rPr>
            </w:pPr>
          </w:p>
          <w:p w:rsidR="00E738CE" w:rsidRPr="00DA0718" w:rsidRDefault="00E738CE" w:rsidP="00D61EE7">
            <w:pPr>
              <w:pStyle w:val="NoSpacing"/>
              <w:jc w:val="both"/>
              <w:rPr>
                <w:rFonts w:ascii="Arial" w:hAnsi="Arial" w:cs="Arial"/>
                <w:lang w:val="ro-RO"/>
              </w:rPr>
            </w:pPr>
            <w:r w:rsidRPr="00DA0718">
              <w:rPr>
                <w:rFonts w:ascii="Arial" w:hAnsi="Arial" w:cs="Arial"/>
                <w:lang w:val="ro-RO"/>
              </w:rPr>
              <w:t>Conformare cu BAT 11 pct a1, pct. a2,  pct.a6</w:t>
            </w:r>
          </w:p>
        </w:tc>
      </w:tr>
    </w:tbl>
    <w:p w:rsidR="00E738CE" w:rsidRPr="00E738CE" w:rsidRDefault="00E738CE" w:rsidP="00E738CE">
      <w:pPr>
        <w:rPr>
          <w:rFonts w:ascii="Arial" w:hAnsi="Arial" w:cs="Arial"/>
          <w:color w:val="4F81BD" w:themeColor="accent1"/>
          <w:lang w:val="fr-FR"/>
        </w:rPr>
      </w:pPr>
    </w:p>
    <w:p w:rsidR="00E738CE" w:rsidRPr="00FB22D1" w:rsidRDefault="00E738CE" w:rsidP="00E738CE">
      <w:pPr>
        <w:ind w:firstLine="720"/>
        <w:rPr>
          <w:rFonts w:ascii="Arial" w:hAnsi="Arial" w:cs="Arial"/>
          <w:lang w:val="pt-BR"/>
        </w:rPr>
      </w:pPr>
      <w:r w:rsidRPr="00FB22D1">
        <w:rPr>
          <w:rFonts w:ascii="Arial" w:hAnsi="Arial" w:cs="Arial"/>
          <w:i/>
        </w:rPr>
        <w:t xml:space="preserve">Încălzirea </w:t>
      </w:r>
      <w:r w:rsidRPr="00FB22D1">
        <w:rPr>
          <w:rFonts w:ascii="Arial" w:hAnsi="Arial" w:cs="Arial"/>
        </w:rPr>
        <w:t>fiecărei hale se face cu ajutorul gazolete</w:t>
      </w:r>
      <w:r w:rsidR="00AA423C" w:rsidRPr="00FB22D1">
        <w:rPr>
          <w:rFonts w:ascii="Arial" w:hAnsi="Arial" w:cs="Arial"/>
        </w:rPr>
        <w:t>lor</w:t>
      </w:r>
      <w:r w:rsidRPr="00FB22D1">
        <w:rPr>
          <w:rFonts w:ascii="Arial" w:hAnsi="Arial" w:cs="Arial"/>
        </w:rPr>
        <w:t>, cu ardere completă a gazului natural</w:t>
      </w:r>
      <w:r w:rsidR="00286FF0">
        <w:rPr>
          <w:rFonts w:ascii="Arial" w:hAnsi="Arial" w:cs="Arial"/>
          <w:lang w:val="pt-BR"/>
        </w:rPr>
        <w:t xml:space="preserve"> cu o capacitate de 18</w:t>
      </w:r>
      <w:r w:rsidRPr="00FB22D1">
        <w:rPr>
          <w:rFonts w:ascii="Arial" w:hAnsi="Arial" w:cs="Arial"/>
          <w:lang w:val="pt-BR"/>
        </w:rPr>
        <w:t xml:space="preserve"> kw fiecare .</w:t>
      </w:r>
    </w:p>
    <w:p w:rsidR="00E738CE" w:rsidRPr="00127339" w:rsidRDefault="00E738CE" w:rsidP="00E738CE">
      <w:pPr>
        <w:pStyle w:val="BodyTextIndent"/>
        <w:rPr>
          <w:rFonts w:ascii="Arial" w:hAnsi="Arial" w:cs="Arial"/>
          <w:b w:val="0"/>
          <w:sz w:val="24"/>
        </w:rPr>
      </w:pPr>
      <w:r w:rsidRPr="00E738CE">
        <w:rPr>
          <w:rFonts w:ascii="Arial" w:hAnsi="Arial" w:cs="Arial"/>
          <w:color w:val="4F81BD" w:themeColor="accent1"/>
          <w:sz w:val="24"/>
        </w:rPr>
        <w:t xml:space="preserve"> </w:t>
      </w:r>
      <w:r w:rsidRPr="00127339">
        <w:rPr>
          <w:rFonts w:ascii="Arial" w:hAnsi="Arial" w:cs="Arial"/>
          <w:b w:val="0"/>
          <w:sz w:val="24"/>
        </w:rPr>
        <w:t>Temperatura optimă în hală este în functie de vârsta puilor, respectiv:</w:t>
      </w:r>
    </w:p>
    <w:p w:rsidR="00E738CE" w:rsidRPr="00127339" w:rsidRDefault="00E738CE" w:rsidP="00E738CE">
      <w:pPr>
        <w:pStyle w:val="BodyTextIndent"/>
        <w:rPr>
          <w:rFonts w:ascii="Arial" w:hAnsi="Arial" w:cs="Arial"/>
          <w:b w:val="0"/>
          <w:sz w:val="24"/>
        </w:rPr>
      </w:pPr>
      <w:r w:rsidRPr="00127339">
        <w:rPr>
          <w:rFonts w:ascii="Arial" w:hAnsi="Arial" w:cs="Arial"/>
          <w:b w:val="0"/>
          <w:sz w:val="24"/>
        </w:rPr>
        <w:t>- la primire, pui de o zi</w:t>
      </w:r>
      <w:r w:rsidRPr="00127339">
        <w:rPr>
          <w:rFonts w:ascii="Arial" w:hAnsi="Arial" w:cs="Arial"/>
          <w:b w:val="0"/>
          <w:sz w:val="24"/>
        </w:rPr>
        <w:tab/>
      </w:r>
      <w:r w:rsidRPr="00127339">
        <w:rPr>
          <w:rFonts w:ascii="Arial" w:hAnsi="Arial" w:cs="Arial"/>
          <w:b w:val="0"/>
          <w:sz w:val="24"/>
        </w:rPr>
        <w:tab/>
        <w:t>33 – 34</w:t>
      </w:r>
      <w:r w:rsidRPr="00127339">
        <w:rPr>
          <w:rFonts w:ascii="Arial" w:hAnsi="Arial" w:cs="Arial"/>
          <w:b w:val="0"/>
          <w:sz w:val="24"/>
          <w:vertAlign w:val="superscript"/>
        </w:rPr>
        <w:t>0</w:t>
      </w:r>
      <w:r w:rsidRPr="00127339">
        <w:rPr>
          <w:rFonts w:ascii="Arial" w:hAnsi="Arial" w:cs="Arial"/>
          <w:b w:val="0"/>
          <w:sz w:val="24"/>
        </w:rPr>
        <w:t>C</w:t>
      </w:r>
    </w:p>
    <w:p w:rsidR="00E738CE" w:rsidRPr="00127339" w:rsidRDefault="00E738CE" w:rsidP="00E738CE">
      <w:pPr>
        <w:pStyle w:val="BodyTextIndent"/>
        <w:rPr>
          <w:rFonts w:ascii="Arial" w:hAnsi="Arial" w:cs="Arial"/>
          <w:b w:val="0"/>
          <w:sz w:val="24"/>
        </w:rPr>
      </w:pPr>
      <w:r w:rsidRPr="00127339">
        <w:rPr>
          <w:rFonts w:ascii="Arial" w:hAnsi="Arial" w:cs="Arial"/>
          <w:b w:val="0"/>
          <w:sz w:val="24"/>
        </w:rPr>
        <w:t xml:space="preserve">- la 7 zile </w:t>
      </w:r>
      <w:r w:rsidRPr="00127339">
        <w:rPr>
          <w:rFonts w:ascii="Arial" w:hAnsi="Arial" w:cs="Arial"/>
          <w:b w:val="0"/>
          <w:sz w:val="24"/>
        </w:rPr>
        <w:tab/>
      </w:r>
      <w:r w:rsidRPr="00127339">
        <w:rPr>
          <w:rFonts w:ascii="Arial" w:hAnsi="Arial" w:cs="Arial"/>
          <w:b w:val="0"/>
          <w:sz w:val="24"/>
        </w:rPr>
        <w:tab/>
      </w:r>
      <w:r w:rsidRPr="00127339">
        <w:rPr>
          <w:rFonts w:ascii="Arial" w:hAnsi="Arial" w:cs="Arial"/>
          <w:b w:val="0"/>
          <w:sz w:val="24"/>
        </w:rPr>
        <w:tab/>
      </w:r>
      <w:r w:rsidRPr="00127339">
        <w:rPr>
          <w:rFonts w:ascii="Arial" w:hAnsi="Arial" w:cs="Arial"/>
          <w:b w:val="0"/>
          <w:sz w:val="24"/>
        </w:rPr>
        <w:tab/>
        <w:t>29 – 30</w:t>
      </w:r>
      <w:r w:rsidRPr="00127339">
        <w:rPr>
          <w:rFonts w:ascii="Arial" w:hAnsi="Arial" w:cs="Arial"/>
          <w:b w:val="0"/>
          <w:sz w:val="24"/>
          <w:vertAlign w:val="superscript"/>
        </w:rPr>
        <w:t>0</w:t>
      </w:r>
      <w:r w:rsidRPr="00127339">
        <w:rPr>
          <w:rFonts w:ascii="Arial" w:hAnsi="Arial" w:cs="Arial"/>
          <w:b w:val="0"/>
          <w:sz w:val="24"/>
        </w:rPr>
        <w:t>C</w:t>
      </w:r>
    </w:p>
    <w:p w:rsidR="00E738CE" w:rsidRPr="00127339" w:rsidRDefault="00E738CE" w:rsidP="00E738CE">
      <w:pPr>
        <w:pStyle w:val="BodyTextIndent"/>
        <w:rPr>
          <w:rFonts w:ascii="Arial" w:hAnsi="Arial" w:cs="Arial"/>
          <w:b w:val="0"/>
          <w:sz w:val="24"/>
        </w:rPr>
      </w:pPr>
      <w:r w:rsidRPr="00127339">
        <w:rPr>
          <w:rFonts w:ascii="Arial" w:hAnsi="Arial" w:cs="Arial"/>
          <w:b w:val="0"/>
          <w:sz w:val="24"/>
        </w:rPr>
        <w:t>- la 21 de zile</w:t>
      </w:r>
      <w:r w:rsidRPr="00127339">
        <w:rPr>
          <w:rFonts w:ascii="Arial" w:hAnsi="Arial" w:cs="Arial"/>
          <w:b w:val="0"/>
          <w:sz w:val="24"/>
        </w:rPr>
        <w:tab/>
      </w:r>
      <w:r w:rsidRPr="00127339">
        <w:rPr>
          <w:rFonts w:ascii="Arial" w:hAnsi="Arial" w:cs="Arial"/>
          <w:b w:val="0"/>
          <w:sz w:val="24"/>
        </w:rPr>
        <w:tab/>
      </w:r>
      <w:r w:rsidRPr="00127339">
        <w:rPr>
          <w:rFonts w:ascii="Arial" w:hAnsi="Arial" w:cs="Arial"/>
          <w:b w:val="0"/>
          <w:sz w:val="24"/>
        </w:rPr>
        <w:tab/>
        <w:t>20 – 22</w:t>
      </w:r>
      <w:r w:rsidRPr="00127339">
        <w:rPr>
          <w:rFonts w:ascii="Arial" w:hAnsi="Arial" w:cs="Arial"/>
          <w:b w:val="0"/>
          <w:sz w:val="24"/>
          <w:vertAlign w:val="superscript"/>
        </w:rPr>
        <w:t>0</w:t>
      </w:r>
      <w:r w:rsidRPr="00127339">
        <w:rPr>
          <w:rFonts w:ascii="Arial" w:hAnsi="Arial" w:cs="Arial"/>
          <w:b w:val="0"/>
          <w:sz w:val="24"/>
        </w:rPr>
        <w:t>C</w:t>
      </w:r>
    </w:p>
    <w:p w:rsidR="00FB22D1" w:rsidRDefault="00E738CE" w:rsidP="00E738CE">
      <w:pPr>
        <w:pStyle w:val="BodyTextIndent"/>
        <w:rPr>
          <w:rFonts w:ascii="Arial" w:hAnsi="Arial" w:cs="Arial"/>
          <w:b w:val="0"/>
          <w:sz w:val="24"/>
        </w:rPr>
      </w:pPr>
      <w:r w:rsidRPr="00127339">
        <w:rPr>
          <w:rFonts w:ascii="Arial" w:hAnsi="Arial" w:cs="Arial"/>
          <w:b w:val="0"/>
          <w:sz w:val="24"/>
        </w:rPr>
        <w:t>- la 42 de zile</w:t>
      </w:r>
      <w:r w:rsidRPr="00127339">
        <w:rPr>
          <w:rFonts w:ascii="Arial" w:hAnsi="Arial" w:cs="Arial"/>
          <w:b w:val="0"/>
          <w:sz w:val="24"/>
        </w:rPr>
        <w:tab/>
      </w:r>
      <w:r w:rsidRPr="00127339">
        <w:rPr>
          <w:rFonts w:ascii="Arial" w:hAnsi="Arial" w:cs="Arial"/>
          <w:b w:val="0"/>
          <w:sz w:val="24"/>
        </w:rPr>
        <w:tab/>
      </w:r>
      <w:r w:rsidRPr="00127339">
        <w:rPr>
          <w:rFonts w:ascii="Arial" w:hAnsi="Arial" w:cs="Arial"/>
          <w:b w:val="0"/>
          <w:sz w:val="24"/>
        </w:rPr>
        <w:tab/>
        <w:t>18 – 20</w:t>
      </w:r>
      <w:r w:rsidRPr="00127339">
        <w:rPr>
          <w:rFonts w:ascii="Arial" w:hAnsi="Arial" w:cs="Arial"/>
          <w:b w:val="0"/>
          <w:sz w:val="24"/>
          <w:vertAlign w:val="superscript"/>
        </w:rPr>
        <w:t>0</w:t>
      </w:r>
      <w:r w:rsidRPr="00127339">
        <w:rPr>
          <w:rFonts w:ascii="Arial" w:hAnsi="Arial" w:cs="Arial"/>
          <w:b w:val="0"/>
          <w:sz w:val="24"/>
        </w:rPr>
        <w:t>C</w:t>
      </w:r>
    </w:p>
    <w:p w:rsidR="00E738CE" w:rsidRPr="00127339" w:rsidRDefault="00E738CE" w:rsidP="00FB22D1">
      <w:pPr>
        <w:pStyle w:val="BodyTextIndent"/>
        <w:ind w:left="0" w:firstLine="360"/>
        <w:rPr>
          <w:rFonts w:ascii="Arial" w:hAnsi="Arial" w:cs="Arial"/>
          <w:b w:val="0"/>
          <w:sz w:val="24"/>
        </w:rPr>
      </w:pPr>
      <w:r w:rsidRPr="00127339">
        <w:rPr>
          <w:rFonts w:ascii="Arial" w:hAnsi="Arial" w:cs="Arial"/>
          <w:b w:val="0"/>
          <w:sz w:val="24"/>
        </w:rPr>
        <w:t>Întregul sistem de asigurare a microclimatului (încălzire – ventilatie) este condus automat prin computerul de proces al fiecărei hale.In sas-ul fiecarei hale exista indicare pentru:temperatura, umiditate,% ventilatie, debit ventilare, răcire.</w:t>
      </w:r>
    </w:p>
    <w:p w:rsidR="00F26D17" w:rsidRDefault="00127339" w:rsidP="00F26D17">
      <w:pPr>
        <w:pStyle w:val="NoSpacing"/>
        <w:rPr>
          <w:sz w:val="24"/>
        </w:rPr>
      </w:pPr>
      <w:r w:rsidRPr="00F26D17">
        <w:rPr>
          <w:sz w:val="24"/>
        </w:rPr>
        <w:t xml:space="preserve"> </w:t>
      </w:r>
    </w:p>
    <w:p w:rsidR="00F26D17" w:rsidRDefault="00127339" w:rsidP="00F26D17">
      <w:pPr>
        <w:pStyle w:val="NoSpacing"/>
        <w:rPr>
          <w:rFonts w:ascii="Arial" w:hAnsi="Arial" w:cs="Arial"/>
          <w:i/>
          <w:sz w:val="24"/>
          <w:szCs w:val="24"/>
          <w:u w:val="single"/>
        </w:rPr>
      </w:pPr>
      <w:r w:rsidRPr="00F26D17">
        <w:rPr>
          <w:rFonts w:ascii="Arial" w:hAnsi="Arial" w:cs="Arial"/>
          <w:i/>
          <w:sz w:val="24"/>
          <w:szCs w:val="24"/>
          <w:u w:val="single"/>
        </w:rPr>
        <w:lastRenderedPageBreak/>
        <w:t>Sistemul de răcire</w:t>
      </w:r>
      <w:r w:rsidR="002E14E0">
        <w:rPr>
          <w:rFonts w:ascii="Arial" w:hAnsi="Arial" w:cs="Arial"/>
          <w:i/>
          <w:sz w:val="24"/>
          <w:szCs w:val="24"/>
          <w:u w:val="single"/>
        </w:rPr>
        <w:t xml:space="preserve"> pentru fiecare ferma(F1,F6,F7)</w:t>
      </w:r>
      <w:r w:rsidR="00F26D17" w:rsidRPr="00F26D17">
        <w:rPr>
          <w:rFonts w:ascii="Arial" w:eastAsia="Times New Roman" w:hAnsi="Arial" w:cs="Arial"/>
          <w:noProof/>
          <w:sz w:val="24"/>
          <w:szCs w:val="24"/>
          <w:lang w:val="ro-RO"/>
        </w:rPr>
        <w:t>- in</w:t>
      </w:r>
      <w:r w:rsidR="00F26D17" w:rsidRPr="00F26D17">
        <w:rPr>
          <w:rFonts w:ascii="Arial" w:eastAsia="Times New Roman" w:hAnsi="Arial" w:cs="Arial"/>
          <w:noProof/>
          <w:color w:val="000000"/>
          <w:sz w:val="24"/>
          <w:szCs w:val="24"/>
          <w:lang w:val="ro-RO"/>
        </w:rPr>
        <w:t>clude panoul fagure</w:t>
      </w:r>
      <w:r w:rsidR="00F26D17" w:rsidRPr="00F26D17">
        <w:rPr>
          <w:rFonts w:ascii="Arial" w:hAnsi="Arial" w:cs="Arial"/>
          <w:color w:val="000000"/>
          <w:sz w:val="24"/>
          <w:szCs w:val="24"/>
        </w:rPr>
        <w:t xml:space="preserve"> și </w:t>
      </w:r>
      <w:r w:rsidR="00F26D17" w:rsidRPr="00F26D17">
        <w:rPr>
          <w:rFonts w:ascii="Arial" w:eastAsia="Times New Roman" w:hAnsi="Arial" w:cs="Arial"/>
          <w:noProof/>
          <w:color w:val="000000"/>
          <w:sz w:val="24"/>
          <w:szCs w:val="24"/>
          <w:lang w:val="ro-RO"/>
        </w:rPr>
        <w:t xml:space="preserve"> pompa de recirculare apa</w:t>
      </w:r>
      <w:r w:rsidR="00286FF0">
        <w:rPr>
          <w:rFonts w:ascii="Arial" w:eastAsia="Times New Roman" w:hAnsi="Arial" w:cs="Arial"/>
          <w:noProof/>
          <w:color w:val="000000"/>
          <w:sz w:val="24"/>
          <w:szCs w:val="24"/>
          <w:lang w:val="ro-RO"/>
        </w:rPr>
        <w:t>.</w:t>
      </w:r>
      <w:r w:rsidR="00BE4CF6">
        <w:rPr>
          <w:rFonts w:ascii="Arial" w:eastAsia="Times New Roman" w:hAnsi="Arial" w:cs="Arial"/>
          <w:noProof/>
          <w:color w:val="000000"/>
          <w:sz w:val="24"/>
          <w:szCs w:val="24"/>
          <w:lang w:val="ro-RO"/>
        </w:rPr>
        <w:t xml:space="preserve"> </w:t>
      </w:r>
      <w:r w:rsidR="00286FF0">
        <w:rPr>
          <w:rFonts w:ascii="Arial" w:eastAsia="Times New Roman" w:hAnsi="Arial" w:cs="Arial"/>
          <w:noProof/>
          <w:color w:val="000000"/>
          <w:sz w:val="24"/>
          <w:szCs w:val="24"/>
          <w:lang w:val="ro-RO"/>
        </w:rPr>
        <w:t>Sistem PAD COOLING pentru aer proaspat.</w:t>
      </w:r>
      <w:r w:rsidR="00F26D17" w:rsidRPr="00F26D17">
        <w:rPr>
          <w:rFonts w:ascii="Arial" w:eastAsia="Times New Roman" w:hAnsi="Arial" w:cs="Arial"/>
          <w:noProof/>
          <w:color w:val="000000"/>
          <w:sz w:val="24"/>
          <w:szCs w:val="24"/>
          <w:lang w:val="ro-RO"/>
        </w:rPr>
        <w:br/>
      </w:r>
    </w:p>
    <w:p w:rsidR="00E738CE" w:rsidRPr="00671952" w:rsidRDefault="006C15CB" w:rsidP="00F26D17">
      <w:pPr>
        <w:pStyle w:val="NoSpacing"/>
        <w:rPr>
          <w:rFonts w:ascii="Arial" w:hAnsi="Arial" w:cs="Arial"/>
          <w:sz w:val="24"/>
          <w:szCs w:val="24"/>
        </w:rPr>
      </w:pPr>
      <w:r>
        <w:rPr>
          <w:rFonts w:ascii="Arial" w:hAnsi="Arial" w:cs="Arial"/>
          <w:i/>
          <w:sz w:val="24"/>
          <w:szCs w:val="24"/>
          <w:u w:val="single"/>
        </w:rPr>
        <w:t>I</w:t>
      </w:r>
      <w:r w:rsidR="00E738CE" w:rsidRPr="00F26D17">
        <w:rPr>
          <w:rFonts w:ascii="Arial" w:hAnsi="Arial" w:cs="Arial"/>
          <w:i/>
          <w:sz w:val="24"/>
          <w:szCs w:val="24"/>
          <w:u w:val="single"/>
        </w:rPr>
        <w:t>luminatul</w:t>
      </w:r>
      <w:r w:rsidR="00E738CE" w:rsidRPr="00F26D17">
        <w:rPr>
          <w:rFonts w:ascii="Arial" w:hAnsi="Arial" w:cs="Arial"/>
          <w:sz w:val="24"/>
          <w:szCs w:val="24"/>
          <w:u w:val="single"/>
        </w:rPr>
        <w:t xml:space="preserve"> </w:t>
      </w:r>
      <w:r w:rsidR="00E738CE" w:rsidRPr="00F26D17">
        <w:rPr>
          <w:rFonts w:ascii="Arial" w:hAnsi="Arial" w:cs="Arial"/>
          <w:sz w:val="24"/>
          <w:szCs w:val="24"/>
        </w:rPr>
        <w:t>în hală este asigurat de  l</w:t>
      </w:r>
      <w:r w:rsidR="00B912C9" w:rsidRPr="00F26D17">
        <w:rPr>
          <w:rFonts w:ascii="Arial" w:hAnsi="Arial" w:cs="Arial"/>
          <w:sz w:val="24"/>
          <w:szCs w:val="24"/>
        </w:rPr>
        <w:t xml:space="preserve">eduri </w:t>
      </w:r>
      <w:r w:rsidR="00E738CE" w:rsidRPr="00F26D17">
        <w:rPr>
          <w:rFonts w:ascii="Arial" w:hAnsi="Arial" w:cs="Arial"/>
          <w:sz w:val="24"/>
          <w:szCs w:val="24"/>
        </w:rPr>
        <w:t xml:space="preserve"> </w:t>
      </w:r>
      <w:r w:rsidR="00E738CE" w:rsidRPr="00F26D17">
        <w:rPr>
          <w:rFonts w:ascii="Arial" w:hAnsi="Arial" w:cs="Arial"/>
          <w:color w:val="4F81BD" w:themeColor="accent1"/>
          <w:sz w:val="24"/>
          <w:szCs w:val="24"/>
        </w:rPr>
        <w:t>.</w:t>
      </w:r>
      <w:r w:rsidR="00E738CE" w:rsidRPr="00F26D17">
        <w:rPr>
          <w:rFonts w:ascii="Arial" w:hAnsi="Arial" w:cs="Arial"/>
          <w:sz w:val="24"/>
          <w:szCs w:val="24"/>
        </w:rPr>
        <w:t>Intensitatea si durata iluminării se programează de asemenea în conformitate cu cerintele impuse de fisele tehnologice fiind o ceri</w:t>
      </w:r>
      <w:r w:rsidR="00671952">
        <w:rPr>
          <w:rFonts w:ascii="Arial" w:hAnsi="Arial" w:cs="Arial"/>
          <w:sz w:val="24"/>
          <w:szCs w:val="24"/>
        </w:rPr>
        <w:t>ntă legată tot de vârsta puilor</w:t>
      </w:r>
      <w:r w:rsidR="00E738CE" w:rsidRPr="00F26D17">
        <w:rPr>
          <w:rFonts w:ascii="Arial" w:hAnsi="Arial" w:cs="Arial"/>
          <w:sz w:val="24"/>
          <w:szCs w:val="24"/>
        </w:rPr>
        <w:t xml:space="preserve"> </w:t>
      </w:r>
      <w:r w:rsidR="00671952">
        <w:rPr>
          <w:rFonts w:ascii="Arial" w:hAnsi="Arial" w:cs="Arial"/>
          <w:sz w:val="24"/>
          <w:szCs w:val="24"/>
        </w:rPr>
        <w:t>(a</w:t>
      </w:r>
      <w:r w:rsidR="00671952" w:rsidRPr="005B6DC0">
        <w:rPr>
          <w:rFonts w:ascii="Arial" w:hAnsi="Arial" w:cs="Arial"/>
          <w:bCs/>
          <w:noProof/>
          <w:color w:val="000000"/>
          <w:sz w:val="24"/>
          <w:szCs w:val="24"/>
          <w:lang w:val="ro-RO" w:eastAsia="ro-RO"/>
        </w:rPr>
        <w:t xml:space="preserve">sigurarea unui iluminat artificial echivalent a </w:t>
      </w:r>
      <w:r w:rsidR="00671952" w:rsidRPr="00671952">
        <w:rPr>
          <w:rFonts w:ascii="Arial" w:hAnsi="Arial" w:cs="Arial"/>
          <w:bCs/>
          <w:noProof/>
          <w:color w:val="000000"/>
          <w:sz w:val="24"/>
          <w:szCs w:val="24"/>
          <w:lang w:val="ro-RO" w:eastAsia="ro-RO"/>
        </w:rPr>
        <w:t>min. 30 luxi pe o perioada de 18 h/zi)</w:t>
      </w:r>
      <w:r w:rsidR="00671952">
        <w:rPr>
          <w:rFonts w:ascii="Arial" w:hAnsi="Arial" w:cs="Arial"/>
          <w:bCs/>
          <w:noProof/>
          <w:color w:val="000000"/>
          <w:sz w:val="24"/>
          <w:szCs w:val="24"/>
          <w:lang w:val="ro-RO" w:eastAsia="ro-RO"/>
        </w:rPr>
        <w:t>.</w:t>
      </w:r>
    </w:p>
    <w:p w:rsidR="00FB22D1" w:rsidRPr="00F26D17" w:rsidRDefault="00FB22D1" w:rsidP="00F26D17">
      <w:pPr>
        <w:pStyle w:val="NoSpacing"/>
        <w:rPr>
          <w:rFonts w:ascii="Arial" w:hAnsi="Arial" w:cs="Arial"/>
          <w:sz w:val="24"/>
          <w:szCs w:val="24"/>
        </w:rPr>
      </w:pPr>
      <w:r w:rsidRPr="00F26D17">
        <w:rPr>
          <w:rFonts w:ascii="Arial" w:hAnsi="Arial" w:cs="Arial"/>
          <w:sz w:val="24"/>
          <w:szCs w:val="24"/>
        </w:rPr>
        <w:t xml:space="preserve"> Halele </w:t>
      </w:r>
      <w:r w:rsidR="00286FF0">
        <w:rPr>
          <w:rFonts w:ascii="Arial" w:hAnsi="Arial" w:cs="Arial"/>
          <w:sz w:val="24"/>
          <w:szCs w:val="24"/>
        </w:rPr>
        <w:t xml:space="preserve">pentru cele trei ferme (F1,F6,F7) </w:t>
      </w:r>
      <w:r w:rsidRPr="00F26D17">
        <w:rPr>
          <w:rFonts w:ascii="Arial" w:hAnsi="Arial" w:cs="Arial"/>
          <w:sz w:val="24"/>
          <w:szCs w:val="24"/>
        </w:rPr>
        <w:t>sunt echipate</w:t>
      </w:r>
      <w:r w:rsidR="00286FF0">
        <w:rPr>
          <w:rFonts w:ascii="Arial" w:hAnsi="Arial" w:cs="Arial"/>
          <w:sz w:val="24"/>
          <w:szCs w:val="24"/>
        </w:rPr>
        <w:t xml:space="preserve"> cu 3 linii a cate 75 lampi/hala </w:t>
      </w:r>
      <w:r w:rsidRPr="00F26D17">
        <w:rPr>
          <w:rFonts w:ascii="Arial" w:hAnsi="Arial" w:cs="Arial"/>
          <w:sz w:val="24"/>
          <w:szCs w:val="24"/>
        </w:rPr>
        <w:t xml:space="preserve"> pentru asigurarea necesarului de lumină de </w:t>
      </w:r>
      <w:r w:rsidR="00671952">
        <w:rPr>
          <w:rFonts w:ascii="Arial" w:hAnsi="Arial" w:cs="Arial"/>
          <w:sz w:val="24"/>
          <w:szCs w:val="24"/>
        </w:rPr>
        <w:t>3</w:t>
      </w:r>
      <w:r w:rsidR="00286FF0">
        <w:rPr>
          <w:rFonts w:ascii="Arial" w:hAnsi="Arial" w:cs="Arial"/>
          <w:sz w:val="24"/>
          <w:szCs w:val="24"/>
        </w:rPr>
        <w:t>0 lucși .</w:t>
      </w:r>
    </w:p>
    <w:p w:rsidR="00E738CE" w:rsidRPr="001726FD" w:rsidRDefault="00E738CE" w:rsidP="00DB0D1E">
      <w:pPr>
        <w:pStyle w:val="NoSpacing"/>
        <w:rPr>
          <w:rFonts w:ascii="Arial" w:hAnsi="Arial" w:cs="Arial"/>
          <w:b/>
          <w:sz w:val="24"/>
          <w:szCs w:val="24"/>
        </w:rPr>
      </w:pPr>
      <w:r w:rsidRPr="001726FD">
        <w:rPr>
          <w:rFonts w:ascii="Arial" w:hAnsi="Arial" w:cs="Arial"/>
          <w:b/>
          <w:i/>
          <w:sz w:val="24"/>
          <w:szCs w:val="24"/>
          <w:u w:val="single"/>
        </w:rPr>
        <w:t>Supraveghere stare generala de sănătate animale</w:t>
      </w:r>
      <w:r w:rsidRPr="001726FD">
        <w:rPr>
          <w:rFonts w:ascii="Arial" w:hAnsi="Arial" w:cs="Arial"/>
          <w:b/>
          <w:sz w:val="24"/>
          <w:szCs w:val="24"/>
        </w:rPr>
        <w:t xml:space="preserve">. </w:t>
      </w:r>
    </w:p>
    <w:p w:rsidR="00E738CE" w:rsidRPr="00DB0D1E" w:rsidRDefault="00286FF0" w:rsidP="00DB0D1E">
      <w:pPr>
        <w:pStyle w:val="NoSpacing"/>
        <w:rPr>
          <w:rFonts w:ascii="Arial" w:hAnsi="Arial" w:cs="Arial"/>
          <w:sz w:val="24"/>
          <w:szCs w:val="24"/>
        </w:rPr>
      </w:pPr>
      <w:r>
        <w:rPr>
          <w:rFonts w:ascii="Arial" w:hAnsi="Arial" w:cs="Arial"/>
          <w:sz w:val="24"/>
          <w:szCs w:val="24"/>
        </w:rPr>
        <w:t xml:space="preserve"> </w:t>
      </w:r>
      <w:r w:rsidR="00E738CE" w:rsidRPr="00DB0D1E">
        <w:rPr>
          <w:rFonts w:ascii="Arial" w:hAnsi="Arial" w:cs="Arial"/>
          <w:sz w:val="24"/>
          <w:szCs w:val="24"/>
        </w:rPr>
        <w:t>Administrarea  medicamentelor se face prin intermediul   apei  potabile. Se utilizează  un medicator, prevazut cu o pompa de dozare.  Perioada de administrare și cantitatea sunt stabilite de medicul veterinar. Medicamentele vor fi achiziti</w:t>
      </w:r>
      <w:r w:rsidR="00766568">
        <w:rPr>
          <w:rFonts w:ascii="Arial" w:hAnsi="Arial" w:cs="Arial"/>
          <w:sz w:val="24"/>
          <w:szCs w:val="24"/>
        </w:rPr>
        <w:t>onate de la distribuitori autori</w:t>
      </w:r>
      <w:r w:rsidR="00E738CE" w:rsidRPr="00DB0D1E">
        <w:rPr>
          <w:rFonts w:ascii="Arial" w:hAnsi="Arial" w:cs="Arial"/>
          <w:sz w:val="24"/>
          <w:szCs w:val="24"/>
        </w:rPr>
        <w:t>zati si vor fi depozitate in conditii de sigurant</w:t>
      </w:r>
      <w:r w:rsidR="00766568">
        <w:rPr>
          <w:rFonts w:ascii="Arial" w:hAnsi="Arial" w:cs="Arial"/>
          <w:sz w:val="24"/>
          <w:szCs w:val="24"/>
        </w:rPr>
        <w:t>a in spatiul  special amenajat.</w:t>
      </w:r>
    </w:p>
    <w:p w:rsidR="00E738CE" w:rsidRPr="00DB0D1E" w:rsidRDefault="00E738CE" w:rsidP="00DB0D1E">
      <w:pPr>
        <w:pStyle w:val="NoSpacing"/>
        <w:rPr>
          <w:rFonts w:ascii="Arial" w:hAnsi="Arial" w:cs="Arial"/>
          <w:color w:val="4F81BD" w:themeColor="accent1"/>
          <w:sz w:val="24"/>
          <w:szCs w:val="24"/>
        </w:rPr>
      </w:pPr>
    </w:p>
    <w:p w:rsidR="00E738CE" w:rsidRPr="001726FD" w:rsidRDefault="00E738CE" w:rsidP="00E738CE">
      <w:pPr>
        <w:rPr>
          <w:rFonts w:ascii="Arial" w:hAnsi="Arial" w:cs="Arial"/>
          <w:b/>
        </w:rPr>
      </w:pPr>
      <w:r w:rsidRPr="001726FD">
        <w:rPr>
          <w:rFonts w:ascii="Arial" w:hAnsi="Arial" w:cs="Arial"/>
          <w:b/>
          <w:u w:val="single"/>
        </w:rPr>
        <w:t>Depopularea halelor</w:t>
      </w:r>
    </w:p>
    <w:p w:rsidR="00427364" w:rsidRPr="004D0060" w:rsidRDefault="00E738CE" w:rsidP="00427364">
      <w:pPr>
        <w:pStyle w:val="NoSpacing"/>
        <w:jc w:val="both"/>
        <w:rPr>
          <w:rFonts w:ascii="Arial" w:hAnsi="Arial" w:cs="Arial"/>
          <w:sz w:val="24"/>
          <w:szCs w:val="24"/>
          <w:lang w:val="ro-RO"/>
        </w:rPr>
      </w:pPr>
      <w:r w:rsidRPr="004D0060">
        <w:rPr>
          <w:rFonts w:ascii="Arial" w:hAnsi="Arial" w:cs="Arial"/>
          <w:sz w:val="24"/>
          <w:szCs w:val="24"/>
        </w:rPr>
        <w:t>La atingerea greutătii optime puii sunt livra</w:t>
      </w:r>
      <w:r w:rsidR="006C15CB">
        <w:rPr>
          <w:rFonts w:ascii="Arial" w:hAnsi="Arial" w:cs="Arial"/>
          <w:sz w:val="24"/>
          <w:szCs w:val="24"/>
        </w:rPr>
        <w:t>ț</w:t>
      </w:r>
      <w:r w:rsidRPr="004D0060">
        <w:rPr>
          <w:rFonts w:ascii="Arial" w:hAnsi="Arial" w:cs="Arial"/>
          <w:sz w:val="24"/>
          <w:szCs w:val="24"/>
        </w:rPr>
        <w:t xml:space="preserve">i la abatorul SC </w:t>
      </w:r>
      <w:r w:rsidR="00766568">
        <w:rPr>
          <w:rFonts w:ascii="Arial" w:hAnsi="Arial" w:cs="Arial"/>
          <w:sz w:val="24"/>
          <w:szCs w:val="24"/>
        </w:rPr>
        <w:t xml:space="preserve">AVIROM PLUS </w:t>
      </w:r>
      <w:r w:rsidRPr="004D0060">
        <w:rPr>
          <w:rFonts w:ascii="Arial" w:hAnsi="Arial" w:cs="Arial"/>
          <w:sz w:val="24"/>
          <w:szCs w:val="24"/>
        </w:rPr>
        <w:t>SRL. Livrarea se face în ambalaje din plastic iar transportul  cu mijloace auto.</w:t>
      </w:r>
      <w:r w:rsidR="00B912C9" w:rsidRPr="004D0060">
        <w:rPr>
          <w:rFonts w:ascii="Arial" w:hAnsi="Arial" w:cs="Arial"/>
          <w:sz w:val="24"/>
          <w:szCs w:val="24"/>
        </w:rPr>
        <w:t>proprii</w:t>
      </w:r>
      <w:r w:rsidRPr="004D0060">
        <w:rPr>
          <w:rFonts w:ascii="Arial" w:hAnsi="Arial" w:cs="Arial"/>
          <w:color w:val="4F81BD" w:themeColor="accent1"/>
          <w:sz w:val="24"/>
          <w:szCs w:val="24"/>
        </w:rPr>
        <w:t>.</w:t>
      </w:r>
      <w:r w:rsidR="00427364" w:rsidRPr="004D0060">
        <w:rPr>
          <w:rFonts w:ascii="Arial" w:hAnsi="Arial" w:cs="Arial"/>
          <w:color w:val="FF0000"/>
          <w:sz w:val="24"/>
          <w:szCs w:val="24"/>
          <w:lang w:val="ro-RO"/>
        </w:rPr>
        <w:t xml:space="preserve"> </w:t>
      </w:r>
      <w:r w:rsidR="00427364" w:rsidRPr="004D0060">
        <w:rPr>
          <w:rFonts w:ascii="Arial" w:hAnsi="Arial" w:cs="Arial"/>
          <w:sz w:val="24"/>
          <w:szCs w:val="24"/>
          <w:lang w:val="ro-RO"/>
        </w:rPr>
        <w:t>După depopulare, are loc  evacuarea dejecțiilor, curătirea, spălarea, igienizarea</w:t>
      </w:r>
      <w:r w:rsidR="004D0060">
        <w:rPr>
          <w:rFonts w:ascii="Arial" w:hAnsi="Arial" w:cs="Arial"/>
          <w:sz w:val="24"/>
          <w:szCs w:val="24"/>
          <w:lang w:val="ro-RO"/>
        </w:rPr>
        <w:t>.</w:t>
      </w:r>
      <w:r w:rsidR="00427364" w:rsidRPr="004D0060">
        <w:rPr>
          <w:rFonts w:ascii="Arial" w:hAnsi="Arial" w:cs="Arial"/>
          <w:sz w:val="24"/>
          <w:szCs w:val="24"/>
          <w:lang w:val="ro-RO"/>
        </w:rPr>
        <w:t xml:space="preserve"> </w:t>
      </w:r>
      <w:r w:rsidR="004D0060">
        <w:rPr>
          <w:rFonts w:ascii="Arial" w:hAnsi="Arial" w:cs="Arial"/>
          <w:sz w:val="24"/>
          <w:szCs w:val="24"/>
          <w:lang w:val="ro-RO"/>
        </w:rPr>
        <w:t>H</w:t>
      </w:r>
      <w:r w:rsidR="00427364" w:rsidRPr="004D0060">
        <w:rPr>
          <w:rFonts w:ascii="Arial" w:hAnsi="Arial" w:cs="Arial"/>
          <w:sz w:val="24"/>
          <w:szCs w:val="24"/>
          <w:lang w:val="ro-RO"/>
        </w:rPr>
        <w:t>ala intră în perioada de vid sanitar</w:t>
      </w:r>
      <w:r w:rsidR="004D0060">
        <w:rPr>
          <w:rFonts w:ascii="Arial" w:hAnsi="Arial" w:cs="Arial"/>
          <w:sz w:val="24"/>
          <w:szCs w:val="24"/>
          <w:lang w:val="ro-RO"/>
        </w:rPr>
        <w:t>.</w:t>
      </w:r>
      <w:r w:rsidR="00427364" w:rsidRPr="004D0060">
        <w:rPr>
          <w:rFonts w:ascii="Arial" w:hAnsi="Arial" w:cs="Arial"/>
          <w:sz w:val="24"/>
          <w:szCs w:val="24"/>
          <w:lang w:val="ro-RO"/>
        </w:rPr>
        <w:t xml:space="preserve"> </w:t>
      </w:r>
    </w:p>
    <w:p w:rsidR="00E738CE" w:rsidRPr="00E738CE" w:rsidRDefault="00E738CE" w:rsidP="00E738CE">
      <w:pPr>
        <w:pStyle w:val="paragraf"/>
        <w:spacing w:line="240" w:lineRule="auto"/>
        <w:ind w:firstLine="360"/>
        <w:rPr>
          <w:rFonts w:ascii="Times New Roman" w:hAnsi="Times New Roman" w:cs="Times New Roman"/>
          <w:color w:val="4F81BD" w:themeColor="accent1"/>
          <w:sz w:val="28"/>
          <w:szCs w:val="28"/>
        </w:rPr>
      </w:pPr>
    </w:p>
    <w:p w:rsidR="00E738CE" w:rsidRDefault="00E738CE" w:rsidP="00E738CE">
      <w:pPr>
        <w:pStyle w:val="NoSpacing"/>
        <w:rPr>
          <w:rFonts w:ascii="Arial" w:hAnsi="Arial" w:cs="Arial"/>
          <w:b/>
          <w:sz w:val="24"/>
          <w:szCs w:val="24"/>
          <w:u w:val="single"/>
        </w:rPr>
      </w:pPr>
      <w:r w:rsidRPr="001726FD">
        <w:rPr>
          <w:rFonts w:ascii="Arial" w:hAnsi="Arial" w:cs="Arial"/>
          <w:b/>
          <w:sz w:val="24"/>
          <w:szCs w:val="24"/>
          <w:u w:val="single"/>
        </w:rPr>
        <w:t>Managementul dejecțiilor.</w:t>
      </w:r>
    </w:p>
    <w:p w:rsidR="000D4930" w:rsidRPr="000D4930" w:rsidRDefault="000D4930" w:rsidP="000D4930">
      <w:pPr>
        <w:tabs>
          <w:tab w:val="left" w:pos="-90"/>
        </w:tabs>
        <w:autoSpaceDN w:val="0"/>
        <w:ind w:firstLine="561"/>
        <w:jc w:val="both"/>
        <w:rPr>
          <w:rFonts w:ascii="Arial" w:hAnsi="Arial" w:cs="Arial"/>
          <w:noProof w:val="0"/>
          <w:lang w:eastAsia="ro-RO"/>
        </w:rPr>
      </w:pPr>
      <w:r w:rsidRPr="000D4930">
        <w:rPr>
          <w:rFonts w:ascii="Arial" w:hAnsi="Arial" w:cs="Arial"/>
          <w:noProof w:val="0"/>
          <w:lang w:eastAsia="ro-RO"/>
        </w:rPr>
        <w:t>Proiectul prevede realizarea de investitii in sisteme si tehnologii eficiente pentru reducerea poluarii. Principalul impact asupra mediului din productia de pui este legat de stocarea, manipularea si aplicarea gunoiului din hale pe terenurile agricole. Strategia generala a companiei legata de mediu este de a utiliza gunoiul din ferme ca ingrasamant pe terenurile agricole si nu de a considera balegarul ca un produs rezidual.</w:t>
      </w:r>
    </w:p>
    <w:p w:rsidR="000D4930" w:rsidRPr="000D4930" w:rsidRDefault="000D4930" w:rsidP="000D4930">
      <w:pPr>
        <w:autoSpaceDN w:val="0"/>
        <w:ind w:firstLine="708"/>
        <w:jc w:val="both"/>
        <w:rPr>
          <w:rFonts w:ascii="Arial" w:eastAsia="SimSun" w:hAnsi="Arial" w:cs="Arial"/>
          <w:noProof w:val="0"/>
          <w:kern w:val="3"/>
        </w:rPr>
      </w:pPr>
      <w:r w:rsidRPr="000D4930">
        <w:rPr>
          <w:rFonts w:ascii="Arial" w:hAnsi="Arial" w:cs="Arial"/>
          <w:noProof w:val="0"/>
          <w:lang w:eastAsia="ro-RO"/>
        </w:rPr>
        <w:t xml:space="preserve">Aplicarea gunoiului este in conformitate cu reglementarile de mediu nationale si internationale, ajustata la conditiile climatice, tipul de sol si de culturi romanesti. Ferma va respecta reglementarile romanesti si BAT-urile  de depozitare si de aplicare a gunoiului. </w:t>
      </w:r>
      <w:r w:rsidRPr="000D4930">
        <w:rPr>
          <w:rFonts w:ascii="Arial" w:hAnsi="Arial" w:cs="Arial"/>
          <w:b/>
          <w:i/>
          <w:noProof w:val="0"/>
          <w:lang w:eastAsia="ro-RO"/>
        </w:rPr>
        <w:t>Dupa fiecare depopulare, gunoiul se va aduna cu ajutorul incarcatorului frontal prevazut in proiect si se vor incarca in masinile prop</w:t>
      </w:r>
      <w:r w:rsidR="008B049A">
        <w:rPr>
          <w:rFonts w:ascii="Arial" w:hAnsi="Arial" w:cs="Arial"/>
          <w:b/>
          <w:i/>
          <w:noProof w:val="0"/>
          <w:lang w:eastAsia="ro-RO"/>
        </w:rPr>
        <w:t xml:space="preserve">rii, fiind transportate catre </w:t>
      </w:r>
      <w:r w:rsidRPr="000D4930">
        <w:rPr>
          <w:rFonts w:ascii="Arial" w:hAnsi="Arial" w:cs="Arial"/>
          <w:b/>
          <w:i/>
          <w:noProof w:val="0"/>
          <w:lang w:eastAsia="ro-RO"/>
        </w:rPr>
        <w:t xml:space="preserve"> platforma de gunoi, amplasata in Comuna Prundeni, sat Zavideni, jud. Valcea, pentru care exista Contract de prestari servicii</w:t>
      </w:r>
      <w:r w:rsidR="008B049A">
        <w:rPr>
          <w:rFonts w:ascii="Arial" w:hAnsi="Arial" w:cs="Arial"/>
          <w:b/>
          <w:i/>
          <w:noProof w:val="0"/>
          <w:lang w:eastAsia="ro-RO"/>
        </w:rPr>
        <w:t xml:space="preserve"> cu SC FERMA FRANCESTI SRL</w:t>
      </w:r>
      <w:r w:rsidRPr="000D4930">
        <w:rPr>
          <w:rFonts w:ascii="Arial" w:hAnsi="Arial" w:cs="Arial"/>
          <w:b/>
          <w:i/>
          <w:noProof w:val="0"/>
          <w:lang w:eastAsia="ro-RO"/>
        </w:rPr>
        <w:t>, atasat.</w:t>
      </w:r>
    </w:p>
    <w:p w:rsidR="000D4930" w:rsidRPr="000D4930" w:rsidRDefault="000D4930" w:rsidP="000D4930">
      <w:pPr>
        <w:autoSpaceDN w:val="0"/>
        <w:ind w:firstLine="708"/>
        <w:jc w:val="both"/>
        <w:rPr>
          <w:rFonts w:ascii="Arial" w:hAnsi="Arial" w:cs="Arial"/>
          <w:noProof w:val="0"/>
          <w:lang w:eastAsia="ro-RO"/>
        </w:rPr>
      </w:pPr>
      <w:r w:rsidRPr="000D4930">
        <w:rPr>
          <w:rFonts w:ascii="Arial" w:hAnsi="Arial" w:cs="Arial"/>
          <w:noProof w:val="0"/>
          <w:lang w:eastAsia="ro-RO"/>
        </w:rPr>
        <w:t xml:space="preserve">  Suprafata totala de stocare a platformei este de S =8550 mp (4550x1,8 m(inaltime).  Coordonate STEREO 70 (imobil „Prundeni”): X=362886,16; Y –440678,01 </w:t>
      </w:r>
    </w:p>
    <w:p w:rsidR="000D4930" w:rsidRPr="000D4930" w:rsidRDefault="000D4930" w:rsidP="000D4930">
      <w:pPr>
        <w:keepNext/>
        <w:autoSpaceDN w:val="0"/>
        <w:ind w:firstLine="720"/>
        <w:jc w:val="both"/>
        <w:rPr>
          <w:rFonts w:ascii="Arial" w:eastAsia="SimSun" w:hAnsi="Arial" w:cs="Arial"/>
          <w:noProof w:val="0"/>
          <w:kern w:val="3"/>
        </w:rPr>
      </w:pPr>
      <w:r w:rsidRPr="000D4930">
        <w:rPr>
          <w:rFonts w:ascii="Arial" w:hAnsi="Arial" w:cs="Arial"/>
          <w:bCs/>
          <w:noProof w:val="0"/>
          <w:kern w:val="3"/>
          <w:lang w:eastAsia="ro-RO"/>
        </w:rPr>
        <w:t xml:space="preserve">Dupa perioada de sedimentare, dejectiilor vor fi preluate de catre </w:t>
      </w:r>
      <w:r w:rsidRPr="000D4930">
        <w:rPr>
          <w:rFonts w:ascii="Arial" w:hAnsi="Arial" w:cs="Arial"/>
          <w:b/>
          <w:bCs/>
          <w:noProof w:val="0"/>
          <w:kern w:val="3"/>
          <w:lang w:eastAsia="ro-RO"/>
        </w:rPr>
        <w:t xml:space="preserve">SC FERMA FRANCESTI SRL pe terenurile agricole conform contract atasat. Atasam studiu agrochimic </w:t>
      </w:r>
      <w:r w:rsidRPr="000D4930">
        <w:rPr>
          <w:rFonts w:ascii="Arial" w:hAnsi="Arial" w:cs="Arial"/>
          <w:b/>
          <w:bCs/>
          <w:i/>
          <w:iCs/>
          <w:noProof w:val="0"/>
          <w:kern w:val="3"/>
          <w:lang w:eastAsia="ro-RO"/>
        </w:rPr>
        <w:t>nou</w:t>
      </w:r>
      <w:r w:rsidRPr="000D4930">
        <w:rPr>
          <w:rFonts w:ascii="Arial" w:hAnsi="Arial" w:cs="Arial"/>
          <w:b/>
          <w:bCs/>
          <w:noProof w:val="0"/>
          <w:kern w:val="3"/>
          <w:lang w:eastAsia="ro-RO"/>
        </w:rPr>
        <w:t>.</w:t>
      </w:r>
    </w:p>
    <w:p w:rsidR="000D4930" w:rsidRPr="000D4930" w:rsidRDefault="000D4930" w:rsidP="000D4930">
      <w:pPr>
        <w:tabs>
          <w:tab w:val="left" w:pos="-90"/>
        </w:tabs>
        <w:autoSpaceDN w:val="0"/>
        <w:ind w:firstLine="562"/>
        <w:jc w:val="both"/>
        <w:rPr>
          <w:rFonts w:ascii="Arial" w:hAnsi="Arial" w:cs="Arial"/>
          <w:b/>
          <w:i/>
          <w:iCs/>
          <w:noProof w:val="0"/>
          <w:lang w:eastAsia="ro-RO"/>
        </w:rPr>
      </w:pPr>
    </w:p>
    <w:p w:rsidR="000D4930" w:rsidRPr="000D4930" w:rsidRDefault="000D4930" w:rsidP="000D4930">
      <w:pPr>
        <w:tabs>
          <w:tab w:val="left" w:pos="-90"/>
        </w:tabs>
        <w:autoSpaceDN w:val="0"/>
        <w:ind w:firstLine="562"/>
        <w:jc w:val="both"/>
        <w:rPr>
          <w:rFonts w:ascii="Arial" w:hAnsi="Arial" w:cs="Arial"/>
          <w:i/>
          <w:iCs/>
          <w:noProof w:val="0"/>
          <w:lang w:eastAsia="ro-RO"/>
        </w:rPr>
      </w:pPr>
      <w:r w:rsidRPr="000D4930">
        <w:rPr>
          <w:rFonts w:ascii="Arial" w:hAnsi="Arial" w:cs="Arial"/>
          <w:i/>
          <w:iCs/>
          <w:noProof w:val="0"/>
          <w:lang w:eastAsia="ro-RO"/>
        </w:rPr>
        <w:t xml:space="preserve">Conform Legii nr. 278/2013, la punctul 6.6. „Cresterea intensiva a pasarilor de curte si a porcilor, cu capacitati de peste: a) 40.000 de locuri pentru pasari de </w:t>
      </w:r>
      <w:r w:rsidRPr="000D4930">
        <w:rPr>
          <w:rFonts w:ascii="Arial" w:hAnsi="Arial" w:cs="Arial"/>
          <w:i/>
          <w:iCs/>
          <w:noProof w:val="0"/>
          <w:lang w:eastAsia="ro-RO"/>
        </w:rPr>
        <w:lastRenderedPageBreak/>
        <w:t>curte, asa cum sunt definite la art. 3 lit. rr) din prezenta lege, ferma propusa a se realiza pe amplasament intra sub incidenta Directivei Europene privin prevenirea si controlul integrat al poluarii.</w:t>
      </w:r>
    </w:p>
    <w:p w:rsidR="000D4930" w:rsidRPr="000D4930" w:rsidRDefault="000D4930" w:rsidP="000D4930">
      <w:pPr>
        <w:shd w:val="clear" w:color="auto" w:fill="FFFFFF"/>
        <w:autoSpaceDN w:val="0"/>
        <w:ind w:firstLine="720"/>
        <w:jc w:val="both"/>
        <w:textAlignment w:val="baseline"/>
        <w:rPr>
          <w:rFonts w:ascii="Arial" w:hAnsi="Arial" w:cs="Arial"/>
          <w:noProof w:val="0"/>
          <w:lang w:eastAsia="ro-RO"/>
        </w:rPr>
      </w:pPr>
      <w:r w:rsidRPr="000D4930">
        <w:rPr>
          <w:rFonts w:ascii="Arial" w:hAnsi="Arial" w:cs="Arial"/>
          <w:noProof w:val="0"/>
          <w:lang w:eastAsia="ro-RO"/>
        </w:rPr>
        <w:t xml:space="preserve">In conformitate cu planul de actiune pentru protectia apelor impotriva poluarii cu nitrati din surse agricole capacitatea de stocare a gunoiului solid a fost calculata astfel incat sa asigure necesarul pentru minim 6 luni de stocare. </w:t>
      </w:r>
    </w:p>
    <w:p w:rsidR="000D4930" w:rsidRPr="000D4930" w:rsidRDefault="000D4930" w:rsidP="000D4930">
      <w:pPr>
        <w:shd w:val="clear" w:color="auto" w:fill="FFFFFF"/>
        <w:autoSpaceDN w:val="0"/>
        <w:ind w:firstLine="720"/>
        <w:jc w:val="both"/>
        <w:textAlignment w:val="baseline"/>
        <w:rPr>
          <w:rFonts w:ascii="Arial" w:hAnsi="Arial" w:cs="Arial"/>
          <w:b/>
          <w:noProof w:val="0"/>
          <w:lang w:eastAsia="ro-RO"/>
        </w:rPr>
      </w:pPr>
      <w:r w:rsidRPr="000D4930">
        <w:rPr>
          <w:rFonts w:ascii="Arial" w:hAnsi="Arial" w:cs="Arial"/>
          <w:b/>
          <w:noProof w:val="0"/>
          <w:lang w:eastAsia="ro-RO"/>
        </w:rPr>
        <w:t>Ferma nr.1:</w:t>
      </w:r>
    </w:p>
    <w:tbl>
      <w:tblPr>
        <w:tblW w:w="10092" w:type="dxa"/>
        <w:tblLayout w:type="fixed"/>
        <w:tblCellMar>
          <w:left w:w="10" w:type="dxa"/>
          <w:right w:w="10" w:type="dxa"/>
        </w:tblCellMar>
        <w:tblLook w:val="0000" w:firstRow="0" w:lastRow="0" w:firstColumn="0" w:lastColumn="0" w:noHBand="0" w:noVBand="0"/>
      </w:tblPr>
      <w:tblGrid>
        <w:gridCol w:w="834"/>
        <w:gridCol w:w="788"/>
        <w:gridCol w:w="1096"/>
        <w:gridCol w:w="1049"/>
        <w:gridCol w:w="994"/>
        <w:gridCol w:w="1343"/>
        <w:gridCol w:w="1465"/>
        <w:gridCol w:w="950"/>
        <w:gridCol w:w="518"/>
        <w:gridCol w:w="1055"/>
      </w:tblGrid>
      <w:tr w:rsidR="000D4930" w:rsidRPr="00D255D0" w:rsidTr="00B11A3A">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autoSpaceDN w:val="0"/>
              <w:jc w:val="both"/>
              <w:rPr>
                <w:noProof w:val="0"/>
                <w:sz w:val="20"/>
                <w:szCs w:val="20"/>
                <w:lang w:eastAsia="ro-RO"/>
              </w:rPr>
            </w:pPr>
            <w:r w:rsidRPr="00D255D0">
              <w:rPr>
                <w:noProof w:val="0"/>
                <w:sz w:val="20"/>
                <w:szCs w:val="20"/>
                <w:lang w:eastAsia="ro-RO"/>
              </w:rPr>
              <w:t>Categoria de animal</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autoSpaceDN w:val="0"/>
              <w:jc w:val="both"/>
              <w:rPr>
                <w:noProof w:val="0"/>
                <w:sz w:val="20"/>
                <w:szCs w:val="20"/>
                <w:lang w:eastAsia="ro-RO"/>
              </w:rPr>
            </w:pPr>
            <w:r w:rsidRPr="00D255D0">
              <w:rPr>
                <w:noProof w:val="0"/>
                <w:sz w:val="20"/>
                <w:szCs w:val="20"/>
                <w:lang w:eastAsia="ro-RO"/>
              </w:rPr>
              <w:t>Sistemul de intretinere</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autoSpaceDN w:val="0"/>
              <w:ind w:firstLine="720"/>
              <w:jc w:val="center"/>
              <w:rPr>
                <w:noProof w:val="0"/>
                <w:sz w:val="20"/>
                <w:szCs w:val="20"/>
                <w:lang w:eastAsia="ro-RO"/>
              </w:rPr>
            </w:pPr>
            <w:r w:rsidRPr="00D255D0">
              <w:rPr>
                <w:noProof w:val="0"/>
                <w:sz w:val="20"/>
                <w:szCs w:val="20"/>
                <w:lang w:eastAsia="ro-RO"/>
              </w:rPr>
              <w:t>Numar animale</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autoSpaceDN w:val="0"/>
              <w:ind w:firstLine="720"/>
              <w:jc w:val="center"/>
              <w:rPr>
                <w:noProof w:val="0"/>
                <w:sz w:val="20"/>
                <w:szCs w:val="20"/>
                <w:lang w:eastAsia="ro-RO"/>
              </w:rPr>
            </w:pPr>
            <w:r w:rsidRPr="00D255D0">
              <w:rPr>
                <w:noProof w:val="0"/>
                <w:sz w:val="20"/>
                <w:szCs w:val="20"/>
                <w:lang w:eastAsia="ro-RO"/>
              </w:rPr>
              <w:t>Aster-nut [kg/animal/zi]</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autoSpaceDN w:val="0"/>
              <w:ind w:firstLine="720"/>
              <w:jc w:val="center"/>
              <w:rPr>
                <w:noProof w:val="0"/>
                <w:sz w:val="20"/>
                <w:szCs w:val="20"/>
                <w:lang w:eastAsia="ro-RO"/>
              </w:rPr>
            </w:pPr>
            <w:r w:rsidRPr="00D255D0">
              <w:rPr>
                <w:noProof w:val="0"/>
                <w:sz w:val="20"/>
                <w:szCs w:val="20"/>
                <w:lang w:eastAsia="ro-RO"/>
              </w:rPr>
              <w:t>Tipul de gunoi de grajd rezultat</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autoSpaceDN w:val="0"/>
              <w:ind w:firstLine="720"/>
              <w:jc w:val="center"/>
              <w:rPr>
                <w:noProof w:val="0"/>
                <w:sz w:val="20"/>
                <w:szCs w:val="20"/>
                <w:lang w:eastAsia="ro-RO"/>
              </w:rPr>
            </w:pPr>
            <w:r w:rsidRPr="00D255D0">
              <w:rPr>
                <w:noProof w:val="0"/>
                <w:sz w:val="20"/>
                <w:szCs w:val="20"/>
                <w:lang w:eastAsia="ro-RO"/>
              </w:rPr>
              <w:t>Productia de gunoi, inclusiv asternutul [kg/animal/zi]</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autoSpaceDN w:val="0"/>
              <w:jc w:val="both"/>
              <w:rPr>
                <w:noProof w:val="0"/>
                <w:sz w:val="20"/>
                <w:szCs w:val="20"/>
                <w:lang w:eastAsia="ro-RO"/>
              </w:rPr>
            </w:pPr>
            <w:r w:rsidRPr="00D255D0">
              <w:rPr>
                <w:noProof w:val="0"/>
                <w:sz w:val="20"/>
                <w:szCs w:val="20"/>
                <w:lang w:eastAsia="ro-RO"/>
              </w:rPr>
              <w:t>Capacitatea de stocare  [m3/animal/luna]</w:t>
            </w:r>
          </w:p>
        </w:tc>
        <w:tc>
          <w:tcPr>
            <w:tcW w:w="25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autoSpaceDN w:val="0"/>
              <w:jc w:val="both"/>
              <w:rPr>
                <w:noProof w:val="0"/>
                <w:sz w:val="20"/>
                <w:szCs w:val="20"/>
                <w:lang w:eastAsia="ro-RO"/>
              </w:rPr>
            </w:pPr>
            <w:r w:rsidRPr="00D255D0">
              <w:rPr>
                <w:noProof w:val="0"/>
                <w:sz w:val="20"/>
                <w:szCs w:val="20"/>
                <w:lang w:eastAsia="ro-RO"/>
              </w:rPr>
              <w:t>Capacitatea de stocare          [m3/luna]</w:t>
            </w:r>
          </w:p>
        </w:tc>
      </w:tr>
      <w:tr w:rsidR="000D4930" w:rsidRPr="00D255D0" w:rsidTr="00B11A3A">
        <w:trPr>
          <w:cantSplit/>
        </w:trPr>
        <w:tc>
          <w:tcPr>
            <w:tcW w:w="10092" w:type="dxa"/>
            <w:gridSpan w:val="10"/>
            <w:tcBorders>
              <w:top w:val="single" w:sz="4" w:space="0" w:color="000000"/>
              <w:left w:val="single" w:sz="4" w:space="0" w:color="000000"/>
              <w:bottom w:val="single" w:sz="4" w:space="0" w:color="000000"/>
              <w:right w:val="single" w:sz="4" w:space="0" w:color="000000"/>
            </w:tcBorders>
            <w:shd w:val="clear" w:color="auto" w:fill="FFFF00"/>
            <w:tcMar>
              <w:top w:w="0" w:type="dxa"/>
              <w:left w:w="14" w:type="dxa"/>
              <w:bottom w:w="0" w:type="dxa"/>
              <w:right w:w="14" w:type="dxa"/>
            </w:tcMar>
            <w:vAlign w:val="center"/>
          </w:tcPr>
          <w:p w:rsidR="000D4930" w:rsidRPr="00D255D0" w:rsidRDefault="000D4930" w:rsidP="000D4930">
            <w:pPr>
              <w:autoSpaceDN w:val="0"/>
              <w:ind w:firstLine="720"/>
              <w:jc w:val="both"/>
              <w:rPr>
                <w:rFonts w:eastAsia="SimSun"/>
                <w:noProof w:val="0"/>
                <w:kern w:val="3"/>
                <w:sz w:val="20"/>
                <w:szCs w:val="20"/>
              </w:rPr>
            </w:pPr>
            <w:r w:rsidRPr="00D255D0">
              <w:rPr>
                <w:noProof w:val="0"/>
                <w:sz w:val="20"/>
                <w:szCs w:val="20"/>
                <w:lang w:eastAsia="ro-RO"/>
              </w:rPr>
              <w:t>Stabulatie libera</w:t>
            </w:r>
          </w:p>
        </w:tc>
      </w:tr>
      <w:tr w:rsidR="000D4930" w:rsidRPr="00D255D0" w:rsidTr="00B11A3A">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autoSpaceDN w:val="0"/>
              <w:jc w:val="both"/>
              <w:rPr>
                <w:rFonts w:eastAsia="SimSun"/>
                <w:noProof w:val="0"/>
                <w:kern w:val="3"/>
                <w:sz w:val="20"/>
                <w:szCs w:val="20"/>
              </w:rPr>
            </w:pPr>
            <w:r w:rsidRPr="00D255D0">
              <w:rPr>
                <w:noProof w:val="0"/>
                <w:sz w:val="20"/>
                <w:szCs w:val="20"/>
                <w:lang w:eastAsia="ro-RO"/>
              </w:rPr>
              <w:t xml:space="preserve">Pui de carne </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autoSpaceDN w:val="0"/>
              <w:jc w:val="both"/>
              <w:rPr>
                <w:noProof w:val="0"/>
                <w:sz w:val="20"/>
                <w:szCs w:val="20"/>
                <w:lang w:eastAsia="ro-RO"/>
              </w:rPr>
            </w:pPr>
            <w:r w:rsidRPr="00D255D0">
              <w:rPr>
                <w:noProof w:val="0"/>
                <w:sz w:val="20"/>
                <w:szCs w:val="20"/>
                <w:lang w:eastAsia="ro-RO"/>
              </w:rPr>
              <w:t>La sol</w:t>
            </w:r>
          </w:p>
        </w:tc>
        <w:tc>
          <w:tcPr>
            <w:tcW w:w="1096" w:type="dxa"/>
            <w:tcBorders>
              <w:top w:val="single" w:sz="4" w:space="0" w:color="000000"/>
              <w:left w:val="single" w:sz="4" w:space="0" w:color="000000"/>
              <w:bottom w:val="single" w:sz="4" w:space="0" w:color="000000"/>
              <w:right w:val="single" w:sz="4" w:space="0" w:color="000000"/>
            </w:tcBorders>
            <w:shd w:val="clear" w:color="auto" w:fill="C0C0C0"/>
            <w:tcMar>
              <w:top w:w="0" w:type="dxa"/>
              <w:left w:w="14" w:type="dxa"/>
              <w:bottom w:w="0" w:type="dxa"/>
              <w:right w:w="14" w:type="dxa"/>
            </w:tcMar>
            <w:vAlign w:val="center"/>
          </w:tcPr>
          <w:p w:rsidR="000D4930" w:rsidRPr="00D255D0" w:rsidRDefault="000D4930" w:rsidP="000D4930">
            <w:pPr>
              <w:autoSpaceDN w:val="0"/>
              <w:jc w:val="both"/>
              <w:rPr>
                <w:noProof w:val="0"/>
                <w:sz w:val="20"/>
                <w:szCs w:val="20"/>
                <w:lang w:eastAsia="ro-RO"/>
              </w:rPr>
            </w:pPr>
            <w:r w:rsidRPr="00D255D0">
              <w:rPr>
                <w:noProof w:val="0"/>
                <w:sz w:val="20"/>
                <w:szCs w:val="20"/>
                <w:lang w:eastAsia="ro-RO"/>
              </w:rPr>
              <w:t>264.000</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autoSpaceDN w:val="0"/>
              <w:jc w:val="both"/>
              <w:rPr>
                <w:noProof w:val="0"/>
                <w:sz w:val="20"/>
                <w:szCs w:val="20"/>
                <w:lang w:eastAsia="ro-RO"/>
              </w:rPr>
            </w:pPr>
            <w:r w:rsidRPr="00D255D0">
              <w:rPr>
                <w:noProof w:val="0"/>
                <w:sz w:val="20"/>
                <w:szCs w:val="20"/>
                <w:lang w:eastAsia="ro-RO"/>
              </w:rPr>
              <w:t>0,080</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autoSpaceDN w:val="0"/>
              <w:jc w:val="both"/>
              <w:rPr>
                <w:noProof w:val="0"/>
                <w:sz w:val="20"/>
                <w:szCs w:val="20"/>
                <w:lang w:eastAsia="ro-RO"/>
              </w:rPr>
            </w:pPr>
            <w:r w:rsidRPr="00D255D0">
              <w:rPr>
                <w:noProof w:val="0"/>
                <w:sz w:val="20"/>
                <w:szCs w:val="20"/>
                <w:lang w:eastAsia="ro-RO"/>
              </w:rPr>
              <w:t>Gunoi solid</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autoSpaceDN w:val="0"/>
              <w:jc w:val="both"/>
              <w:rPr>
                <w:noProof w:val="0"/>
                <w:sz w:val="20"/>
                <w:szCs w:val="20"/>
                <w:lang w:eastAsia="ro-RO"/>
              </w:rPr>
            </w:pPr>
            <w:r w:rsidRPr="00D255D0">
              <w:rPr>
                <w:noProof w:val="0"/>
                <w:sz w:val="20"/>
                <w:szCs w:val="20"/>
                <w:lang w:eastAsia="ro-RO"/>
              </w:rPr>
              <w:t>3,0</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autoSpaceDN w:val="0"/>
              <w:jc w:val="both"/>
              <w:rPr>
                <w:noProof w:val="0"/>
                <w:sz w:val="20"/>
                <w:szCs w:val="20"/>
                <w:lang w:eastAsia="ro-RO"/>
              </w:rPr>
            </w:pPr>
            <w:r w:rsidRPr="00D255D0">
              <w:rPr>
                <w:noProof w:val="0"/>
                <w:sz w:val="20"/>
                <w:szCs w:val="20"/>
                <w:lang w:eastAsia="ro-RO"/>
              </w:rPr>
              <w:t>3,8</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jc w:val="both"/>
              <w:rPr>
                <w:noProof w:val="0"/>
                <w:sz w:val="20"/>
                <w:szCs w:val="20"/>
                <w:lang w:eastAsia="ro-RO"/>
              </w:rPr>
            </w:pPr>
            <w:r w:rsidRPr="00D255D0">
              <w:rPr>
                <w:noProof w:val="0"/>
                <w:sz w:val="20"/>
                <w:szCs w:val="20"/>
                <w:lang w:eastAsia="ro-RO"/>
              </w:rPr>
              <w:t>792</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center"/>
              <w:rPr>
                <w:noProof w:val="0"/>
                <w:sz w:val="20"/>
                <w:szCs w:val="20"/>
                <w:lang w:eastAsia="ro-RO"/>
              </w:rPr>
            </w:pPr>
            <w:r w:rsidRPr="00D255D0">
              <w:rPr>
                <w:noProof w:val="0"/>
                <w:sz w:val="20"/>
                <w:szCs w:val="20"/>
                <w:lang w:eastAsia="ro-RO"/>
              </w:rPr>
              <w:t>-</w:t>
            </w: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jc w:val="both"/>
              <w:rPr>
                <w:noProof w:val="0"/>
                <w:sz w:val="20"/>
                <w:szCs w:val="20"/>
                <w:lang w:eastAsia="ro-RO"/>
              </w:rPr>
            </w:pPr>
            <w:r w:rsidRPr="00D255D0">
              <w:rPr>
                <w:noProof w:val="0"/>
                <w:sz w:val="20"/>
                <w:szCs w:val="20"/>
                <w:lang w:eastAsia="ro-RO"/>
              </w:rPr>
              <w:t>1003</w:t>
            </w:r>
          </w:p>
        </w:tc>
      </w:tr>
      <w:tr w:rsidR="000D4930" w:rsidRPr="00D255D0" w:rsidTr="00B11A3A">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both"/>
              <w:rPr>
                <w:noProof w:val="0"/>
                <w:sz w:val="20"/>
                <w:szCs w:val="20"/>
                <w:lang w:eastAsia="ro-RO"/>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both"/>
              <w:rPr>
                <w:noProof w:val="0"/>
                <w:sz w:val="20"/>
                <w:szCs w:val="20"/>
                <w:lang w:eastAsia="ro-RO"/>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center"/>
              <w:rPr>
                <w:noProof w:val="0"/>
                <w:sz w:val="20"/>
                <w:szCs w:val="20"/>
                <w:lang w:eastAsia="ro-RO"/>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center"/>
              <w:rPr>
                <w:noProof w:val="0"/>
                <w:sz w:val="20"/>
                <w:szCs w:val="20"/>
                <w:lang w:eastAsia="ro-RO"/>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both"/>
              <w:rPr>
                <w:noProof w:val="0"/>
                <w:sz w:val="20"/>
                <w:szCs w:val="20"/>
                <w:lang w:eastAsia="ro-RO"/>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jc w:val="both"/>
              <w:rPr>
                <w:noProof w:val="0"/>
                <w:sz w:val="20"/>
                <w:szCs w:val="20"/>
                <w:lang w:eastAsia="ro-RO"/>
              </w:rPr>
            </w:pPr>
            <w:r w:rsidRPr="00D255D0">
              <w:rPr>
                <w:noProof w:val="0"/>
                <w:sz w:val="20"/>
                <w:szCs w:val="20"/>
                <w:lang w:eastAsia="ro-RO"/>
              </w:rPr>
              <w:t>TOTAL</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jc w:val="both"/>
              <w:rPr>
                <w:noProof w:val="0"/>
                <w:sz w:val="20"/>
                <w:szCs w:val="20"/>
                <w:lang w:eastAsia="ro-RO"/>
              </w:rPr>
            </w:pPr>
            <w:r w:rsidRPr="00D255D0">
              <w:rPr>
                <w:noProof w:val="0"/>
                <w:sz w:val="20"/>
                <w:szCs w:val="20"/>
                <w:lang w:eastAsia="ro-RO"/>
              </w:rPr>
              <w:t xml:space="preserve">       dejectii solide : </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jc w:val="both"/>
              <w:rPr>
                <w:noProof w:val="0"/>
                <w:sz w:val="20"/>
                <w:szCs w:val="20"/>
                <w:lang w:eastAsia="ro-RO"/>
              </w:rPr>
            </w:pPr>
            <w:r w:rsidRPr="00D255D0">
              <w:rPr>
                <w:noProof w:val="0"/>
                <w:sz w:val="20"/>
                <w:szCs w:val="20"/>
                <w:lang w:eastAsia="ro-RO"/>
              </w:rPr>
              <w:t>792</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center"/>
              <w:rPr>
                <w:noProof w:val="0"/>
                <w:sz w:val="20"/>
                <w:szCs w:val="20"/>
                <w:lang w:eastAsia="ro-RO"/>
              </w:rPr>
            </w:pPr>
            <w:r w:rsidRPr="00D255D0">
              <w:rPr>
                <w:noProof w:val="0"/>
                <w:sz w:val="20"/>
                <w:szCs w:val="20"/>
                <w:lang w:eastAsia="ro-RO"/>
              </w:rPr>
              <w:t>-</w:t>
            </w: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jc w:val="both"/>
              <w:rPr>
                <w:noProof w:val="0"/>
                <w:sz w:val="20"/>
                <w:szCs w:val="20"/>
                <w:lang w:eastAsia="ro-RO"/>
              </w:rPr>
            </w:pPr>
            <w:r w:rsidRPr="00D255D0">
              <w:rPr>
                <w:noProof w:val="0"/>
                <w:sz w:val="20"/>
                <w:szCs w:val="20"/>
                <w:lang w:eastAsia="ro-RO"/>
              </w:rPr>
              <w:t>1003</w:t>
            </w:r>
          </w:p>
        </w:tc>
      </w:tr>
      <w:tr w:rsidR="000D4930" w:rsidRPr="00D255D0" w:rsidTr="00B11A3A">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both"/>
              <w:rPr>
                <w:noProof w:val="0"/>
                <w:sz w:val="20"/>
                <w:szCs w:val="20"/>
                <w:lang w:eastAsia="ro-RO"/>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both"/>
              <w:rPr>
                <w:noProof w:val="0"/>
                <w:sz w:val="20"/>
                <w:szCs w:val="20"/>
                <w:lang w:eastAsia="ro-RO"/>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center"/>
              <w:rPr>
                <w:noProof w:val="0"/>
                <w:sz w:val="20"/>
                <w:szCs w:val="20"/>
                <w:lang w:eastAsia="ro-RO"/>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center"/>
              <w:rPr>
                <w:noProof w:val="0"/>
                <w:sz w:val="20"/>
                <w:szCs w:val="20"/>
                <w:lang w:eastAsia="ro-RO"/>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both"/>
              <w:rPr>
                <w:noProof w:val="0"/>
                <w:sz w:val="20"/>
                <w:szCs w:val="20"/>
                <w:lang w:eastAsia="ro-RO"/>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both"/>
              <w:rPr>
                <w:noProof w:val="0"/>
                <w:sz w:val="20"/>
                <w:szCs w:val="20"/>
                <w:lang w:eastAsia="ro-RO"/>
              </w:rPr>
            </w:pPr>
            <w:r w:rsidRPr="00D255D0">
              <w:rPr>
                <w:noProof w:val="0"/>
                <w:sz w:val="20"/>
                <w:szCs w:val="20"/>
                <w:lang w:eastAsia="ro-RO"/>
              </w:rPr>
              <w:t> </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jc w:val="both"/>
              <w:rPr>
                <w:noProof w:val="0"/>
                <w:sz w:val="20"/>
                <w:szCs w:val="20"/>
                <w:lang w:eastAsia="ro-RO"/>
              </w:rPr>
            </w:pPr>
            <w:r w:rsidRPr="00D255D0">
              <w:rPr>
                <w:noProof w:val="0"/>
                <w:sz w:val="20"/>
                <w:szCs w:val="20"/>
                <w:lang w:eastAsia="ro-RO"/>
              </w:rPr>
              <w:t xml:space="preserve"> dejectii semilichide : </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right"/>
              <w:rPr>
                <w:noProof w:val="0"/>
                <w:sz w:val="20"/>
                <w:szCs w:val="20"/>
                <w:lang w:eastAsia="ro-RO"/>
              </w:rPr>
            </w:pPr>
            <w:r w:rsidRPr="00D255D0">
              <w:rPr>
                <w:noProof w:val="0"/>
                <w:sz w:val="20"/>
                <w:szCs w:val="20"/>
                <w:lang w:eastAsia="ro-RO"/>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center"/>
              <w:rPr>
                <w:noProof w:val="0"/>
                <w:sz w:val="20"/>
                <w:szCs w:val="20"/>
                <w:lang w:eastAsia="ro-RO"/>
              </w:rPr>
            </w:pPr>
            <w:r w:rsidRPr="00D255D0">
              <w:rPr>
                <w:noProof w:val="0"/>
                <w:sz w:val="20"/>
                <w:szCs w:val="20"/>
                <w:lang w:eastAsia="ro-RO"/>
              </w:rPr>
              <w:t>-</w:t>
            </w: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right"/>
              <w:rPr>
                <w:noProof w:val="0"/>
                <w:sz w:val="20"/>
                <w:szCs w:val="20"/>
                <w:lang w:eastAsia="ro-RO"/>
              </w:rPr>
            </w:pPr>
            <w:r w:rsidRPr="00D255D0">
              <w:rPr>
                <w:noProof w:val="0"/>
                <w:sz w:val="20"/>
                <w:szCs w:val="20"/>
                <w:lang w:eastAsia="ro-RO"/>
              </w:rPr>
              <w:t>0</w:t>
            </w:r>
          </w:p>
        </w:tc>
      </w:tr>
      <w:tr w:rsidR="000D4930" w:rsidRPr="00D255D0" w:rsidTr="00B11A3A">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both"/>
              <w:rPr>
                <w:noProof w:val="0"/>
                <w:sz w:val="20"/>
                <w:szCs w:val="20"/>
                <w:lang w:eastAsia="ro-RO"/>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both"/>
              <w:rPr>
                <w:noProof w:val="0"/>
                <w:sz w:val="20"/>
                <w:szCs w:val="20"/>
                <w:lang w:eastAsia="ro-RO"/>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center"/>
              <w:rPr>
                <w:noProof w:val="0"/>
                <w:sz w:val="20"/>
                <w:szCs w:val="20"/>
                <w:lang w:eastAsia="ro-RO"/>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center"/>
              <w:rPr>
                <w:noProof w:val="0"/>
                <w:sz w:val="20"/>
                <w:szCs w:val="20"/>
                <w:lang w:eastAsia="ro-RO"/>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both"/>
              <w:rPr>
                <w:noProof w:val="0"/>
                <w:sz w:val="20"/>
                <w:szCs w:val="20"/>
                <w:lang w:eastAsia="ro-RO"/>
              </w:rPr>
            </w:pP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jc w:val="both"/>
              <w:rPr>
                <w:noProof w:val="0"/>
                <w:sz w:val="20"/>
                <w:szCs w:val="20"/>
                <w:lang w:eastAsia="ro-RO"/>
              </w:rPr>
            </w:pPr>
            <w:r w:rsidRPr="00D255D0">
              <w:rPr>
                <w:noProof w:val="0"/>
                <w:sz w:val="20"/>
                <w:szCs w:val="20"/>
                <w:lang w:eastAsia="ro-RO"/>
              </w:rPr>
              <w:t>PERIOADA DE STOCARE</w:t>
            </w:r>
          </w:p>
        </w:tc>
        <w:tc>
          <w:tcPr>
            <w:tcW w:w="950" w:type="dxa"/>
            <w:tcBorders>
              <w:top w:val="single" w:sz="4" w:space="0" w:color="000000"/>
              <w:left w:val="single" w:sz="4" w:space="0" w:color="000000"/>
              <w:bottom w:val="single" w:sz="4" w:space="0" w:color="000000"/>
              <w:right w:val="single" w:sz="4" w:space="0" w:color="000000"/>
            </w:tcBorders>
            <w:shd w:val="clear" w:color="auto" w:fill="C0C0C0"/>
            <w:noWrap/>
            <w:tcMar>
              <w:top w:w="0" w:type="dxa"/>
              <w:left w:w="14" w:type="dxa"/>
              <w:bottom w:w="0" w:type="dxa"/>
              <w:right w:w="14" w:type="dxa"/>
            </w:tcMar>
            <w:vAlign w:val="center"/>
          </w:tcPr>
          <w:p w:rsidR="000D4930" w:rsidRPr="00D255D0" w:rsidRDefault="000D4930" w:rsidP="000D4930">
            <w:pPr>
              <w:autoSpaceDN w:val="0"/>
              <w:jc w:val="both"/>
              <w:rPr>
                <w:noProof w:val="0"/>
                <w:sz w:val="20"/>
                <w:szCs w:val="20"/>
                <w:lang w:eastAsia="ro-RO"/>
              </w:rPr>
            </w:pPr>
            <w:r w:rsidRPr="00D255D0">
              <w:rPr>
                <w:noProof w:val="0"/>
                <w:sz w:val="20"/>
                <w:szCs w:val="20"/>
                <w:lang w:eastAsia="ro-RO"/>
              </w:rPr>
              <w:t>6</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right"/>
              <w:rPr>
                <w:noProof w:val="0"/>
                <w:sz w:val="20"/>
                <w:szCs w:val="20"/>
                <w:lang w:eastAsia="ro-RO"/>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jc w:val="both"/>
              <w:rPr>
                <w:noProof w:val="0"/>
                <w:sz w:val="20"/>
                <w:szCs w:val="20"/>
                <w:lang w:eastAsia="ro-RO"/>
              </w:rPr>
            </w:pPr>
            <w:r w:rsidRPr="00D255D0">
              <w:rPr>
                <w:noProof w:val="0"/>
                <w:sz w:val="20"/>
                <w:szCs w:val="20"/>
                <w:lang w:eastAsia="ro-RO"/>
              </w:rPr>
              <w:t>luni</w:t>
            </w:r>
          </w:p>
        </w:tc>
      </w:tr>
      <w:tr w:rsidR="000D4930" w:rsidRPr="00D255D0" w:rsidTr="00B11A3A">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both"/>
              <w:rPr>
                <w:noProof w:val="0"/>
                <w:sz w:val="20"/>
                <w:szCs w:val="20"/>
                <w:lang w:eastAsia="ro-RO"/>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both"/>
              <w:rPr>
                <w:noProof w:val="0"/>
                <w:sz w:val="20"/>
                <w:szCs w:val="20"/>
                <w:lang w:eastAsia="ro-RO"/>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center"/>
              <w:rPr>
                <w:noProof w:val="0"/>
                <w:sz w:val="20"/>
                <w:szCs w:val="20"/>
                <w:lang w:eastAsia="ro-RO"/>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center"/>
              <w:rPr>
                <w:noProof w:val="0"/>
                <w:sz w:val="20"/>
                <w:szCs w:val="20"/>
                <w:lang w:eastAsia="ro-RO"/>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both"/>
              <w:rPr>
                <w:noProof w:val="0"/>
                <w:sz w:val="20"/>
                <w:szCs w:val="20"/>
                <w:lang w:eastAsia="ro-RO"/>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jc w:val="both"/>
              <w:rPr>
                <w:rFonts w:eastAsia="SimSun"/>
                <w:noProof w:val="0"/>
                <w:kern w:val="3"/>
                <w:sz w:val="20"/>
                <w:szCs w:val="20"/>
              </w:rPr>
            </w:pPr>
            <w:r w:rsidRPr="00D255D0">
              <w:rPr>
                <w:noProof w:val="0"/>
                <w:sz w:val="20"/>
                <w:szCs w:val="20"/>
                <w:lang w:eastAsia="ro-RO"/>
              </w:rPr>
              <w:t>Volum total dejectii</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both"/>
              <w:rPr>
                <w:noProof w:val="0"/>
                <w:sz w:val="20"/>
                <w:szCs w:val="20"/>
                <w:lang w:eastAsia="ro-RO"/>
              </w:rPr>
            </w:pPr>
            <w:r w:rsidRPr="00D255D0">
              <w:rPr>
                <w:noProof w:val="0"/>
                <w:sz w:val="20"/>
                <w:szCs w:val="20"/>
                <w:lang w:eastAsia="ro-RO"/>
              </w:rPr>
              <w:t>solide</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jc w:val="both"/>
              <w:rPr>
                <w:noProof w:val="0"/>
                <w:sz w:val="20"/>
                <w:szCs w:val="20"/>
                <w:lang w:eastAsia="ro-RO"/>
              </w:rPr>
            </w:pPr>
            <w:r w:rsidRPr="00D255D0">
              <w:rPr>
                <w:noProof w:val="0"/>
                <w:sz w:val="20"/>
                <w:szCs w:val="20"/>
                <w:lang w:eastAsia="ro-RO"/>
              </w:rPr>
              <w:t>4752</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center"/>
              <w:rPr>
                <w:noProof w:val="0"/>
                <w:sz w:val="20"/>
                <w:szCs w:val="20"/>
                <w:lang w:eastAsia="ro-RO"/>
              </w:rPr>
            </w:pPr>
            <w:r w:rsidRPr="00D255D0">
              <w:rPr>
                <w:noProof w:val="0"/>
                <w:sz w:val="20"/>
                <w:szCs w:val="20"/>
                <w:lang w:eastAsia="ro-RO"/>
              </w:rPr>
              <w:t>-</w:t>
            </w: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jc w:val="both"/>
              <w:rPr>
                <w:noProof w:val="0"/>
                <w:sz w:val="20"/>
                <w:szCs w:val="20"/>
                <w:lang w:eastAsia="ro-RO"/>
              </w:rPr>
            </w:pPr>
            <w:r w:rsidRPr="00D255D0">
              <w:rPr>
                <w:noProof w:val="0"/>
                <w:sz w:val="20"/>
                <w:szCs w:val="20"/>
                <w:lang w:eastAsia="ro-RO"/>
              </w:rPr>
              <w:t>6018</w:t>
            </w:r>
          </w:p>
        </w:tc>
      </w:tr>
      <w:tr w:rsidR="000D4930" w:rsidRPr="00D255D0" w:rsidTr="00B11A3A">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both"/>
              <w:rPr>
                <w:noProof w:val="0"/>
                <w:sz w:val="20"/>
                <w:szCs w:val="20"/>
                <w:lang w:eastAsia="ro-RO"/>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both"/>
              <w:rPr>
                <w:noProof w:val="0"/>
                <w:sz w:val="20"/>
                <w:szCs w:val="20"/>
                <w:lang w:eastAsia="ro-RO"/>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center"/>
              <w:rPr>
                <w:noProof w:val="0"/>
                <w:sz w:val="20"/>
                <w:szCs w:val="20"/>
                <w:lang w:eastAsia="ro-RO"/>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center"/>
              <w:rPr>
                <w:noProof w:val="0"/>
                <w:sz w:val="20"/>
                <w:szCs w:val="20"/>
                <w:lang w:eastAsia="ro-RO"/>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both"/>
              <w:rPr>
                <w:noProof w:val="0"/>
                <w:sz w:val="20"/>
                <w:szCs w:val="20"/>
                <w:lang w:eastAsia="ro-RO"/>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both"/>
              <w:rPr>
                <w:noProof w:val="0"/>
                <w:sz w:val="20"/>
                <w:szCs w:val="20"/>
                <w:lang w:eastAsia="ro-RO"/>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jc w:val="both"/>
              <w:rPr>
                <w:noProof w:val="0"/>
                <w:sz w:val="20"/>
                <w:szCs w:val="20"/>
                <w:lang w:eastAsia="ro-RO"/>
              </w:rPr>
            </w:pPr>
            <w:r w:rsidRPr="00D255D0">
              <w:rPr>
                <w:noProof w:val="0"/>
                <w:sz w:val="20"/>
                <w:szCs w:val="20"/>
                <w:lang w:eastAsia="ro-RO"/>
              </w:rPr>
              <w:t>semilichide</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right"/>
              <w:rPr>
                <w:noProof w:val="0"/>
                <w:sz w:val="20"/>
                <w:szCs w:val="20"/>
                <w:lang w:eastAsia="ro-RO"/>
              </w:rPr>
            </w:pPr>
            <w:r w:rsidRPr="00D255D0">
              <w:rPr>
                <w:noProof w:val="0"/>
                <w:sz w:val="20"/>
                <w:szCs w:val="20"/>
                <w:lang w:eastAsia="ro-RO"/>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center"/>
              <w:rPr>
                <w:noProof w:val="0"/>
                <w:sz w:val="20"/>
                <w:szCs w:val="20"/>
                <w:lang w:eastAsia="ro-RO"/>
              </w:rPr>
            </w:pPr>
            <w:r w:rsidRPr="00D255D0">
              <w:rPr>
                <w:noProof w:val="0"/>
                <w:sz w:val="20"/>
                <w:szCs w:val="20"/>
                <w:lang w:eastAsia="ro-RO"/>
              </w:rPr>
              <w:t>-</w:t>
            </w: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both"/>
              <w:rPr>
                <w:noProof w:val="0"/>
                <w:sz w:val="20"/>
                <w:szCs w:val="20"/>
                <w:lang w:eastAsia="ro-RO"/>
              </w:rPr>
            </w:pPr>
            <w:r w:rsidRPr="00D255D0">
              <w:rPr>
                <w:noProof w:val="0"/>
                <w:sz w:val="20"/>
                <w:szCs w:val="20"/>
                <w:lang w:eastAsia="ro-RO"/>
              </w:rPr>
              <w:t>0</w:t>
            </w:r>
          </w:p>
        </w:tc>
      </w:tr>
      <w:tr w:rsidR="000D4930" w:rsidRPr="00D255D0" w:rsidTr="00B11A3A">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both"/>
              <w:rPr>
                <w:noProof w:val="0"/>
                <w:sz w:val="20"/>
                <w:szCs w:val="20"/>
                <w:lang w:eastAsia="ro-RO"/>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both"/>
              <w:rPr>
                <w:noProof w:val="0"/>
                <w:sz w:val="20"/>
                <w:szCs w:val="20"/>
                <w:lang w:eastAsia="ro-RO"/>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center"/>
              <w:rPr>
                <w:noProof w:val="0"/>
                <w:sz w:val="20"/>
                <w:szCs w:val="20"/>
                <w:lang w:eastAsia="ro-RO"/>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center"/>
              <w:rPr>
                <w:noProof w:val="0"/>
                <w:sz w:val="20"/>
                <w:szCs w:val="20"/>
                <w:lang w:eastAsia="ro-RO"/>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both"/>
              <w:rPr>
                <w:noProof w:val="0"/>
                <w:sz w:val="20"/>
                <w:szCs w:val="20"/>
                <w:lang w:eastAsia="ro-RO"/>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jc w:val="both"/>
              <w:rPr>
                <w:rFonts w:eastAsia="SimSun"/>
                <w:noProof w:val="0"/>
                <w:kern w:val="3"/>
                <w:sz w:val="20"/>
                <w:szCs w:val="20"/>
              </w:rPr>
            </w:pPr>
            <w:r w:rsidRPr="00D255D0">
              <w:rPr>
                <w:noProof w:val="0"/>
                <w:sz w:val="20"/>
                <w:szCs w:val="20"/>
                <w:lang w:eastAsia="ro-RO"/>
              </w:rPr>
              <w:t>PLATFORMA STOCARE</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jc w:val="both"/>
              <w:rPr>
                <w:rFonts w:eastAsia="SimSun"/>
                <w:noProof w:val="0"/>
                <w:kern w:val="3"/>
                <w:sz w:val="20"/>
                <w:szCs w:val="20"/>
              </w:rPr>
            </w:pPr>
            <w:r w:rsidRPr="00D255D0">
              <w:rPr>
                <w:noProof w:val="0"/>
                <w:sz w:val="20"/>
                <w:szCs w:val="20"/>
                <w:lang w:eastAsia="ro-RO"/>
              </w:rPr>
              <w:t>Suprafata necesara</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jc w:val="both"/>
              <w:rPr>
                <w:noProof w:val="0"/>
                <w:sz w:val="20"/>
                <w:szCs w:val="20"/>
                <w:lang w:eastAsia="ro-RO"/>
              </w:rPr>
            </w:pPr>
            <w:r w:rsidRPr="00D255D0">
              <w:rPr>
                <w:noProof w:val="0"/>
                <w:sz w:val="20"/>
                <w:szCs w:val="20"/>
                <w:lang w:eastAsia="ro-RO"/>
              </w:rPr>
              <w:t>2612.6</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ind w:firstLine="720"/>
              <w:jc w:val="center"/>
              <w:rPr>
                <w:noProof w:val="0"/>
                <w:sz w:val="20"/>
                <w:szCs w:val="20"/>
                <w:lang w:eastAsia="ro-RO"/>
              </w:rPr>
            </w:pPr>
            <w:r w:rsidRPr="00D255D0">
              <w:rPr>
                <w:noProof w:val="0"/>
                <w:sz w:val="20"/>
                <w:szCs w:val="20"/>
                <w:lang w:eastAsia="ro-RO"/>
              </w:rPr>
              <w:t>-</w:t>
            </w: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autoSpaceDN w:val="0"/>
              <w:jc w:val="both"/>
              <w:rPr>
                <w:rFonts w:eastAsia="SimSun"/>
                <w:noProof w:val="0"/>
                <w:kern w:val="3"/>
                <w:sz w:val="20"/>
                <w:szCs w:val="20"/>
              </w:rPr>
            </w:pPr>
            <w:r w:rsidRPr="00D255D0">
              <w:rPr>
                <w:noProof w:val="0"/>
                <w:sz w:val="20"/>
                <w:szCs w:val="20"/>
                <w:lang w:eastAsia="ro-RO"/>
              </w:rPr>
              <w:t>3309.9</w:t>
            </w:r>
          </w:p>
        </w:tc>
      </w:tr>
    </w:tbl>
    <w:p w:rsidR="000D4930" w:rsidRPr="00D255D0" w:rsidRDefault="000D4930" w:rsidP="000D4930">
      <w:pPr>
        <w:shd w:val="clear" w:color="auto" w:fill="FFFFFF"/>
        <w:autoSpaceDN w:val="0"/>
        <w:ind w:firstLine="720"/>
        <w:jc w:val="both"/>
        <w:textAlignment w:val="baseline"/>
        <w:rPr>
          <w:noProof w:val="0"/>
          <w:sz w:val="20"/>
          <w:szCs w:val="20"/>
          <w:lang w:eastAsia="ro-RO"/>
        </w:rPr>
      </w:pPr>
    </w:p>
    <w:p w:rsidR="000D4930" w:rsidRPr="00D255D0" w:rsidRDefault="000D4930" w:rsidP="000D4930">
      <w:pPr>
        <w:shd w:val="clear" w:color="auto" w:fill="FFFFFF"/>
        <w:autoSpaceDN w:val="0"/>
        <w:ind w:firstLine="720"/>
        <w:jc w:val="both"/>
        <w:textAlignment w:val="baseline"/>
        <w:rPr>
          <w:b/>
          <w:noProof w:val="0"/>
          <w:sz w:val="20"/>
          <w:szCs w:val="20"/>
          <w:lang w:eastAsia="ro-RO"/>
        </w:rPr>
      </w:pPr>
      <w:r w:rsidRPr="00D255D0">
        <w:rPr>
          <w:b/>
          <w:noProof w:val="0"/>
          <w:sz w:val="20"/>
          <w:szCs w:val="20"/>
          <w:lang w:eastAsia="ro-RO"/>
        </w:rPr>
        <w:t xml:space="preserve">Ferma nr. 6 </w:t>
      </w:r>
    </w:p>
    <w:p w:rsidR="00AB3C32" w:rsidRDefault="00AB3C32" w:rsidP="00AB3C32">
      <w:pPr>
        <w:pStyle w:val="NormalWeb"/>
        <w:shd w:val="clear" w:color="auto" w:fill="FFFFFF"/>
        <w:spacing w:before="0" w:beforeAutospacing="0" w:after="0" w:afterAutospacing="0"/>
        <w:textAlignment w:val="baselin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834"/>
        <w:gridCol w:w="788"/>
        <w:gridCol w:w="1096"/>
        <w:gridCol w:w="1049"/>
        <w:gridCol w:w="994"/>
        <w:gridCol w:w="1343"/>
        <w:gridCol w:w="1465"/>
        <w:gridCol w:w="950"/>
        <w:gridCol w:w="518"/>
        <w:gridCol w:w="1055"/>
      </w:tblGrid>
      <w:tr w:rsidR="00AB3C32" w:rsidTr="00AB3C32">
        <w:trPr>
          <w:cantSplit/>
        </w:trPr>
        <w:tc>
          <w:tcPr>
            <w:tcW w:w="834" w:type="dxa"/>
            <w:tcBorders>
              <w:top w:val="single" w:sz="4" w:space="0" w:color="auto"/>
              <w:left w:val="single" w:sz="4" w:space="0" w:color="auto"/>
              <w:bottom w:val="single" w:sz="4" w:space="0" w:color="auto"/>
              <w:right w:val="single" w:sz="4" w:space="0" w:color="auto"/>
            </w:tcBorders>
            <w:vAlign w:val="center"/>
            <w:hideMark/>
          </w:tcPr>
          <w:p w:rsidR="00AB3C32" w:rsidRDefault="00AB3C32">
            <w:pPr>
              <w:jc w:val="both"/>
              <w:rPr>
                <w:sz w:val="20"/>
                <w:szCs w:val="20"/>
                <w:lang w:eastAsia="ro-RO"/>
              </w:rPr>
            </w:pPr>
            <w:r>
              <w:rPr>
                <w:sz w:val="20"/>
                <w:szCs w:val="20"/>
              </w:rPr>
              <w:t>Categoria de animal</w:t>
            </w:r>
          </w:p>
        </w:tc>
        <w:tc>
          <w:tcPr>
            <w:tcW w:w="788" w:type="dxa"/>
            <w:tcBorders>
              <w:top w:val="single" w:sz="4" w:space="0" w:color="auto"/>
              <w:left w:val="single" w:sz="4" w:space="0" w:color="auto"/>
              <w:bottom w:val="single" w:sz="4" w:space="0" w:color="auto"/>
              <w:right w:val="single" w:sz="4" w:space="0" w:color="auto"/>
            </w:tcBorders>
            <w:vAlign w:val="center"/>
            <w:hideMark/>
          </w:tcPr>
          <w:p w:rsidR="00AB3C32" w:rsidRDefault="00AB3C32">
            <w:pPr>
              <w:jc w:val="both"/>
              <w:rPr>
                <w:sz w:val="20"/>
                <w:szCs w:val="20"/>
                <w:lang w:eastAsia="ro-RO"/>
              </w:rPr>
            </w:pPr>
            <w:r>
              <w:rPr>
                <w:sz w:val="20"/>
                <w:szCs w:val="20"/>
              </w:rPr>
              <w:t>Sistemul de intretinere</w:t>
            </w:r>
          </w:p>
        </w:tc>
        <w:tc>
          <w:tcPr>
            <w:tcW w:w="1096" w:type="dxa"/>
            <w:tcBorders>
              <w:top w:val="single" w:sz="4" w:space="0" w:color="auto"/>
              <w:left w:val="single" w:sz="4" w:space="0" w:color="auto"/>
              <w:bottom w:val="single" w:sz="4" w:space="0" w:color="auto"/>
              <w:right w:val="single" w:sz="4" w:space="0" w:color="auto"/>
            </w:tcBorders>
            <w:vAlign w:val="center"/>
            <w:hideMark/>
          </w:tcPr>
          <w:p w:rsidR="00AB3C32" w:rsidRDefault="00AB3C32">
            <w:pPr>
              <w:ind w:firstLine="720"/>
              <w:jc w:val="center"/>
              <w:rPr>
                <w:sz w:val="20"/>
                <w:szCs w:val="20"/>
                <w:lang w:eastAsia="ro-RO"/>
              </w:rPr>
            </w:pPr>
            <w:r>
              <w:rPr>
                <w:sz w:val="20"/>
                <w:szCs w:val="20"/>
              </w:rPr>
              <w:t>Numar animale</w:t>
            </w:r>
          </w:p>
        </w:tc>
        <w:tc>
          <w:tcPr>
            <w:tcW w:w="1049" w:type="dxa"/>
            <w:tcBorders>
              <w:top w:val="single" w:sz="4" w:space="0" w:color="auto"/>
              <w:left w:val="single" w:sz="4" w:space="0" w:color="auto"/>
              <w:bottom w:val="single" w:sz="4" w:space="0" w:color="auto"/>
              <w:right w:val="single" w:sz="4" w:space="0" w:color="auto"/>
            </w:tcBorders>
            <w:vAlign w:val="center"/>
            <w:hideMark/>
          </w:tcPr>
          <w:p w:rsidR="00AB3C32" w:rsidRDefault="00AB3C32">
            <w:pPr>
              <w:ind w:firstLine="720"/>
              <w:jc w:val="center"/>
              <w:rPr>
                <w:sz w:val="20"/>
                <w:szCs w:val="20"/>
                <w:lang w:eastAsia="ro-RO"/>
              </w:rPr>
            </w:pPr>
            <w:r>
              <w:rPr>
                <w:sz w:val="20"/>
                <w:szCs w:val="20"/>
              </w:rPr>
              <w:t>Aster-nut [kg/animal/zi]</w:t>
            </w:r>
          </w:p>
        </w:tc>
        <w:tc>
          <w:tcPr>
            <w:tcW w:w="994" w:type="dxa"/>
            <w:tcBorders>
              <w:top w:val="single" w:sz="4" w:space="0" w:color="auto"/>
              <w:left w:val="single" w:sz="4" w:space="0" w:color="auto"/>
              <w:bottom w:val="single" w:sz="4" w:space="0" w:color="auto"/>
              <w:right w:val="single" w:sz="4" w:space="0" w:color="auto"/>
            </w:tcBorders>
            <w:vAlign w:val="center"/>
            <w:hideMark/>
          </w:tcPr>
          <w:p w:rsidR="00AB3C32" w:rsidRDefault="00AB3C32">
            <w:pPr>
              <w:ind w:firstLine="720"/>
              <w:jc w:val="center"/>
              <w:rPr>
                <w:sz w:val="20"/>
                <w:szCs w:val="20"/>
                <w:lang w:eastAsia="ro-RO"/>
              </w:rPr>
            </w:pPr>
            <w:r>
              <w:rPr>
                <w:sz w:val="20"/>
                <w:szCs w:val="20"/>
              </w:rPr>
              <w:t>Tipul de gunoi de grajd rezultat</w:t>
            </w:r>
          </w:p>
        </w:tc>
        <w:tc>
          <w:tcPr>
            <w:tcW w:w="1343" w:type="dxa"/>
            <w:tcBorders>
              <w:top w:val="single" w:sz="4" w:space="0" w:color="auto"/>
              <w:left w:val="single" w:sz="4" w:space="0" w:color="auto"/>
              <w:bottom w:val="single" w:sz="4" w:space="0" w:color="auto"/>
              <w:right w:val="single" w:sz="4" w:space="0" w:color="auto"/>
            </w:tcBorders>
            <w:vAlign w:val="center"/>
            <w:hideMark/>
          </w:tcPr>
          <w:p w:rsidR="00AB3C32" w:rsidRDefault="00AB3C32">
            <w:pPr>
              <w:ind w:firstLine="720"/>
              <w:jc w:val="center"/>
              <w:rPr>
                <w:sz w:val="20"/>
                <w:szCs w:val="20"/>
                <w:lang w:eastAsia="ro-RO"/>
              </w:rPr>
            </w:pPr>
            <w:r>
              <w:rPr>
                <w:sz w:val="20"/>
                <w:szCs w:val="20"/>
              </w:rPr>
              <w:t>Productia de gunoi, inclusiv asternutul [kg/animal/zi]</w:t>
            </w:r>
          </w:p>
        </w:tc>
        <w:tc>
          <w:tcPr>
            <w:tcW w:w="1465" w:type="dxa"/>
            <w:tcBorders>
              <w:top w:val="single" w:sz="4" w:space="0" w:color="auto"/>
              <w:left w:val="single" w:sz="4" w:space="0" w:color="auto"/>
              <w:bottom w:val="single" w:sz="4" w:space="0" w:color="auto"/>
              <w:right w:val="single" w:sz="4" w:space="0" w:color="auto"/>
            </w:tcBorders>
            <w:vAlign w:val="center"/>
            <w:hideMark/>
          </w:tcPr>
          <w:p w:rsidR="00AB3C32" w:rsidRDefault="00AB3C32">
            <w:pPr>
              <w:jc w:val="both"/>
              <w:rPr>
                <w:sz w:val="20"/>
                <w:szCs w:val="20"/>
                <w:lang w:eastAsia="ro-RO"/>
              </w:rPr>
            </w:pPr>
            <w:r>
              <w:rPr>
                <w:sz w:val="20"/>
                <w:szCs w:val="20"/>
              </w:rPr>
              <w:t>Capacitatea de stocare  [m3/animal/luna]</w:t>
            </w:r>
          </w:p>
        </w:tc>
        <w:tc>
          <w:tcPr>
            <w:tcW w:w="2523" w:type="dxa"/>
            <w:gridSpan w:val="3"/>
            <w:tcBorders>
              <w:top w:val="single" w:sz="4" w:space="0" w:color="auto"/>
              <w:left w:val="single" w:sz="4" w:space="0" w:color="auto"/>
              <w:bottom w:val="single" w:sz="4" w:space="0" w:color="auto"/>
              <w:right w:val="single" w:sz="4" w:space="0" w:color="auto"/>
            </w:tcBorders>
            <w:vAlign w:val="center"/>
            <w:hideMark/>
          </w:tcPr>
          <w:p w:rsidR="00AB3C32" w:rsidRDefault="00AB3C32">
            <w:pPr>
              <w:jc w:val="both"/>
              <w:rPr>
                <w:sz w:val="20"/>
                <w:szCs w:val="20"/>
                <w:lang w:eastAsia="ro-RO"/>
              </w:rPr>
            </w:pPr>
            <w:r>
              <w:rPr>
                <w:sz w:val="20"/>
                <w:szCs w:val="20"/>
              </w:rPr>
              <w:t>Capacitatea de stocare          [m3/luna]</w:t>
            </w:r>
          </w:p>
        </w:tc>
      </w:tr>
      <w:tr w:rsidR="00AB3C32" w:rsidTr="00AB3C32">
        <w:trPr>
          <w:cantSplit/>
        </w:trPr>
        <w:tc>
          <w:tcPr>
            <w:tcW w:w="10092" w:type="dxa"/>
            <w:gridSpan w:val="10"/>
            <w:tcBorders>
              <w:top w:val="single" w:sz="4" w:space="0" w:color="auto"/>
              <w:left w:val="single" w:sz="4" w:space="0" w:color="auto"/>
              <w:bottom w:val="single" w:sz="4" w:space="0" w:color="auto"/>
              <w:right w:val="single" w:sz="4" w:space="0" w:color="auto"/>
            </w:tcBorders>
            <w:shd w:val="clear" w:color="auto" w:fill="FFFF00"/>
            <w:vAlign w:val="center"/>
            <w:hideMark/>
          </w:tcPr>
          <w:p w:rsidR="00AB3C32" w:rsidRDefault="00AB3C32">
            <w:pPr>
              <w:ind w:firstLine="720"/>
              <w:jc w:val="both"/>
              <w:rPr>
                <w:b/>
                <w:bCs/>
                <w:color w:val="000000"/>
                <w:sz w:val="14"/>
                <w:szCs w:val="20"/>
                <w:lang w:eastAsia="ro-RO"/>
              </w:rPr>
            </w:pPr>
            <w:r>
              <w:rPr>
                <w:sz w:val="20"/>
                <w:szCs w:val="20"/>
              </w:rPr>
              <w:t>Stabulatie libera</w:t>
            </w:r>
          </w:p>
        </w:tc>
      </w:tr>
      <w:tr w:rsidR="00AB3C32" w:rsidTr="00AB3C32">
        <w:trPr>
          <w:cantSplit/>
        </w:trPr>
        <w:tc>
          <w:tcPr>
            <w:tcW w:w="834" w:type="dxa"/>
            <w:tcBorders>
              <w:top w:val="single" w:sz="4" w:space="0" w:color="auto"/>
              <w:left w:val="single" w:sz="4" w:space="0" w:color="auto"/>
              <w:bottom w:val="single" w:sz="4" w:space="0" w:color="auto"/>
              <w:right w:val="single" w:sz="4" w:space="0" w:color="auto"/>
            </w:tcBorders>
            <w:vAlign w:val="center"/>
            <w:hideMark/>
          </w:tcPr>
          <w:p w:rsidR="00AB3C32" w:rsidRDefault="00AB3C32">
            <w:pPr>
              <w:jc w:val="both"/>
              <w:rPr>
                <w:b/>
                <w:bCs/>
                <w:color w:val="000000"/>
                <w:sz w:val="14"/>
                <w:szCs w:val="20"/>
                <w:lang w:eastAsia="ro-RO"/>
              </w:rPr>
            </w:pPr>
            <w:r>
              <w:rPr>
                <w:sz w:val="20"/>
                <w:szCs w:val="20"/>
              </w:rPr>
              <w:t xml:space="preserve">Pui de carne </w:t>
            </w:r>
          </w:p>
        </w:tc>
        <w:tc>
          <w:tcPr>
            <w:tcW w:w="788" w:type="dxa"/>
            <w:tcBorders>
              <w:top w:val="single" w:sz="4" w:space="0" w:color="auto"/>
              <w:left w:val="single" w:sz="4" w:space="0" w:color="auto"/>
              <w:bottom w:val="single" w:sz="4" w:space="0" w:color="auto"/>
              <w:right w:val="single" w:sz="4" w:space="0" w:color="auto"/>
            </w:tcBorders>
            <w:vAlign w:val="center"/>
            <w:hideMark/>
          </w:tcPr>
          <w:p w:rsidR="00AB3C32" w:rsidRDefault="00AB3C32">
            <w:pPr>
              <w:jc w:val="both"/>
              <w:rPr>
                <w:sz w:val="20"/>
                <w:szCs w:val="20"/>
                <w:lang w:eastAsia="ro-RO"/>
              </w:rPr>
            </w:pPr>
            <w:r>
              <w:rPr>
                <w:sz w:val="20"/>
                <w:szCs w:val="20"/>
              </w:rPr>
              <w:t>La sol</w:t>
            </w:r>
          </w:p>
        </w:tc>
        <w:tc>
          <w:tcPr>
            <w:tcW w:w="109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AB3C32" w:rsidRDefault="00AB3C32">
            <w:pPr>
              <w:jc w:val="both"/>
              <w:rPr>
                <w:sz w:val="20"/>
                <w:szCs w:val="20"/>
                <w:lang w:eastAsia="ro-RO"/>
              </w:rPr>
            </w:pPr>
            <w:r>
              <w:rPr>
                <w:sz w:val="20"/>
                <w:szCs w:val="20"/>
              </w:rPr>
              <w:t>216.000</w:t>
            </w:r>
          </w:p>
        </w:tc>
        <w:tc>
          <w:tcPr>
            <w:tcW w:w="1049" w:type="dxa"/>
            <w:tcBorders>
              <w:top w:val="single" w:sz="4" w:space="0" w:color="auto"/>
              <w:left w:val="single" w:sz="4" w:space="0" w:color="auto"/>
              <w:bottom w:val="single" w:sz="4" w:space="0" w:color="auto"/>
              <w:right w:val="single" w:sz="4" w:space="0" w:color="auto"/>
            </w:tcBorders>
            <w:vAlign w:val="center"/>
            <w:hideMark/>
          </w:tcPr>
          <w:p w:rsidR="00AB3C32" w:rsidRDefault="00AB3C32">
            <w:pPr>
              <w:jc w:val="both"/>
              <w:rPr>
                <w:sz w:val="20"/>
                <w:szCs w:val="20"/>
                <w:lang w:eastAsia="ro-RO"/>
              </w:rPr>
            </w:pPr>
            <w:r>
              <w:rPr>
                <w:sz w:val="20"/>
                <w:szCs w:val="20"/>
              </w:rPr>
              <w:t>0,080</w:t>
            </w:r>
          </w:p>
        </w:tc>
        <w:tc>
          <w:tcPr>
            <w:tcW w:w="994" w:type="dxa"/>
            <w:tcBorders>
              <w:top w:val="single" w:sz="4" w:space="0" w:color="auto"/>
              <w:left w:val="single" w:sz="4" w:space="0" w:color="auto"/>
              <w:bottom w:val="single" w:sz="4" w:space="0" w:color="auto"/>
              <w:right w:val="single" w:sz="4" w:space="0" w:color="auto"/>
            </w:tcBorders>
            <w:vAlign w:val="center"/>
            <w:hideMark/>
          </w:tcPr>
          <w:p w:rsidR="00AB3C32" w:rsidRDefault="00AB3C32">
            <w:pPr>
              <w:jc w:val="both"/>
              <w:rPr>
                <w:sz w:val="20"/>
                <w:szCs w:val="20"/>
                <w:lang w:eastAsia="ro-RO"/>
              </w:rPr>
            </w:pPr>
            <w:r>
              <w:rPr>
                <w:sz w:val="20"/>
                <w:szCs w:val="20"/>
              </w:rPr>
              <w:t>Gunoi solid</w:t>
            </w:r>
          </w:p>
        </w:tc>
        <w:tc>
          <w:tcPr>
            <w:tcW w:w="1343" w:type="dxa"/>
            <w:tcBorders>
              <w:top w:val="single" w:sz="4" w:space="0" w:color="auto"/>
              <w:left w:val="single" w:sz="4" w:space="0" w:color="auto"/>
              <w:bottom w:val="single" w:sz="4" w:space="0" w:color="auto"/>
              <w:right w:val="single" w:sz="4" w:space="0" w:color="auto"/>
            </w:tcBorders>
            <w:vAlign w:val="center"/>
            <w:hideMark/>
          </w:tcPr>
          <w:p w:rsidR="00AB3C32" w:rsidRDefault="00AB3C32">
            <w:pPr>
              <w:jc w:val="both"/>
              <w:rPr>
                <w:sz w:val="20"/>
                <w:szCs w:val="20"/>
                <w:lang w:eastAsia="ro-RO"/>
              </w:rPr>
            </w:pPr>
            <w:r>
              <w:rPr>
                <w:sz w:val="20"/>
                <w:szCs w:val="20"/>
              </w:rPr>
              <w:t>3,0</w:t>
            </w:r>
          </w:p>
        </w:tc>
        <w:tc>
          <w:tcPr>
            <w:tcW w:w="1465" w:type="dxa"/>
            <w:tcBorders>
              <w:top w:val="single" w:sz="4" w:space="0" w:color="auto"/>
              <w:left w:val="single" w:sz="4" w:space="0" w:color="auto"/>
              <w:bottom w:val="single" w:sz="4" w:space="0" w:color="auto"/>
              <w:right w:val="single" w:sz="4" w:space="0" w:color="auto"/>
            </w:tcBorders>
            <w:vAlign w:val="center"/>
            <w:hideMark/>
          </w:tcPr>
          <w:p w:rsidR="00AB3C32" w:rsidRDefault="00AB3C32">
            <w:pPr>
              <w:jc w:val="both"/>
              <w:rPr>
                <w:sz w:val="20"/>
                <w:szCs w:val="20"/>
                <w:lang w:eastAsia="ro-RO"/>
              </w:rPr>
            </w:pPr>
            <w:r>
              <w:rPr>
                <w:sz w:val="20"/>
                <w:szCs w:val="20"/>
              </w:rPr>
              <w:t>3,8</w:t>
            </w:r>
          </w:p>
        </w:tc>
        <w:tc>
          <w:tcPr>
            <w:tcW w:w="950"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jc w:val="both"/>
              <w:rPr>
                <w:sz w:val="20"/>
                <w:szCs w:val="20"/>
                <w:lang w:eastAsia="ro-RO"/>
              </w:rPr>
            </w:pPr>
            <w:r>
              <w:rPr>
                <w:sz w:val="20"/>
                <w:szCs w:val="20"/>
              </w:rPr>
              <w:t>648</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ind w:firstLine="720"/>
              <w:jc w:val="center"/>
              <w:rPr>
                <w:rFonts w:ascii="Arial" w:hAnsi="Arial" w:cs="Arial"/>
                <w:sz w:val="14"/>
                <w:szCs w:val="20"/>
                <w:lang w:eastAsia="ro-RO"/>
              </w:rPr>
            </w:pPr>
            <w:r>
              <w:rPr>
                <w:rFonts w:ascii="Arial" w:hAnsi="Arial" w:cs="Arial"/>
                <w:sz w:val="14"/>
                <w:szCs w:val="20"/>
              </w:rPr>
              <w:t>-</w:t>
            </w:r>
          </w:p>
        </w:tc>
        <w:tc>
          <w:tcPr>
            <w:tcW w:w="1055"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jc w:val="both"/>
              <w:rPr>
                <w:sz w:val="20"/>
                <w:szCs w:val="20"/>
                <w:lang w:eastAsia="ro-RO"/>
              </w:rPr>
            </w:pPr>
            <w:r>
              <w:rPr>
                <w:sz w:val="20"/>
                <w:szCs w:val="20"/>
              </w:rPr>
              <w:t>820.8</w:t>
            </w:r>
          </w:p>
        </w:tc>
      </w:tr>
      <w:tr w:rsidR="00AB3C32" w:rsidTr="00AB3C32">
        <w:trPr>
          <w:cantSplit/>
        </w:trPr>
        <w:tc>
          <w:tcPr>
            <w:tcW w:w="834"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both"/>
              <w:rPr>
                <w:rFonts w:ascii="Arial" w:hAnsi="Arial" w:cs="Arial"/>
                <w:sz w:val="14"/>
                <w:szCs w:val="20"/>
                <w:lang w:eastAsia="ro-RO"/>
              </w:rPr>
            </w:pPr>
          </w:p>
        </w:tc>
        <w:tc>
          <w:tcPr>
            <w:tcW w:w="788"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both"/>
              <w:rPr>
                <w:sz w:val="14"/>
                <w:szCs w:val="20"/>
                <w:lang w:eastAsia="ro-RO"/>
              </w:rPr>
            </w:pPr>
          </w:p>
        </w:tc>
        <w:tc>
          <w:tcPr>
            <w:tcW w:w="1096"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center"/>
              <w:rPr>
                <w:sz w:val="14"/>
                <w:szCs w:val="20"/>
                <w:lang w:eastAsia="ro-RO"/>
              </w:rPr>
            </w:pPr>
          </w:p>
        </w:tc>
        <w:tc>
          <w:tcPr>
            <w:tcW w:w="1049"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center"/>
              <w:rPr>
                <w:sz w:val="14"/>
                <w:szCs w:val="20"/>
                <w:lang w:eastAsia="ro-RO"/>
              </w:rPr>
            </w:pPr>
          </w:p>
        </w:tc>
        <w:tc>
          <w:tcPr>
            <w:tcW w:w="994"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both"/>
              <w:rPr>
                <w:sz w:val="14"/>
                <w:szCs w:val="20"/>
                <w:lang w:eastAsia="ro-RO"/>
              </w:rPr>
            </w:pPr>
          </w:p>
        </w:tc>
        <w:tc>
          <w:tcPr>
            <w:tcW w:w="1343"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jc w:val="both"/>
              <w:rPr>
                <w:sz w:val="20"/>
                <w:szCs w:val="20"/>
                <w:lang w:eastAsia="ro-RO"/>
              </w:rPr>
            </w:pPr>
            <w:r>
              <w:rPr>
                <w:sz w:val="20"/>
                <w:szCs w:val="20"/>
              </w:rPr>
              <w:t>TOTAL</w:t>
            </w:r>
          </w:p>
        </w:tc>
        <w:tc>
          <w:tcPr>
            <w:tcW w:w="1465"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jc w:val="both"/>
              <w:rPr>
                <w:sz w:val="20"/>
                <w:szCs w:val="20"/>
                <w:lang w:eastAsia="ro-RO"/>
              </w:rPr>
            </w:pPr>
            <w:r>
              <w:rPr>
                <w:sz w:val="20"/>
                <w:szCs w:val="20"/>
              </w:rPr>
              <w:t xml:space="preserve">       dejectii solide : </w:t>
            </w:r>
          </w:p>
        </w:tc>
        <w:tc>
          <w:tcPr>
            <w:tcW w:w="950"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jc w:val="both"/>
              <w:rPr>
                <w:sz w:val="20"/>
                <w:szCs w:val="20"/>
                <w:lang w:eastAsia="ro-RO"/>
              </w:rPr>
            </w:pPr>
            <w:r>
              <w:rPr>
                <w:sz w:val="20"/>
                <w:szCs w:val="20"/>
              </w:rPr>
              <w:t>648</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ind w:firstLine="720"/>
              <w:jc w:val="center"/>
              <w:rPr>
                <w:rFonts w:ascii="Arial" w:hAnsi="Arial" w:cs="Arial"/>
                <w:sz w:val="14"/>
                <w:szCs w:val="20"/>
                <w:lang w:eastAsia="ro-RO"/>
              </w:rPr>
            </w:pPr>
            <w:r>
              <w:rPr>
                <w:rFonts w:ascii="Arial" w:hAnsi="Arial" w:cs="Arial"/>
                <w:sz w:val="14"/>
                <w:szCs w:val="20"/>
              </w:rPr>
              <w:t>-</w:t>
            </w:r>
          </w:p>
        </w:tc>
        <w:tc>
          <w:tcPr>
            <w:tcW w:w="1055"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jc w:val="both"/>
              <w:rPr>
                <w:sz w:val="20"/>
                <w:szCs w:val="20"/>
                <w:lang w:eastAsia="ro-RO"/>
              </w:rPr>
            </w:pPr>
            <w:r>
              <w:rPr>
                <w:sz w:val="20"/>
                <w:szCs w:val="20"/>
              </w:rPr>
              <w:t>820.8</w:t>
            </w:r>
          </w:p>
        </w:tc>
      </w:tr>
      <w:tr w:rsidR="00AB3C32" w:rsidTr="00AB3C32">
        <w:trPr>
          <w:cantSplit/>
        </w:trPr>
        <w:tc>
          <w:tcPr>
            <w:tcW w:w="834"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both"/>
              <w:rPr>
                <w:rFonts w:ascii="Arial" w:hAnsi="Arial" w:cs="Arial"/>
                <w:sz w:val="14"/>
                <w:szCs w:val="20"/>
                <w:lang w:eastAsia="ro-RO"/>
              </w:rPr>
            </w:pPr>
          </w:p>
        </w:tc>
        <w:tc>
          <w:tcPr>
            <w:tcW w:w="788"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both"/>
              <w:rPr>
                <w:sz w:val="14"/>
                <w:szCs w:val="20"/>
                <w:lang w:eastAsia="ro-RO"/>
              </w:rPr>
            </w:pPr>
          </w:p>
        </w:tc>
        <w:tc>
          <w:tcPr>
            <w:tcW w:w="1096"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center"/>
              <w:rPr>
                <w:sz w:val="14"/>
                <w:szCs w:val="20"/>
                <w:lang w:eastAsia="ro-RO"/>
              </w:rPr>
            </w:pPr>
          </w:p>
        </w:tc>
        <w:tc>
          <w:tcPr>
            <w:tcW w:w="1049"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center"/>
              <w:rPr>
                <w:sz w:val="14"/>
                <w:szCs w:val="20"/>
                <w:lang w:eastAsia="ro-RO"/>
              </w:rPr>
            </w:pPr>
          </w:p>
        </w:tc>
        <w:tc>
          <w:tcPr>
            <w:tcW w:w="994"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both"/>
              <w:rPr>
                <w:sz w:val="14"/>
                <w:szCs w:val="20"/>
                <w:lang w:eastAsia="ro-RO"/>
              </w:rPr>
            </w:pPr>
          </w:p>
        </w:tc>
        <w:tc>
          <w:tcPr>
            <w:tcW w:w="1343"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ind w:firstLine="720"/>
              <w:jc w:val="both"/>
              <w:rPr>
                <w:rFonts w:ascii="Arial" w:hAnsi="Arial" w:cs="Arial"/>
                <w:sz w:val="14"/>
                <w:szCs w:val="20"/>
                <w:lang w:eastAsia="ro-RO"/>
              </w:rPr>
            </w:pPr>
            <w:r>
              <w:rPr>
                <w:rFonts w:ascii="Arial" w:hAnsi="Arial" w:cs="Arial"/>
                <w:sz w:val="14"/>
                <w:szCs w:val="20"/>
              </w:rPr>
              <w:t> </w:t>
            </w:r>
          </w:p>
        </w:tc>
        <w:tc>
          <w:tcPr>
            <w:tcW w:w="1465"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jc w:val="both"/>
              <w:rPr>
                <w:sz w:val="20"/>
                <w:szCs w:val="20"/>
                <w:lang w:eastAsia="ro-RO"/>
              </w:rPr>
            </w:pPr>
            <w:r>
              <w:rPr>
                <w:sz w:val="20"/>
                <w:szCs w:val="20"/>
              </w:rPr>
              <w:t xml:space="preserve"> dejectii semilichide : </w:t>
            </w:r>
          </w:p>
        </w:tc>
        <w:tc>
          <w:tcPr>
            <w:tcW w:w="950"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ind w:firstLine="720"/>
              <w:jc w:val="right"/>
              <w:rPr>
                <w:sz w:val="20"/>
                <w:szCs w:val="20"/>
                <w:lang w:eastAsia="ro-RO"/>
              </w:rPr>
            </w:pPr>
            <w:r>
              <w:rPr>
                <w:sz w:val="20"/>
                <w:szCs w:val="20"/>
              </w:rPr>
              <w:t>0</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ind w:firstLine="720"/>
              <w:jc w:val="center"/>
              <w:rPr>
                <w:rFonts w:ascii="Arial" w:hAnsi="Arial" w:cs="Arial"/>
                <w:sz w:val="14"/>
                <w:szCs w:val="20"/>
                <w:lang w:eastAsia="ro-RO"/>
              </w:rPr>
            </w:pPr>
            <w:r>
              <w:rPr>
                <w:rFonts w:ascii="Arial" w:hAnsi="Arial" w:cs="Arial"/>
                <w:sz w:val="14"/>
                <w:szCs w:val="20"/>
              </w:rPr>
              <w:t>-</w:t>
            </w:r>
          </w:p>
        </w:tc>
        <w:tc>
          <w:tcPr>
            <w:tcW w:w="1055"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ind w:firstLine="720"/>
              <w:jc w:val="right"/>
              <w:rPr>
                <w:sz w:val="20"/>
                <w:szCs w:val="20"/>
                <w:lang w:eastAsia="ro-RO"/>
              </w:rPr>
            </w:pPr>
            <w:r>
              <w:rPr>
                <w:sz w:val="20"/>
                <w:szCs w:val="20"/>
              </w:rPr>
              <w:t>0</w:t>
            </w:r>
          </w:p>
        </w:tc>
      </w:tr>
      <w:tr w:rsidR="00AB3C32" w:rsidTr="00AB3C32">
        <w:trPr>
          <w:cantSplit/>
        </w:trPr>
        <w:tc>
          <w:tcPr>
            <w:tcW w:w="834"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both"/>
              <w:rPr>
                <w:rFonts w:ascii="Arial" w:hAnsi="Arial" w:cs="Arial"/>
                <w:sz w:val="14"/>
                <w:szCs w:val="20"/>
                <w:lang w:eastAsia="ro-RO"/>
              </w:rPr>
            </w:pPr>
          </w:p>
        </w:tc>
        <w:tc>
          <w:tcPr>
            <w:tcW w:w="788"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both"/>
              <w:rPr>
                <w:sz w:val="14"/>
                <w:szCs w:val="20"/>
                <w:lang w:eastAsia="ro-RO"/>
              </w:rPr>
            </w:pPr>
          </w:p>
        </w:tc>
        <w:tc>
          <w:tcPr>
            <w:tcW w:w="1096"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center"/>
              <w:rPr>
                <w:sz w:val="14"/>
                <w:szCs w:val="20"/>
                <w:lang w:eastAsia="ro-RO"/>
              </w:rPr>
            </w:pPr>
          </w:p>
        </w:tc>
        <w:tc>
          <w:tcPr>
            <w:tcW w:w="1049"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center"/>
              <w:rPr>
                <w:sz w:val="14"/>
                <w:szCs w:val="20"/>
                <w:lang w:eastAsia="ro-RO"/>
              </w:rPr>
            </w:pPr>
          </w:p>
        </w:tc>
        <w:tc>
          <w:tcPr>
            <w:tcW w:w="994"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both"/>
              <w:rPr>
                <w:sz w:val="14"/>
                <w:szCs w:val="20"/>
                <w:lang w:eastAsia="ro-RO"/>
              </w:rPr>
            </w:pPr>
          </w:p>
        </w:tc>
        <w:tc>
          <w:tcPr>
            <w:tcW w:w="2808" w:type="dxa"/>
            <w:gridSpan w:val="2"/>
            <w:tcBorders>
              <w:top w:val="single" w:sz="4" w:space="0" w:color="auto"/>
              <w:left w:val="single" w:sz="4" w:space="0" w:color="auto"/>
              <w:bottom w:val="single" w:sz="4" w:space="0" w:color="auto"/>
              <w:right w:val="single" w:sz="4" w:space="0" w:color="auto"/>
            </w:tcBorders>
            <w:noWrap/>
            <w:vAlign w:val="center"/>
            <w:hideMark/>
          </w:tcPr>
          <w:p w:rsidR="00AB3C32" w:rsidRDefault="00AB3C32">
            <w:pPr>
              <w:jc w:val="both"/>
              <w:rPr>
                <w:sz w:val="20"/>
                <w:szCs w:val="20"/>
                <w:lang w:eastAsia="ro-RO"/>
              </w:rPr>
            </w:pPr>
            <w:r>
              <w:rPr>
                <w:sz w:val="20"/>
                <w:szCs w:val="20"/>
              </w:rPr>
              <w:t>PERIOADA DE STOCARE</w:t>
            </w:r>
          </w:p>
        </w:tc>
        <w:tc>
          <w:tcPr>
            <w:tcW w:w="950"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AB3C32" w:rsidRDefault="00AB3C32">
            <w:pPr>
              <w:jc w:val="both"/>
              <w:rPr>
                <w:sz w:val="20"/>
                <w:szCs w:val="20"/>
                <w:lang w:eastAsia="ro-RO"/>
              </w:rPr>
            </w:pPr>
            <w:r>
              <w:rPr>
                <w:sz w:val="20"/>
                <w:szCs w:val="20"/>
              </w:rPr>
              <w:t>6</w:t>
            </w:r>
          </w:p>
        </w:tc>
        <w:tc>
          <w:tcPr>
            <w:tcW w:w="518"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right"/>
              <w:rPr>
                <w:rFonts w:ascii="Arial" w:hAnsi="Arial" w:cs="Arial"/>
                <w:sz w:val="14"/>
                <w:szCs w:val="20"/>
                <w:lang w:eastAsia="ro-RO"/>
              </w:rPr>
            </w:pPr>
          </w:p>
        </w:tc>
        <w:tc>
          <w:tcPr>
            <w:tcW w:w="1055"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jc w:val="both"/>
              <w:rPr>
                <w:sz w:val="20"/>
                <w:szCs w:val="20"/>
                <w:lang w:eastAsia="ro-RO"/>
              </w:rPr>
            </w:pPr>
            <w:r>
              <w:rPr>
                <w:sz w:val="20"/>
                <w:szCs w:val="20"/>
              </w:rPr>
              <w:t>luni</w:t>
            </w:r>
          </w:p>
        </w:tc>
      </w:tr>
      <w:tr w:rsidR="00AB3C32" w:rsidTr="00AB3C32">
        <w:trPr>
          <w:cantSplit/>
        </w:trPr>
        <w:tc>
          <w:tcPr>
            <w:tcW w:w="834"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both"/>
              <w:rPr>
                <w:rFonts w:ascii="Arial" w:hAnsi="Arial" w:cs="Arial"/>
                <w:sz w:val="14"/>
                <w:szCs w:val="20"/>
                <w:lang w:eastAsia="ro-RO"/>
              </w:rPr>
            </w:pPr>
          </w:p>
        </w:tc>
        <w:tc>
          <w:tcPr>
            <w:tcW w:w="788"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both"/>
              <w:rPr>
                <w:sz w:val="14"/>
                <w:szCs w:val="20"/>
                <w:lang w:eastAsia="ro-RO"/>
              </w:rPr>
            </w:pPr>
          </w:p>
        </w:tc>
        <w:tc>
          <w:tcPr>
            <w:tcW w:w="1096"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center"/>
              <w:rPr>
                <w:sz w:val="14"/>
                <w:szCs w:val="20"/>
                <w:lang w:eastAsia="ro-RO"/>
              </w:rPr>
            </w:pPr>
          </w:p>
        </w:tc>
        <w:tc>
          <w:tcPr>
            <w:tcW w:w="1049"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center"/>
              <w:rPr>
                <w:sz w:val="14"/>
                <w:szCs w:val="20"/>
                <w:lang w:eastAsia="ro-RO"/>
              </w:rPr>
            </w:pPr>
          </w:p>
        </w:tc>
        <w:tc>
          <w:tcPr>
            <w:tcW w:w="994"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both"/>
              <w:rPr>
                <w:sz w:val="14"/>
                <w:szCs w:val="20"/>
                <w:lang w:eastAsia="ro-RO"/>
              </w:rPr>
            </w:pPr>
          </w:p>
        </w:tc>
        <w:tc>
          <w:tcPr>
            <w:tcW w:w="1343"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jc w:val="both"/>
              <w:rPr>
                <w:rFonts w:ascii="Arial" w:hAnsi="Arial" w:cs="Arial"/>
                <w:sz w:val="14"/>
                <w:szCs w:val="20"/>
                <w:lang w:eastAsia="ro-RO"/>
              </w:rPr>
            </w:pPr>
            <w:r>
              <w:rPr>
                <w:sz w:val="20"/>
                <w:szCs w:val="20"/>
              </w:rPr>
              <w:t>Volum total dejectii</w:t>
            </w:r>
          </w:p>
        </w:tc>
        <w:tc>
          <w:tcPr>
            <w:tcW w:w="1465"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ind w:firstLine="720"/>
              <w:jc w:val="both"/>
              <w:rPr>
                <w:sz w:val="20"/>
                <w:szCs w:val="20"/>
                <w:lang w:eastAsia="ro-RO"/>
              </w:rPr>
            </w:pPr>
            <w:r>
              <w:rPr>
                <w:sz w:val="20"/>
                <w:szCs w:val="20"/>
              </w:rPr>
              <w:t>solide</w:t>
            </w:r>
          </w:p>
        </w:tc>
        <w:tc>
          <w:tcPr>
            <w:tcW w:w="950"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jc w:val="both"/>
              <w:rPr>
                <w:sz w:val="20"/>
                <w:szCs w:val="20"/>
                <w:lang w:eastAsia="ro-RO"/>
              </w:rPr>
            </w:pPr>
            <w:r>
              <w:rPr>
                <w:sz w:val="20"/>
                <w:szCs w:val="20"/>
              </w:rPr>
              <w:t>3888</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ind w:firstLine="720"/>
              <w:jc w:val="center"/>
              <w:rPr>
                <w:rFonts w:ascii="Arial" w:hAnsi="Arial" w:cs="Arial"/>
                <w:sz w:val="14"/>
                <w:szCs w:val="20"/>
                <w:lang w:eastAsia="ro-RO"/>
              </w:rPr>
            </w:pPr>
            <w:r>
              <w:rPr>
                <w:rFonts w:ascii="Arial" w:hAnsi="Arial" w:cs="Arial"/>
                <w:sz w:val="14"/>
                <w:szCs w:val="20"/>
              </w:rPr>
              <w:t>-</w:t>
            </w:r>
          </w:p>
        </w:tc>
        <w:tc>
          <w:tcPr>
            <w:tcW w:w="1055"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jc w:val="both"/>
              <w:rPr>
                <w:sz w:val="20"/>
                <w:szCs w:val="20"/>
                <w:lang w:eastAsia="ro-RO"/>
              </w:rPr>
            </w:pPr>
            <w:r>
              <w:rPr>
                <w:sz w:val="20"/>
                <w:szCs w:val="20"/>
              </w:rPr>
              <w:t>4924.8</w:t>
            </w:r>
          </w:p>
        </w:tc>
      </w:tr>
      <w:tr w:rsidR="00AB3C32" w:rsidTr="00AB3C32">
        <w:trPr>
          <w:cantSplit/>
        </w:trPr>
        <w:tc>
          <w:tcPr>
            <w:tcW w:w="834"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both"/>
              <w:rPr>
                <w:rFonts w:ascii="Arial" w:hAnsi="Arial" w:cs="Arial"/>
                <w:sz w:val="14"/>
                <w:szCs w:val="20"/>
                <w:lang w:eastAsia="ro-RO"/>
              </w:rPr>
            </w:pPr>
          </w:p>
        </w:tc>
        <w:tc>
          <w:tcPr>
            <w:tcW w:w="788"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both"/>
              <w:rPr>
                <w:sz w:val="14"/>
                <w:szCs w:val="20"/>
                <w:lang w:eastAsia="ro-RO"/>
              </w:rPr>
            </w:pPr>
          </w:p>
        </w:tc>
        <w:tc>
          <w:tcPr>
            <w:tcW w:w="1096"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center"/>
              <w:rPr>
                <w:sz w:val="14"/>
                <w:szCs w:val="20"/>
                <w:lang w:eastAsia="ro-RO"/>
              </w:rPr>
            </w:pPr>
          </w:p>
        </w:tc>
        <w:tc>
          <w:tcPr>
            <w:tcW w:w="1049"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center"/>
              <w:rPr>
                <w:sz w:val="14"/>
                <w:szCs w:val="20"/>
                <w:lang w:eastAsia="ro-RO"/>
              </w:rPr>
            </w:pPr>
          </w:p>
        </w:tc>
        <w:tc>
          <w:tcPr>
            <w:tcW w:w="994"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both"/>
              <w:rPr>
                <w:sz w:val="14"/>
                <w:szCs w:val="20"/>
                <w:lang w:eastAsia="ro-RO"/>
              </w:rPr>
            </w:pPr>
          </w:p>
        </w:tc>
        <w:tc>
          <w:tcPr>
            <w:tcW w:w="1343"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both"/>
              <w:rPr>
                <w:sz w:val="14"/>
                <w:szCs w:val="20"/>
                <w:lang w:eastAsia="ro-RO"/>
              </w:rPr>
            </w:pPr>
          </w:p>
        </w:tc>
        <w:tc>
          <w:tcPr>
            <w:tcW w:w="1465"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jc w:val="both"/>
              <w:rPr>
                <w:sz w:val="20"/>
                <w:szCs w:val="20"/>
                <w:lang w:eastAsia="ro-RO"/>
              </w:rPr>
            </w:pPr>
            <w:r>
              <w:rPr>
                <w:sz w:val="20"/>
                <w:szCs w:val="20"/>
              </w:rPr>
              <w:t>semilichide</w:t>
            </w:r>
          </w:p>
        </w:tc>
        <w:tc>
          <w:tcPr>
            <w:tcW w:w="950"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ind w:firstLine="720"/>
              <w:jc w:val="right"/>
              <w:rPr>
                <w:sz w:val="20"/>
                <w:szCs w:val="20"/>
                <w:lang w:eastAsia="ro-RO"/>
              </w:rPr>
            </w:pPr>
            <w:r>
              <w:rPr>
                <w:sz w:val="20"/>
                <w:szCs w:val="20"/>
              </w:rPr>
              <w:t>0</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ind w:firstLine="720"/>
              <w:jc w:val="center"/>
              <w:rPr>
                <w:rFonts w:ascii="Arial" w:hAnsi="Arial" w:cs="Arial"/>
                <w:sz w:val="14"/>
                <w:szCs w:val="20"/>
                <w:lang w:eastAsia="ro-RO"/>
              </w:rPr>
            </w:pPr>
            <w:r>
              <w:rPr>
                <w:rFonts w:ascii="Arial" w:hAnsi="Arial" w:cs="Arial"/>
                <w:sz w:val="14"/>
                <w:szCs w:val="20"/>
              </w:rPr>
              <w:t>-</w:t>
            </w:r>
          </w:p>
        </w:tc>
        <w:tc>
          <w:tcPr>
            <w:tcW w:w="1055"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ind w:firstLine="720"/>
              <w:jc w:val="both"/>
              <w:rPr>
                <w:sz w:val="20"/>
                <w:szCs w:val="20"/>
                <w:lang w:eastAsia="ro-RO"/>
              </w:rPr>
            </w:pPr>
            <w:r>
              <w:rPr>
                <w:sz w:val="20"/>
                <w:szCs w:val="20"/>
              </w:rPr>
              <w:t>0</w:t>
            </w:r>
          </w:p>
        </w:tc>
      </w:tr>
      <w:tr w:rsidR="00AB3C32" w:rsidTr="00AB3C32">
        <w:trPr>
          <w:cantSplit/>
        </w:trPr>
        <w:tc>
          <w:tcPr>
            <w:tcW w:w="834"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both"/>
              <w:rPr>
                <w:rFonts w:ascii="Arial" w:hAnsi="Arial" w:cs="Arial"/>
                <w:sz w:val="14"/>
                <w:szCs w:val="20"/>
                <w:lang w:eastAsia="ro-RO"/>
              </w:rPr>
            </w:pPr>
          </w:p>
        </w:tc>
        <w:tc>
          <w:tcPr>
            <w:tcW w:w="788"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both"/>
              <w:rPr>
                <w:sz w:val="14"/>
                <w:szCs w:val="20"/>
                <w:lang w:eastAsia="ro-RO"/>
              </w:rPr>
            </w:pPr>
          </w:p>
        </w:tc>
        <w:tc>
          <w:tcPr>
            <w:tcW w:w="1096"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center"/>
              <w:rPr>
                <w:sz w:val="14"/>
                <w:szCs w:val="20"/>
                <w:lang w:eastAsia="ro-RO"/>
              </w:rPr>
            </w:pPr>
          </w:p>
        </w:tc>
        <w:tc>
          <w:tcPr>
            <w:tcW w:w="1049"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center"/>
              <w:rPr>
                <w:sz w:val="14"/>
                <w:szCs w:val="20"/>
                <w:lang w:eastAsia="ro-RO"/>
              </w:rPr>
            </w:pPr>
          </w:p>
        </w:tc>
        <w:tc>
          <w:tcPr>
            <w:tcW w:w="994" w:type="dxa"/>
            <w:tcBorders>
              <w:top w:val="single" w:sz="4" w:space="0" w:color="auto"/>
              <w:left w:val="single" w:sz="4" w:space="0" w:color="auto"/>
              <w:bottom w:val="single" w:sz="4" w:space="0" w:color="auto"/>
              <w:right w:val="single" w:sz="4" w:space="0" w:color="auto"/>
            </w:tcBorders>
            <w:noWrap/>
            <w:vAlign w:val="center"/>
          </w:tcPr>
          <w:p w:rsidR="00AB3C32" w:rsidRDefault="00AB3C32">
            <w:pPr>
              <w:ind w:firstLine="720"/>
              <w:jc w:val="both"/>
              <w:rPr>
                <w:sz w:val="14"/>
                <w:szCs w:val="20"/>
                <w:lang w:eastAsia="ro-RO"/>
              </w:rPr>
            </w:pPr>
          </w:p>
        </w:tc>
        <w:tc>
          <w:tcPr>
            <w:tcW w:w="1343"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jc w:val="both"/>
              <w:rPr>
                <w:rFonts w:ascii="Arial" w:hAnsi="Arial" w:cs="Arial"/>
                <w:sz w:val="14"/>
                <w:szCs w:val="20"/>
                <w:lang w:eastAsia="ro-RO"/>
              </w:rPr>
            </w:pPr>
            <w:r>
              <w:rPr>
                <w:sz w:val="20"/>
                <w:szCs w:val="20"/>
              </w:rPr>
              <w:t>PLATFORMA STOCARE</w:t>
            </w:r>
          </w:p>
        </w:tc>
        <w:tc>
          <w:tcPr>
            <w:tcW w:w="1465"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jc w:val="both"/>
              <w:rPr>
                <w:rFonts w:ascii="Arial" w:hAnsi="Arial" w:cs="Arial"/>
                <w:sz w:val="14"/>
                <w:szCs w:val="20"/>
                <w:lang w:eastAsia="ro-RO"/>
              </w:rPr>
            </w:pPr>
            <w:r>
              <w:rPr>
                <w:sz w:val="20"/>
                <w:szCs w:val="20"/>
              </w:rPr>
              <w:t>Suprafata necesara</w:t>
            </w:r>
          </w:p>
        </w:tc>
        <w:tc>
          <w:tcPr>
            <w:tcW w:w="950"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jc w:val="both"/>
              <w:rPr>
                <w:sz w:val="20"/>
                <w:szCs w:val="20"/>
                <w:lang w:eastAsia="ro-RO"/>
              </w:rPr>
            </w:pPr>
            <w:r>
              <w:rPr>
                <w:sz w:val="20"/>
                <w:szCs w:val="20"/>
              </w:rPr>
              <w:t>2138.4</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ind w:firstLine="720"/>
              <w:jc w:val="center"/>
              <w:rPr>
                <w:rFonts w:ascii="Arial" w:hAnsi="Arial" w:cs="Arial"/>
                <w:sz w:val="14"/>
                <w:szCs w:val="20"/>
                <w:lang w:eastAsia="ro-RO"/>
              </w:rPr>
            </w:pPr>
            <w:r>
              <w:rPr>
                <w:rFonts w:ascii="Arial" w:hAnsi="Arial" w:cs="Arial"/>
                <w:sz w:val="14"/>
                <w:szCs w:val="20"/>
              </w:rPr>
              <w:t>-</w:t>
            </w:r>
          </w:p>
        </w:tc>
        <w:tc>
          <w:tcPr>
            <w:tcW w:w="1055" w:type="dxa"/>
            <w:tcBorders>
              <w:top w:val="single" w:sz="4" w:space="0" w:color="auto"/>
              <w:left w:val="single" w:sz="4" w:space="0" w:color="auto"/>
              <w:bottom w:val="single" w:sz="4" w:space="0" w:color="auto"/>
              <w:right w:val="single" w:sz="4" w:space="0" w:color="auto"/>
            </w:tcBorders>
            <w:noWrap/>
            <w:vAlign w:val="center"/>
            <w:hideMark/>
          </w:tcPr>
          <w:p w:rsidR="00AB3C32" w:rsidRDefault="00AB3C32">
            <w:pPr>
              <w:jc w:val="both"/>
              <w:rPr>
                <w:rFonts w:ascii="Arial" w:hAnsi="Arial" w:cs="Arial"/>
                <w:sz w:val="14"/>
                <w:szCs w:val="20"/>
                <w:lang w:eastAsia="ro-RO"/>
              </w:rPr>
            </w:pPr>
            <w:r>
              <w:rPr>
                <w:sz w:val="20"/>
                <w:szCs w:val="20"/>
              </w:rPr>
              <w:t>2708.6</w:t>
            </w:r>
          </w:p>
        </w:tc>
      </w:tr>
    </w:tbl>
    <w:p w:rsidR="000D4930" w:rsidRPr="000D4930" w:rsidRDefault="000D4930" w:rsidP="000D4930">
      <w:pPr>
        <w:shd w:val="clear" w:color="auto" w:fill="FFFFFF"/>
        <w:suppressAutoHyphens/>
        <w:autoSpaceDN w:val="0"/>
        <w:textAlignment w:val="baseline"/>
        <w:rPr>
          <w:b/>
          <w:noProof w:val="0"/>
          <w:color w:val="000000"/>
          <w:kern w:val="3"/>
          <w:lang w:eastAsia="ro-RO"/>
        </w:rPr>
      </w:pPr>
    </w:p>
    <w:p w:rsidR="00AB3C32" w:rsidRDefault="00AB3C32" w:rsidP="000D4930">
      <w:pPr>
        <w:shd w:val="clear" w:color="auto" w:fill="FFFFFF"/>
        <w:autoSpaceDN w:val="0"/>
        <w:ind w:firstLine="720"/>
        <w:jc w:val="both"/>
        <w:textAlignment w:val="baseline"/>
        <w:rPr>
          <w:b/>
          <w:noProof w:val="0"/>
          <w:lang w:eastAsia="ro-RO"/>
        </w:rPr>
      </w:pPr>
    </w:p>
    <w:p w:rsidR="00AB3C32" w:rsidRDefault="00AB3C32" w:rsidP="000D4930">
      <w:pPr>
        <w:shd w:val="clear" w:color="auto" w:fill="FFFFFF"/>
        <w:autoSpaceDN w:val="0"/>
        <w:ind w:firstLine="720"/>
        <w:jc w:val="both"/>
        <w:textAlignment w:val="baseline"/>
        <w:rPr>
          <w:b/>
          <w:noProof w:val="0"/>
          <w:lang w:eastAsia="ro-RO"/>
        </w:rPr>
      </w:pPr>
    </w:p>
    <w:p w:rsidR="00AB3C32" w:rsidRDefault="00AB3C32" w:rsidP="000D4930">
      <w:pPr>
        <w:shd w:val="clear" w:color="auto" w:fill="FFFFFF"/>
        <w:autoSpaceDN w:val="0"/>
        <w:ind w:firstLine="720"/>
        <w:jc w:val="both"/>
        <w:textAlignment w:val="baseline"/>
        <w:rPr>
          <w:b/>
          <w:noProof w:val="0"/>
          <w:lang w:eastAsia="ro-RO"/>
        </w:rPr>
      </w:pPr>
    </w:p>
    <w:p w:rsidR="000D4930" w:rsidRPr="000D4930" w:rsidRDefault="000D4930" w:rsidP="000D4930">
      <w:pPr>
        <w:shd w:val="clear" w:color="auto" w:fill="FFFFFF"/>
        <w:autoSpaceDN w:val="0"/>
        <w:ind w:firstLine="720"/>
        <w:jc w:val="both"/>
        <w:textAlignment w:val="baseline"/>
        <w:rPr>
          <w:b/>
          <w:noProof w:val="0"/>
          <w:lang w:eastAsia="ro-RO"/>
        </w:rPr>
      </w:pPr>
      <w:r w:rsidRPr="000D4930">
        <w:rPr>
          <w:b/>
          <w:noProof w:val="0"/>
          <w:lang w:eastAsia="ro-RO"/>
        </w:rPr>
        <w:t xml:space="preserve"> Ferma nr.7:</w:t>
      </w:r>
    </w:p>
    <w:tbl>
      <w:tblPr>
        <w:tblW w:w="10092" w:type="dxa"/>
        <w:tblLayout w:type="fixed"/>
        <w:tblCellMar>
          <w:left w:w="10" w:type="dxa"/>
          <w:right w:w="10" w:type="dxa"/>
        </w:tblCellMar>
        <w:tblLook w:val="0000" w:firstRow="0" w:lastRow="0" w:firstColumn="0" w:lastColumn="0" w:noHBand="0" w:noVBand="0"/>
      </w:tblPr>
      <w:tblGrid>
        <w:gridCol w:w="834"/>
        <w:gridCol w:w="788"/>
        <w:gridCol w:w="1096"/>
        <w:gridCol w:w="1049"/>
        <w:gridCol w:w="994"/>
        <w:gridCol w:w="1343"/>
        <w:gridCol w:w="1465"/>
        <w:gridCol w:w="950"/>
        <w:gridCol w:w="518"/>
        <w:gridCol w:w="1055"/>
      </w:tblGrid>
      <w:tr w:rsidR="000D4930" w:rsidRPr="000D4930" w:rsidTr="00B11A3A">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lastRenderedPageBreak/>
              <w:t>Categoria de animal</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Sistemul de intretinere</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center"/>
              <w:textAlignment w:val="baseline"/>
              <w:rPr>
                <w:rFonts w:eastAsia="SimSun"/>
                <w:noProof w:val="0"/>
                <w:kern w:val="3"/>
                <w:sz w:val="20"/>
                <w:szCs w:val="20"/>
              </w:rPr>
            </w:pPr>
            <w:r w:rsidRPr="00D255D0">
              <w:rPr>
                <w:rFonts w:eastAsia="SimSun"/>
                <w:noProof w:val="0"/>
                <w:kern w:val="3"/>
                <w:sz w:val="20"/>
                <w:szCs w:val="20"/>
              </w:rPr>
              <w:t>Numar animale</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center"/>
              <w:textAlignment w:val="baseline"/>
              <w:rPr>
                <w:rFonts w:eastAsia="SimSun"/>
                <w:noProof w:val="0"/>
                <w:kern w:val="3"/>
                <w:sz w:val="20"/>
                <w:szCs w:val="20"/>
              </w:rPr>
            </w:pPr>
            <w:r w:rsidRPr="00D255D0">
              <w:rPr>
                <w:rFonts w:eastAsia="SimSun"/>
                <w:noProof w:val="0"/>
                <w:kern w:val="3"/>
                <w:sz w:val="20"/>
                <w:szCs w:val="20"/>
              </w:rPr>
              <w:t>Aster-nut [kg/animal/zi]</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center"/>
              <w:textAlignment w:val="baseline"/>
              <w:rPr>
                <w:rFonts w:eastAsia="SimSun"/>
                <w:noProof w:val="0"/>
                <w:kern w:val="3"/>
                <w:sz w:val="20"/>
                <w:szCs w:val="20"/>
              </w:rPr>
            </w:pPr>
            <w:r w:rsidRPr="00D255D0">
              <w:rPr>
                <w:rFonts w:eastAsia="SimSun"/>
                <w:noProof w:val="0"/>
                <w:kern w:val="3"/>
                <w:sz w:val="20"/>
                <w:szCs w:val="20"/>
              </w:rPr>
              <w:t>Tipul de gunoi de grajd rezultat</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center"/>
              <w:textAlignment w:val="baseline"/>
              <w:rPr>
                <w:rFonts w:eastAsia="SimSun"/>
                <w:noProof w:val="0"/>
                <w:kern w:val="3"/>
                <w:sz w:val="20"/>
                <w:szCs w:val="20"/>
              </w:rPr>
            </w:pPr>
            <w:r w:rsidRPr="00D255D0">
              <w:rPr>
                <w:rFonts w:eastAsia="SimSun"/>
                <w:noProof w:val="0"/>
                <w:kern w:val="3"/>
                <w:sz w:val="20"/>
                <w:szCs w:val="20"/>
              </w:rPr>
              <w:t>Productia de gunoi, inclusiv asternutul [kg/animal/zi]</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Capacitatea de stocare  [m3/animal/luna]</w:t>
            </w:r>
          </w:p>
        </w:tc>
        <w:tc>
          <w:tcPr>
            <w:tcW w:w="25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Capacitatea de stocare          [m3/luna]</w:t>
            </w:r>
          </w:p>
        </w:tc>
      </w:tr>
      <w:tr w:rsidR="000D4930" w:rsidRPr="000D4930" w:rsidTr="00B11A3A">
        <w:trPr>
          <w:cantSplit/>
        </w:trPr>
        <w:tc>
          <w:tcPr>
            <w:tcW w:w="10092" w:type="dxa"/>
            <w:gridSpan w:val="10"/>
            <w:tcBorders>
              <w:top w:val="single" w:sz="4" w:space="0" w:color="000000"/>
              <w:left w:val="single" w:sz="4" w:space="0" w:color="000000"/>
              <w:bottom w:val="single" w:sz="4" w:space="0" w:color="000000"/>
              <w:right w:val="single" w:sz="4" w:space="0" w:color="000000"/>
            </w:tcBorders>
            <w:shd w:val="clear" w:color="auto" w:fill="FFFF00"/>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both"/>
              <w:textAlignment w:val="baseline"/>
              <w:rPr>
                <w:rFonts w:eastAsia="SimSun"/>
                <w:noProof w:val="0"/>
                <w:kern w:val="3"/>
                <w:sz w:val="20"/>
                <w:szCs w:val="20"/>
              </w:rPr>
            </w:pPr>
            <w:r w:rsidRPr="00D255D0">
              <w:rPr>
                <w:rFonts w:eastAsia="SimSun"/>
                <w:noProof w:val="0"/>
                <w:kern w:val="3"/>
                <w:sz w:val="20"/>
                <w:szCs w:val="20"/>
              </w:rPr>
              <w:t>Stabulatie libera</w:t>
            </w:r>
          </w:p>
        </w:tc>
      </w:tr>
      <w:tr w:rsidR="000D4930" w:rsidRPr="000D4930" w:rsidTr="00B11A3A">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 xml:space="preserve">Pui de carne </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La sol</w:t>
            </w:r>
          </w:p>
        </w:tc>
        <w:tc>
          <w:tcPr>
            <w:tcW w:w="1096" w:type="dxa"/>
            <w:tcBorders>
              <w:top w:val="single" w:sz="4" w:space="0" w:color="000000"/>
              <w:left w:val="single" w:sz="4" w:space="0" w:color="000000"/>
              <w:bottom w:val="single" w:sz="4" w:space="0" w:color="000000"/>
              <w:right w:val="single" w:sz="4" w:space="0" w:color="000000"/>
            </w:tcBorders>
            <w:shd w:val="clear" w:color="auto" w:fill="C0C0C0"/>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264.000</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0,080</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Gunoi solid</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3,0</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3,8</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792</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center"/>
              <w:textAlignment w:val="baseline"/>
              <w:rPr>
                <w:rFonts w:eastAsia="SimSun"/>
                <w:noProof w:val="0"/>
                <w:kern w:val="3"/>
                <w:sz w:val="20"/>
                <w:szCs w:val="20"/>
              </w:rPr>
            </w:pPr>
            <w:r w:rsidRPr="00D255D0">
              <w:rPr>
                <w:rFonts w:eastAsia="SimSun"/>
                <w:noProof w:val="0"/>
                <w:kern w:val="3"/>
                <w:sz w:val="20"/>
                <w:szCs w:val="20"/>
              </w:rPr>
              <w:t>-</w:t>
            </w: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1003</w:t>
            </w:r>
          </w:p>
        </w:tc>
      </w:tr>
      <w:tr w:rsidR="000D4930" w:rsidRPr="000D4930" w:rsidTr="00B11A3A">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both"/>
              <w:textAlignment w:val="baseline"/>
              <w:rPr>
                <w:rFonts w:eastAsia="SimSun"/>
                <w:noProof w:val="0"/>
                <w:kern w:val="3"/>
                <w:sz w:val="20"/>
                <w:szCs w:val="20"/>
                <w:lang w:eastAsia="ro-RO"/>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both"/>
              <w:textAlignment w:val="baseline"/>
              <w:rPr>
                <w:rFonts w:eastAsia="SimSun"/>
                <w:noProof w:val="0"/>
                <w:kern w:val="3"/>
                <w:sz w:val="20"/>
                <w:szCs w:val="20"/>
                <w:lang w:eastAsia="ro-RO"/>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center"/>
              <w:textAlignment w:val="baseline"/>
              <w:rPr>
                <w:rFonts w:eastAsia="SimSun"/>
                <w:noProof w:val="0"/>
                <w:kern w:val="3"/>
                <w:sz w:val="20"/>
                <w:szCs w:val="20"/>
                <w:lang w:eastAsia="ro-RO"/>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center"/>
              <w:textAlignment w:val="baseline"/>
              <w:rPr>
                <w:rFonts w:eastAsia="SimSun"/>
                <w:noProof w:val="0"/>
                <w:kern w:val="3"/>
                <w:sz w:val="20"/>
                <w:szCs w:val="20"/>
                <w:lang w:eastAsia="ro-RO"/>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both"/>
              <w:textAlignment w:val="baseline"/>
              <w:rPr>
                <w:rFonts w:eastAsia="SimSun"/>
                <w:noProof w:val="0"/>
                <w:kern w:val="3"/>
                <w:sz w:val="20"/>
                <w:szCs w:val="20"/>
                <w:lang w:eastAsia="ro-RO"/>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TOTAL</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 xml:space="preserve">       dejectii solide : </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792</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center"/>
              <w:textAlignment w:val="baseline"/>
              <w:rPr>
                <w:rFonts w:eastAsia="SimSun"/>
                <w:noProof w:val="0"/>
                <w:kern w:val="3"/>
                <w:sz w:val="20"/>
                <w:szCs w:val="20"/>
              </w:rPr>
            </w:pPr>
            <w:r w:rsidRPr="00D255D0">
              <w:rPr>
                <w:rFonts w:eastAsia="SimSun"/>
                <w:noProof w:val="0"/>
                <w:kern w:val="3"/>
                <w:sz w:val="20"/>
                <w:szCs w:val="20"/>
              </w:rPr>
              <w:t>-</w:t>
            </w: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1003</w:t>
            </w:r>
          </w:p>
        </w:tc>
      </w:tr>
      <w:tr w:rsidR="000D4930" w:rsidRPr="000D4930" w:rsidTr="00B11A3A">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both"/>
              <w:textAlignment w:val="baseline"/>
              <w:rPr>
                <w:rFonts w:eastAsia="SimSun"/>
                <w:noProof w:val="0"/>
                <w:kern w:val="3"/>
                <w:sz w:val="20"/>
                <w:szCs w:val="20"/>
                <w:lang w:eastAsia="ro-RO"/>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both"/>
              <w:textAlignment w:val="baseline"/>
              <w:rPr>
                <w:rFonts w:eastAsia="SimSun"/>
                <w:noProof w:val="0"/>
                <w:kern w:val="3"/>
                <w:sz w:val="20"/>
                <w:szCs w:val="20"/>
                <w:lang w:eastAsia="ro-RO"/>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center"/>
              <w:textAlignment w:val="baseline"/>
              <w:rPr>
                <w:rFonts w:eastAsia="SimSun"/>
                <w:noProof w:val="0"/>
                <w:kern w:val="3"/>
                <w:sz w:val="20"/>
                <w:szCs w:val="20"/>
                <w:lang w:eastAsia="ro-RO"/>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center"/>
              <w:textAlignment w:val="baseline"/>
              <w:rPr>
                <w:rFonts w:eastAsia="SimSun"/>
                <w:noProof w:val="0"/>
                <w:kern w:val="3"/>
                <w:sz w:val="20"/>
                <w:szCs w:val="20"/>
                <w:lang w:eastAsia="ro-RO"/>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both"/>
              <w:textAlignment w:val="baseline"/>
              <w:rPr>
                <w:rFonts w:eastAsia="SimSun"/>
                <w:noProof w:val="0"/>
                <w:kern w:val="3"/>
                <w:sz w:val="20"/>
                <w:szCs w:val="20"/>
                <w:lang w:eastAsia="ro-RO"/>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both"/>
              <w:textAlignment w:val="baseline"/>
              <w:rPr>
                <w:rFonts w:eastAsia="SimSun"/>
                <w:noProof w:val="0"/>
                <w:kern w:val="3"/>
                <w:sz w:val="20"/>
                <w:szCs w:val="20"/>
              </w:rPr>
            </w:pPr>
            <w:r w:rsidRPr="00D255D0">
              <w:rPr>
                <w:rFonts w:eastAsia="SimSun"/>
                <w:noProof w:val="0"/>
                <w:kern w:val="3"/>
                <w:sz w:val="20"/>
                <w:szCs w:val="20"/>
              </w:rPr>
              <w:t> </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 xml:space="preserve"> dejectii semilichide : </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right"/>
              <w:textAlignment w:val="baseline"/>
              <w:rPr>
                <w:rFonts w:eastAsia="SimSun"/>
                <w:noProof w:val="0"/>
                <w:kern w:val="3"/>
                <w:sz w:val="20"/>
                <w:szCs w:val="20"/>
              </w:rPr>
            </w:pPr>
            <w:r w:rsidRPr="00D255D0">
              <w:rPr>
                <w:rFonts w:eastAsia="SimSun"/>
                <w:noProof w:val="0"/>
                <w:kern w:val="3"/>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center"/>
              <w:textAlignment w:val="baseline"/>
              <w:rPr>
                <w:rFonts w:eastAsia="SimSun"/>
                <w:noProof w:val="0"/>
                <w:kern w:val="3"/>
                <w:sz w:val="20"/>
                <w:szCs w:val="20"/>
              </w:rPr>
            </w:pPr>
            <w:r w:rsidRPr="00D255D0">
              <w:rPr>
                <w:rFonts w:eastAsia="SimSun"/>
                <w:noProof w:val="0"/>
                <w:kern w:val="3"/>
                <w:sz w:val="20"/>
                <w:szCs w:val="20"/>
              </w:rPr>
              <w:t>-</w:t>
            </w: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right"/>
              <w:textAlignment w:val="baseline"/>
              <w:rPr>
                <w:rFonts w:eastAsia="SimSun"/>
                <w:noProof w:val="0"/>
                <w:kern w:val="3"/>
                <w:sz w:val="20"/>
                <w:szCs w:val="20"/>
              </w:rPr>
            </w:pPr>
            <w:r w:rsidRPr="00D255D0">
              <w:rPr>
                <w:rFonts w:eastAsia="SimSun"/>
                <w:noProof w:val="0"/>
                <w:kern w:val="3"/>
                <w:sz w:val="20"/>
                <w:szCs w:val="20"/>
              </w:rPr>
              <w:t>0</w:t>
            </w:r>
          </w:p>
        </w:tc>
      </w:tr>
      <w:tr w:rsidR="000D4930" w:rsidRPr="000D4930" w:rsidTr="00B11A3A">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both"/>
              <w:textAlignment w:val="baseline"/>
              <w:rPr>
                <w:rFonts w:eastAsia="SimSun"/>
                <w:noProof w:val="0"/>
                <w:kern w:val="3"/>
                <w:sz w:val="20"/>
                <w:szCs w:val="20"/>
                <w:lang w:eastAsia="ro-RO"/>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both"/>
              <w:textAlignment w:val="baseline"/>
              <w:rPr>
                <w:rFonts w:eastAsia="SimSun"/>
                <w:noProof w:val="0"/>
                <w:kern w:val="3"/>
                <w:sz w:val="20"/>
                <w:szCs w:val="20"/>
                <w:lang w:eastAsia="ro-RO"/>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center"/>
              <w:textAlignment w:val="baseline"/>
              <w:rPr>
                <w:rFonts w:eastAsia="SimSun"/>
                <w:noProof w:val="0"/>
                <w:kern w:val="3"/>
                <w:sz w:val="20"/>
                <w:szCs w:val="20"/>
                <w:lang w:eastAsia="ro-RO"/>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center"/>
              <w:textAlignment w:val="baseline"/>
              <w:rPr>
                <w:rFonts w:eastAsia="SimSun"/>
                <w:noProof w:val="0"/>
                <w:kern w:val="3"/>
                <w:sz w:val="20"/>
                <w:szCs w:val="20"/>
                <w:lang w:eastAsia="ro-RO"/>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both"/>
              <w:textAlignment w:val="baseline"/>
              <w:rPr>
                <w:rFonts w:eastAsia="SimSun"/>
                <w:noProof w:val="0"/>
                <w:kern w:val="3"/>
                <w:sz w:val="20"/>
                <w:szCs w:val="20"/>
                <w:lang w:eastAsia="ro-RO"/>
              </w:rPr>
            </w:pP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PERIOADA DE STOCARE</w:t>
            </w:r>
          </w:p>
        </w:tc>
        <w:tc>
          <w:tcPr>
            <w:tcW w:w="950" w:type="dxa"/>
            <w:tcBorders>
              <w:top w:val="single" w:sz="4" w:space="0" w:color="000000"/>
              <w:left w:val="single" w:sz="4" w:space="0" w:color="000000"/>
              <w:bottom w:val="single" w:sz="4" w:space="0" w:color="000000"/>
              <w:right w:val="single" w:sz="4" w:space="0" w:color="000000"/>
            </w:tcBorders>
            <w:shd w:val="clear" w:color="auto" w:fill="C0C0C0"/>
            <w:noWrap/>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6</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right"/>
              <w:textAlignment w:val="baseline"/>
              <w:rPr>
                <w:rFonts w:eastAsia="SimSun"/>
                <w:noProof w:val="0"/>
                <w:kern w:val="3"/>
                <w:sz w:val="20"/>
                <w:szCs w:val="20"/>
                <w:lang w:eastAsia="ro-RO"/>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luni</w:t>
            </w:r>
          </w:p>
        </w:tc>
      </w:tr>
      <w:tr w:rsidR="000D4930" w:rsidRPr="000D4930" w:rsidTr="00B11A3A">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both"/>
              <w:textAlignment w:val="baseline"/>
              <w:rPr>
                <w:rFonts w:eastAsia="SimSun"/>
                <w:noProof w:val="0"/>
                <w:kern w:val="3"/>
                <w:sz w:val="20"/>
                <w:szCs w:val="20"/>
                <w:lang w:eastAsia="ro-RO"/>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both"/>
              <w:textAlignment w:val="baseline"/>
              <w:rPr>
                <w:rFonts w:eastAsia="SimSun"/>
                <w:noProof w:val="0"/>
                <w:kern w:val="3"/>
                <w:sz w:val="20"/>
                <w:szCs w:val="20"/>
                <w:lang w:eastAsia="ro-RO"/>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center"/>
              <w:textAlignment w:val="baseline"/>
              <w:rPr>
                <w:rFonts w:eastAsia="SimSun"/>
                <w:noProof w:val="0"/>
                <w:kern w:val="3"/>
                <w:sz w:val="20"/>
                <w:szCs w:val="20"/>
                <w:lang w:eastAsia="ro-RO"/>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center"/>
              <w:textAlignment w:val="baseline"/>
              <w:rPr>
                <w:rFonts w:eastAsia="SimSun"/>
                <w:noProof w:val="0"/>
                <w:kern w:val="3"/>
                <w:sz w:val="20"/>
                <w:szCs w:val="20"/>
                <w:lang w:eastAsia="ro-RO"/>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both"/>
              <w:textAlignment w:val="baseline"/>
              <w:rPr>
                <w:rFonts w:eastAsia="SimSun"/>
                <w:noProof w:val="0"/>
                <w:kern w:val="3"/>
                <w:sz w:val="20"/>
                <w:szCs w:val="20"/>
                <w:lang w:eastAsia="ro-RO"/>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Volum total dejectii</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both"/>
              <w:textAlignment w:val="baseline"/>
              <w:rPr>
                <w:rFonts w:eastAsia="SimSun"/>
                <w:noProof w:val="0"/>
                <w:kern w:val="3"/>
                <w:sz w:val="20"/>
                <w:szCs w:val="20"/>
              </w:rPr>
            </w:pPr>
            <w:r w:rsidRPr="00D255D0">
              <w:rPr>
                <w:rFonts w:eastAsia="SimSun"/>
                <w:noProof w:val="0"/>
                <w:kern w:val="3"/>
                <w:sz w:val="20"/>
                <w:szCs w:val="20"/>
              </w:rPr>
              <w:t>solide</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4752</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center"/>
              <w:textAlignment w:val="baseline"/>
              <w:rPr>
                <w:rFonts w:eastAsia="SimSun"/>
                <w:noProof w:val="0"/>
                <w:kern w:val="3"/>
                <w:sz w:val="20"/>
                <w:szCs w:val="20"/>
              </w:rPr>
            </w:pPr>
            <w:r w:rsidRPr="00D255D0">
              <w:rPr>
                <w:rFonts w:eastAsia="SimSun"/>
                <w:noProof w:val="0"/>
                <w:kern w:val="3"/>
                <w:sz w:val="20"/>
                <w:szCs w:val="20"/>
              </w:rPr>
              <w:t>-</w:t>
            </w: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6018</w:t>
            </w:r>
          </w:p>
        </w:tc>
      </w:tr>
      <w:tr w:rsidR="000D4930" w:rsidRPr="000D4930" w:rsidTr="00B11A3A">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both"/>
              <w:textAlignment w:val="baseline"/>
              <w:rPr>
                <w:rFonts w:eastAsia="SimSun"/>
                <w:noProof w:val="0"/>
                <w:kern w:val="3"/>
                <w:sz w:val="20"/>
                <w:szCs w:val="20"/>
                <w:lang w:eastAsia="ro-RO"/>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both"/>
              <w:textAlignment w:val="baseline"/>
              <w:rPr>
                <w:rFonts w:eastAsia="SimSun"/>
                <w:noProof w:val="0"/>
                <w:kern w:val="3"/>
                <w:sz w:val="20"/>
                <w:szCs w:val="20"/>
                <w:lang w:eastAsia="ro-RO"/>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center"/>
              <w:textAlignment w:val="baseline"/>
              <w:rPr>
                <w:rFonts w:eastAsia="SimSun"/>
                <w:noProof w:val="0"/>
                <w:kern w:val="3"/>
                <w:sz w:val="20"/>
                <w:szCs w:val="20"/>
                <w:lang w:eastAsia="ro-RO"/>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center"/>
              <w:textAlignment w:val="baseline"/>
              <w:rPr>
                <w:rFonts w:eastAsia="SimSun"/>
                <w:noProof w:val="0"/>
                <w:kern w:val="3"/>
                <w:sz w:val="20"/>
                <w:szCs w:val="20"/>
                <w:lang w:eastAsia="ro-RO"/>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both"/>
              <w:textAlignment w:val="baseline"/>
              <w:rPr>
                <w:rFonts w:eastAsia="SimSun"/>
                <w:noProof w:val="0"/>
                <w:kern w:val="3"/>
                <w:sz w:val="20"/>
                <w:szCs w:val="20"/>
                <w:lang w:eastAsia="ro-RO"/>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both"/>
              <w:textAlignment w:val="baseline"/>
              <w:rPr>
                <w:rFonts w:eastAsia="SimSun"/>
                <w:noProof w:val="0"/>
                <w:kern w:val="3"/>
                <w:sz w:val="20"/>
                <w:szCs w:val="20"/>
                <w:lang w:eastAsia="ro-RO"/>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semilichide</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right"/>
              <w:textAlignment w:val="baseline"/>
              <w:rPr>
                <w:rFonts w:eastAsia="SimSun"/>
                <w:noProof w:val="0"/>
                <w:kern w:val="3"/>
                <w:sz w:val="20"/>
                <w:szCs w:val="20"/>
              </w:rPr>
            </w:pPr>
            <w:r w:rsidRPr="00D255D0">
              <w:rPr>
                <w:rFonts w:eastAsia="SimSun"/>
                <w:noProof w:val="0"/>
                <w:kern w:val="3"/>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center"/>
              <w:textAlignment w:val="baseline"/>
              <w:rPr>
                <w:rFonts w:eastAsia="SimSun"/>
                <w:noProof w:val="0"/>
                <w:kern w:val="3"/>
                <w:sz w:val="20"/>
                <w:szCs w:val="20"/>
              </w:rPr>
            </w:pPr>
            <w:r w:rsidRPr="00D255D0">
              <w:rPr>
                <w:rFonts w:eastAsia="SimSun"/>
                <w:noProof w:val="0"/>
                <w:kern w:val="3"/>
                <w:sz w:val="20"/>
                <w:szCs w:val="20"/>
              </w:rPr>
              <w:t>-</w:t>
            </w: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both"/>
              <w:textAlignment w:val="baseline"/>
              <w:rPr>
                <w:rFonts w:eastAsia="SimSun"/>
                <w:noProof w:val="0"/>
                <w:kern w:val="3"/>
                <w:sz w:val="20"/>
                <w:szCs w:val="20"/>
              </w:rPr>
            </w:pPr>
            <w:r w:rsidRPr="00D255D0">
              <w:rPr>
                <w:rFonts w:eastAsia="SimSun"/>
                <w:noProof w:val="0"/>
                <w:kern w:val="3"/>
                <w:sz w:val="20"/>
                <w:szCs w:val="20"/>
              </w:rPr>
              <w:t>0</w:t>
            </w:r>
          </w:p>
        </w:tc>
      </w:tr>
      <w:tr w:rsidR="000D4930" w:rsidRPr="000D4930" w:rsidTr="00B11A3A">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both"/>
              <w:textAlignment w:val="baseline"/>
              <w:rPr>
                <w:rFonts w:eastAsia="SimSun"/>
                <w:noProof w:val="0"/>
                <w:kern w:val="3"/>
                <w:sz w:val="20"/>
                <w:szCs w:val="20"/>
                <w:lang w:eastAsia="ro-RO"/>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both"/>
              <w:textAlignment w:val="baseline"/>
              <w:rPr>
                <w:rFonts w:eastAsia="SimSun"/>
                <w:noProof w:val="0"/>
                <w:kern w:val="3"/>
                <w:sz w:val="20"/>
                <w:szCs w:val="20"/>
                <w:lang w:eastAsia="ro-RO"/>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center"/>
              <w:textAlignment w:val="baseline"/>
              <w:rPr>
                <w:rFonts w:eastAsia="SimSun"/>
                <w:noProof w:val="0"/>
                <w:kern w:val="3"/>
                <w:sz w:val="20"/>
                <w:szCs w:val="20"/>
                <w:lang w:eastAsia="ro-RO"/>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center"/>
              <w:textAlignment w:val="baseline"/>
              <w:rPr>
                <w:rFonts w:eastAsia="SimSun"/>
                <w:noProof w:val="0"/>
                <w:kern w:val="3"/>
                <w:sz w:val="20"/>
                <w:szCs w:val="20"/>
                <w:lang w:eastAsia="ro-RO"/>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both"/>
              <w:textAlignment w:val="baseline"/>
              <w:rPr>
                <w:rFonts w:eastAsia="SimSun"/>
                <w:noProof w:val="0"/>
                <w:kern w:val="3"/>
                <w:sz w:val="20"/>
                <w:szCs w:val="20"/>
                <w:lang w:eastAsia="ro-RO"/>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PLATFORMA STOCARE</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Suprafata necesara</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2612.6</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ind w:firstLine="720"/>
              <w:jc w:val="center"/>
              <w:textAlignment w:val="baseline"/>
              <w:rPr>
                <w:rFonts w:eastAsia="SimSun"/>
                <w:noProof w:val="0"/>
                <w:kern w:val="3"/>
                <w:sz w:val="20"/>
                <w:szCs w:val="20"/>
              </w:rPr>
            </w:pPr>
            <w:r w:rsidRPr="00D255D0">
              <w:rPr>
                <w:rFonts w:eastAsia="SimSun"/>
                <w:noProof w:val="0"/>
                <w:kern w:val="3"/>
                <w:sz w:val="20"/>
                <w:szCs w:val="20"/>
              </w:rPr>
              <w:t>-</w:t>
            </w: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0D4930" w:rsidRPr="00D255D0" w:rsidRDefault="000D4930" w:rsidP="000D4930">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3309.9</w:t>
            </w:r>
          </w:p>
        </w:tc>
      </w:tr>
    </w:tbl>
    <w:p w:rsidR="000D4930" w:rsidRPr="000D4930" w:rsidRDefault="000D4930" w:rsidP="000D4930">
      <w:pPr>
        <w:shd w:val="clear" w:color="auto" w:fill="FFFFFF"/>
        <w:autoSpaceDN w:val="0"/>
        <w:ind w:firstLine="720"/>
        <w:jc w:val="both"/>
        <w:textAlignment w:val="baseline"/>
        <w:rPr>
          <w:noProof w:val="0"/>
          <w:lang w:eastAsia="ro-RO"/>
        </w:rPr>
      </w:pPr>
    </w:p>
    <w:p w:rsidR="000D4930" w:rsidRPr="000D4930" w:rsidRDefault="000D4930" w:rsidP="002679F1">
      <w:pPr>
        <w:shd w:val="clear" w:color="auto" w:fill="FFFFFF"/>
        <w:autoSpaceDN w:val="0"/>
        <w:ind w:firstLine="720"/>
        <w:jc w:val="both"/>
        <w:textAlignment w:val="baseline"/>
        <w:rPr>
          <w:rFonts w:ascii="Arial" w:hAnsi="Arial" w:cs="Arial"/>
          <w:noProof w:val="0"/>
          <w:lang w:eastAsia="ro-RO"/>
        </w:rPr>
      </w:pPr>
      <w:r w:rsidRPr="000D4930">
        <w:rPr>
          <w:rFonts w:ascii="Arial" w:hAnsi="Arial" w:cs="Arial"/>
          <w:noProof w:val="0"/>
          <w:lang w:eastAsia="ro-RO"/>
        </w:rPr>
        <w:t xml:space="preserve">Calculul prezentat mai sus este in conformitate cu ANEXA 7-Calculator Cod Bune Practici Agricole fila– Productie de gunoi. </w:t>
      </w:r>
    </w:p>
    <w:p w:rsidR="000D4930" w:rsidRDefault="000D4930" w:rsidP="002679F1">
      <w:pPr>
        <w:suppressAutoHyphens/>
        <w:autoSpaceDN w:val="0"/>
        <w:jc w:val="both"/>
        <w:textAlignment w:val="baseline"/>
        <w:rPr>
          <w:rFonts w:ascii="Arial" w:eastAsia="SimSun" w:hAnsi="Arial" w:cs="Arial"/>
          <w:noProof w:val="0"/>
          <w:kern w:val="3"/>
          <w:lang w:val="en-US"/>
        </w:rPr>
      </w:pPr>
      <w:r w:rsidRPr="000D4930">
        <w:rPr>
          <w:rFonts w:ascii="Arial" w:eastAsia="SimSun" w:hAnsi="Arial" w:cs="Arial"/>
          <w:noProof w:val="0"/>
          <w:kern w:val="3"/>
          <w:lang w:val="en-US"/>
        </w:rPr>
        <w:t>Pentru cele 3 ferme spatiu de stocare a dejectiilor este suficient.</w:t>
      </w:r>
    </w:p>
    <w:p w:rsidR="0088731D" w:rsidRPr="002679F1" w:rsidRDefault="0088731D" w:rsidP="002679F1">
      <w:pPr>
        <w:suppressAutoHyphens/>
        <w:autoSpaceDN w:val="0"/>
        <w:jc w:val="both"/>
        <w:textAlignment w:val="baseline"/>
        <w:rPr>
          <w:rFonts w:ascii="Arial" w:eastAsia="SimSun" w:hAnsi="Arial" w:cs="Arial"/>
          <w:noProof w:val="0"/>
          <w:kern w:val="3"/>
          <w:lang w:val="en-US"/>
        </w:rPr>
      </w:pPr>
    </w:p>
    <w:p w:rsidR="00F3048C" w:rsidRPr="005337A2" w:rsidRDefault="00F3048C" w:rsidP="00F3048C">
      <w:pPr>
        <w:pStyle w:val="NoSpacing"/>
        <w:jc w:val="both"/>
        <w:rPr>
          <w:rFonts w:ascii="Arial" w:hAnsi="Arial" w:cs="Arial"/>
          <w:i/>
          <w:sz w:val="24"/>
          <w:szCs w:val="24"/>
          <w:lang w:val="ro-RO" w:eastAsia="ro-RO"/>
        </w:rPr>
      </w:pPr>
      <w:r w:rsidRPr="005337A2">
        <w:rPr>
          <w:rFonts w:ascii="Arial" w:hAnsi="Arial" w:cs="Arial"/>
          <w:i/>
          <w:sz w:val="24"/>
          <w:szCs w:val="24"/>
        </w:rPr>
        <w:t>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 stabilește că   pentru a preveni sau, în cazul în care nu este posibil, pentru a reduce emisiile în sol și apă provenite din depozitarea dejecțiilor solide, BAT constau în utilizarea unei combinații a tehnicilor indicate mai jos, în următoarea ordine de prioritate:</w:t>
      </w:r>
    </w:p>
    <w:tbl>
      <w:tblPr>
        <w:tblStyle w:val="TableGrid"/>
        <w:tblW w:w="0" w:type="auto"/>
        <w:tblLook w:val="04A0" w:firstRow="1" w:lastRow="0" w:firstColumn="1" w:lastColumn="0" w:noHBand="0" w:noVBand="1"/>
      </w:tblPr>
      <w:tblGrid>
        <w:gridCol w:w="2959"/>
        <w:gridCol w:w="2965"/>
        <w:gridCol w:w="2938"/>
      </w:tblGrid>
      <w:tr w:rsidR="00F3048C" w:rsidRPr="00F3048C" w:rsidTr="00E216DE">
        <w:tc>
          <w:tcPr>
            <w:tcW w:w="2959" w:type="dxa"/>
          </w:tcPr>
          <w:p w:rsidR="00F3048C" w:rsidRPr="005337A2" w:rsidRDefault="00F3048C" w:rsidP="00AE0E5C">
            <w:pPr>
              <w:pStyle w:val="NoSpacing"/>
              <w:rPr>
                <w:rFonts w:ascii="Arial" w:hAnsi="Arial" w:cs="Arial"/>
                <w:b/>
              </w:rPr>
            </w:pPr>
            <w:r w:rsidRPr="005337A2">
              <w:rPr>
                <w:rFonts w:ascii="Arial" w:hAnsi="Arial" w:cs="Arial"/>
                <w:b/>
              </w:rPr>
              <w:t>Tehnici BAT</w:t>
            </w:r>
          </w:p>
        </w:tc>
        <w:tc>
          <w:tcPr>
            <w:tcW w:w="2965" w:type="dxa"/>
          </w:tcPr>
          <w:p w:rsidR="00F3048C" w:rsidRPr="005337A2" w:rsidRDefault="00F3048C" w:rsidP="005337A2">
            <w:pPr>
              <w:pStyle w:val="NoSpacing"/>
              <w:rPr>
                <w:rFonts w:ascii="Arial" w:hAnsi="Arial" w:cs="Arial"/>
                <w:b/>
              </w:rPr>
            </w:pPr>
            <w:r w:rsidRPr="005337A2">
              <w:rPr>
                <w:rFonts w:ascii="Arial" w:hAnsi="Arial" w:cs="Arial"/>
                <w:b/>
              </w:rPr>
              <w:t xml:space="preserve">Ferma </w:t>
            </w:r>
            <w:r w:rsidR="00107121">
              <w:rPr>
                <w:rFonts w:ascii="Arial" w:hAnsi="Arial" w:cs="Arial"/>
                <w:b/>
              </w:rPr>
              <w:t>NR.1,Ferma nr.6, Ferma nr.7</w:t>
            </w:r>
          </w:p>
        </w:tc>
        <w:tc>
          <w:tcPr>
            <w:tcW w:w="2938" w:type="dxa"/>
          </w:tcPr>
          <w:p w:rsidR="00F3048C" w:rsidRPr="005337A2" w:rsidRDefault="00F3048C" w:rsidP="00AE0E5C">
            <w:pPr>
              <w:pStyle w:val="NoSpacing"/>
              <w:rPr>
                <w:rFonts w:ascii="Arial" w:hAnsi="Arial" w:cs="Arial"/>
                <w:b/>
              </w:rPr>
            </w:pPr>
            <w:r w:rsidRPr="005337A2">
              <w:rPr>
                <w:rFonts w:ascii="Arial" w:hAnsi="Arial" w:cs="Arial"/>
                <w:b/>
              </w:rPr>
              <w:t>Mod de conformare</w:t>
            </w:r>
          </w:p>
        </w:tc>
      </w:tr>
      <w:tr w:rsidR="00F3048C" w:rsidRPr="00F3048C" w:rsidTr="00E216DE">
        <w:tc>
          <w:tcPr>
            <w:tcW w:w="2959" w:type="dxa"/>
          </w:tcPr>
          <w:p w:rsidR="00F3048C" w:rsidRPr="005337A2" w:rsidRDefault="00F3048C" w:rsidP="00AE0E5C">
            <w:pPr>
              <w:pStyle w:val="NoSpacing"/>
              <w:jc w:val="both"/>
              <w:rPr>
                <w:rFonts w:ascii="Arial" w:hAnsi="Arial" w:cs="Arial"/>
              </w:rPr>
            </w:pPr>
            <w:r w:rsidRPr="005337A2">
              <w:rPr>
                <w:rFonts w:ascii="Arial" w:hAnsi="Arial" w:cs="Arial"/>
              </w:rPr>
              <w:t>c.Depozitarea dejecțiilor solide pe o podea solidă impermeabilă echipată cu sistem de scurgere și rezervor de captare a scurgerilor.</w:t>
            </w:r>
          </w:p>
          <w:p w:rsidR="005337A2" w:rsidRDefault="00F3048C" w:rsidP="00AE0E5C">
            <w:pPr>
              <w:pStyle w:val="NoSpacing"/>
              <w:jc w:val="both"/>
              <w:rPr>
                <w:rFonts w:ascii="Arial" w:hAnsi="Arial" w:cs="Arial"/>
              </w:rPr>
            </w:pPr>
            <w:r w:rsidRPr="005337A2">
              <w:rPr>
                <w:rFonts w:ascii="Arial" w:hAnsi="Arial" w:cs="Arial"/>
              </w:rPr>
              <w:t xml:space="preserve"> </w:t>
            </w:r>
          </w:p>
          <w:p w:rsidR="005337A2" w:rsidRDefault="005337A2" w:rsidP="00AE0E5C">
            <w:pPr>
              <w:pStyle w:val="NoSpacing"/>
              <w:jc w:val="both"/>
              <w:rPr>
                <w:rFonts w:ascii="Arial" w:hAnsi="Arial" w:cs="Arial"/>
              </w:rPr>
            </w:pPr>
          </w:p>
          <w:p w:rsidR="005337A2" w:rsidRDefault="005337A2" w:rsidP="00AE0E5C">
            <w:pPr>
              <w:pStyle w:val="NoSpacing"/>
              <w:jc w:val="both"/>
              <w:rPr>
                <w:rFonts w:ascii="Arial" w:hAnsi="Arial" w:cs="Arial"/>
              </w:rPr>
            </w:pPr>
          </w:p>
          <w:p w:rsidR="005337A2" w:rsidRDefault="005337A2" w:rsidP="00AE0E5C">
            <w:pPr>
              <w:pStyle w:val="NoSpacing"/>
              <w:jc w:val="both"/>
              <w:rPr>
                <w:rFonts w:ascii="Arial" w:hAnsi="Arial" w:cs="Arial"/>
              </w:rPr>
            </w:pPr>
          </w:p>
          <w:p w:rsidR="00F3048C" w:rsidRPr="005337A2" w:rsidRDefault="00F3048C" w:rsidP="00AE0E5C">
            <w:pPr>
              <w:pStyle w:val="NoSpacing"/>
              <w:jc w:val="both"/>
              <w:rPr>
                <w:rFonts w:ascii="Arial" w:hAnsi="Arial" w:cs="Arial"/>
                <w:i/>
                <w:lang w:val="ro-RO" w:eastAsia="ro-RO"/>
              </w:rPr>
            </w:pPr>
            <w:r w:rsidRPr="005337A2">
              <w:rPr>
                <w:rFonts w:ascii="Arial" w:hAnsi="Arial" w:cs="Arial"/>
              </w:rPr>
              <w:t>d Alegerea unei instalații de depozitare cu o capacitate suficientă pentru a păstra dejecțiile solide în timpul perioadelor în care nu este posibilă împrăștierea pe sol a acestora.</w:t>
            </w:r>
          </w:p>
        </w:tc>
        <w:tc>
          <w:tcPr>
            <w:tcW w:w="2965" w:type="dxa"/>
          </w:tcPr>
          <w:p w:rsidR="00F3048C" w:rsidRPr="005337A2" w:rsidRDefault="005337A2" w:rsidP="005337A2">
            <w:pPr>
              <w:pStyle w:val="NoSpacing"/>
              <w:rPr>
                <w:rFonts w:ascii="Arial" w:hAnsi="Arial" w:cs="Arial"/>
              </w:rPr>
            </w:pPr>
            <w:r w:rsidRPr="005337A2">
              <w:rPr>
                <w:rFonts w:ascii="Arial" w:hAnsi="Arial" w:cs="Arial"/>
                <w:noProof/>
                <w:lang w:val="ro-RO"/>
              </w:rPr>
              <w:t xml:space="preserve">Platforma de </w:t>
            </w:r>
            <w:r w:rsidRPr="005337A2">
              <w:rPr>
                <w:rFonts w:ascii="Arial" w:hAnsi="Arial" w:cs="Arial"/>
              </w:rPr>
              <w:t xml:space="preserve">stocare </w:t>
            </w:r>
            <w:r w:rsidR="00107121">
              <w:rPr>
                <w:rFonts w:ascii="Arial" w:hAnsi="Arial" w:cs="Arial"/>
              </w:rPr>
              <w:t xml:space="preserve">dejecții are o suprafață de 8550 </w:t>
            </w:r>
            <w:r w:rsidRPr="005337A2">
              <w:rPr>
                <w:rFonts w:ascii="Arial" w:hAnsi="Arial" w:cs="Arial"/>
              </w:rPr>
              <w:t xml:space="preserve">mp </w:t>
            </w:r>
            <w:r w:rsidRPr="005337A2">
              <w:rPr>
                <w:rFonts w:ascii="Arial" w:hAnsi="Arial" w:cs="Arial"/>
                <w:noProof/>
                <w:lang w:val="ro-RO"/>
              </w:rPr>
              <w:t>dispune de ziduri perimetrale avâ</w:t>
            </w:r>
            <w:r w:rsidR="000F7CA4">
              <w:rPr>
                <w:rFonts w:ascii="Arial" w:hAnsi="Arial" w:cs="Arial"/>
                <w:noProof/>
                <w:lang w:val="ro-RO"/>
              </w:rPr>
              <w:t>nd inaltimea de 1</w:t>
            </w:r>
            <w:r w:rsidRPr="005337A2">
              <w:rPr>
                <w:rFonts w:ascii="Arial" w:hAnsi="Arial" w:cs="Arial"/>
                <w:noProof/>
                <w:lang w:val="ro-RO"/>
              </w:rPr>
              <w:t>,</w:t>
            </w:r>
            <w:r w:rsidR="000F7CA4">
              <w:rPr>
                <w:rFonts w:ascii="Arial" w:hAnsi="Arial" w:cs="Arial"/>
                <w:noProof/>
                <w:lang w:val="ro-RO"/>
              </w:rPr>
              <w:t>8</w:t>
            </w:r>
            <w:r w:rsidRPr="005337A2">
              <w:rPr>
                <w:rFonts w:ascii="Arial" w:hAnsi="Arial" w:cs="Arial"/>
                <w:noProof/>
                <w:lang w:val="ro-RO"/>
              </w:rPr>
              <w:t>m si este împărțit</w:t>
            </w:r>
            <w:r w:rsidRPr="005337A2">
              <w:rPr>
                <w:rFonts w:ascii="Arial" w:hAnsi="Arial" w:cs="Arial"/>
              </w:rPr>
              <w:t xml:space="preserve">ă în 4 alveole independente; </w:t>
            </w:r>
            <w:r w:rsidRPr="005337A2">
              <w:rPr>
                <w:rFonts w:ascii="Arial" w:hAnsi="Arial" w:cs="Arial"/>
                <w:noProof/>
                <w:lang w:val="ro-RO"/>
              </w:rPr>
              <w:t xml:space="preserve"> este prevazut</w:t>
            </w:r>
            <w:r w:rsidRPr="005337A2">
              <w:rPr>
                <w:rFonts w:ascii="Arial" w:hAnsi="Arial" w:cs="Arial"/>
              </w:rPr>
              <w:t>ă</w:t>
            </w:r>
            <w:r w:rsidRPr="005337A2">
              <w:rPr>
                <w:rFonts w:ascii="Arial" w:hAnsi="Arial" w:cs="Arial"/>
                <w:noProof/>
                <w:lang w:val="ro-RO"/>
              </w:rPr>
              <w:t xml:space="preserve"> cu drenaj si va fi racordat</w:t>
            </w:r>
            <w:r w:rsidRPr="005337A2">
              <w:rPr>
                <w:rFonts w:ascii="Arial" w:hAnsi="Arial" w:cs="Arial"/>
              </w:rPr>
              <w:t>ă</w:t>
            </w:r>
            <w:r w:rsidRPr="005337A2">
              <w:rPr>
                <w:rFonts w:ascii="Arial" w:hAnsi="Arial" w:cs="Arial"/>
                <w:noProof/>
                <w:lang w:val="ro-RO"/>
              </w:rPr>
              <w:t xml:space="preserve"> prin reteaua de canalizare la bazinul vidanjabil de 50mc. ,</w:t>
            </w:r>
          </w:p>
          <w:p w:rsidR="00F3048C" w:rsidRPr="005337A2" w:rsidRDefault="00F3048C" w:rsidP="00AE0E5C">
            <w:pPr>
              <w:pStyle w:val="NoSpacing"/>
              <w:jc w:val="both"/>
              <w:rPr>
                <w:rFonts w:ascii="Arial" w:hAnsi="Arial" w:cs="Arial"/>
                <w:i/>
                <w:sz w:val="24"/>
                <w:szCs w:val="24"/>
                <w:lang w:val="ro-RO" w:eastAsia="ro-RO"/>
              </w:rPr>
            </w:pPr>
            <w:r w:rsidRPr="005337A2">
              <w:rPr>
                <w:rFonts w:ascii="Arial" w:hAnsi="Arial" w:cs="Arial"/>
              </w:rPr>
              <w:t xml:space="preserve"> Capacitatea de stocare este suficientă pentru 6 luni.</w:t>
            </w:r>
          </w:p>
        </w:tc>
        <w:tc>
          <w:tcPr>
            <w:tcW w:w="2938" w:type="dxa"/>
          </w:tcPr>
          <w:p w:rsidR="00F3048C" w:rsidRPr="005337A2" w:rsidRDefault="00F3048C" w:rsidP="00AE0E5C">
            <w:pPr>
              <w:pStyle w:val="NoSpacing"/>
              <w:jc w:val="both"/>
              <w:rPr>
                <w:rFonts w:ascii="Arial" w:hAnsi="Arial" w:cs="Arial"/>
              </w:rPr>
            </w:pPr>
            <w:r w:rsidRPr="005337A2">
              <w:rPr>
                <w:rFonts w:ascii="Arial" w:hAnsi="Arial" w:cs="Arial"/>
              </w:rPr>
              <w:t>Conformare cu BAT 15 pct.c</w:t>
            </w:r>
          </w:p>
          <w:p w:rsidR="00F3048C" w:rsidRPr="005337A2" w:rsidRDefault="00F3048C" w:rsidP="00AE0E5C">
            <w:pPr>
              <w:pStyle w:val="NoSpacing"/>
              <w:jc w:val="both"/>
              <w:rPr>
                <w:rFonts w:ascii="Arial" w:hAnsi="Arial" w:cs="Arial"/>
              </w:rPr>
            </w:pPr>
          </w:p>
          <w:p w:rsidR="00F3048C" w:rsidRPr="005337A2" w:rsidRDefault="00F3048C" w:rsidP="00AE0E5C">
            <w:pPr>
              <w:pStyle w:val="NoSpacing"/>
              <w:jc w:val="both"/>
              <w:rPr>
                <w:rFonts w:ascii="Arial" w:hAnsi="Arial" w:cs="Arial"/>
              </w:rPr>
            </w:pPr>
          </w:p>
          <w:p w:rsidR="00F3048C" w:rsidRPr="005337A2" w:rsidRDefault="00F3048C" w:rsidP="00AE0E5C">
            <w:pPr>
              <w:pStyle w:val="NoSpacing"/>
              <w:jc w:val="both"/>
              <w:rPr>
                <w:rFonts w:ascii="Arial" w:hAnsi="Arial" w:cs="Arial"/>
              </w:rPr>
            </w:pPr>
          </w:p>
          <w:p w:rsidR="00F3048C" w:rsidRPr="005337A2" w:rsidRDefault="00F3048C" w:rsidP="00AE0E5C">
            <w:pPr>
              <w:pStyle w:val="NoSpacing"/>
              <w:jc w:val="both"/>
              <w:rPr>
                <w:rFonts w:ascii="Arial" w:hAnsi="Arial" w:cs="Arial"/>
              </w:rPr>
            </w:pPr>
          </w:p>
          <w:p w:rsidR="005337A2" w:rsidRDefault="005337A2" w:rsidP="00AE0E5C">
            <w:pPr>
              <w:pStyle w:val="NoSpacing"/>
              <w:jc w:val="both"/>
              <w:rPr>
                <w:rFonts w:ascii="Arial" w:hAnsi="Arial" w:cs="Arial"/>
              </w:rPr>
            </w:pPr>
          </w:p>
          <w:p w:rsidR="005337A2" w:rsidRDefault="005337A2" w:rsidP="00AE0E5C">
            <w:pPr>
              <w:pStyle w:val="NoSpacing"/>
              <w:jc w:val="both"/>
              <w:rPr>
                <w:rFonts w:ascii="Arial" w:hAnsi="Arial" w:cs="Arial"/>
              </w:rPr>
            </w:pPr>
          </w:p>
          <w:p w:rsidR="005337A2" w:rsidRDefault="005337A2" w:rsidP="00AE0E5C">
            <w:pPr>
              <w:pStyle w:val="NoSpacing"/>
              <w:jc w:val="both"/>
              <w:rPr>
                <w:rFonts w:ascii="Arial" w:hAnsi="Arial" w:cs="Arial"/>
              </w:rPr>
            </w:pPr>
          </w:p>
          <w:p w:rsidR="005337A2" w:rsidRDefault="005337A2" w:rsidP="00AE0E5C">
            <w:pPr>
              <w:pStyle w:val="NoSpacing"/>
              <w:jc w:val="both"/>
              <w:rPr>
                <w:rFonts w:ascii="Arial" w:hAnsi="Arial" w:cs="Arial"/>
              </w:rPr>
            </w:pPr>
          </w:p>
          <w:p w:rsidR="005337A2" w:rsidRDefault="005337A2" w:rsidP="00AE0E5C">
            <w:pPr>
              <w:pStyle w:val="NoSpacing"/>
              <w:jc w:val="both"/>
              <w:rPr>
                <w:rFonts w:ascii="Arial" w:hAnsi="Arial" w:cs="Arial"/>
              </w:rPr>
            </w:pPr>
          </w:p>
          <w:p w:rsidR="005337A2" w:rsidRDefault="005337A2" w:rsidP="00AE0E5C">
            <w:pPr>
              <w:pStyle w:val="NoSpacing"/>
              <w:jc w:val="both"/>
              <w:rPr>
                <w:rFonts w:ascii="Arial" w:hAnsi="Arial" w:cs="Arial"/>
              </w:rPr>
            </w:pPr>
          </w:p>
          <w:p w:rsidR="00F3048C" w:rsidRPr="005337A2" w:rsidRDefault="00F3048C" w:rsidP="00AE0E5C">
            <w:pPr>
              <w:pStyle w:val="NoSpacing"/>
              <w:jc w:val="both"/>
              <w:rPr>
                <w:rFonts w:ascii="Arial" w:hAnsi="Arial" w:cs="Arial"/>
                <w:i/>
                <w:sz w:val="24"/>
                <w:szCs w:val="24"/>
                <w:lang w:val="ro-RO" w:eastAsia="ro-RO"/>
              </w:rPr>
            </w:pPr>
            <w:r w:rsidRPr="005337A2">
              <w:rPr>
                <w:rFonts w:ascii="Arial" w:hAnsi="Arial" w:cs="Arial"/>
              </w:rPr>
              <w:t>Conformare cu BAT 15 pct.d</w:t>
            </w:r>
          </w:p>
        </w:tc>
      </w:tr>
    </w:tbl>
    <w:p w:rsidR="00E216DE" w:rsidRPr="004B1EFD" w:rsidRDefault="00E216DE" w:rsidP="00E216DE">
      <w:pPr>
        <w:pStyle w:val="NoSpacing"/>
        <w:jc w:val="both"/>
        <w:rPr>
          <w:rFonts w:ascii="Arial" w:hAnsi="Arial" w:cs="Arial"/>
          <w:i/>
          <w:sz w:val="24"/>
          <w:szCs w:val="24"/>
        </w:rPr>
      </w:pPr>
      <w:r w:rsidRPr="004B1EFD">
        <w:rPr>
          <w:rFonts w:ascii="Arial" w:hAnsi="Arial" w:cs="Arial"/>
          <w:i/>
          <w:sz w:val="24"/>
          <w:szCs w:val="24"/>
        </w:rPr>
        <w:lastRenderedPageBreak/>
        <w:t>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 stabilește că   pentru a reduce emisiile de amoniac în aer provenite din depozitarea dejecțiilor solide, BAT constau în utilizarea uneia dintre tehnicile indicate mai jos sau a unei combinații a acestora</w:t>
      </w:r>
    </w:p>
    <w:tbl>
      <w:tblPr>
        <w:tblStyle w:val="TableGrid"/>
        <w:tblW w:w="0" w:type="auto"/>
        <w:tblLook w:val="04A0" w:firstRow="1" w:lastRow="0" w:firstColumn="1" w:lastColumn="0" w:noHBand="0" w:noVBand="1"/>
      </w:tblPr>
      <w:tblGrid>
        <w:gridCol w:w="2965"/>
        <w:gridCol w:w="2939"/>
        <w:gridCol w:w="2958"/>
      </w:tblGrid>
      <w:tr w:rsidR="00E216DE" w:rsidRPr="004B1EFD" w:rsidTr="00E4611D">
        <w:tc>
          <w:tcPr>
            <w:tcW w:w="2965" w:type="dxa"/>
          </w:tcPr>
          <w:p w:rsidR="00E216DE" w:rsidRPr="004B1EFD" w:rsidRDefault="00E216DE" w:rsidP="002C7E4D">
            <w:pPr>
              <w:pStyle w:val="NoSpacing"/>
              <w:rPr>
                <w:rFonts w:ascii="Arial" w:hAnsi="Arial" w:cs="Arial"/>
                <w:b/>
              </w:rPr>
            </w:pPr>
            <w:r w:rsidRPr="004B1EFD">
              <w:rPr>
                <w:rFonts w:ascii="Arial" w:hAnsi="Arial" w:cs="Arial"/>
                <w:b/>
              </w:rPr>
              <w:t>Tehnici BAT</w:t>
            </w:r>
          </w:p>
        </w:tc>
        <w:tc>
          <w:tcPr>
            <w:tcW w:w="2939" w:type="dxa"/>
          </w:tcPr>
          <w:p w:rsidR="00E216DE" w:rsidRPr="004B1EFD" w:rsidRDefault="00AB1AFE" w:rsidP="002C7E4D">
            <w:pPr>
              <w:pStyle w:val="NoSpacing"/>
              <w:rPr>
                <w:rFonts w:ascii="Arial" w:hAnsi="Arial" w:cs="Arial"/>
                <w:b/>
              </w:rPr>
            </w:pPr>
            <w:r>
              <w:rPr>
                <w:rFonts w:ascii="Arial" w:hAnsi="Arial" w:cs="Arial"/>
                <w:b/>
              </w:rPr>
              <w:t>Ferma nr.1,Ferma nr.6, Ferma nr.7</w:t>
            </w:r>
          </w:p>
        </w:tc>
        <w:tc>
          <w:tcPr>
            <w:tcW w:w="2958" w:type="dxa"/>
          </w:tcPr>
          <w:p w:rsidR="00E216DE" w:rsidRPr="004B1EFD" w:rsidRDefault="00E216DE" w:rsidP="002C7E4D">
            <w:pPr>
              <w:pStyle w:val="NoSpacing"/>
              <w:rPr>
                <w:rFonts w:ascii="Arial" w:hAnsi="Arial" w:cs="Arial"/>
                <w:b/>
              </w:rPr>
            </w:pPr>
            <w:r w:rsidRPr="004B1EFD">
              <w:rPr>
                <w:rFonts w:ascii="Arial" w:hAnsi="Arial" w:cs="Arial"/>
                <w:b/>
              </w:rPr>
              <w:t>Mod de conformare</w:t>
            </w:r>
          </w:p>
        </w:tc>
      </w:tr>
      <w:tr w:rsidR="00E216DE" w:rsidRPr="004B1EFD" w:rsidTr="00E4611D">
        <w:tc>
          <w:tcPr>
            <w:tcW w:w="2965" w:type="dxa"/>
          </w:tcPr>
          <w:p w:rsidR="00E216DE" w:rsidRPr="004B1EFD" w:rsidRDefault="00E216DE" w:rsidP="002C7E4D">
            <w:pPr>
              <w:pStyle w:val="NoSpacing"/>
              <w:jc w:val="both"/>
              <w:rPr>
                <w:rFonts w:ascii="Arial" w:hAnsi="Arial" w:cs="Arial"/>
              </w:rPr>
            </w:pPr>
            <w:r w:rsidRPr="004B1EFD">
              <w:rPr>
                <w:rFonts w:ascii="Arial" w:hAnsi="Arial" w:cs="Arial"/>
              </w:rPr>
              <w:t>a.Reducerea raportului dintre suprafața emițătoare și volumul grămezii de dejecții solide.</w:t>
            </w:r>
          </w:p>
          <w:p w:rsidR="00E216DE" w:rsidRPr="004B1EFD" w:rsidRDefault="00E216DE" w:rsidP="002C7E4D">
            <w:pPr>
              <w:pStyle w:val="NoSpacing"/>
              <w:jc w:val="both"/>
              <w:rPr>
                <w:rFonts w:ascii="Arial" w:hAnsi="Arial" w:cs="Arial"/>
              </w:rPr>
            </w:pPr>
          </w:p>
          <w:p w:rsidR="00E216DE" w:rsidRPr="004B1EFD" w:rsidRDefault="00E216DE" w:rsidP="002C7E4D">
            <w:pPr>
              <w:pStyle w:val="NoSpacing"/>
              <w:jc w:val="both"/>
              <w:rPr>
                <w:rFonts w:ascii="Arial" w:hAnsi="Arial" w:cs="Arial"/>
                <w:i/>
                <w:sz w:val="24"/>
                <w:szCs w:val="24"/>
              </w:rPr>
            </w:pPr>
            <w:r w:rsidRPr="004B1EFD">
              <w:rPr>
                <w:rFonts w:ascii="Arial" w:hAnsi="Arial" w:cs="Arial"/>
              </w:rPr>
              <w:t xml:space="preserve"> b Acoperirea grămezilor de dejecții solide.</w:t>
            </w:r>
          </w:p>
        </w:tc>
        <w:tc>
          <w:tcPr>
            <w:tcW w:w="2939" w:type="dxa"/>
          </w:tcPr>
          <w:p w:rsidR="00E216DE" w:rsidRPr="004B1EFD" w:rsidRDefault="00E216DE" w:rsidP="002C7E4D">
            <w:pPr>
              <w:pStyle w:val="NoSpacing"/>
              <w:jc w:val="both"/>
              <w:rPr>
                <w:rFonts w:ascii="Arial" w:hAnsi="Arial" w:cs="Arial"/>
              </w:rPr>
            </w:pPr>
            <w:r w:rsidRPr="004B1EFD">
              <w:rPr>
                <w:rFonts w:ascii="Arial" w:hAnsi="Arial" w:cs="Arial"/>
              </w:rPr>
              <w:t>Dejecțiile solide sunt depozitate în alveole de uscare care au 3 pereți</w:t>
            </w:r>
          </w:p>
          <w:p w:rsidR="00E216DE" w:rsidRPr="004B1EFD" w:rsidRDefault="00E216DE" w:rsidP="002C7E4D">
            <w:pPr>
              <w:pStyle w:val="NoSpacing"/>
              <w:jc w:val="both"/>
              <w:rPr>
                <w:rFonts w:ascii="Arial" w:hAnsi="Arial" w:cs="Arial"/>
              </w:rPr>
            </w:pPr>
            <w:r w:rsidRPr="004B1EFD">
              <w:rPr>
                <w:rFonts w:ascii="Arial" w:hAnsi="Arial" w:cs="Arial"/>
              </w:rPr>
              <w:t xml:space="preserve"> </w:t>
            </w:r>
          </w:p>
          <w:p w:rsidR="00E216DE" w:rsidRPr="004B1EFD" w:rsidRDefault="00E216DE" w:rsidP="002C7E4D">
            <w:pPr>
              <w:pStyle w:val="NoSpacing"/>
              <w:jc w:val="both"/>
              <w:rPr>
                <w:rFonts w:ascii="Arial" w:hAnsi="Arial" w:cs="Arial"/>
              </w:rPr>
            </w:pPr>
          </w:p>
          <w:p w:rsidR="00E216DE" w:rsidRPr="004B1EFD" w:rsidRDefault="00E216DE" w:rsidP="002C7E4D">
            <w:pPr>
              <w:pStyle w:val="NoSpacing"/>
              <w:jc w:val="both"/>
              <w:rPr>
                <w:rFonts w:ascii="Arial" w:hAnsi="Arial" w:cs="Arial"/>
              </w:rPr>
            </w:pPr>
            <w:r w:rsidRPr="004B1EFD">
              <w:rPr>
                <w:rFonts w:ascii="Arial" w:hAnsi="Arial" w:cs="Arial"/>
              </w:rPr>
              <w:t>Acoperirea  dejecțiilor solide se va face cu paie tocate</w:t>
            </w:r>
          </w:p>
        </w:tc>
        <w:tc>
          <w:tcPr>
            <w:tcW w:w="2958" w:type="dxa"/>
          </w:tcPr>
          <w:p w:rsidR="00E216DE" w:rsidRPr="004B1EFD" w:rsidRDefault="00E216DE" w:rsidP="002C7E4D">
            <w:pPr>
              <w:pStyle w:val="NoSpacing"/>
              <w:jc w:val="both"/>
              <w:rPr>
                <w:rFonts w:ascii="Arial" w:hAnsi="Arial" w:cs="Arial"/>
              </w:rPr>
            </w:pPr>
            <w:r w:rsidRPr="004B1EFD">
              <w:rPr>
                <w:rFonts w:ascii="Arial" w:hAnsi="Arial" w:cs="Arial"/>
              </w:rPr>
              <w:t>Conformare cu BAT 14 pct.a</w:t>
            </w:r>
          </w:p>
          <w:p w:rsidR="00E216DE" w:rsidRPr="004B1EFD" w:rsidRDefault="00E216DE" w:rsidP="002C7E4D">
            <w:pPr>
              <w:pStyle w:val="NoSpacing"/>
              <w:jc w:val="both"/>
              <w:rPr>
                <w:rFonts w:ascii="Arial" w:hAnsi="Arial" w:cs="Arial"/>
              </w:rPr>
            </w:pPr>
          </w:p>
          <w:p w:rsidR="00E216DE" w:rsidRPr="004B1EFD" w:rsidRDefault="00E216DE" w:rsidP="002C7E4D">
            <w:pPr>
              <w:pStyle w:val="NoSpacing"/>
              <w:jc w:val="both"/>
              <w:rPr>
                <w:rFonts w:ascii="Arial" w:hAnsi="Arial" w:cs="Arial"/>
              </w:rPr>
            </w:pPr>
          </w:p>
          <w:p w:rsidR="00E216DE" w:rsidRPr="004B1EFD" w:rsidRDefault="00E216DE" w:rsidP="002C7E4D">
            <w:pPr>
              <w:pStyle w:val="NoSpacing"/>
              <w:jc w:val="both"/>
              <w:rPr>
                <w:rFonts w:ascii="Arial" w:hAnsi="Arial" w:cs="Arial"/>
              </w:rPr>
            </w:pPr>
          </w:p>
          <w:p w:rsidR="00E216DE" w:rsidRPr="004B1EFD" w:rsidRDefault="00E216DE" w:rsidP="002C7E4D">
            <w:pPr>
              <w:pStyle w:val="NoSpacing"/>
              <w:jc w:val="both"/>
              <w:rPr>
                <w:rFonts w:ascii="Arial" w:hAnsi="Arial" w:cs="Arial"/>
              </w:rPr>
            </w:pPr>
          </w:p>
          <w:p w:rsidR="00E216DE" w:rsidRPr="004B1EFD" w:rsidRDefault="00E216DE" w:rsidP="002C7E4D">
            <w:pPr>
              <w:pStyle w:val="NoSpacing"/>
              <w:jc w:val="both"/>
              <w:rPr>
                <w:rFonts w:ascii="Arial" w:hAnsi="Arial" w:cs="Arial"/>
                <w:i/>
                <w:sz w:val="24"/>
                <w:szCs w:val="24"/>
              </w:rPr>
            </w:pPr>
            <w:r w:rsidRPr="004B1EFD">
              <w:rPr>
                <w:rFonts w:ascii="Arial" w:hAnsi="Arial" w:cs="Arial"/>
              </w:rPr>
              <w:t>Conformare cu BAT 14 pct.b</w:t>
            </w:r>
          </w:p>
        </w:tc>
      </w:tr>
    </w:tbl>
    <w:p w:rsidR="00F3048C" w:rsidRPr="00E4611D" w:rsidRDefault="00E4611D" w:rsidP="00E4611D">
      <w:pPr>
        <w:autoSpaceDE w:val="0"/>
        <w:autoSpaceDN w:val="0"/>
        <w:adjustRightInd w:val="0"/>
        <w:jc w:val="both"/>
        <w:rPr>
          <w:rFonts w:ascii="Arial" w:hAnsi="Arial" w:cs="Arial"/>
        </w:rPr>
      </w:pPr>
      <w:r w:rsidRPr="00E4611D">
        <w:rPr>
          <w:rFonts w:ascii="Arial" w:hAnsi="Arial" w:cs="Arial"/>
        </w:rPr>
        <w:t xml:space="preserve">Managementul dejecțiilor este o problemă importantă pentru producător . Soluţia adoptată de producător este de a le împrăștia pe terenurile agricole  </w:t>
      </w:r>
    </w:p>
    <w:p w:rsidR="00E738CE" w:rsidRPr="00E4611D" w:rsidRDefault="00E738CE" w:rsidP="00E738CE">
      <w:pPr>
        <w:pStyle w:val="BodyTextIndent2"/>
        <w:rPr>
          <w:rFonts w:ascii="Arial" w:hAnsi="Arial" w:cs="Arial"/>
          <w:sz w:val="24"/>
        </w:rPr>
      </w:pPr>
      <w:r w:rsidRPr="00E4611D">
        <w:rPr>
          <w:rFonts w:ascii="Arial" w:hAnsi="Arial" w:cs="Arial"/>
          <w:sz w:val="24"/>
        </w:rPr>
        <w:t xml:space="preserve">Sub aspect legislativ, utilizarea dejecţiilor în agricultură este reglementată prin </w:t>
      </w:r>
      <w:r w:rsidRPr="00E4611D">
        <w:rPr>
          <w:rFonts w:ascii="Arial" w:hAnsi="Arial" w:cs="Arial"/>
          <w:bCs/>
          <w:sz w:val="24"/>
          <w:lang w:eastAsia="ro-RO"/>
        </w:rPr>
        <w:t>Ordinul nr. 990 din 16 iunie 2015</w:t>
      </w:r>
      <w:r w:rsidRPr="00E4611D">
        <w:rPr>
          <w:rFonts w:ascii="Arial" w:hAnsi="Arial" w:cs="Arial"/>
          <w:b/>
          <w:bCs/>
          <w:sz w:val="24"/>
          <w:lang w:eastAsia="ro-RO"/>
        </w:rPr>
        <w:t xml:space="preserve"> </w:t>
      </w:r>
      <w:r w:rsidRPr="00E4611D">
        <w:rPr>
          <w:rFonts w:ascii="Arial" w:hAnsi="Arial" w:cs="Arial"/>
          <w:sz w:val="24"/>
          <w:lang w:eastAsia="ro-RO"/>
        </w:rPr>
        <w:t xml:space="preserve">pentru modificarea şi completarea Ordinului ministrului mediului şi gospodăririi apelor şi al ministrului agriculturii, pădurilor şi dezvoltării rurale nr. 1.182/1.270/2005 privind aprobarea Codului de bune practici agricole pentru protecţia apelor împotriva poluării cu nitraţi din surse agricole </w:t>
      </w:r>
      <w:r w:rsidRPr="00E4611D">
        <w:rPr>
          <w:rFonts w:ascii="Arial" w:hAnsi="Arial" w:cs="Arial"/>
          <w:sz w:val="24"/>
        </w:rPr>
        <w:t xml:space="preserve">.   S-a incheiat contract cu  </w:t>
      </w:r>
      <w:r w:rsidR="00AB1AFE">
        <w:rPr>
          <w:rFonts w:ascii="Arial" w:hAnsi="Arial" w:cs="Arial"/>
          <w:sz w:val="24"/>
        </w:rPr>
        <w:t>SC.</w:t>
      </w:r>
      <w:r w:rsidRPr="00E4611D">
        <w:rPr>
          <w:rFonts w:ascii="Arial" w:hAnsi="Arial" w:cs="Arial"/>
          <w:sz w:val="24"/>
        </w:rPr>
        <w:t xml:space="preserve">Ferma Frâncești  </w:t>
      </w:r>
      <w:r w:rsidR="00AB1AFE">
        <w:rPr>
          <w:rFonts w:ascii="Arial" w:hAnsi="Arial" w:cs="Arial"/>
          <w:sz w:val="24"/>
        </w:rPr>
        <w:t xml:space="preserve">SRL </w:t>
      </w:r>
      <w:r w:rsidRPr="00E4611D">
        <w:rPr>
          <w:rFonts w:ascii="Arial" w:hAnsi="Arial" w:cs="Arial"/>
          <w:sz w:val="24"/>
        </w:rPr>
        <w:t>pentru preluarea ingrasamantului si imprastierea acestuia in câmp. Aceste operații  se vor face de</w:t>
      </w:r>
      <w:r w:rsidR="00AB1AFE">
        <w:rPr>
          <w:rFonts w:ascii="Arial" w:hAnsi="Arial" w:cs="Arial"/>
          <w:sz w:val="24"/>
        </w:rPr>
        <w:t xml:space="preserve"> SC </w:t>
      </w:r>
      <w:r w:rsidRPr="00E4611D">
        <w:rPr>
          <w:rFonts w:ascii="Arial" w:hAnsi="Arial" w:cs="Arial"/>
          <w:sz w:val="24"/>
        </w:rPr>
        <w:t xml:space="preserve">  Ferma Frâncești  conform studiului pedologic si ag</w:t>
      </w:r>
      <w:r w:rsidR="00AB1AFE">
        <w:rPr>
          <w:rFonts w:ascii="Arial" w:hAnsi="Arial" w:cs="Arial"/>
          <w:sz w:val="24"/>
        </w:rPr>
        <w:t xml:space="preserve">rochimic efectuat . </w:t>
      </w:r>
    </w:p>
    <w:p w:rsidR="00E738CE" w:rsidRPr="00E4611D" w:rsidRDefault="00E738CE" w:rsidP="00E738CE">
      <w:pPr>
        <w:pStyle w:val="BodyTextIndent2"/>
        <w:rPr>
          <w:rFonts w:ascii="Arial" w:hAnsi="Arial" w:cs="Arial"/>
          <w:i/>
          <w:sz w:val="24"/>
        </w:rPr>
      </w:pPr>
      <w:r w:rsidRPr="00E4611D">
        <w:rPr>
          <w:rFonts w:ascii="Arial" w:hAnsi="Arial" w:cs="Arial"/>
          <w:i/>
          <w:sz w:val="24"/>
        </w:rPr>
        <w:t xml:space="preserve">Calculul suprafeței necesare pentru împrăștierea dejecțiilor de </w:t>
      </w:r>
      <w:r w:rsidR="000F7CA4">
        <w:rPr>
          <w:rFonts w:ascii="Arial" w:hAnsi="Arial" w:cs="Arial"/>
          <w:i/>
          <w:sz w:val="24"/>
        </w:rPr>
        <w:t xml:space="preserve">pasare </w:t>
      </w:r>
      <w:r w:rsidRPr="00E4611D">
        <w:rPr>
          <w:rFonts w:ascii="Arial" w:hAnsi="Arial" w:cs="Arial"/>
          <w:i/>
          <w:sz w:val="24"/>
        </w:rPr>
        <w:t xml:space="preserve">s-a făcut </w:t>
      </w:r>
    </w:p>
    <w:p w:rsidR="00E738CE" w:rsidRDefault="00E738CE" w:rsidP="00E738CE">
      <w:pPr>
        <w:autoSpaceDE w:val="0"/>
        <w:autoSpaceDN w:val="0"/>
        <w:adjustRightInd w:val="0"/>
        <w:jc w:val="both"/>
        <w:rPr>
          <w:rFonts w:ascii="Arial" w:hAnsi="Arial" w:cs="Arial"/>
          <w:shd w:val="clear" w:color="auto" w:fill="FFFFFF"/>
        </w:rPr>
      </w:pPr>
      <w:r w:rsidRPr="00E4611D">
        <w:rPr>
          <w:rFonts w:ascii="Arial" w:hAnsi="Arial" w:cs="Arial"/>
          <w:i/>
        </w:rPr>
        <w:t>utilizând datele din EMEP / EEA CORINAIR 2009 conform prevederilor  Ordinului 3299/2012</w:t>
      </w:r>
      <w:r w:rsidRPr="00E4611D">
        <w:rPr>
          <w:rFonts w:ascii="Arial" w:hAnsi="Arial" w:cs="Arial"/>
          <w:bCs/>
          <w:shd w:val="clear" w:color="auto" w:fill="FFFFFF"/>
        </w:rPr>
        <w:t xml:space="preserve"> pentru aprobarea metodologiei de realizare şi raportare a inventarelor privind emisiile de poluanţi în atmosferă s</w:t>
      </w:r>
      <w:r w:rsidRPr="00E4611D">
        <w:rPr>
          <w:rFonts w:ascii="Arial" w:hAnsi="Arial" w:cs="Arial"/>
        </w:rPr>
        <w:t xml:space="preserve">-au calculat emisiile rezultate  utilizând EMEP/EEA air pollutant emission inventory </w:t>
      </w:r>
      <w:r w:rsidRPr="00E4611D">
        <w:rPr>
          <w:rFonts w:ascii="Arial" w:hAnsi="Arial" w:cs="Arial"/>
          <w:i/>
        </w:rPr>
        <w:t>guidebook - 2009</w:t>
      </w:r>
      <w:r w:rsidRPr="00E4611D">
        <w:rPr>
          <w:rStyle w:val="apple-converted-space"/>
          <w:rFonts w:ascii="Arial" w:hAnsi="Arial" w:cs="Arial"/>
          <w:i/>
        </w:rPr>
        <w:t> </w:t>
      </w:r>
      <w:r w:rsidRPr="00E4611D">
        <w:rPr>
          <w:rFonts w:ascii="Arial" w:hAnsi="Arial" w:cs="Arial"/>
          <w:i/>
          <w:shd w:val="clear" w:color="auto" w:fill="FFFFFF"/>
        </w:rPr>
        <w:t>4.B. Manure Management- 4.B. Appendix B xls.</w:t>
      </w:r>
      <w:r w:rsidRPr="00E4611D">
        <w:rPr>
          <w:rFonts w:ascii="Arial" w:hAnsi="Arial" w:cs="Arial"/>
          <w:shd w:val="clear" w:color="auto" w:fill="FFFFFF"/>
        </w:rPr>
        <w:t xml:space="preserve"> Pentru capacitatea maximă  a fermei de </w:t>
      </w:r>
      <w:r w:rsidR="00DB1A24">
        <w:rPr>
          <w:rFonts w:ascii="Arial" w:hAnsi="Arial" w:cs="Arial"/>
          <w:shd w:val="clear" w:color="auto" w:fill="FFFFFF"/>
        </w:rPr>
        <w:t>2200</w:t>
      </w:r>
      <w:r w:rsidRPr="00E4611D">
        <w:rPr>
          <w:rFonts w:ascii="Arial" w:hAnsi="Arial" w:cs="Arial"/>
          <w:shd w:val="clear" w:color="auto" w:fill="FFFFFF"/>
        </w:rPr>
        <w:t>0 locuri</w:t>
      </w:r>
      <w:r w:rsidR="00DB1A24">
        <w:rPr>
          <w:rFonts w:ascii="Arial" w:hAnsi="Arial" w:cs="Arial"/>
          <w:shd w:val="clear" w:color="auto" w:fill="FFFFFF"/>
        </w:rPr>
        <w:t xml:space="preserve"> X 12 hale</w:t>
      </w:r>
      <w:r w:rsidRPr="00E4611D">
        <w:rPr>
          <w:rFonts w:ascii="Arial" w:hAnsi="Arial" w:cs="Arial"/>
          <w:shd w:val="clear" w:color="auto" w:fill="FFFFFF"/>
        </w:rPr>
        <w:t xml:space="preserve"> x 6,5 serii/an= 1</w:t>
      </w:r>
      <w:r w:rsidR="00DB1A24">
        <w:rPr>
          <w:rFonts w:ascii="Arial" w:hAnsi="Arial" w:cs="Arial"/>
          <w:shd w:val="clear" w:color="auto" w:fill="FFFFFF"/>
        </w:rPr>
        <w:t xml:space="preserve">716000 capete  pui </w:t>
      </w:r>
      <w:r w:rsidRPr="00E4611D">
        <w:rPr>
          <w:rFonts w:ascii="Arial" w:hAnsi="Arial" w:cs="Arial"/>
          <w:shd w:val="clear" w:color="auto" w:fill="FFFFFF"/>
        </w:rPr>
        <w:t>/an  s-a calculat cantitatea de N excretat  precum și emisiile rezultate din hale,  din stocare, din împrășiere.  Emisiile s-au calculate utilizând factorii de emisie  următori :</w:t>
      </w:r>
    </w:p>
    <w:p w:rsidR="00DB1A24" w:rsidRDefault="00DB1A24" w:rsidP="00E738CE">
      <w:pPr>
        <w:autoSpaceDE w:val="0"/>
        <w:autoSpaceDN w:val="0"/>
        <w:adjustRightInd w:val="0"/>
        <w:jc w:val="both"/>
        <w:rPr>
          <w:rFonts w:ascii="Arial" w:hAnsi="Arial" w:cs="Arial"/>
          <w:shd w:val="clear" w:color="auto" w:fill="FFFFFF"/>
        </w:rPr>
      </w:pPr>
    </w:p>
    <w:p w:rsidR="00DB1A24" w:rsidRDefault="00DB1A24" w:rsidP="00E738CE">
      <w:pPr>
        <w:autoSpaceDE w:val="0"/>
        <w:autoSpaceDN w:val="0"/>
        <w:adjustRightInd w:val="0"/>
        <w:jc w:val="both"/>
        <w:rPr>
          <w:rFonts w:ascii="Arial" w:hAnsi="Arial" w:cs="Arial"/>
          <w:shd w:val="clear" w:color="auto" w:fill="FFFFFF"/>
        </w:rPr>
      </w:pPr>
    </w:p>
    <w:p w:rsidR="00DB1A24" w:rsidRPr="00E4611D" w:rsidRDefault="00DB1A24" w:rsidP="00E738CE">
      <w:pPr>
        <w:autoSpaceDE w:val="0"/>
        <w:autoSpaceDN w:val="0"/>
        <w:adjustRightInd w:val="0"/>
        <w:jc w:val="both"/>
        <w:rPr>
          <w:rFonts w:ascii="Arial" w:hAnsi="Arial" w:cs="Arial"/>
          <w:shd w:val="clear" w:color="auto" w:fill="FFFFFF"/>
        </w:rPr>
      </w:pPr>
    </w:p>
    <w:p w:rsidR="00E738CE" w:rsidRPr="00E4611D" w:rsidRDefault="00E738CE" w:rsidP="00E738CE">
      <w:pPr>
        <w:autoSpaceDE w:val="0"/>
        <w:autoSpaceDN w:val="0"/>
        <w:adjustRightInd w:val="0"/>
        <w:jc w:val="both"/>
        <w:rPr>
          <w:rFonts w:ascii="Arial" w:hAnsi="Arial" w:cs="Arial"/>
          <w:shd w:val="clear" w:color="auto" w:fill="FFFFFF"/>
        </w:rPr>
      </w:pPr>
    </w:p>
    <w:tbl>
      <w:tblPr>
        <w:tblStyle w:val="TableGrid"/>
        <w:tblW w:w="0" w:type="auto"/>
        <w:tblLook w:val="04A0" w:firstRow="1" w:lastRow="0" w:firstColumn="1" w:lastColumn="0" w:noHBand="0" w:noVBand="1"/>
      </w:tblPr>
      <w:tblGrid>
        <w:gridCol w:w="1279"/>
        <w:gridCol w:w="1262"/>
        <w:gridCol w:w="1262"/>
        <w:gridCol w:w="1264"/>
        <w:gridCol w:w="1260"/>
        <w:gridCol w:w="1252"/>
        <w:gridCol w:w="1283"/>
      </w:tblGrid>
      <w:tr w:rsidR="007E422E" w:rsidRPr="00E4611D" w:rsidTr="00D61EE7">
        <w:tc>
          <w:tcPr>
            <w:tcW w:w="1316" w:type="dxa"/>
          </w:tcPr>
          <w:p w:rsidR="00E738CE" w:rsidRPr="00E4611D" w:rsidRDefault="00E738CE" w:rsidP="00D61EE7">
            <w:pPr>
              <w:autoSpaceDE w:val="0"/>
              <w:autoSpaceDN w:val="0"/>
              <w:adjustRightInd w:val="0"/>
              <w:jc w:val="both"/>
              <w:rPr>
                <w:rFonts w:ascii="Arial" w:hAnsi="Arial" w:cs="Arial"/>
                <w:shd w:val="clear" w:color="auto" w:fill="FFFFFF"/>
              </w:rPr>
            </w:pPr>
            <w:r w:rsidRPr="00E4611D">
              <w:rPr>
                <w:rFonts w:ascii="Arial" w:hAnsi="Arial" w:cs="Arial"/>
                <w:shd w:val="clear" w:color="auto" w:fill="FFFFFF"/>
              </w:rPr>
              <w:t>Nexcrt.</w:t>
            </w:r>
          </w:p>
        </w:tc>
        <w:tc>
          <w:tcPr>
            <w:tcW w:w="1316" w:type="dxa"/>
          </w:tcPr>
          <w:p w:rsidR="00E738CE" w:rsidRPr="00E4611D" w:rsidRDefault="00E738CE" w:rsidP="00D61EE7">
            <w:pPr>
              <w:autoSpaceDE w:val="0"/>
              <w:autoSpaceDN w:val="0"/>
              <w:adjustRightInd w:val="0"/>
              <w:jc w:val="both"/>
              <w:rPr>
                <w:rFonts w:ascii="Arial" w:hAnsi="Arial" w:cs="Arial"/>
                <w:shd w:val="clear" w:color="auto" w:fill="FFFFFF"/>
              </w:rPr>
            </w:pPr>
            <w:r w:rsidRPr="00E4611D">
              <w:rPr>
                <w:rFonts w:ascii="Arial" w:hAnsi="Arial" w:cs="Arial"/>
                <w:shd w:val="clear" w:color="auto" w:fill="FFFFFF"/>
              </w:rPr>
              <w:t xml:space="preserve"> EF</w:t>
            </w:r>
            <w:r w:rsidRPr="00E4611D">
              <w:rPr>
                <w:rFonts w:ascii="Arial" w:hAnsi="Arial" w:cs="Arial"/>
                <w:shd w:val="clear" w:color="auto" w:fill="FFFFFF"/>
                <w:vertAlign w:val="subscript"/>
              </w:rPr>
              <w:t>NH3</w:t>
            </w:r>
            <w:r w:rsidRPr="00E4611D">
              <w:rPr>
                <w:rFonts w:ascii="Arial" w:hAnsi="Arial" w:cs="Arial"/>
                <w:shd w:val="clear" w:color="auto" w:fill="FFFFFF"/>
              </w:rPr>
              <w:t xml:space="preserve"> </w:t>
            </w:r>
            <w:r w:rsidRPr="00E4611D">
              <w:rPr>
                <w:rFonts w:ascii="Arial" w:hAnsi="Arial" w:cs="Arial"/>
                <w:shd w:val="clear" w:color="auto" w:fill="FFFFFF"/>
                <w:vertAlign w:val="subscript"/>
              </w:rPr>
              <w:t>hale</w:t>
            </w:r>
          </w:p>
        </w:tc>
        <w:tc>
          <w:tcPr>
            <w:tcW w:w="1316" w:type="dxa"/>
          </w:tcPr>
          <w:p w:rsidR="00E738CE" w:rsidRPr="00E4611D" w:rsidRDefault="00E738CE" w:rsidP="00D61EE7">
            <w:pPr>
              <w:autoSpaceDE w:val="0"/>
              <w:autoSpaceDN w:val="0"/>
              <w:adjustRightInd w:val="0"/>
              <w:jc w:val="both"/>
              <w:rPr>
                <w:rFonts w:ascii="Arial" w:hAnsi="Arial" w:cs="Arial"/>
                <w:shd w:val="clear" w:color="auto" w:fill="FFFFFF"/>
              </w:rPr>
            </w:pPr>
            <w:r w:rsidRPr="00E4611D">
              <w:rPr>
                <w:rFonts w:ascii="Arial" w:hAnsi="Arial" w:cs="Arial"/>
                <w:shd w:val="clear" w:color="auto" w:fill="FFFFFF"/>
              </w:rPr>
              <w:t>EF</w:t>
            </w:r>
            <w:r w:rsidRPr="00E4611D">
              <w:rPr>
                <w:rFonts w:ascii="Arial" w:hAnsi="Arial" w:cs="Arial"/>
                <w:shd w:val="clear" w:color="auto" w:fill="FFFFFF"/>
                <w:vertAlign w:val="subscript"/>
              </w:rPr>
              <w:t>NH3</w:t>
            </w:r>
            <w:r w:rsidRPr="00E4611D">
              <w:rPr>
                <w:rFonts w:ascii="Arial" w:hAnsi="Arial" w:cs="Arial"/>
                <w:shd w:val="clear" w:color="auto" w:fill="FFFFFF"/>
              </w:rPr>
              <w:t xml:space="preserve"> </w:t>
            </w:r>
            <w:r w:rsidRPr="00E4611D">
              <w:rPr>
                <w:rFonts w:ascii="Arial" w:hAnsi="Arial" w:cs="Arial"/>
                <w:shd w:val="clear" w:color="auto" w:fill="FFFFFF"/>
                <w:vertAlign w:val="subscript"/>
              </w:rPr>
              <w:t>stocare</w:t>
            </w:r>
          </w:p>
        </w:tc>
        <w:tc>
          <w:tcPr>
            <w:tcW w:w="1317" w:type="dxa"/>
          </w:tcPr>
          <w:p w:rsidR="00E738CE" w:rsidRPr="00E4611D" w:rsidRDefault="00E738CE" w:rsidP="00D61EE7">
            <w:pPr>
              <w:autoSpaceDE w:val="0"/>
              <w:autoSpaceDN w:val="0"/>
              <w:adjustRightInd w:val="0"/>
              <w:jc w:val="both"/>
              <w:rPr>
                <w:rFonts w:ascii="Arial" w:hAnsi="Arial" w:cs="Arial"/>
                <w:shd w:val="clear" w:color="auto" w:fill="FFFFFF"/>
              </w:rPr>
            </w:pPr>
            <w:r w:rsidRPr="00E4611D">
              <w:rPr>
                <w:rFonts w:ascii="Arial" w:hAnsi="Arial" w:cs="Arial"/>
                <w:shd w:val="clear" w:color="auto" w:fill="FFFFFF"/>
              </w:rPr>
              <w:t>EF</w:t>
            </w:r>
            <w:r w:rsidRPr="00E4611D">
              <w:rPr>
                <w:rFonts w:ascii="Arial" w:hAnsi="Arial" w:cs="Arial"/>
                <w:shd w:val="clear" w:color="auto" w:fill="FFFFFF"/>
                <w:vertAlign w:val="subscript"/>
              </w:rPr>
              <w:t>N2O</w:t>
            </w:r>
            <w:r w:rsidRPr="00E4611D">
              <w:rPr>
                <w:rFonts w:ascii="Arial" w:hAnsi="Arial" w:cs="Arial"/>
                <w:shd w:val="clear" w:color="auto" w:fill="FFFFFF"/>
              </w:rPr>
              <w:t xml:space="preserve"> </w:t>
            </w:r>
            <w:r w:rsidRPr="00E4611D">
              <w:rPr>
                <w:rFonts w:ascii="Arial" w:hAnsi="Arial" w:cs="Arial"/>
                <w:shd w:val="clear" w:color="auto" w:fill="FFFFFF"/>
                <w:vertAlign w:val="subscript"/>
              </w:rPr>
              <w:t>stocare</w:t>
            </w:r>
          </w:p>
        </w:tc>
        <w:tc>
          <w:tcPr>
            <w:tcW w:w="1317" w:type="dxa"/>
          </w:tcPr>
          <w:p w:rsidR="00E738CE" w:rsidRPr="00E4611D" w:rsidRDefault="00E738CE" w:rsidP="00D61EE7">
            <w:pPr>
              <w:autoSpaceDE w:val="0"/>
              <w:autoSpaceDN w:val="0"/>
              <w:adjustRightInd w:val="0"/>
              <w:jc w:val="both"/>
              <w:rPr>
                <w:rFonts w:ascii="Arial" w:hAnsi="Arial" w:cs="Arial"/>
                <w:shd w:val="clear" w:color="auto" w:fill="FFFFFF"/>
              </w:rPr>
            </w:pPr>
            <w:r w:rsidRPr="00E4611D">
              <w:rPr>
                <w:rFonts w:ascii="Arial" w:hAnsi="Arial" w:cs="Arial"/>
                <w:shd w:val="clear" w:color="auto" w:fill="FFFFFF"/>
              </w:rPr>
              <w:t>EF</w:t>
            </w:r>
            <w:r w:rsidRPr="00E4611D">
              <w:rPr>
                <w:rFonts w:ascii="Arial" w:hAnsi="Arial" w:cs="Arial"/>
                <w:shd w:val="clear" w:color="auto" w:fill="FFFFFF"/>
                <w:vertAlign w:val="subscript"/>
              </w:rPr>
              <w:t>NO</w:t>
            </w:r>
            <w:r w:rsidRPr="00E4611D">
              <w:rPr>
                <w:rFonts w:ascii="Arial" w:hAnsi="Arial" w:cs="Arial"/>
                <w:shd w:val="clear" w:color="auto" w:fill="FFFFFF"/>
              </w:rPr>
              <w:t xml:space="preserve"> </w:t>
            </w:r>
            <w:r w:rsidRPr="00E4611D">
              <w:rPr>
                <w:rFonts w:ascii="Arial" w:hAnsi="Arial" w:cs="Arial"/>
                <w:shd w:val="clear" w:color="auto" w:fill="FFFFFF"/>
                <w:vertAlign w:val="subscript"/>
              </w:rPr>
              <w:t>stocare</w:t>
            </w:r>
          </w:p>
        </w:tc>
        <w:tc>
          <w:tcPr>
            <w:tcW w:w="1317" w:type="dxa"/>
          </w:tcPr>
          <w:p w:rsidR="00E738CE" w:rsidRPr="00E4611D" w:rsidRDefault="00E738CE" w:rsidP="00D61EE7">
            <w:pPr>
              <w:autoSpaceDE w:val="0"/>
              <w:autoSpaceDN w:val="0"/>
              <w:adjustRightInd w:val="0"/>
              <w:jc w:val="both"/>
              <w:rPr>
                <w:rFonts w:ascii="Arial" w:hAnsi="Arial" w:cs="Arial"/>
                <w:shd w:val="clear" w:color="auto" w:fill="FFFFFF"/>
              </w:rPr>
            </w:pPr>
            <w:r w:rsidRPr="00E4611D">
              <w:rPr>
                <w:rFonts w:ascii="Arial" w:hAnsi="Arial" w:cs="Arial"/>
                <w:shd w:val="clear" w:color="auto" w:fill="FFFFFF"/>
              </w:rPr>
              <w:t>EF</w:t>
            </w:r>
            <w:r w:rsidRPr="00E4611D">
              <w:rPr>
                <w:rFonts w:ascii="Arial" w:hAnsi="Arial" w:cs="Arial"/>
                <w:shd w:val="clear" w:color="auto" w:fill="FFFFFF"/>
                <w:vertAlign w:val="subscript"/>
              </w:rPr>
              <w:t>N2</w:t>
            </w:r>
            <w:r w:rsidRPr="00E4611D">
              <w:rPr>
                <w:rFonts w:ascii="Arial" w:hAnsi="Arial" w:cs="Arial"/>
                <w:shd w:val="clear" w:color="auto" w:fill="FFFFFF"/>
              </w:rPr>
              <w:t xml:space="preserve"> </w:t>
            </w:r>
            <w:r w:rsidRPr="00E4611D">
              <w:rPr>
                <w:rFonts w:ascii="Arial" w:hAnsi="Arial" w:cs="Arial"/>
                <w:shd w:val="clear" w:color="auto" w:fill="FFFFFF"/>
                <w:vertAlign w:val="subscript"/>
              </w:rPr>
              <w:t>stocare</w:t>
            </w:r>
          </w:p>
        </w:tc>
        <w:tc>
          <w:tcPr>
            <w:tcW w:w="1317" w:type="dxa"/>
          </w:tcPr>
          <w:p w:rsidR="00E738CE" w:rsidRPr="00E4611D" w:rsidRDefault="00E738CE" w:rsidP="00D61EE7">
            <w:pPr>
              <w:autoSpaceDE w:val="0"/>
              <w:autoSpaceDN w:val="0"/>
              <w:adjustRightInd w:val="0"/>
              <w:jc w:val="both"/>
              <w:rPr>
                <w:rFonts w:ascii="Arial" w:hAnsi="Arial" w:cs="Arial"/>
                <w:shd w:val="clear" w:color="auto" w:fill="FFFFFF"/>
              </w:rPr>
            </w:pPr>
            <w:r w:rsidRPr="00E4611D">
              <w:rPr>
                <w:rFonts w:ascii="Arial" w:hAnsi="Arial" w:cs="Arial"/>
                <w:shd w:val="clear" w:color="auto" w:fill="FFFFFF"/>
              </w:rPr>
              <w:t>EF</w:t>
            </w:r>
            <w:r w:rsidRPr="00E4611D">
              <w:rPr>
                <w:rFonts w:ascii="Arial" w:hAnsi="Arial" w:cs="Arial"/>
                <w:shd w:val="clear" w:color="auto" w:fill="FFFFFF"/>
                <w:vertAlign w:val="subscript"/>
              </w:rPr>
              <w:t>NH3</w:t>
            </w:r>
            <w:r w:rsidRPr="00E4611D">
              <w:rPr>
                <w:rFonts w:ascii="Arial" w:hAnsi="Arial" w:cs="Arial"/>
                <w:shd w:val="clear" w:color="auto" w:fill="FFFFFF"/>
              </w:rPr>
              <w:t xml:space="preserve"> </w:t>
            </w:r>
            <w:r w:rsidRPr="00E4611D">
              <w:rPr>
                <w:rFonts w:ascii="Arial" w:hAnsi="Arial" w:cs="Arial"/>
                <w:shd w:val="clear" w:color="auto" w:fill="FFFFFF"/>
                <w:vertAlign w:val="subscript"/>
              </w:rPr>
              <w:t>împrăștiere</w:t>
            </w:r>
          </w:p>
        </w:tc>
      </w:tr>
      <w:tr w:rsidR="007E422E" w:rsidRPr="00E4611D" w:rsidTr="00D61EE7">
        <w:tc>
          <w:tcPr>
            <w:tcW w:w="1316" w:type="dxa"/>
          </w:tcPr>
          <w:p w:rsidR="00E738CE" w:rsidRPr="00E4611D" w:rsidRDefault="00E738CE" w:rsidP="00D61EE7">
            <w:pPr>
              <w:autoSpaceDE w:val="0"/>
              <w:autoSpaceDN w:val="0"/>
              <w:adjustRightInd w:val="0"/>
              <w:jc w:val="both"/>
              <w:rPr>
                <w:rFonts w:ascii="Arial" w:hAnsi="Arial" w:cs="Arial"/>
                <w:shd w:val="clear" w:color="auto" w:fill="FFFFFF"/>
              </w:rPr>
            </w:pPr>
            <w:r w:rsidRPr="00E4611D">
              <w:rPr>
                <w:rFonts w:ascii="Arial" w:hAnsi="Arial" w:cs="Arial"/>
                <w:shd w:val="clear" w:color="auto" w:fill="FFFFFF"/>
              </w:rPr>
              <w:t>0,36</w:t>
            </w:r>
          </w:p>
        </w:tc>
        <w:tc>
          <w:tcPr>
            <w:tcW w:w="1316" w:type="dxa"/>
          </w:tcPr>
          <w:p w:rsidR="00E738CE" w:rsidRPr="00E4611D" w:rsidRDefault="00E738CE" w:rsidP="00D61EE7">
            <w:pPr>
              <w:autoSpaceDE w:val="0"/>
              <w:autoSpaceDN w:val="0"/>
              <w:adjustRightInd w:val="0"/>
              <w:jc w:val="both"/>
              <w:rPr>
                <w:rFonts w:ascii="Arial" w:hAnsi="Arial" w:cs="Arial"/>
                <w:shd w:val="clear" w:color="auto" w:fill="FFFFFF"/>
              </w:rPr>
            </w:pPr>
            <w:r w:rsidRPr="00E4611D">
              <w:rPr>
                <w:rFonts w:ascii="Arial" w:hAnsi="Arial" w:cs="Arial"/>
                <w:shd w:val="clear" w:color="auto" w:fill="FFFFFF"/>
              </w:rPr>
              <w:t>0,28</w:t>
            </w:r>
          </w:p>
        </w:tc>
        <w:tc>
          <w:tcPr>
            <w:tcW w:w="1316" w:type="dxa"/>
          </w:tcPr>
          <w:p w:rsidR="00E738CE" w:rsidRPr="00E4611D" w:rsidRDefault="00E738CE" w:rsidP="00D61EE7">
            <w:pPr>
              <w:autoSpaceDE w:val="0"/>
              <w:autoSpaceDN w:val="0"/>
              <w:adjustRightInd w:val="0"/>
              <w:jc w:val="both"/>
              <w:rPr>
                <w:rFonts w:ascii="Arial" w:hAnsi="Arial" w:cs="Arial"/>
                <w:shd w:val="clear" w:color="auto" w:fill="FFFFFF"/>
              </w:rPr>
            </w:pPr>
            <w:r w:rsidRPr="00E4611D">
              <w:rPr>
                <w:rFonts w:ascii="Arial" w:hAnsi="Arial" w:cs="Arial"/>
                <w:shd w:val="clear" w:color="auto" w:fill="FFFFFF"/>
              </w:rPr>
              <w:t>0,17</w:t>
            </w:r>
          </w:p>
        </w:tc>
        <w:tc>
          <w:tcPr>
            <w:tcW w:w="1317" w:type="dxa"/>
          </w:tcPr>
          <w:p w:rsidR="00E738CE" w:rsidRPr="00E4611D" w:rsidRDefault="00E738CE" w:rsidP="00D61EE7">
            <w:pPr>
              <w:autoSpaceDE w:val="0"/>
              <w:autoSpaceDN w:val="0"/>
              <w:adjustRightInd w:val="0"/>
              <w:jc w:val="both"/>
              <w:rPr>
                <w:rFonts w:ascii="Arial" w:hAnsi="Arial" w:cs="Arial"/>
                <w:shd w:val="clear" w:color="auto" w:fill="FFFFFF"/>
              </w:rPr>
            </w:pPr>
            <w:r w:rsidRPr="00E4611D">
              <w:rPr>
                <w:rFonts w:ascii="Arial" w:hAnsi="Arial" w:cs="Arial"/>
                <w:shd w:val="clear" w:color="auto" w:fill="FFFFFF"/>
              </w:rPr>
              <w:t>0,03</w:t>
            </w:r>
          </w:p>
        </w:tc>
        <w:tc>
          <w:tcPr>
            <w:tcW w:w="1317" w:type="dxa"/>
          </w:tcPr>
          <w:p w:rsidR="00E738CE" w:rsidRPr="00E4611D" w:rsidRDefault="00E738CE" w:rsidP="00D61EE7">
            <w:pPr>
              <w:autoSpaceDE w:val="0"/>
              <w:autoSpaceDN w:val="0"/>
              <w:adjustRightInd w:val="0"/>
              <w:jc w:val="both"/>
              <w:rPr>
                <w:rFonts w:ascii="Arial" w:hAnsi="Arial" w:cs="Arial"/>
                <w:shd w:val="clear" w:color="auto" w:fill="FFFFFF"/>
              </w:rPr>
            </w:pPr>
            <w:r w:rsidRPr="00E4611D">
              <w:rPr>
                <w:rFonts w:ascii="Arial" w:hAnsi="Arial" w:cs="Arial"/>
                <w:shd w:val="clear" w:color="auto" w:fill="FFFFFF"/>
              </w:rPr>
              <w:t>0,001</w:t>
            </w:r>
          </w:p>
        </w:tc>
        <w:tc>
          <w:tcPr>
            <w:tcW w:w="1317" w:type="dxa"/>
          </w:tcPr>
          <w:p w:rsidR="00E738CE" w:rsidRPr="00E4611D" w:rsidRDefault="00E738CE" w:rsidP="00D61EE7">
            <w:pPr>
              <w:autoSpaceDE w:val="0"/>
              <w:autoSpaceDN w:val="0"/>
              <w:adjustRightInd w:val="0"/>
              <w:jc w:val="both"/>
              <w:rPr>
                <w:rFonts w:ascii="Arial" w:hAnsi="Arial" w:cs="Arial"/>
                <w:shd w:val="clear" w:color="auto" w:fill="FFFFFF"/>
              </w:rPr>
            </w:pPr>
            <w:r w:rsidRPr="00E4611D">
              <w:rPr>
                <w:rFonts w:ascii="Arial" w:hAnsi="Arial" w:cs="Arial"/>
                <w:shd w:val="clear" w:color="auto" w:fill="FFFFFF"/>
              </w:rPr>
              <w:t>0,3</w:t>
            </w:r>
          </w:p>
        </w:tc>
        <w:tc>
          <w:tcPr>
            <w:tcW w:w="1317" w:type="dxa"/>
          </w:tcPr>
          <w:p w:rsidR="00E738CE" w:rsidRPr="00E4611D" w:rsidRDefault="00E738CE" w:rsidP="00D61EE7">
            <w:pPr>
              <w:autoSpaceDE w:val="0"/>
              <w:autoSpaceDN w:val="0"/>
              <w:adjustRightInd w:val="0"/>
              <w:jc w:val="both"/>
              <w:rPr>
                <w:rFonts w:ascii="Arial" w:hAnsi="Arial" w:cs="Arial"/>
                <w:shd w:val="clear" w:color="auto" w:fill="FFFFFF"/>
              </w:rPr>
            </w:pPr>
            <w:r w:rsidRPr="00E4611D">
              <w:rPr>
                <w:rFonts w:ascii="Arial" w:hAnsi="Arial" w:cs="Arial"/>
                <w:shd w:val="clear" w:color="auto" w:fill="FFFFFF"/>
              </w:rPr>
              <w:t>0,66</w:t>
            </w:r>
          </w:p>
        </w:tc>
      </w:tr>
    </w:tbl>
    <w:p w:rsidR="00E738CE" w:rsidRPr="00E4611D" w:rsidRDefault="00E738CE" w:rsidP="00E738CE">
      <w:pPr>
        <w:autoSpaceDE w:val="0"/>
        <w:autoSpaceDN w:val="0"/>
        <w:adjustRightInd w:val="0"/>
        <w:jc w:val="both"/>
        <w:rPr>
          <w:rFonts w:ascii="Arial" w:hAnsi="Arial" w:cs="Arial"/>
          <w:shd w:val="clear" w:color="auto" w:fill="FFFFFF"/>
        </w:rPr>
      </w:pPr>
      <w:r w:rsidRPr="00E4611D">
        <w:rPr>
          <w:rFonts w:ascii="Arial" w:hAnsi="Arial" w:cs="Arial"/>
          <w:shd w:val="clear" w:color="auto" w:fill="FFFFFF"/>
        </w:rPr>
        <w:t xml:space="preserve">  </w:t>
      </w:r>
    </w:p>
    <w:p w:rsidR="00E738CE" w:rsidRPr="00D37ABE" w:rsidRDefault="00E738CE" w:rsidP="00E738CE">
      <w:pPr>
        <w:autoSpaceDE w:val="0"/>
        <w:autoSpaceDN w:val="0"/>
        <w:adjustRightInd w:val="0"/>
        <w:jc w:val="both"/>
        <w:rPr>
          <w:rFonts w:ascii="Arial" w:hAnsi="Arial" w:cs="Arial"/>
          <w:color w:val="FF0000"/>
          <w:shd w:val="clear" w:color="auto" w:fill="FFFFFF"/>
        </w:rPr>
      </w:pPr>
      <w:r w:rsidRPr="00E4611D">
        <w:rPr>
          <w:rFonts w:ascii="Arial" w:hAnsi="Arial" w:cs="Arial"/>
          <w:shd w:val="clear" w:color="auto" w:fill="FFFFFF"/>
        </w:rPr>
        <w:t>Au rezultat în kg/an</w:t>
      </w:r>
    </w:p>
    <w:tbl>
      <w:tblPr>
        <w:tblStyle w:val="TableGrid"/>
        <w:tblW w:w="0" w:type="auto"/>
        <w:tblLook w:val="04A0" w:firstRow="1" w:lastRow="0" w:firstColumn="1" w:lastColumn="0" w:noHBand="0" w:noVBand="1"/>
      </w:tblPr>
      <w:tblGrid>
        <w:gridCol w:w="1239"/>
        <w:gridCol w:w="1256"/>
        <w:gridCol w:w="1290"/>
        <w:gridCol w:w="1291"/>
        <w:gridCol w:w="1256"/>
        <w:gridCol w:w="1291"/>
        <w:gridCol w:w="1239"/>
      </w:tblGrid>
      <w:tr w:rsidR="007E422E" w:rsidRPr="00DB1A24" w:rsidTr="00D61EE7">
        <w:tc>
          <w:tcPr>
            <w:tcW w:w="1316" w:type="dxa"/>
          </w:tcPr>
          <w:p w:rsidR="00E738CE" w:rsidRPr="00B11A3A" w:rsidRDefault="00E738CE" w:rsidP="00D61EE7">
            <w:pPr>
              <w:autoSpaceDE w:val="0"/>
              <w:autoSpaceDN w:val="0"/>
              <w:adjustRightInd w:val="0"/>
              <w:jc w:val="both"/>
              <w:rPr>
                <w:rFonts w:ascii="Arial" w:hAnsi="Arial" w:cs="Arial"/>
                <w:shd w:val="clear" w:color="auto" w:fill="FFFFFF"/>
              </w:rPr>
            </w:pPr>
            <w:r w:rsidRPr="00B11A3A">
              <w:rPr>
                <w:rFonts w:ascii="Arial" w:hAnsi="Arial" w:cs="Arial"/>
                <w:shd w:val="clear" w:color="auto" w:fill="FFFFFF"/>
              </w:rPr>
              <w:t>Nexcrt.</w:t>
            </w:r>
          </w:p>
          <w:p w:rsidR="00E738CE" w:rsidRPr="00B11A3A" w:rsidRDefault="00E738CE" w:rsidP="00D61EE7">
            <w:pPr>
              <w:autoSpaceDE w:val="0"/>
              <w:autoSpaceDN w:val="0"/>
              <w:adjustRightInd w:val="0"/>
              <w:jc w:val="both"/>
              <w:rPr>
                <w:rFonts w:ascii="Arial" w:hAnsi="Arial" w:cs="Arial"/>
                <w:shd w:val="clear" w:color="auto" w:fill="FFFFFF"/>
              </w:rPr>
            </w:pPr>
          </w:p>
          <w:p w:rsidR="00E738CE" w:rsidRPr="00B11A3A" w:rsidRDefault="00E738CE" w:rsidP="00D61EE7">
            <w:pPr>
              <w:autoSpaceDE w:val="0"/>
              <w:autoSpaceDN w:val="0"/>
              <w:adjustRightInd w:val="0"/>
              <w:jc w:val="both"/>
              <w:rPr>
                <w:rFonts w:ascii="Arial" w:hAnsi="Arial" w:cs="Arial"/>
                <w:shd w:val="clear" w:color="auto" w:fill="FFFFFF"/>
              </w:rPr>
            </w:pPr>
          </w:p>
        </w:tc>
        <w:tc>
          <w:tcPr>
            <w:tcW w:w="1316" w:type="dxa"/>
          </w:tcPr>
          <w:p w:rsidR="00E738CE" w:rsidRPr="00B11A3A" w:rsidRDefault="00E738CE" w:rsidP="00D61EE7">
            <w:pPr>
              <w:autoSpaceDE w:val="0"/>
              <w:autoSpaceDN w:val="0"/>
              <w:adjustRightInd w:val="0"/>
              <w:jc w:val="both"/>
              <w:rPr>
                <w:rFonts w:ascii="Arial" w:hAnsi="Arial" w:cs="Arial"/>
                <w:shd w:val="clear" w:color="auto" w:fill="FFFFFF"/>
              </w:rPr>
            </w:pPr>
            <w:r w:rsidRPr="00B11A3A">
              <w:rPr>
                <w:rFonts w:ascii="Arial" w:hAnsi="Arial" w:cs="Arial"/>
                <w:shd w:val="clear" w:color="auto" w:fill="FFFFFF"/>
              </w:rPr>
              <w:lastRenderedPageBreak/>
              <w:t xml:space="preserve"> E</w:t>
            </w:r>
            <w:r w:rsidRPr="00B11A3A">
              <w:rPr>
                <w:rFonts w:ascii="Arial" w:hAnsi="Arial" w:cs="Arial"/>
                <w:shd w:val="clear" w:color="auto" w:fill="FFFFFF"/>
                <w:vertAlign w:val="subscript"/>
              </w:rPr>
              <w:t>NH3</w:t>
            </w:r>
            <w:r w:rsidRPr="00B11A3A">
              <w:rPr>
                <w:rFonts w:ascii="Arial" w:hAnsi="Arial" w:cs="Arial"/>
                <w:shd w:val="clear" w:color="auto" w:fill="FFFFFF"/>
              </w:rPr>
              <w:t xml:space="preserve"> </w:t>
            </w:r>
            <w:r w:rsidRPr="00B11A3A">
              <w:rPr>
                <w:rFonts w:ascii="Arial" w:hAnsi="Arial" w:cs="Arial"/>
                <w:shd w:val="clear" w:color="auto" w:fill="FFFFFF"/>
                <w:vertAlign w:val="subscript"/>
              </w:rPr>
              <w:t>hale</w:t>
            </w:r>
          </w:p>
        </w:tc>
        <w:tc>
          <w:tcPr>
            <w:tcW w:w="1316" w:type="dxa"/>
          </w:tcPr>
          <w:p w:rsidR="00E738CE" w:rsidRPr="00B11A3A" w:rsidRDefault="00E738CE" w:rsidP="00D61EE7">
            <w:pPr>
              <w:autoSpaceDE w:val="0"/>
              <w:autoSpaceDN w:val="0"/>
              <w:adjustRightInd w:val="0"/>
              <w:jc w:val="both"/>
              <w:rPr>
                <w:rFonts w:ascii="Arial" w:hAnsi="Arial" w:cs="Arial"/>
                <w:shd w:val="clear" w:color="auto" w:fill="FFFFFF"/>
              </w:rPr>
            </w:pPr>
            <w:r w:rsidRPr="00B11A3A">
              <w:rPr>
                <w:rFonts w:ascii="Arial" w:hAnsi="Arial" w:cs="Arial"/>
                <w:shd w:val="clear" w:color="auto" w:fill="FFFFFF"/>
              </w:rPr>
              <w:t>E</w:t>
            </w:r>
            <w:r w:rsidRPr="00B11A3A">
              <w:rPr>
                <w:rFonts w:ascii="Arial" w:hAnsi="Arial" w:cs="Arial"/>
                <w:shd w:val="clear" w:color="auto" w:fill="FFFFFF"/>
                <w:vertAlign w:val="subscript"/>
              </w:rPr>
              <w:t>NH3</w:t>
            </w:r>
            <w:r w:rsidRPr="00B11A3A">
              <w:rPr>
                <w:rFonts w:ascii="Arial" w:hAnsi="Arial" w:cs="Arial"/>
                <w:shd w:val="clear" w:color="auto" w:fill="FFFFFF"/>
              </w:rPr>
              <w:t xml:space="preserve"> </w:t>
            </w:r>
            <w:r w:rsidRPr="00B11A3A">
              <w:rPr>
                <w:rFonts w:ascii="Arial" w:hAnsi="Arial" w:cs="Arial"/>
                <w:shd w:val="clear" w:color="auto" w:fill="FFFFFF"/>
                <w:vertAlign w:val="subscript"/>
              </w:rPr>
              <w:t>stocare</w:t>
            </w:r>
          </w:p>
        </w:tc>
        <w:tc>
          <w:tcPr>
            <w:tcW w:w="1317" w:type="dxa"/>
          </w:tcPr>
          <w:p w:rsidR="00E738CE" w:rsidRPr="00B11A3A" w:rsidRDefault="00E738CE" w:rsidP="00D61EE7">
            <w:pPr>
              <w:autoSpaceDE w:val="0"/>
              <w:autoSpaceDN w:val="0"/>
              <w:adjustRightInd w:val="0"/>
              <w:jc w:val="both"/>
              <w:rPr>
                <w:rFonts w:ascii="Arial" w:hAnsi="Arial" w:cs="Arial"/>
                <w:shd w:val="clear" w:color="auto" w:fill="FFFFFF"/>
              </w:rPr>
            </w:pPr>
            <w:r w:rsidRPr="00B11A3A">
              <w:rPr>
                <w:rFonts w:ascii="Arial" w:hAnsi="Arial" w:cs="Arial"/>
                <w:shd w:val="clear" w:color="auto" w:fill="FFFFFF"/>
              </w:rPr>
              <w:t>E</w:t>
            </w:r>
            <w:r w:rsidRPr="00B11A3A">
              <w:rPr>
                <w:rFonts w:ascii="Arial" w:hAnsi="Arial" w:cs="Arial"/>
                <w:shd w:val="clear" w:color="auto" w:fill="FFFFFF"/>
                <w:vertAlign w:val="subscript"/>
              </w:rPr>
              <w:t>N2O</w:t>
            </w:r>
            <w:r w:rsidRPr="00B11A3A">
              <w:rPr>
                <w:rFonts w:ascii="Arial" w:hAnsi="Arial" w:cs="Arial"/>
                <w:shd w:val="clear" w:color="auto" w:fill="FFFFFF"/>
              </w:rPr>
              <w:t xml:space="preserve"> </w:t>
            </w:r>
            <w:r w:rsidRPr="00B11A3A">
              <w:rPr>
                <w:rFonts w:ascii="Arial" w:hAnsi="Arial" w:cs="Arial"/>
                <w:shd w:val="clear" w:color="auto" w:fill="FFFFFF"/>
                <w:vertAlign w:val="subscript"/>
              </w:rPr>
              <w:lastRenderedPageBreak/>
              <w:t>stocare</w:t>
            </w:r>
          </w:p>
        </w:tc>
        <w:tc>
          <w:tcPr>
            <w:tcW w:w="1317" w:type="dxa"/>
          </w:tcPr>
          <w:p w:rsidR="00E738CE" w:rsidRPr="00B11A3A" w:rsidRDefault="00E738CE" w:rsidP="00D61EE7">
            <w:pPr>
              <w:autoSpaceDE w:val="0"/>
              <w:autoSpaceDN w:val="0"/>
              <w:adjustRightInd w:val="0"/>
              <w:jc w:val="both"/>
              <w:rPr>
                <w:rFonts w:ascii="Arial" w:hAnsi="Arial" w:cs="Arial"/>
                <w:shd w:val="clear" w:color="auto" w:fill="FFFFFF"/>
              </w:rPr>
            </w:pPr>
            <w:r w:rsidRPr="00B11A3A">
              <w:rPr>
                <w:rFonts w:ascii="Arial" w:hAnsi="Arial" w:cs="Arial"/>
                <w:shd w:val="clear" w:color="auto" w:fill="FFFFFF"/>
              </w:rPr>
              <w:lastRenderedPageBreak/>
              <w:t>E</w:t>
            </w:r>
            <w:r w:rsidRPr="00B11A3A">
              <w:rPr>
                <w:rFonts w:ascii="Arial" w:hAnsi="Arial" w:cs="Arial"/>
                <w:shd w:val="clear" w:color="auto" w:fill="FFFFFF"/>
                <w:vertAlign w:val="subscript"/>
              </w:rPr>
              <w:t>NO</w:t>
            </w:r>
            <w:r w:rsidRPr="00B11A3A">
              <w:rPr>
                <w:rFonts w:ascii="Arial" w:hAnsi="Arial" w:cs="Arial"/>
                <w:shd w:val="clear" w:color="auto" w:fill="FFFFFF"/>
              </w:rPr>
              <w:t xml:space="preserve"> </w:t>
            </w:r>
            <w:r w:rsidRPr="00B11A3A">
              <w:rPr>
                <w:rFonts w:ascii="Arial" w:hAnsi="Arial" w:cs="Arial"/>
                <w:shd w:val="clear" w:color="auto" w:fill="FFFFFF"/>
                <w:vertAlign w:val="subscript"/>
              </w:rPr>
              <w:t>stocare</w:t>
            </w:r>
          </w:p>
        </w:tc>
        <w:tc>
          <w:tcPr>
            <w:tcW w:w="1317" w:type="dxa"/>
          </w:tcPr>
          <w:p w:rsidR="00E738CE" w:rsidRPr="00B11A3A" w:rsidRDefault="00E738CE" w:rsidP="00D61EE7">
            <w:pPr>
              <w:autoSpaceDE w:val="0"/>
              <w:autoSpaceDN w:val="0"/>
              <w:adjustRightInd w:val="0"/>
              <w:jc w:val="both"/>
              <w:rPr>
                <w:rFonts w:ascii="Arial" w:hAnsi="Arial" w:cs="Arial"/>
                <w:shd w:val="clear" w:color="auto" w:fill="FFFFFF"/>
              </w:rPr>
            </w:pPr>
            <w:r w:rsidRPr="00B11A3A">
              <w:rPr>
                <w:rFonts w:ascii="Arial" w:hAnsi="Arial" w:cs="Arial"/>
                <w:shd w:val="clear" w:color="auto" w:fill="FFFFFF"/>
              </w:rPr>
              <w:t>E</w:t>
            </w:r>
            <w:r w:rsidRPr="00B11A3A">
              <w:rPr>
                <w:rFonts w:ascii="Arial" w:hAnsi="Arial" w:cs="Arial"/>
                <w:shd w:val="clear" w:color="auto" w:fill="FFFFFF"/>
                <w:vertAlign w:val="subscript"/>
              </w:rPr>
              <w:t>N2</w:t>
            </w:r>
            <w:r w:rsidRPr="00B11A3A">
              <w:rPr>
                <w:rFonts w:ascii="Arial" w:hAnsi="Arial" w:cs="Arial"/>
                <w:shd w:val="clear" w:color="auto" w:fill="FFFFFF"/>
              </w:rPr>
              <w:t xml:space="preserve"> </w:t>
            </w:r>
            <w:r w:rsidRPr="00B11A3A">
              <w:rPr>
                <w:rFonts w:ascii="Arial" w:hAnsi="Arial" w:cs="Arial"/>
                <w:shd w:val="clear" w:color="auto" w:fill="FFFFFF"/>
                <w:vertAlign w:val="subscript"/>
              </w:rPr>
              <w:t>stocare</w:t>
            </w:r>
          </w:p>
        </w:tc>
        <w:tc>
          <w:tcPr>
            <w:tcW w:w="1317" w:type="dxa"/>
          </w:tcPr>
          <w:p w:rsidR="00E738CE" w:rsidRPr="00B11A3A" w:rsidRDefault="00E738CE" w:rsidP="00D61EE7">
            <w:pPr>
              <w:autoSpaceDE w:val="0"/>
              <w:autoSpaceDN w:val="0"/>
              <w:adjustRightInd w:val="0"/>
              <w:jc w:val="both"/>
              <w:rPr>
                <w:rFonts w:ascii="Arial" w:hAnsi="Arial" w:cs="Arial"/>
                <w:shd w:val="clear" w:color="auto" w:fill="FFFFFF"/>
              </w:rPr>
            </w:pPr>
            <w:r w:rsidRPr="00B11A3A">
              <w:rPr>
                <w:rFonts w:ascii="Arial" w:hAnsi="Arial" w:cs="Arial"/>
                <w:shd w:val="clear" w:color="auto" w:fill="FFFFFF"/>
              </w:rPr>
              <w:t>E</w:t>
            </w:r>
            <w:r w:rsidRPr="00B11A3A">
              <w:rPr>
                <w:rFonts w:ascii="Arial" w:hAnsi="Arial" w:cs="Arial"/>
                <w:shd w:val="clear" w:color="auto" w:fill="FFFFFF"/>
                <w:vertAlign w:val="subscript"/>
              </w:rPr>
              <w:t>NH3</w:t>
            </w:r>
            <w:r w:rsidRPr="00B11A3A">
              <w:rPr>
                <w:rFonts w:ascii="Arial" w:hAnsi="Arial" w:cs="Arial"/>
                <w:shd w:val="clear" w:color="auto" w:fill="FFFFFF"/>
              </w:rPr>
              <w:t xml:space="preserve"> </w:t>
            </w:r>
            <w:r w:rsidRPr="00B11A3A">
              <w:rPr>
                <w:rFonts w:ascii="Arial" w:hAnsi="Arial" w:cs="Arial"/>
                <w:shd w:val="clear" w:color="auto" w:fill="FFFFFF"/>
                <w:vertAlign w:val="subscript"/>
              </w:rPr>
              <w:lastRenderedPageBreak/>
              <w:t>împrăștiere</w:t>
            </w:r>
          </w:p>
        </w:tc>
      </w:tr>
      <w:tr w:rsidR="007E422E" w:rsidRPr="00E4611D" w:rsidTr="00D61EE7">
        <w:tc>
          <w:tcPr>
            <w:tcW w:w="1316" w:type="dxa"/>
          </w:tcPr>
          <w:p w:rsidR="00E738CE" w:rsidRPr="00B11A3A" w:rsidRDefault="00E738CE" w:rsidP="007E422E">
            <w:pPr>
              <w:autoSpaceDE w:val="0"/>
              <w:autoSpaceDN w:val="0"/>
              <w:adjustRightInd w:val="0"/>
              <w:jc w:val="both"/>
              <w:rPr>
                <w:rFonts w:ascii="Arial" w:hAnsi="Arial" w:cs="Arial"/>
                <w:shd w:val="clear" w:color="auto" w:fill="FFFFFF"/>
              </w:rPr>
            </w:pPr>
            <w:r w:rsidRPr="00B11A3A">
              <w:rPr>
                <w:rFonts w:ascii="Arial" w:hAnsi="Arial" w:cs="Arial"/>
                <w:shd w:val="clear" w:color="auto" w:fill="FFFFFF"/>
              </w:rPr>
              <w:lastRenderedPageBreak/>
              <w:t>10</w:t>
            </w:r>
            <w:r w:rsidR="007E422E" w:rsidRPr="00B11A3A">
              <w:rPr>
                <w:rFonts w:ascii="Arial" w:hAnsi="Arial" w:cs="Arial"/>
                <w:shd w:val="clear" w:color="auto" w:fill="FFFFFF"/>
              </w:rPr>
              <w:t>08</w:t>
            </w:r>
            <w:r w:rsidRPr="00B11A3A">
              <w:rPr>
                <w:rFonts w:ascii="Arial" w:hAnsi="Arial" w:cs="Arial"/>
                <w:shd w:val="clear" w:color="auto" w:fill="FFFFFF"/>
              </w:rPr>
              <w:t>00</w:t>
            </w:r>
          </w:p>
        </w:tc>
        <w:tc>
          <w:tcPr>
            <w:tcW w:w="1316" w:type="dxa"/>
          </w:tcPr>
          <w:p w:rsidR="00E738CE" w:rsidRPr="00B11A3A" w:rsidRDefault="007E422E" w:rsidP="00D61EE7">
            <w:pPr>
              <w:autoSpaceDE w:val="0"/>
              <w:autoSpaceDN w:val="0"/>
              <w:adjustRightInd w:val="0"/>
              <w:jc w:val="both"/>
              <w:rPr>
                <w:rFonts w:ascii="Arial" w:hAnsi="Arial" w:cs="Arial"/>
                <w:shd w:val="clear" w:color="auto" w:fill="FFFFFF"/>
              </w:rPr>
            </w:pPr>
            <w:r w:rsidRPr="00B11A3A">
              <w:rPr>
                <w:rFonts w:ascii="Arial" w:hAnsi="Arial" w:cs="Arial"/>
                <w:shd w:val="clear" w:color="auto" w:fill="FFFFFF"/>
              </w:rPr>
              <w:t>19756,8</w:t>
            </w:r>
          </w:p>
        </w:tc>
        <w:tc>
          <w:tcPr>
            <w:tcW w:w="1316" w:type="dxa"/>
          </w:tcPr>
          <w:p w:rsidR="00E738CE" w:rsidRPr="00B11A3A" w:rsidRDefault="007E422E" w:rsidP="00D61EE7">
            <w:pPr>
              <w:autoSpaceDE w:val="0"/>
              <w:autoSpaceDN w:val="0"/>
              <w:adjustRightInd w:val="0"/>
              <w:jc w:val="both"/>
              <w:rPr>
                <w:rFonts w:ascii="Arial" w:hAnsi="Arial" w:cs="Arial"/>
                <w:shd w:val="clear" w:color="auto" w:fill="FFFFFF"/>
              </w:rPr>
            </w:pPr>
            <w:r w:rsidRPr="00B11A3A">
              <w:rPr>
                <w:rFonts w:ascii="Arial" w:hAnsi="Arial" w:cs="Arial"/>
                <w:shd w:val="clear" w:color="auto" w:fill="FFFFFF"/>
              </w:rPr>
              <w:t>8636,544</w:t>
            </w:r>
          </w:p>
        </w:tc>
        <w:tc>
          <w:tcPr>
            <w:tcW w:w="1317" w:type="dxa"/>
          </w:tcPr>
          <w:p w:rsidR="00E738CE" w:rsidRPr="00B11A3A" w:rsidRDefault="007E422E" w:rsidP="00D61EE7">
            <w:pPr>
              <w:autoSpaceDE w:val="0"/>
              <w:autoSpaceDN w:val="0"/>
              <w:adjustRightInd w:val="0"/>
              <w:jc w:val="both"/>
              <w:rPr>
                <w:rFonts w:ascii="Arial" w:hAnsi="Arial" w:cs="Arial"/>
                <w:shd w:val="clear" w:color="auto" w:fill="FFFFFF"/>
              </w:rPr>
            </w:pPr>
            <w:r w:rsidRPr="00B11A3A">
              <w:rPr>
                <w:rFonts w:ascii="Arial" w:hAnsi="Arial" w:cs="Arial"/>
                <w:shd w:val="clear" w:color="auto" w:fill="FFFFFF"/>
              </w:rPr>
              <w:t>1524,096</w:t>
            </w:r>
          </w:p>
        </w:tc>
        <w:tc>
          <w:tcPr>
            <w:tcW w:w="1317" w:type="dxa"/>
          </w:tcPr>
          <w:p w:rsidR="00E738CE" w:rsidRPr="00B11A3A" w:rsidRDefault="00E738CE" w:rsidP="007E422E">
            <w:pPr>
              <w:autoSpaceDE w:val="0"/>
              <w:autoSpaceDN w:val="0"/>
              <w:adjustRightInd w:val="0"/>
              <w:jc w:val="both"/>
              <w:rPr>
                <w:rFonts w:ascii="Arial" w:hAnsi="Arial" w:cs="Arial"/>
                <w:shd w:val="clear" w:color="auto" w:fill="FFFFFF"/>
              </w:rPr>
            </w:pPr>
            <w:r w:rsidRPr="00B11A3A">
              <w:rPr>
                <w:rFonts w:ascii="Arial" w:hAnsi="Arial" w:cs="Arial"/>
                <w:shd w:val="clear" w:color="auto" w:fill="FFFFFF"/>
              </w:rPr>
              <w:t>5</w:t>
            </w:r>
            <w:r w:rsidR="007E422E" w:rsidRPr="00B11A3A">
              <w:rPr>
                <w:rFonts w:ascii="Arial" w:hAnsi="Arial" w:cs="Arial"/>
                <w:shd w:val="clear" w:color="auto" w:fill="FFFFFF"/>
              </w:rPr>
              <w:t>080,32</w:t>
            </w:r>
          </w:p>
        </w:tc>
        <w:tc>
          <w:tcPr>
            <w:tcW w:w="1317" w:type="dxa"/>
          </w:tcPr>
          <w:p w:rsidR="00E738CE" w:rsidRPr="00B11A3A" w:rsidRDefault="00E738CE" w:rsidP="007E422E">
            <w:pPr>
              <w:autoSpaceDE w:val="0"/>
              <w:autoSpaceDN w:val="0"/>
              <w:adjustRightInd w:val="0"/>
              <w:jc w:val="both"/>
              <w:rPr>
                <w:rFonts w:ascii="Arial" w:hAnsi="Arial" w:cs="Arial"/>
                <w:shd w:val="clear" w:color="auto" w:fill="FFFFFF"/>
              </w:rPr>
            </w:pPr>
            <w:r w:rsidRPr="00B11A3A">
              <w:rPr>
                <w:rFonts w:ascii="Arial" w:hAnsi="Arial" w:cs="Arial"/>
                <w:shd w:val="clear" w:color="auto" w:fill="FFFFFF"/>
              </w:rPr>
              <w:t>1</w:t>
            </w:r>
            <w:r w:rsidR="007E422E" w:rsidRPr="00B11A3A">
              <w:rPr>
                <w:rFonts w:ascii="Arial" w:hAnsi="Arial" w:cs="Arial"/>
                <w:shd w:val="clear" w:color="auto" w:fill="FFFFFF"/>
              </w:rPr>
              <w:t>5240,96</w:t>
            </w:r>
          </w:p>
        </w:tc>
        <w:tc>
          <w:tcPr>
            <w:tcW w:w="1317" w:type="dxa"/>
          </w:tcPr>
          <w:p w:rsidR="00E738CE" w:rsidRPr="00B11A3A" w:rsidRDefault="00E738CE" w:rsidP="007E422E">
            <w:pPr>
              <w:autoSpaceDE w:val="0"/>
              <w:autoSpaceDN w:val="0"/>
              <w:adjustRightInd w:val="0"/>
              <w:jc w:val="both"/>
              <w:rPr>
                <w:rFonts w:ascii="Arial" w:hAnsi="Arial" w:cs="Arial"/>
                <w:shd w:val="clear" w:color="auto" w:fill="FFFFFF"/>
              </w:rPr>
            </w:pPr>
            <w:r w:rsidRPr="00B11A3A">
              <w:rPr>
                <w:rFonts w:ascii="Arial" w:hAnsi="Arial" w:cs="Arial"/>
                <w:shd w:val="clear" w:color="auto" w:fill="FFFFFF"/>
              </w:rPr>
              <w:t>1</w:t>
            </w:r>
            <w:r w:rsidR="007E422E" w:rsidRPr="00B11A3A">
              <w:rPr>
                <w:rFonts w:ascii="Arial" w:hAnsi="Arial" w:cs="Arial"/>
                <w:shd w:val="clear" w:color="auto" w:fill="FFFFFF"/>
              </w:rPr>
              <w:t>6</w:t>
            </w:r>
            <w:r w:rsidRPr="00B11A3A">
              <w:rPr>
                <w:rFonts w:ascii="Arial" w:hAnsi="Arial" w:cs="Arial"/>
                <w:shd w:val="clear" w:color="auto" w:fill="FFFFFF"/>
              </w:rPr>
              <w:t>0</w:t>
            </w:r>
            <w:r w:rsidR="007E422E" w:rsidRPr="00B11A3A">
              <w:rPr>
                <w:rFonts w:ascii="Arial" w:hAnsi="Arial" w:cs="Arial"/>
                <w:shd w:val="clear" w:color="auto" w:fill="FFFFFF"/>
              </w:rPr>
              <w:t>54</w:t>
            </w:r>
          </w:p>
        </w:tc>
      </w:tr>
    </w:tbl>
    <w:p w:rsidR="00E738CE" w:rsidRPr="00E4611D" w:rsidRDefault="00E738CE" w:rsidP="00E738CE">
      <w:pPr>
        <w:autoSpaceDE w:val="0"/>
        <w:autoSpaceDN w:val="0"/>
        <w:adjustRightInd w:val="0"/>
        <w:jc w:val="both"/>
        <w:rPr>
          <w:rFonts w:ascii="Arial" w:hAnsi="Arial" w:cs="Arial"/>
          <w:shd w:val="clear" w:color="auto" w:fill="FFFFFF"/>
        </w:rPr>
      </w:pPr>
      <w:r w:rsidRPr="00E4611D">
        <w:rPr>
          <w:rFonts w:ascii="Arial" w:hAnsi="Arial" w:cs="Arial"/>
          <w:shd w:val="clear" w:color="auto" w:fill="FFFFFF"/>
        </w:rPr>
        <w:t>Cantitate de N  care se aplică de pe sol  = Cantitatea de N excretat  -   (E</w:t>
      </w:r>
      <w:r w:rsidRPr="00E4611D">
        <w:rPr>
          <w:rFonts w:ascii="Arial" w:hAnsi="Arial" w:cs="Arial"/>
          <w:shd w:val="clear" w:color="auto" w:fill="FFFFFF"/>
          <w:vertAlign w:val="subscript"/>
        </w:rPr>
        <w:t>NH3</w:t>
      </w:r>
      <w:r w:rsidRPr="00E4611D">
        <w:rPr>
          <w:rFonts w:ascii="Arial" w:hAnsi="Arial" w:cs="Arial"/>
          <w:shd w:val="clear" w:color="auto" w:fill="FFFFFF"/>
        </w:rPr>
        <w:t xml:space="preserve"> </w:t>
      </w:r>
      <w:r w:rsidRPr="00E4611D">
        <w:rPr>
          <w:rFonts w:ascii="Arial" w:hAnsi="Arial" w:cs="Arial"/>
          <w:shd w:val="clear" w:color="auto" w:fill="FFFFFF"/>
          <w:vertAlign w:val="subscript"/>
        </w:rPr>
        <w:t>hale</w:t>
      </w:r>
      <w:r w:rsidRPr="00E4611D">
        <w:rPr>
          <w:rFonts w:ascii="Arial" w:hAnsi="Arial" w:cs="Arial"/>
          <w:shd w:val="clear" w:color="auto" w:fill="FFFFFF"/>
        </w:rPr>
        <w:t xml:space="preserve">  + E</w:t>
      </w:r>
      <w:r w:rsidRPr="00E4611D">
        <w:rPr>
          <w:rFonts w:ascii="Arial" w:hAnsi="Arial" w:cs="Arial"/>
          <w:shd w:val="clear" w:color="auto" w:fill="FFFFFF"/>
          <w:vertAlign w:val="subscript"/>
        </w:rPr>
        <w:t>NH3</w:t>
      </w:r>
      <w:r w:rsidRPr="00E4611D">
        <w:rPr>
          <w:rFonts w:ascii="Arial" w:hAnsi="Arial" w:cs="Arial"/>
          <w:shd w:val="clear" w:color="auto" w:fill="FFFFFF"/>
        </w:rPr>
        <w:t xml:space="preserve"> </w:t>
      </w:r>
      <w:r w:rsidRPr="00E4611D">
        <w:rPr>
          <w:rFonts w:ascii="Arial" w:hAnsi="Arial" w:cs="Arial"/>
          <w:shd w:val="clear" w:color="auto" w:fill="FFFFFF"/>
          <w:vertAlign w:val="subscript"/>
        </w:rPr>
        <w:t>stocare</w:t>
      </w:r>
      <w:r w:rsidRPr="00E4611D">
        <w:rPr>
          <w:rFonts w:ascii="Arial" w:hAnsi="Arial" w:cs="Arial"/>
          <w:shd w:val="clear" w:color="auto" w:fill="FFFFFF"/>
        </w:rPr>
        <w:t xml:space="preserve"> + E</w:t>
      </w:r>
      <w:r w:rsidRPr="00E4611D">
        <w:rPr>
          <w:rFonts w:ascii="Arial" w:hAnsi="Arial" w:cs="Arial"/>
          <w:shd w:val="clear" w:color="auto" w:fill="FFFFFF"/>
          <w:vertAlign w:val="subscript"/>
        </w:rPr>
        <w:t>N2O</w:t>
      </w:r>
      <w:r w:rsidRPr="00E4611D">
        <w:rPr>
          <w:rFonts w:ascii="Arial" w:hAnsi="Arial" w:cs="Arial"/>
          <w:shd w:val="clear" w:color="auto" w:fill="FFFFFF"/>
        </w:rPr>
        <w:t xml:space="preserve"> </w:t>
      </w:r>
      <w:r w:rsidRPr="00E4611D">
        <w:rPr>
          <w:rFonts w:ascii="Arial" w:hAnsi="Arial" w:cs="Arial"/>
          <w:shd w:val="clear" w:color="auto" w:fill="FFFFFF"/>
          <w:vertAlign w:val="subscript"/>
        </w:rPr>
        <w:t>stocare</w:t>
      </w:r>
      <w:r w:rsidRPr="00E4611D">
        <w:rPr>
          <w:rFonts w:ascii="Arial" w:hAnsi="Arial" w:cs="Arial"/>
          <w:shd w:val="clear" w:color="auto" w:fill="FFFFFF"/>
        </w:rPr>
        <w:t xml:space="preserve"> + E</w:t>
      </w:r>
      <w:r w:rsidRPr="00E4611D">
        <w:rPr>
          <w:rFonts w:ascii="Arial" w:hAnsi="Arial" w:cs="Arial"/>
          <w:shd w:val="clear" w:color="auto" w:fill="FFFFFF"/>
          <w:vertAlign w:val="subscript"/>
        </w:rPr>
        <w:t>NO</w:t>
      </w:r>
      <w:r w:rsidRPr="00E4611D">
        <w:rPr>
          <w:rFonts w:ascii="Arial" w:hAnsi="Arial" w:cs="Arial"/>
          <w:shd w:val="clear" w:color="auto" w:fill="FFFFFF"/>
        </w:rPr>
        <w:t xml:space="preserve"> </w:t>
      </w:r>
      <w:r w:rsidRPr="00E4611D">
        <w:rPr>
          <w:rFonts w:ascii="Arial" w:hAnsi="Arial" w:cs="Arial"/>
          <w:shd w:val="clear" w:color="auto" w:fill="FFFFFF"/>
          <w:vertAlign w:val="subscript"/>
        </w:rPr>
        <w:t>stocare</w:t>
      </w:r>
      <w:r w:rsidRPr="00E4611D">
        <w:rPr>
          <w:rFonts w:ascii="Arial" w:hAnsi="Arial" w:cs="Arial"/>
          <w:shd w:val="clear" w:color="auto" w:fill="FFFFFF"/>
        </w:rPr>
        <w:t xml:space="preserve">  + E</w:t>
      </w:r>
      <w:r w:rsidRPr="00E4611D">
        <w:rPr>
          <w:rFonts w:ascii="Arial" w:hAnsi="Arial" w:cs="Arial"/>
          <w:shd w:val="clear" w:color="auto" w:fill="FFFFFF"/>
          <w:vertAlign w:val="subscript"/>
        </w:rPr>
        <w:t>N2</w:t>
      </w:r>
      <w:r w:rsidRPr="00E4611D">
        <w:rPr>
          <w:rFonts w:ascii="Arial" w:hAnsi="Arial" w:cs="Arial"/>
          <w:shd w:val="clear" w:color="auto" w:fill="FFFFFF"/>
        </w:rPr>
        <w:t xml:space="preserve"> </w:t>
      </w:r>
      <w:r w:rsidRPr="00E4611D">
        <w:rPr>
          <w:rFonts w:ascii="Arial" w:hAnsi="Arial" w:cs="Arial"/>
          <w:shd w:val="clear" w:color="auto" w:fill="FFFFFF"/>
          <w:vertAlign w:val="subscript"/>
        </w:rPr>
        <w:t>stocare</w:t>
      </w:r>
      <w:r w:rsidRPr="00E4611D">
        <w:rPr>
          <w:rFonts w:ascii="Arial" w:hAnsi="Arial" w:cs="Arial"/>
          <w:shd w:val="clear" w:color="auto" w:fill="FFFFFF"/>
        </w:rPr>
        <w:t xml:space="preserve"> + E</w:t>
      </w:r>
      <w:r w:rsidRPr="00E4611D">
        <w:rPr>
          <w:rFonts w:ascii="Arial" w:hAnsi="Arial" w:cs="Arial"/>
          <w:shd w:val="clear" w:color="auto" w:fill="FFFFFF"/>
          <w:vertAlign w:val="subscript"/>
        </w:rPr>
        <w:t>NH3</w:t>
      </w:r>
      <w:r w:rsidRPr="00E4611D">
        <w:rPr>
          <w:rFonts w:ascii="Arial" w:hAnsi="Arial" w:cs="Arial"/>
          <w:shd w:val="clear" w:color="auto" w:fill="FFFFFF"/>
        </w:rPr>
        <w:t xml:space="preserve"> </w:t>
      </w:r>
      <w:r w:rsidRPr="00E4611D">
        <w:rPr>
          <w:rFonts w:ascii="Arial" w:hAnsi="Arial" w:cs="Arial"/>
          <w:shd w:val="clear" w:color="auto" w:fill="FFFFFF"/>
          <w:vertAlign w:val="subscript"/>
        </w:rPr>
        <w:t>împrăștiere</w:t>
      </w:r>
      <w:r w:rsidRPr="00E4611D">
        <w:rPr>
          <w:rFonts w:ascii="Arial" w:hAnsi="Arial" w:cs="Arial"/>
          <w:shd w:val="clear" w:color="auto" w:fill="FFFFFF"/>
        </w:rPr>
        <w:t xml:space="preserve"> )</w:t>
      </w:r>
    </w:p>
    <w:p w:rsidR="00B11A3A" w:rsidRDefault="00E738CE" w:rsidP="007E422E">
      <w:pPr>
        <w:autoSpaceDE w:val="0"/>
        <w:autoSpaceDN w:val="0"/>
        <w:adjustRightInd w:val="0"/>
        <w:jc w:val="both"/>
        <w:rPr>
          <w:rFonts w:ascii="Arial" w:hAnsi="Arial" w:cs="Arial"/>
          <w:b/>
          <w:shd w:val="clear" w:color="auto" w:fill="FFFFFF"/>
        </w:rPr>
      </w:pPr>
      <w:r w:rsidRPr="00E4611D">
        <w:rPr>
          <w:rFonts w:ascii="Arial" w:hAnsi="Arial" w:cs="Arial"/>
          <w:b/>
          <w:shd w:val="clear" w:color="auto" w:fill="FFFFFF"/>
        </w:rPr>
        <w:t xml:space="preserve">Cantitate de N  care se aplică de pe sol </w:t>
      </w:r>
      <w:r w:rsidR="00B11A3A">
        <w:rPr>
          <w:rFonts w:ascii="Arial" w:hAnsi="Arial" w:cs="Arial"/>
          <w:b/>
          <w:shd w:val="clear" w:color="auto" w:fill="FFFFFF"/>
        </w:rPr>
        <w:t>pentru fiecare ferma</w:t>
      </w:r>
      <w:r w:rsidRPr="00E4611D">
        <w:rPr>
          <w:rFonts w:ascii="Arial" w:hAnsi="Arial" w:cs="Arial"/>
          <w:b/>
          <w:shd w:val="clear" w:color="auto" w:fill="FFFFFF"/>
        </w:rPr>
        <w:t xml:space="preserve">  =  </w:t>
      </w:r>
    </w:p>
    <w:p w:rsidR="00B11A3A" w:rsidRPr="00B11A3A" w:rsidRDefault="00E738CE" w:rsidP="00E738CE">
      <w:pPr>
        <w:autoSpaceDE w:val="0"/>
        <w:autoSpaceDN w:val="0"/>
        <w:adjustRightInd w:val="0"/>
        <w:jc w:val="both"/>
        <w:rPr>
          <w:rFonts w:ascii="Arial" w:hAnsi="Arial" w:cs="Arial"/>
          <w:b/>
          <w:shd w:val="clear" w:color="auto" w:fill="FFFFFF"/>
        </w:rPr>
      </w:pPr>
      <w:r w:rsidRPr="00E4611D">
        <w:rPr>
          <w:rFonts w:ascii="Arial" w:hAnsi="Arial" w:cs="Arial"/>
          <w:b/>
          <w:shd w:val="clear" w:color="auto" w:fill="FFFFFF"/>
        </w:rPr>
        <w:t>10</w:t>
      </w:r>
      <w:r w:rsidR="007E422E" w:rsidRPr="00E4611D">
        <w:rPr>
          <w:rFonts w:ascii="Arial" w:hAnsi="Arial" w:cs="Arial"/>
          <w:b/>
          <w:shd w:val="clear" w:color="auto" w:fill="FFFFFF"/>
        </w:rPr>
        <w:t>08</w:t>
      </w:r>
      <w:r w:rsidRPr="00E4611D">
        <w:rPr>
          <w:rFonts w:ascii="Arial" w:hAnsi="Arial" w:cs="Arial"/>
          <w:b/>
          <w:shd w:val="clear" w:color="auto" w:fill="FFFFFF"/>
        </w:rPr>
        <w:t>00 - (</w:t>
      </w:r>
      <w:r w:rsidR="007E422E" w:rsidRPr="00E4611D">
        <w:rPr>
          <w:rFonts w:ascii="Arial" w:hAnsi="Arial" w:cs="Arial"/>
          <w:shd w:val="clear" w:color="auto" w:fill="FFFFFF"/>
        </w:rPr>
        <w:t>19756,8</w:t>
      </w:r>
      <w:r w:rsidRPr="00E4611D">
        <w:rPr>
          <w:rFonts w:ascii="Arial" w:hAnsi="Arial" w:cs="Arial"/>
          <w:b/>
          <w:shd w:val="clear" w:color="auto" w:fill="FFFFFF"/>
        </w:rPr>
        <w:t>+</w:t>
      </w:r>
      <w:r w:rsidR="007E422E" w:rsidRPr="00E4611D">
        <w:rPr>
          <w:rFonts w:ascii="Arial" w:hAnsi="Arial" w:cs="Arial"/>
          <w:shd w:val="clear" w:color="auto" w:fill="FFFFFF"/>
        </w:rPr>
        <w:t>8636,544</w:t>
      </w:r>
      <w:r w:rsidRPr="00E4611D">
        <w:rPr>
          <w:rFonts w:ascii="Arial" w:hAnsi="Arial" w:cs="Arial"/>
          <w:b/>
          <w:shd w:val="clear" w:color="auto" w:fill="FFFFFF"/>
        </w:rPr>
        <w:t xml:space="preserve"> + </w:t>
      </w:r>
      <w:r w:rsidR="007E422E" w:rsidRPr="00E4611D">
        <w:rPr>
          <w:rFonts w:ascii="Arial" w:hAnsi="Arial" w:cs="Arial"/>
          <w:shd w:val="clear" w:color="auto" w:fill="FFFFFF"/>
        </w:rPr>
        <w:t>1524,096</w:t>
      </w:r>
      <w:r w:rsidRPr="00E4611D">
        <w:rPr>
          <w:rFonts w:ascii="Arial" w:hAnsi="Arial" w:cs="Arial"/>
          <w:b/>
          <w:shd w:val="clear" w:color="auto" w:fill="FFFFFF"/>
        </w:rPr>
        <w:t xml:space="preserve">+ </w:t>
      </w:r>
      <w:r w:rsidR="007E422E" w:rsidRPr="00E4611D">
        <w:rPr>
          <w:rFonts w:ascii="Arial" w:hAnsi="Arial" w:cs="Arial"/>
          <w:shd w:val="clear" w:color="auto" w:fill="FFFFFF"/>
        </w:rPr>
        <w:t>5080,32</w:t>
      </w:r>
      <w:r w:rsidRPr="00E4611D">
        <w:rPr>
          <w:rFonts w:ascii="Arial" w:hAnsi="Arial" w:cs="Arial"/>
          <w:b/>
          <w:shd w:val="clear" w:color="auto" w:fill="FFFFFF"/>
        </w:rPr>
        <w:t>+</w:t>
      </w:r>
      <w:r w:rsidR="007E422E" w:rsidRPr="00E4611D">
        <w:rPr>
          <w:rFonts w:ascii="Arial" w:hAnsi="Arial" w:cs="Arial"/>
          <w:shd w:val="clear" w:color="auto" w:fill="FFFFFF"/>
        </w:rPr>
        <w:t>15240,96</w:t>
      </w:r>
      <w:r w:rsidRPr="00E4611D">
        <w:rPr>
          <w:rFonts w:ascii="Arial" w:hAnsi="Arial" w:cs="Arial"/>
          <w:b/>
          <w:shd w:val="clear" w:color="auto" w:fill="FFFFFF"/>
        </w:rPr>
        <w:t>+</w:t>
      </w:r>
      <w:r w:rsidR="007E422E" w:rsidRPr="00E4611D">
        <w:rPr>
          <w:rFonts w:ascii="Arial" w:hAnsi="Arial" w:cs="Arial"/>
          <w:shd w:val="clear" w:color="auto" w:fill="FFFFFF"/>
        </w:rPr>
        <w:t>16054</w:t>
      </w:r>
      <w:r w:rsidRPr="00E4611D">
        <w:rPr>
          <w:rFonts w:ascii="Arial" w:hAnsi="Arial" w:cs="Arial"/>
          <w:b/>
          <w:shd w:val="clear" w:color="auto" w:fill="FFFFFF"/>
        </w:rPr>
        <w:t>) = 3</w:t>
      </w:r>
      <w:r w:rsidR="00105A25" w:rsidRPr="00E4611D">
        <w:rPr>
          <w:rFonts w:ascii="Arial" w:hAnsi="Arial" w:cs="Arial"/>
          <w:b/>
          <w:shd w:val="clear" w:color="auto" w:fill="FFFFFF"/>
        </w:rPr>
        <w:t>4207,28</w:t>
      </w:r>
      <w:r w:rsidRPr="00E4611D">
        <w:rPr>
          <w:rFonts w:ascii="Arial" w:hAnsi="Arial" w:cs="Arial"/>
          <w:b/>
          <w:shd w:val="clear" w:color="auto" w:fill="FFFFFF"/>
        </w:rPr>
        <w:t>KgN/an</w:t>
      </w:r>
      <w:r w:rsidR="00B11A3A">
        <w:rPr>
          <w:rFonts w:ascii="Arial" w:hAnsi="Arial" w:cs="Arial"/>
          <w:b/>
          <w:shd w:val="clear" w:color="auto" w:fill="FFFFFF"/>
        </w:rPr>
        <w:t>(pentru fiecare ferma)</w:t>
      </w:r>
    </w:p>
    <w:p w:rsidR="00E738CE" w:rsidRPr="00E4611D" w:rsidRDefault="00E738CE" w:rsidP="00E738CE">
      <w:pPr>
        <w:autoSpaceDE w:val="0"/>
        <w:autoSpaceDN w:val="0"/>
        <w:adjustRightInd w:val="0"/>
        <w:jc w:val="both"/>
        <w:rPr>
          <w:rFonts w:ascii="Arial" w:hAnsi="Arial" w:cs="Arial"/>
        </w:rPr>
      </w:pPr>
      <w:r w:rsidRPr="00E4611D">
        <w:rPr>
          <w:rFonts w:ascii="Arial" w:hAnsi="Arial" w:cs="Arial"/>
        </w:rPr>
        <w:t xml:space="preserve">În situația aceasta Ferma </w:t>
      </w:r>
      <w:r w:rsidR="00B11A3A">
        <w:rPr>
          <w:rFonts w:ascii="Arial" w:hAnsi="Arial" w:cs="Arial"/>
        </w:rPr>
        <w:t xml:space="preserve"> nr.1, Ferma nr.6, Ferma nr.7</w:t>
      </w:r>
      <w:r w:rsidR="00105A25" w:rsidRPr="00E4611D">
        <w:rPr>
          <w:rFonts w:ascii="Arial" w:hAnsi="Arial" w:cs="Arial"/>
        </w:rPr>
        <w:t xml:space="preserve"> </w:t>
      </w:r>
      <w:r w:rsidR="00B11A3A">
        <w:rPr>
          <w:rFonts w:ascii="Arial" w:hAnsi="Arial" w:cs="Arial"/>
        </w:rPr>
        <w:t xml:space="preserve"> au</w:t>
      </w:r>
      <w:r w:rsidRPr="00E4611D">
        <w:rPr>
          <w:rFonts w:ascii="Arial" w:hAnsi="Arial" w:cs="Arial"/>
        </w:rPr>
        <w:t xml:space="preserve"> nevoie de următoarele suprafețe agricole în cazul administrării a 170 kgN/an :</w:t>
      </w:r>
    </w:p>
    <w:p w:rsidR="00105A25" w:rsidRPr="00E4611D" w:rsidRDefault="00105A25" w:rsidP="00105A25">
      <w:pPr>
        <w:autoSpaceDE w:val="0"/>
        <w:autoSpaceDN w:val="0"/>
        <w:adjustRightInd w:val="0"/>
        <w:jc w:val="both"/>
        <w:rPr>
          <w:rFonts w:ascii="Arial" w:hAnsi="Arial" w:cs="Arial"/>
          <w:b/>
          <w:shd w:val="clear" w:color="auto" w:fill="FFFFFF"/>
        </w:rPr>
      </w:pPr>
      <w:r w:rsidRPr="00E4611D">
        <w:rPr>
          <w:rFonts w:ascii="Arial" w:hAnsi="Arial" w:cs="Arial"/>
          <w:b/>
          <w:shd w:val="clear" w:color="auto" w:fill="FFFFFF"/>
        </w:rPr>
        <w:t xml:space="preserve">34207,28KgN/an </w:t>
      </w:r>
      <w:r w:rsidRPr="00E4611D">
        <w:rPr>
          <w:rFonts w:ascii="Arial" w:hAnsi="Arial" w:cs="Arial"/>
          <w:shd w:val="clear" w:color="auto" w:fill="FFFFFF"/>
        </w:rPr>
        <w:t>:</w:t>
      </w:r>
      <w:r w:rsidRPr="00E4611D">
        <w:rPr>
          <w:rFonts w:ascii="Arial" w:hAnsi="Arial" w:cs="Arial"/>
          <w:b/>
          <w:shd w:val="clear" w:color="auto" w:fill="FFFFFF"/>
        </w:rPr>
        <w:t>170 kgN/an.ha</w:t>
      </w:r>
      <w:r w:rsidRPr="00E4611D">
        <w:rPr>
          <w:rFonts w:ascii="Arial" w:hAnsi="Arial" w:cs="Arial"/>
          <w:shd w:val="clear" w:color="auto" w:fill="FFFFFF"/>
        </w:rPr>
        <w:t xml:space="preserve"> </w:t>
      </w:r>
      <w:r w:rsidRPr="00E4611D">
        <w:rPr>
          <w:rFonts w:ascii="Arial" w:hAnsi="Arial" w:cs="Arial"/>
          <w:b/>
          <w:shd w:val="clear" w:color="auto" w:fill="FFFFFF"/>
        </w:rPr>
        <w:t>=</w:t>
      </w:r>
      <w:r w:rsidRPr="00E4611D">
        <w:rPr>
          <w:rFonts w:ascii="Arial" w:hAnsi="Arial" w:cs="Arial"/>
          <w:shd w:val="clear" w:color="auto" w:fill="FFFFFF"/>
        </w:rPr>
        <w:t xml:space="preserve"> </w:t>
      </w:r>
      <w:r w:rsidRPr="00E4611D">
        <w:rPr>
          <w:rFonts w:ascii="Arial" w:hAnsi="Arial" w:cs="Arial"/>
          <w:b/>
          <w:shd w:val="clear" w:color="auto" w:fill="FFFFFF"/>
        </w:rPr>
        <w:t>201,22  ha</w:t>
      </w:r>
      <w:r w:rsidR="00B11A3A">
        <w:rPr>
          <w:rFonts w:ascii="Arial" w:hAnsi="Arial" w:cs="Arial"/>
          <w:b/>
          <w:shd w:val="clear" w:color="auto" w:fill="FFFFFF"/>
        </w:rPr>
        <w:t>(pentru fiecare ferma, in total pentru cele 3 ferme 603,66 ha.</w:t>
      </w:r>
    </w:p>
    <w:p w:rsidR="00E4611D" w:rsidRPr="00E838B1" w:rsidRDefault="00E4611D" w:rsidP="00E4611D">
      <w:pPr>
        <w:pStyle w:val="BodyTextIndent2"/>
        <w:rPr>
          <w:rFonts w:ascii="Arial" w:hAnsi="Arial" w:cs="Arial"/>
          <w:sz w:val="24"/>
          <w:shd w:val="clear" w:color="auto" w:fill="FFFFFF"/>
        </w:rPr>
      </w:pPr>
      <w:r w:rsidRPr="00E4611D">
        <w:rPr>
          <w:rFonts w:ascii="Arial" w:hAnsi="Arial" w:cs="Arial"/>
          <w:sz w:val="24"/>
        </w:rPr>
        <w:t xml:space="preserve">Pentru a reduce emisiile de amoniac în aer provenite din împrăștierea pe sol a dejecțiilor animaliere, BAT constau în încorporarea </w:t>
      </w:r>
      <w:r w:rsidRPr="00E838B1">
        <w:rPr>
          <w:rFonts w:ascii="Arial" w:hAnsi="Arial" w:cs="Arial"/>
          <w:sz w:val="24"/>
        </w:rPr>
        <w:t>dejecțiilor animaliere în sol cât mai repede posibil.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4"/>
        <w:gridCol w:w="2965"/>
        <w:gridCol w:w="2963"/>
      </w:tblGrid>
      <w:tr w:rsidR="00E4611D" w:rsidRPr="00E738CE" w:rsidTr="002C7E4D">
        <w:tc>
          <w:tcPr>
            <w:tcW w:w="3072" w:type="dxa"/>
            <w:shd w:val="clear" w:color="auto" w:fill="auto"/>
          </w:tcPr>
          <w:p w:rsidR="00E4611D" w:rsidRPr="00E838B1" w:rsidRDefault="00E4611D" w:rsidP="002C7E4D">
            <w:pPr>
              <w:pStyle w:val="NoSpacing"/>
              <w:jc w:val="center"/>
              <w:rPr>
                <w:rFonts w:ascii="Arial" w:hAnsi="Arial" w:cs="Arial"/>
                <w:b/>
              </w:rPr>
            </w:pPr>
            <w:r w:rsidRPr="00E838B1">
              <w:rPr>
                <w:rFonts w:ascii="Arial" w:hAnsi="Arial" w:cs="Arial"/>
                <w:b/>
              </w:rPr>
              <w:t>Tehnici BAT</w:t>
            </w:r>
          </w:p>
        </w:tc>
        <w:tc>
          <w:tcPr>
            <w:tcW w:w="3072" w:type="dxa"/>
            <w:shd w:val="clear" w:color="auto" w:fill="auto"/>
          </w:tcPr>
          <w:p w:rsidR="00E4611D" w:rsidRPr="00E838B1" w:rsidRDefault="00E4611D" w:rsidP="002C7E4D">
            <w:pPr>
              <w:pStyle w:val="NoSpacing"/>
              <w:jc w:val="center"/>
              <w:rPr>
                <w:rFonts w:ascii="Arial" w:hAnsi="Arial" w:cs="Arial"/>
                <w:b/>
              </w:rPr>
            </w:pPr>
            <w:r w:rsidRPr="00E838B1">
              <w:rPr>
                <w:rFonts w:ascii="Arial" w:hAnsi="Arial" w:cs="Arial"/>
                <w:b/>
              </w:rPr>
              <w:t>Ferma Prundeni</w:t>
            </w:r>
          </w:p>
        </w:tc>
        <w:tc>
          <w:tcPr>
            <w:tcW w:w="3072" w:type="dxa"/>
            <w:shd w:val="clear" w:color="auto" w:fill="auto"/>
          </w:tcPr>
          <w:p w:rsidR="00E4611D" w:rsidRPr="00E838B1" w:rsidRDefault="00E4611D" w:rsidP="002C7E4D">
            <w:pPr>
              <w:pStyle w:val="NoSpacing"/>
              <w:jc w:val="center"/>
              <w:rPr>
                <w:rFonts w:ascii="Arial" w:hAnsi="Arial" w:cs="Arial"/>
                <w:b/>
              </w:rPr>
            </w:pPr>
            <w:r w:rsidRPr="00E838B1">
              <w:rPr>
                <w:rFonts w:ascii="Arial" w:hAnsi="Arial" w:cs="Arial"/>
                <w:b/>
              </w:rPr>
              <w:t>Mod de conformare</w:t>
            </w:r>
          </w:p>
        </w:tc>
      </w:tr>
      <w:tr w:rsidR="00E4611D" w:rsidRPr="00E738CE" w:rsidTr="002C7E4D">
        <w:tc>
          <w:tcPr>
            <w:tcW w:w="3072" w:type="dxa"/>
            <w:shd w:val="clear" w:color="auto" w:fill="auto"/>
          </w:tcPr>
          <w:p w:rsidR="00E4611D" w:rsidRPr="00E738CE" w:rsidRDefault="00E4611D" w:rsidP="002C7E4D">
            <w:pPr>
              <w:pStyle w:val="NoSpacing"/>
              <w:rPr>
                <w:rFonts w:ascii="Arial" w:hAnsi="Arial" w:cs="Arial"/>
                <w:color w:val="4F81BD" w:themeColor="accent1"/>
              </w:rPr>
            </w:pPr>
          </w:p>
          <w:p w:rsidR="00E4611D" w:rsidRPr="00E738CE" w:rsidRDefault="00E4611D" w:rsidP="002C7E4D">
            <w:pPr>
              <w:pStyle w:val="NoSpacing"/>
              <w:rPr>
                <w:rFonts w:ascii="Arial" w:hAnsi="Arial" w:cs="Arial"/>
                <w:color w:val="4F81BD" w:themeColor="accent1"/>
              </w:rPr>
            </w:pPr>
            <w:r w:rsidRPr="00E838B1">
              <w:rPr>
                <w:rFonts w:ascii="Arial" w:hAnsi="Arial" w:cs="Arial"/>
              </w:rPr>
              <w:t>Timp 0-4h</w:t>
            </w:r>
          </w:p>
        </w:tc>
        <w:tc>
          <w:tcPr>
            <w:tcW w:w="3072" w:type="dxa"/>
            <w:shd w:val="clear" w:color="auto" w:fill="auto"/>
          </w:tcPr>
          <w:p w:rsidR="00E4611D" w:rsidRPr="00E738CE" w:rsidRDefault="00E4611D" w:rsidP="0095264F">
            <w:pPr>
              <w:pStyle w:val="NoSpacing"/>
              <w:rPr>
                <w:rFonts w:ascii="Arial" w:hAnsi="Arial" w:cs="Arial"/>
                <w:color w:val="4F81BD" w:themeColor="accent1"/>
              </w:rPr>
            </w:pPr>
            <w:r w:rsidRPr="0095264F">
              <w:rPr>
                <w:rFonts w:ascii="Arial" w:hAnsi="Arial" w:cs="Arial"/>
              </w:rPr>
              <w:t xml:space="preserve">  Prevedere în </w:t>
            </w:r>
            <w:r w:rsidR="0095264F" w:rsidRPr="0095264F">
              <w:rPr>
                <w:rFonts w:ascii="Arial" w:hAnsi="Arial" w:cs="Arial"/>
              </w:rPr>
              <w:t>c</w:t>
            </w:r>
            <w:r w:rsidRPr="0095264F">
              <w:rPr>
                <w:rFonts w:ascii="Arial" w:hAnsi="Arial" w:cs="Arial"/>
              </w:rPr>
              <w:t xml:space="preserve">ontract </w:t>
            </w:r>
            <w:r w:rsidRPr="0095264F">
              <w:rPr>
                <w:rFonts w:ascii="Arial" w:hAnsi="Arial" w:cs="Arial"/>
                <w:shd w:val="clear" w:color="auto" w:fill="FFFFFF"/>
              </w:rPr>
              <w:t>ca încorporarea în sol șă se facă în 4h</w:t>
            </w:r>
          </w:p>
        </w:tc>
        <w:tc>
          <w:tcPr>
            <w:tcW w:w="3072" w:type="dxa"/>
            <w:shd w:val="clear" w:color="auto" w:fill="auto"/>
          </w:tcPr>
          <w:p w:rsidR="00E4611D" w:rsidRPr="00E738CE" w:rsidRDefault="00E4611D" w:rsidP="002C7E4D">
            <w:pPr>
              <w:pStyle w:val="NoSpacing"/>
              <w:rPr>
                <w:rFonts w:ascii="Arial" w:hAnsi="Arial" w:cs="Arial"/>
                <w:color w:val="4F81BD" w:themeColor="accent1"/>
              </w:rPr>
            </w:pPr>
            <w:r w:rsidRPr="00E738CE">
              <w:rPr>
                <w:rFonts w:ascii="Arial" w:hAnsi="Arial" w:cs="Arial"/>
                <w:color w:val="4F81BD" w:themeColor="accent1"/>
              </w:rPr>
              <w:t xml:space="preserve"> </w:t>
            </w:r>
            <w:r w:rsidRPr="00E838B1">
              <w:rPr>
                <w:rFonts w:ascii="Arial" w:hAnsi="Arial" w:cs="Arial"/>
              </w:rPr>
              <w:t>Conformare cu BAT 22 , tabelul 1-3</w:t>
            </w:r>
          </w:p>
        </w:tc>
      </w:tr>
    </w:tbl>
    <w:p w:rsidR="00E4611D" w:rsidRPr="00E738CE" w:rsidRDefault="00E4611D" w:rsidP="00E4611D">
      <w:pPr>
        <w:pStyle w:val="BodyTextIndent2"/>
        <w:rPr>
          <w:rFonts w:ascii="Arial" w:hAnsi="Arial" w:cs="Arial"/>
          <w:b/>
          <w:color w:val="4F81BD" w:themeColor="accent1"/>
          <w:sz w:val="24"/>
        </w:rPr>
      </w:pPr>
    </w:p>
    <w:p w:rsidR="00E4611D" w:rsidRPr="00E4756C" w:rsidRDefault="00E4611D" w:rsidP="00E4611D">
      <w:pPr>
        <w:pStyle w:val="BodyTextIndent2"/>
        <w:rPr>
          <w:rFonts w:ascii="Arial" w:hAnsi="Arial" w:cs="Arial"/>
          <w:sz w:val="24"/>
        </w:rPr>
      </w:pPr>
      <w:r w:rsidRPr="00E738CE">
        <w:rPr>
          <w:rFonts w:ascii="Arial" w:hAnsi="Arial" w:cs="Arial"/>
          <w:i/>
          <w:color w:val="4F81BD" w:themeColor="accent1"/>
          <w:sz w:val="24"/>
        </w:rPr>
        <w:t xml:space="preserve"> </w:t>
      </w:r>
      <w:r w:rsidRPr="00E4756C">
        <w:rPr>
          <w:rFonts w:ascii="Arial" w:hAnsi="Arial" w:cs="Arial"/>
          <w:i/>
          <w:sz w:val="24"/>
        </w:rPr>
        <w:t>Transportul dejecțiilor  și împrăștierea lor</w:t>
      </w:r>
      <w:r w:rsidRPr="00E4756C">
        <w:rPr>
          <w:rFonts w:ascii="Arial" w:hAnsi="Arial" w:cs="Arial"/>
          <w:sz w:val="24"/>
        </w:rPr>
        <w:t xml:space="preserve">  se va face cu respectarea legislaţiei în vigoare atât în ceea ce priveşte utilajele de transport cât şi autorizaţiile necesare.</w:t>
      </w:r>
    </w:p>
    <w:p w:rsidR="007A1EAF" w:rsidRPr="00363540" w:rsidRDefault="00494E14" w:rsidP="007A1EAF">
      <w:pPr>
        <w:pStyle w:val="BodyTextIndent2"/>
        <w:rPr>
          <w:rFonts w:ascii="Arial" w:hAnsi="Arial" w:cs="Arial"/>
          <w:sz w:val="24"/>
          <w:shd w:val="clear" w:color="auto" w:fill="FFFFFF"/>
        </w:rPr>
      </w:pPr>
      <w:r w:rsidRPr="00363540">
        <w:rPr>
          <w:rFonts w:ascii="Arial" w:hAnsi="Arial" w:cs="Arial"/>
          <w:sz w:val="24"/>
        </w:rPr>
        <w:t>A</w:t>
      </w:r>
      <w:r w:rsidR="002D05B8" w:rsidRPr="00363540">
        <w:rPr>
          <w:rFonts w:ascii="Arial" w:hAnsi="Arial" w:cs="Arial"/>
          <w:sz w:val="24"/>
        </w:rPr>
        <w:t>cest</w:t>
      </w:r>
      <w:r w:rsidR="007A1EAF" w:rsidRPr="00363540">
        <w:rPr>
          <w:rFonts w:ascii="Arial" w:hAnsi="Arial" w:cs="Arial"/>
          <w:sz w:val="24"/>
        </w:rPr>
        <w:t>e</w:t>
      </w:r>
      <w:r w:rsidR="002D05B8" w:rsidRPr="00363540">
        <w:rPr>
          <w:rFonts w:ascii="Arial" w:hAnsi="Arial" w:cs="Arial"/>
          <w:sz w:val="24"/>
        </w:rPr>
        <w:t xml:space="preserve"> operați</w:t>
      </w:r>
      <w:r w:rsidR="007A1EAF" w:rsidRPr="00363540">
        <w:rPr>
          <w:rFonts w:ascii="Arial" w:hAnsi="Arial" w:cs="Arial"/>
          <w:sz w:val="24"/>
        </w:rPr>
        <w:t>i</w:t>
      </w:r>
      <w:r w:rsidR="002D05B8" w:rsidRPr="00363540">
        <w:rPr>
          <w:rFonts w:ascii="Arial" w:hAnsi="Arial" w:cs="Arial"/>
          <w:sz w:val="24"/>
        </w:rPr>
        <w:t xml:space="preserve"> </w:t>
      </w:r>
      <w:r w:rsidR="007A1EAF" w:rsidRPr="00363540">
        <w:rPr>
          <w:rFonts w:ascii="Arial" w:hAnsi="Arial" w:cs="Arial"/>
          <w:sz w:val="24"/>
        </w:rPr>
        <w:t xml:space="preserve"> se vor</w:t>
      </w:r>
      <w:r w:rsidRPr="00363540">
        <w:rPr>
          <w:rFonts w:ascii="Arial" w:hAnsi="Arial" w:cs="Arial"/>
          <w:sz w:val="24"/>
        </w:rPr>
        <w:t xml:space="preserve"> face de utilizatorii dejecțiilor.</w:t>
      </w:r>
    </w:p>
    <w:p w:rsidR="002D05B8" w:rsidRPr="00AA6000" w:rsidRDefault="00F47BDD" w:rsidP="00A82722">
      <w:pPr>
        <w:pStyle w:val="BodyTextIndent2"/>
        <w:ind w:firstLine="426"/>
        <w:rPr>
          <w:rFonts w:ascii="Arial" w:hAnsi="Arial" w:cs="Arial"/>
          <w:color w:val="FF0000"/>
          <w:sz w:val="24"/>
        </w:rPr>
      </w:pPr>
      <w:r w:rsidRPr="00AA6000">
        <w:rPr>
          <w:rFonts w:ascii="Arial" w:hAnsi="Arial" w:cs="Arial"/>
          <w:color w:val="FF0000"/>
          <w:sz w:val="24"/>
          <w:shd w:val="clear" w:color="auto" w:fill="FFFFFF"/>
        </w:rPr>
        <w:t>.</w:t>
      </w:r>
      <w:r w:rsidRPr="00AA6000">
        <w:rPr>
          <w:rStyle w:val="apple-converted-space"/>
          <w:rFonts w:ascii="Arial" w:hAnsi="Arial" w:cs="Arial"/>
          <w:color w:val="FF0000"/>
          <w:sz w:val="24"/>
          <w:shd w:val="clear" w:color="auto" w:fill="FFFFFF"/>
        </w:rPr>
        <w:t> </w:t>
      </w:r>
    </w:p>
    <w:p w:rsidR="00F317E4" w:rsidRPr="00E010A2" w:rsidRDefault="002D05B8" w:rsidP="00F317E4">
      <w:pPr>
        <w:pStyle w:val="NoSpacing"/>
        <w:ind w:left="720"/>
        <w:jc w:val="both"/>
        <w:rPr>
          <w:rFonts w:ascii="Arial" w:hAnsi="Arial" w:cs="Arial"/>
          <w:b/>
          <w:sz w:val="24"/>
          <w:szCs w:val="24"/>
          <w:u w:val="single"/>
          <w:lang w:val="ro-RO"/>
        </w:rPr>
      </w:pPr>
      <w:r w:rsidRPr="00E010A2">
        <w:rPr>
          <w:rFonts w:ascii="Arial" w:hAnsi="Arial" w:cs="Arial"/>
          <w:b/>
          <w:sz w:val="24"/>
          <w:szCs w:val="24"/>
          <w:u w:val="single"/>
          <w:lang w:val="ro-RO"/>
        </w:rPr>
        <w:t>Desfășurarea activităților auxiliare</w:t>
      </w:r>
      <w:r w:rsidR="00B11A3A">
        <w:rPr>
          <w:rFonts w:ascii="Arial" w:hAnsi="Arial" w:cs="Arial"/>
          <w:b/>
          <w:sz w:val="24"/>
          <w:szCs w:val="24"/>
          <w:u w:val="single"/>
          <w:lang w:val="ro-RO"/>
        </w:rPr>
        <w:t xml:space="preserve"> pentru cele trei ferme</w:t>
      </w:r>
    </w:p>
    <w:p w:rsidR="009A2EA7" w:rsidRPr="00633728" w:rsidRDefault="009A2EA7" w:rsidP="009A2EA7">
      <w:pPr>
        <w:pStyle w:val="NoSpacing"/>
        <w:jc w:val="both"/>
        <w:rPr>
          <w:rFonts w:ascii="Arial" w:hAnsi="Arial" w:cs="Arial"/>
          <w:sz w:val="24"/>
          <w:szCs w:val="24"/>
          <w:lang w:val="ro-RO"/>
        </w:rPr>
      </w:pPr>
      <w:r w:rsidRPr="00633728">
        <w:rPr>
          <w:rFonts w:ascii="Arial" w:hAnsi="Arial" w:cs="Arial"/>
          <w:sz w:val="24"/>
          <w:szCs w:val="24"/>
          <w:lang w:val="ro-RO"/>
        </w:rPr>
        <w:t xml:space="preserve">Pentru desfășurarea activității de creștere </w:t>
      </w:r>
      <w:r w:rsidR="00633728" w:rsidRPr="00633728">
        <w:rPr>
          <w:rFonts w:ascii="Arial" w:hAnsi="Arial" w:cs="Arial"/>
          <w:sz w:val="24"/>
          <w:szCs w:val="24"/>
          <w:lang w:val="ro-RO"/>
        </w:rPr>
        <w:t xml:space="preserve">pui de carne </w:t>
      </w:r>
      <w:r w:rsidR="00BB4408" w:rsidRPr="00633728">
        <w:rPr>
          <w:rFonts w:ascii="Arial" w:hAnsi="Arial" w:cs="Arial"/>
          <w:sz w:val="24"/>
          <w:szCs w:val="24"/>
          <w:lang w:val="ro-RO"/>
        </w:rPr>
        <w:t xml:space="preserve">vor fi amenajate </w:t>
      </w:r>
      <w:r w:rsidRPr="00633728">
        <w:rPr>
          <w:rFonts w:ascii="Arial" w:hAnsi="Arial" w:cs="Arial"/>
          <w:sz w:val="24"/>
          <w:szCs w:val="24"/>
          <w:lang w:val="ro-RO"/>
        </w:rPr>
        <w:t xml:space="preserve">  și spatii pentru activitățile auxiliare  acesteia, după cum urmează:</w:t>
      </w:r>
    </w:p>
    <w:p w:rsidR="009A2EA7" w:rsidRPr="00F23468" w:rsidRDefault="009A2EA7" w:rsidP="009A2EA7">
      <w:pPr>
        <w:pStyle w:val="NoSpacing"/>
        <w:jc w:val="both"/>
        <w:rPr>
          <w:i/>
        </w:rPr>
      </w:pPr>
      <w:r w:rsidRPr="007856E9">
        <w:rPr>
          <w:rFonts w:ascii="Arial" w:hAnsi="Arial" w:cs="Arial"/>
          <w:i/>
          <w:sz w:val="24"/>
          <w:szCs w:val="24"/>
          <w:u w:val="single"/>
          <w:lang w:val="ro-RO"/>
        </w:rPr>
        <w:t xml:space="preserve">Camera </w:t>
      </w:r>
      <w:r w:rsidR="00633728" w:rsidRPr="007856E9">
        <w:rPr>
          <w:rFonts w:ascii="Arial" w:hAnsi="Arial" w:cs="Arial"/>
          <w:i/>
          <w:sz w:val="24"/>
          <w:szCs w:val="24"/>
          <w:u w:val="single"/>
          <w:lang w:val="ro-RO"/>
        </w:rPr>
        <w:t xml:space="preserve"> frigorifică </w:t>
      </w:r>
      <w:r w:rsidRPr="007856E9">
        <w:rPr>
          <w:rFonts w:ascii="Arial" w:hAnsi="Arial" w:cs="Arial"/>
          <w:i/>
          <w:sz w:val="24"/>
          <w:szCs w:val="24"/>
          <w:u w:val="single"/>
          <w:lang w:val="ro-RO"/>
        </w:rPr>
        <w:t>pentru depozitarea temporară a cadavrelor</w:t>
      </w:r>
      <w:r w:rsidR="00B11A3A">
        <w:rPr>
          <w:rFonts w:ascii="Arial" w:hAnsi="Arial" w:cs="Arial"/>
          <w:i/>
          <w:sz w:val="24"/>
          <w:szCs w:val="24"/>
          <w:u w:val="single"/>
          <w:lang w:val="ro-RO"/>
        </w:rPr>
        <w:t xml:space="preserve"> pentru Ferma 1, Ferma nr.6, Ferma nr.7</w:t>
      </w:r>
      <w:r w:rsidRPr="007856E9">
        <w:rPr>
          <w:rFonts w:ascii="Arial" w:hAnsi="Arial" w:cs="Arial"/>
          <w:sz w:val="24"/>
          <w:szCs w:val="24"/>
          <w:lang w:val="ro-RO"/>
        </w:rPr>
        <w:t xml:space="preserve">  </w:t>
      </w:r>
      <w:r w:rsidR="00633728" w:rsidRPr="007856E9">
        <w:rPr>
          <w:rFonts w:ascii="Arial" w:hAnsi="Arial" w:cs="Arial"/>
          <w:noProof/>
          <w:sz w:val="24"/>
          <w:szCs w:val="24"/>
        </w:rPr>
        <w:t xml:space="preserve">se va  amenaja in </w:t>
      </w:r>
      <w:r w:rsidR="00633728" w:rsidRPr="00804E55">
        <w:rPr>
          <w:rFonts w:ascii="Arial" w:hAnsi="Arial" w:cs="Arial"/>
          <w:noProof/>
          <w:sz w:val="24"/>
          <w:szCs w:val="24"/>
        </w:rPr>
        <w:t>spatiul sediului administrativ existent.</w:t>
      </w:r>
      <w:r w:rsidRPr="00804E55">
        <w:rPr>
          <w:rFonts w:ascii="Arial" w:hAnsi="Arial" w:cs="Arial"/>
          <w:sz w:val="24"/>
          <w:szCs w:val="24"/>
          <w:lang w:val="ro-RO" w:eastAsia="ro-RO"/>
        </w:rPr>
        <w:t xml:space="preserve"> Cadavrele de </w:t>
      </w:r>
      <w:r w:rsidR="007856E9" w:rsidRPr="00804E55">
        <w:rPr>
          <w:rFonts w:ascii="Arial" w:hAnsi="Arial" w:cs="Arial"/>
          <w:sz w:val="24"/>
          <w:szCs w:val="24"/>
          <w:lang w:val="ro-RO" w:eastAsia="ro-RO"/>
        </w:rPr>
        <w:t xml:space="preserve">pui </w:t>
      </w:r>
      <w:r w:rsidRPr="00804E55">
        <w:rPr>
          <w:rFonts w:ascii="Arial" w:hAnsi="Arial" w:cs="Arial"/>
          <w:sz w:val="24"/>
          <w:szCs w:val="24"/>
          <w:lang w:val="ro-RO" w:eastAsia="ro-RO"/>
        </w:rPr>
        <w:t>(pierderi naturale) - cca. 2</w:t>
      </w:r>
      <w:r w:rsidR="00804E55" w:rsidRPr="00804E55">
        <w:rPr>
          <w:rFonts w:ascii="Arial" w:hAnsi="Arial" w:cs="Arial"/>
          <w:sz w:val="24"/>
          <w:szCs w:val="24"/>
          <w:lang w:val="ro-RO" w:eastAsia="ro-RO"/>
        </w:rPr>
        <w:t>,5</w:t>
      </w:r>
      <w:r w:rsidRPr="00804E55">
        <w:rPr>
          <w:rFonts w:ascii="Arial" w:hAnsi="Arial" w:cs="Arial"/>
          <w:sz w:val="24"/>
          <w:szCs w:val="24"/>
          <w:lang w:val="ro-RO" w:eastAsia="ro-RO"/>
        </w:rPr>
        <w:t xml:space="preserve">% din efectiv - </w:t>
      </w:r>
      <w:r w:rsidRPr="007856E9">
        <w:rPr>
          <w:rFonts w:ascii="Arial" w:hAnsi="Arial" w:cs="Arial"/>
          <w:sz w:val="24"/>
          <w:szCs w:val="24"/>
          <w:lang w:val="ro-RO" w:eastAsia="ro-RO"/>
        </w:rPr>
        <w:t xml:space="preserve">sunt depozitate temporar în camera de frig din incintă, apoi preluate şi transportate pentru incinerare la o unitate specializată, cu care </w:t>
      </w:r>
      <w:r w:rsidR="00E57F26" w:rsidRPr="007856E9">
        <w:rPr>
          <w:rFonts w:ascii="Arial" w:hAnsi="Arial" w:cs="Arial"/>
          <w:sz w:val="24"/>
          <w:szCs w:val="24"/>
          <w:lang w:val="ro-RO" w:eastAsia="ro-RO"/>
        </w:rPr>
        <w:t xml:space="preserve">se va </w:t>
      </w:r>
      <w:r w:rsidRPr="007856E9">
        <w:rPr>
          <w:rFonts w:ascii="Arial" w:hAnsi="Arial" w:cs="Arial"/>
          <w:sz w:val="24"/>
          <w:szCs w:val="24"/>
          <w:lang w:val="ro-RO" w:eastAsia="ro-RO"/>
        </w:rPr>
        <w:t>incheia contract.</w:t>
      </w:r>
      <w:r w:rsidR="00F23468">
        <w:rPr>
          <w:rFonts w:ascii="Arial" w:hAnsi="Arial" w:cs="Arial"/>
          <w:sz w:val="24"/>
          <w:szCs w:val="24"/>
          <w:lang w:val="ro-RO" w:eastAsia="ro-RO"/>
        </w:rPr>
        <w:t xml:space="preserve"> Tot în </w:t>
      </w:r>
      <w:r w:rsidR="00F23468" w:rsidRPr="007856E9">
        <w:rPr>
          <w:rFonts w:ascii="Arial" w:hAnsi="Arial" w:cs="Arial"/>
          <w:noProof/>
          <w:sz w:val="24"/>
          <w:szCs w:val="24"/>
        </w:rPr>
        <w:t>spatiul sediului administrativ existent</w:t>
      </w:r>
      <w:r w:rsidR="00F23468">
        <w:rPr>
          <w:rFonts w:ascii="Arial" w:hAnsi="Arial" w:cs="Arial"/>
          <w:noProof/>
          <w:sz w:val="24"/>
          <w:szCs w:val="24"/>
        </w:rPr>
        <w:t xml:space="preserve"> se va amenaja și </w:t>
      </w:r>
      <w:r w:rsidR="00F23468" w:rsidRPr="00F23468">
        <w:rPr>
          <w:rFonts w:ascii="Arial" w:hAnsi="Arial" w:cs="Arial"/>
          <w:i/>
          <w:noProof/>
          <w:sz w:val="24"/>
          <w:szCs w:val="24"/>
        </w:rPr>
        <w:t>paza obiectivului.</w:t>
      </w:r>
    </w:p>
    <w:p w:rsidR="00916137" w:rsidRDefault="009A2EA7" w:rsidP="00916137">
      <w:pPr>
        <w:pStyle w:val="ListParagraph"/>
        <w:ind w:left="426"/>
        <w:jc w:val="both"/>
        <w:rPr>
          <w:rFonts w:ascii="Arial" w:hAnsi="Arial" w:cs="Arial"/>
        </w:rPr>
      </w:pPr>
      <w:r w:rsidRPr="00AA6000">
        <w:rPr>
          <w:rFonts w:ascii="Arial" w:hAnsi="Arial" w:cs="Arial"/>
          <w:i/>
          <w:color w:val="FF0000"/>
        </w:rPr>
        <w:t xml:space="preserve"> </w:t>
      </w:r>
      <w:r w:rsidRPr="00F23468">
        <w:rPr>
          <w:rFonts w:ascii="Arial" w:hAnsi="Arial" w:cs="Arial"/>
          <w:i/>
          <w:u w:val="single"/>
        </w:rPr>
        <w:t>Filtrul sanitar</w:t>
      </w:r>
      <w:r w:rsidRPr="00F23468">
        <w:rPr>
          <w:rFonts w:ascii="Arial" w:hAnsi="Arial" w:cs="Arial"/>
          <w:i/>
        </w:rPr>
        <w:t>-</w:t>
      </w:r>
      <w:r w:rsidRPr="00F23468">
        <w:rPr>
          <w:rFonts w:ascii="Arial" w:hAnsi="Arial" w:cs="Arial"/>
        </w:rPr>
        <w:t xml:space="preserve"> </w:t>
      </w:r>
      <w:r w:rsidR="00B11A3A">
        <w:rPr>
          <w:rFonts w:ascii="Arial" w:hAnsi="Arial" w:cs="Arial"/>
        </w:rPr>
        <w:t>sunt existente</w:t>
      </w:r>
      <w:r w:rsidR="00916137">
        <w:rPr>
          <w:rFonts w:ascii="Arial" w:hAnsi="Arial" w:cs="Arial"/>
        </w:rPr>
        <w:t>, astfel:</w:t>
      </w:r>
    </w:p>
    <w:p w:rsidR="00EF2727" w:rsidRDefault="00EF2727" w:rsidP="00916137">
      <w:pPr>
        <w:pStyle w:val="ListParagraph"/>
        <w:ind w:left="426"/>
        <w:jc w:val="both"/>
        <w:rPr>
          <w:rFonts w:ascii="Arial" w:hAnsi="Arial" w:cs="Arial"/>
        </w:rPr>
      </w:pPr>
    </w:p>
    <w:p w:rsidR="00916137" w:rsidRDefault="00B11A3A" w:rsidP="00916137">
      <w:pPr>
        <w:pStyle w:val="ListParagraph"/>
        <w:ind w:left="426"/>
        <w:jc w:val="both"/>
        <w:rPr>
          <w:b/>
          <w:bCs/>
          <w:sz w:val="28"/>
          <w:szCs w:val="28"/>
          <w:lang w:eastAsia="ro-RO"/>
        </w:rPr>
      </w:pPr>
      <w:r>
        <w:rPr>
          <w:rFonts w:ascii="Arial" w:hAnsi="Arial" w:cs="Arial"/>
        </w:rPr>
        <w:t xml:space="preserve"> </w:t>
      </w:r>
      <w:r w:rsidR="00916137" w:rsidRPr="00916137">
        <w:rPr>
          <w:rFonts w:ascii="Arial" w:hAnsi="Arial" w:cs="Arial"/>
          <w:b/>
        </w:rPr>
        <w:t>Ferma nr.6</w:t>
      </w:r>
      <w:r w:rsidR="00916137">
        <w:rPr>
          <w:rFonts w:ascii="Arial" w:hAnsi="Arial" w:cs="Arial"/>
        </w:rPr>
        <w:t>:-</w:t>
      </w:r>
      <w:r w:rsidR="00916137" w:rsidRPr="00916137">
        <w:rPr>
          <w:b/>
          <w:bCs/>
          <w:szCs w:val="28"/>
          <w:lang w:eastAsia="ro-RO"/>
        </w:rPr>
        <w:t xml:space="preserve"> </w:t>
      </w:r>
      <w:r w:rsidR="00916137">
        <w:rPr>
          <w:b/>
          <w:bCs/>
          <w:sz w:val="28"/>
          <w:szCs w:val="28"/>
          <w:lang w:eastAsia="ro-RO"/>
        </w:rPr>
        <w:t xml:space="preserve">Filtre sanitare – 2 </w:t>
      </w:r>
    </w:p>
    <w:p w:rsidR="00916137" w:rsidRDefault="00916137" w:rsidP="00916137">
      <w:pPr>
        <w:pStyle w:val="BodyTextIndent2"/>
        <w:contextualSpacing/>
        <w:rPr>
          <w:b/>
          <w:i/>
          <w:lang w:eastAsia="ro-RO"/>
        </w:rPr>
      </w:pPr>
      <w:r>
        <w:rPr>
          <w:b/>
          <w:i/>
          <w:lang w:eastAsia="ro-RO"/>
        </w:rPr>
        <w:t xml:space="preserve">Cele doua constructii zidite, C1 si C2 existente pe amplasament au fost anterior folosite ca filtre. Pentru aceste constructii se vor realiza lucrari de consolidare si renovare, astfel incat sa poata asigura respectarea normelor de sanatate publica. </w:t>
      </w:r>
    </w:p>
    <w:p w:rsidR="00916137" w:rsidRDefault="00916137" w:rsidP="00916137">
      <w:pPr>
        <w:pStyle w:val="BodyTextIndent2"/>
        <w:contextualSpacing/>
        <w:rPr>
          <w:b/>
          <w:i/>
          <w:lang w:eastAsia="ro-RO"/>
        </w:rPr>
      </w:pPr>
      <w:r>
        <w:rPr>
          <w:b/>
          <w:i/>
          <w:lang w:eastAsia="ro-RO"/>
        </w:rPr>
        <w:t>Ferma nr.1:</w:t>
      </w:r>
      <w:r w:rsidRPr="00916137">
        <w:rPr>
          <w:b/>
          <w:i/>
          <w:lang w:eastAsia="ro-RO"/>
        </w:rPr>
        <w:t xml:space="preserve"> </w:t>
      </w:r>
      <w:r>
        <w:rPr>
          <w:b/>
          <w:i/>
          <w:lang w:eastAsia="ro-RO"/>
        </w:rPr>
        <w:t xml:space="preserve">Filtrul sanitar este existent, fiind o constructie zidita. Pentru acesta se vor realiza lucrari de consolidare si renovare, astfel incat sa poata asigura respectarea normelor de sanatate publica. </w:t>
      </w:r>
    </w:p>
    <w:p w:rsidR="00916137" w:rsidRDefault="00916137" w:rsidP="00916137">
      <w:pPr>
        <w:pStyle w:val="BodyTextIndent2"/>
        <w:contextualSpacing/>
        <w:rPr>
          <w:lang w:eastAsia="ro-RO"/>
        </w:rPr>
      </w:pPr>
    </w:p>
    <w:p w:rsidR="00916137" w:rsidRDefault="00916137" w:rsidP="00916137">
      <w:pPr>
        <w:pStyle w:val="BodyTextIndent2"/>
        <w:contextualSpacing/>
        <w:rPr>
          <w:lang w:eastAsia="ro-RO"/>
        </w:rPr>
      </w:pPr>
      <w:r>
        <w:rPr>
          <w:b/>
          <w:szCs w:val="28"/>
          <w:lang w:eastAsia="ro-RO"/>
        </w:rPr>
        <w:lastRenderedPageBreak/>
        <w:t>Ferma nr.7:</w:t>
      </w:r>
      <w:r w:rsidRPr="00916137">
        <w:rPr>
          <w:b/>
          <w:i/>
          <w:lang w:eastAsia="ro-RO"/>
        </w:rPr>
        <w:t xml:space="preserve"> </w:t>
      </w:r>
      <w:r>
        <w:rPr>
          <w:b/>
          <w:i/>
          <w:lang w:eastAsia="ro-RO"/>
        </w:rPr>
        <w:t xml:space="preserve">Filtrul sanitar este existent, fiind o constructie zidita. Pentru acesta se vor realiza lucrari de consolidare si renovare, astfel incat sa poata asigura respectarea normelor de sanatate publica. </w:t>
      </w:r>
    </w:p>
    <w:p w:rsidR="009A2EA7" w:rsidRPr="00462C22" w:rsidRDefault="009A2EA7" w:rsidP="009A2EA7">
      <w:pPr>
        <w:pStyle w:val="NoSpacing"/>
        <w:jc w:val="both"/>
        <w:rPr>
          <w:rFonts w:ascii="Arial" w:hAnsi="Arial" w:cs="Arial"/>
          <w:sz w:val="24"/>
          <w:szCs w:val="24"/>
          <w:lang w:val="ro-RO"/>
        </w:rPr>
      </w:pPr>
      <w:r w:rsidRPr="00462C22">
        <w:rPr>
          <w:rFonts w:ascii="Arial" w:hAnsi="Arial" w:cs="Arial"/>
          <w:sz w:val="24"/>
          <w:szCs w:val="24"/>
          <w:u w:val="single"/>
          <w:lang w:val="ro-RO"/>
        </w:rPr>
        <w:t xml:space="preserve">Spatiu destinat special pentru </w:t>
      </w:r>
      <w:r w:rsidRPr="00462C22">
        <w:rPr>
          <w:rFonts w:ascii="Arial" w:hAnsi="Arial" w:cs="Arial"/>
          <w:i/>
          <w:sz w:val="24"/>
          <w:szCs w:val="24"/>
          <w:u w:val="single"/>
          <w:lang w:val="ro-RO"/>
        </w:rPr>
        <w:t>depozitarea temporară a medicamentelor</w:t>
      </w:r>
      <w:r w:rsidRPr="00462C22">
        <w:rPr>
          <w:rFonts w:ascii="Arial" w:hAnsi="Arial" w:cs="Arial"/>
          <w:sz w:val="24"/>
          <w:szCs w:val="24"/>
          <w:u w:val="single"/>
          <w:lang w:val="ro-RO"/>
        </w:rPr>
        <w:t xml:space="preserve"> si vitaminelor</w:t>
      </w:r>
      <w:r w:rsidRPr="00462C22">
        <w:rPr>
          <w:rFonts w:ascii="Arial" w:hAnsi="Arial" w:cs="Arial"/>
          <w:sz w:val="24"/>
          <w:szCs w:val="24"/>
          <w:lang w:val="ro-RO"/>
        </w:rPr>
        <w:t xml:space="preserve"> necesare tratării efectivelor de </w:t>
      </w:r>
      <w:r w:rsidR="00462C22" w:rsidRPr="00462C22">
        <w:rPr>
          <w:rFonts w:ascii="Arial" w:hAnsi="Arial" w:cs="Arial"/>
          <w:sz w:val="24"/>
          <w:szCs w:val="24"/>
          <w:lang w:val="ro-RO"/>
        </w:rPr>
        <w:t xml:space="preserve">pui </w:t>
      </w:r>
      <w:r w:rsidRPr="00462C22">
        <w:rPr>
          <w:rFonts w:ascii="Arial" w:hAnsi="Arial" w:cs="Arial"/>
          <w:sz w:val="24"/>
          <w:szCs w:val="24"/>
          <w:lang w:val="ro-RO"/>
        </w:rPr>
        <w:t xml:space="preserve"> </w:t>
      </w:r>
      <w:r w:rsidR="00E57F26" w:rsidRPr="00462C22">
        <w:rPr>
          <w:rFonts w:ascii="Arial" w:hAnsi="Arial" w:cs="Arial"/>
          <w:sz w:val="24"/>
          <w:szCs w:val="24"/>
          <w:lang w:val="ro-RO"/>
        </w:rPr>
        <w:t xml:space="preserve">va fi </w:t>
      </w:r>
      <w:r w:rsidRPr="00462C22">
        <w:rPr>
          <w:rFonts w:ascii="Arial" w:hAnsi="Arial" w:cs="Arial"/>
          <w:sz w:val="24"/>
          <w:szCs w:val="24"/>
          <w:lang w:val="ro-RO"/>
        </w:rPr>
        <w:t>dotat cu frigider si</w:t>
      </w:r>
      <w:r w:rsidR="00E57F26" w:rsidRPr="00462C22">
        <w:rPr>
          <w:rFonts w:ascii="Arial" w:hAnsi="Arial" w:cs="Arial"/>
          <w:sz w:val="24"/>
          <w:szCs w:val="24"/>
          <w:lang w:val="ro-RO"/>
        </w:rPr>
        <w:t xml:space="preserve"> va </w:t>
      </w:r>
      <w:r w:rsidRPr="00462C22">
        <w:rPr>
          <w:rFonts w:ascii="Arial" w:hAnsi="Arial" w:cs="Arial"/>
          <w:sz w:val="24"/>
          <w:szCs w:val="24"/>
          <w:lang w:val="ro-RO"/>
        </w:rPr>
        <w:t xml:space="preserve"> asigura posibilitatea eliminării folosirii neautorizate a substantelor destinate tratamentelor</w:t>
      </w:r>
    </w:p>
    <w:p w:rsidR="00F23468" w:rsidRPr="00F23468" w:rsidRDefault="00F23468" w:rsidP="00F23468">
      <w:pPr>
        <w:pStyle w:val="NoSpacing"/>
        <w:rPr>
          <w:rFonts w:ascii="Arial" w:hAnsi="Arial" w:cs="Arial"/>
          <w:noProof/>
          <w:sz w:val="24"/>
          <w:szCs w:val="24"/>
        </w:rPr>
      </w:pPr>
      <w:r w:rsidRPr="00F23468">
        <w:rPr>
          <w:rFonts w:ascii="Arial" w:hAnsi="Arial" w:cs="Arial"/>
          <w:i/>
          <w:sz w:val="24"/>
          <w:szCs w:val="24"/>
          <w:u w:val="single"/>
        </w:rPr>
        <w:t>D</w:t>
      </w:r>
      <w:r w:rsidRPr="00F23468">
        <w:rPr>
          <w:rFonts w:ascii="Arial" w:hAnsi="Arial" w:cs="Arial"/>
          <w:i/>
          <w:noProof/>
          <w:sz w:val="24"/>
          <w:szCs w:val="24"/>
          <w:u w:val="single"/>
        </w:rPr>
        <w:t>epozitul de asternut</w:t>
      </w:r>
      <w:r w:rsidRPr="00F23468">
        <w:rPr>
          <w:rFonts w:ascii="Arial" w:hAnsi="Arial" w:cs="Arial"/>
          <w:noProof/>
          <w:sz w:val="24"/>
          <w:szCs w:val="24"/>
        </w:rPr>
        <w:t xml:space="preserve"> se va </w:t>
      </w:r>
      <w:r w:rsidRPr="00F23468">
        <w:rPr>
          <w:rFonts w:ascii="Arial" w:hAnsi="Arial" w:cs="Arial"/>
          <w:sz w:val="24"/>
          <w:szCs w:val="24"/>
        </w:rPr>
        <w:t xml:space="preserve"> amenaja în </w:t>
      </w:r>
      <w:r w:rsidRPr="00F23468">
        <w:rPr>
          <w:rFonts w:ascii="Arial" w:hAnsi="Arial" w:cs="Arial"/>
          <w:noProof/>
          <w:sz w:val="24"/>
          <w:szCs w:val="24"/>
        </w:rPr>
        <w:t xml:space="preserve"> imobilul cu destinata actuala de Grajd (maternitate) Acesta are o suprafata construita de 502 mp si nu i se vor aduce modific</w:t>
      </w:r>
      <w:r w:rsidR="00804E55">
        <w:rPr>
          <w:rFonts w:ascii="Arial" w:hAnsi="Arial" w:cs="Arial"/>
          <w:noProof/>
          <w:sz w:val="24"/>
          <w:szCs w:val="24"/>
        </w:rPr>
        <w:t>ă</w:t>
      </w:r>
      <w:r w:rsidRPr="00F23468">
        <w:rPr>
          <w:rFonts w:ascii="Arial" w:hAnsi="Arial" w:cs="Arial"/>
          <w:noProof/>
          <w:sz w:val="24"/>
          <w:szCs w:val="24"/>
        </w:rPr>
        <w:t>ri din</w:t>
      </w:r>
      <w:r>
        <w:rPr>
          <w:rFonts w:ascii="Arial" w:hAnsi="Arial" w:cs="Arial"/>
          <w:noProof/>
          <w:sz w:val="24"/>
          <w:szCs w:val="24"/>
        </w:rPr>
        <w:t xml:space="preserve"> </w:t>
      </w:r>
      <w:r w:rsidRPr="00F23468">
        <w:rPr>
          <w:rFonts w:ascii="Arial" w:hAnsi="Arial" w:cs="Arial"/>
          <w:noProof/>
          <w:sz w:val="24"/>
          <w:szCs w:val="24"/>
        </w:rPr>
        <w:t>punct de vedere structural</w:t>
      </w:r>
      <w:r>
        <w:rPr>
          <w:rFonts w:ascii="Arial" w:hAnsi="Arial" w:cs="Arial"/>
          <w:noProof/>
          <w:sz w:val="24"/>
          <w:szCs w:val="24"/>
        </w:rPr>
        <w:t>.</w:t>
      </w:r>
    </w:p>
    <w:p w:rsidR="00F317E4" w:rsidRPr="00F23468" w:rsidRDefault="006B3A88" w:rsidP="00EF2727">
      <w:pPr>
        <w:pStyle w:val="BodyTextIndent2"/>
        <w:ind w:firstLine="0"/>
        <w:rPr>
          <w:rFonts w:ascii="Arial" w:hAnsi="Arial" w:cs="Arial"/>
          <w:b/>
          <w:i/>
          <w:sz w:val="24"/>
        </w:rPr>
      </w:pPr>
      <w:r w:rsidRPr="00F23468">
        <w:rPr>
          <w:rFonts w:ascii="Arial" w:hAnsi="Arial" w:cs="Arial"/>
          <w:b/>
          <w:sz w:val="24"/>
        </w:rPr>
        <w:t xml:space="preserve">   </w:t>
      </w:r>
      <w:r w:rsidR="00B92B79" w:rsidRPr="00F23468">
        <w:rPr>
          <w:rFonts w:ascii="Arial" w:hAnsi="Arial" w:cs="Arial"/>
          <w:b/>
          <w:sz w:val="24"/>
        </w:rPr>
        <w:t>Valori limită ale parametrilor relevanți.</w:t>
      </w:r>
      <w:r w:rsidR="00F317E4" w:rsidRPr="00F23468">
        <w:rPr>
          <w:rFonts w:ascii="Arial" w:hAnsi="Arial" w:cs="Arial"/>
          <w:b/>
          <w:i/>
          <w:sz w:val="24"/>
        </w:rPr>
        <w:t xml:space="preserve"> </w:t>
      </w:r>
    </w:p>
    <w:p w:rsidR="00F317E4" w:rsidRPr="00F23468" w:rsidRDefault="00EF2727" w:rsidP="00F317E4">
      <w:pPr>
        <w:pStyle w:val="NoSpacing"/>
        <w:jc w:val="both"/>
        <w:rPr>
          <w:rFonts w:ascii="Arial" w:hAnsi="Arial" w:cs="Arial"/>
          <w:sz w:val="24"/>
          <w:szCs w:val="24"/>
        </w:rPr>
      </w:pPr>
      <w:r>
        <w:rPr>
          <w:rFonts w:ascii="Arial" w:hAnsi="Arial" w:cs="Arial"/>
          <w:sz w:val="24"/>
          <w:szCs w:val="24"/>
        </w:rPr>
        <w:t xml:space="preserve">     </w:t>
      </w:r>
      <w:r w:rsidR="00F317E4" w:rsidRPr="00F23468">
        <w:rPr>
          <w:rFonts w:ascii="Arial" w:hAnsi="Arial" w:cs="Arial"/>
          <w:sz w:val="24"/>
          <w:szCs w:val="24"/>
        </w:rPr>
        <w:t>Analiza tehnologiei aplicate si a managementului activitatii din ferma s-a facut tinand seama de valorile de referinta mentionate în standardele de mediu si în documentele adoptate la nivel national privind cele mai bune tehnici disponibile in domeniu</w:t>
      </w:r>
      <w:r w:rsidR="00BB15C7" w:rsidRPr="00F23468">
        <w:rPr>
          <w:rFonts w:ascii="Arial" w:hAnsi="Arial" w:cs="Arial"/>
          <w:sz w:val="24"/>
          <w:szCs w:val="24"/>
        </w:rPr>
        <w:t>: 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w:t>
      </w:r>
      <w:r w:rsidR="00612514" w:rsidRPr="00F23468">
        <w:rPr>
          <w:rFonts w:ascii="Arial" w:hAnsi="Arial" w:cs="Arial"/>
          <w:sz w:val="24"/>
          <w:szCs w:val="24"/>
        </w:rPr>
        <w:t xml:space="preserve"> </w:t>
      </w:r>
      <w:r w:rsidR="00F317E4" w:rsidRPr="00F23468">
        <w:rPr>
          <w:rFonts w:ascii="Arial" w:hAnsi="Arial" w:cs="Arial"/>
          <w:iCs/>
          <w:sz w:val="24"/>
          <w:szCs w:val="24"/>
        </w:rPr>
        <w:t>și Codul privind cele mai bune practice  agricole.</w:t>
      </w:r>
    </w:p>
    <w:p w:rsidR="00E52098" w:rsidRPr="00F23468" w:rsidRDefault="00E52098" w:rsidP="00F317E4">
      <w:pPr>
        <w:jc w:val="both"/>
        <w:rPr>
          <w:rFonts w:ascii="Arial" w:hAnsi="Arial" w:cs="Arial"/>
          <w:bCs/>
          <w:i/>
        </w:rPr>
        <w:sectPr w:rsidR="00E52098" w:rsidRPr="00F23468" w:rsidSect="00E52098">
          <w:pgSz w:w="12240" w:h="15840" w:code="1"/>
          <w:pgMar w:top="1440" w:right="1797" w:bottom="1440" w:left="1797" w:header="709" w:footer="709" w:gutter="0"/>
          <w:cols w:space="708"/>
          <w:docGrid w:linePitch="360"/>
        </w:sectPr>
      </w:pPr>
    </w:p>
    <w:tbl>
      <w:tblPr>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2410"/>
        <w:gridCol w:w="1701"/>
        <w:gridCol w:w="2976"/>
      </w:tblGrid>
      <w:tr w:rsidR="007C4127" w:rsidRPr="00AA6000" w:rsidTr="00363540">
        <w:tc>
          <w:tcPr>
            <w:tcW w:w="4361" w:type="dxa"/>
            <w:vMerge w:val="restart"/>
            <w:shd w:val="clear" w:color="auto" w:fill="auto"/>
          </w:tcPr>
          <w:p w:rsidR="007C4127" w:rsidRPr="00F819C6" w:rsidRDefault="007C4127" w:rsidP="00150561">
            <w:pPr>
              <w:pStyle w:val="BodyTextIndent2"/>
              <w:ind w:firstLine="0"/>
              <w:jc w:val="center"/>
              <w:rPr>
                <w:rFonts w:ascii="Arial" w:hAnsi="Arial" w:cs="Arial"/>
                <w:sz w:val="22"/>
                <w:szCs w:val="22"/>
              </w:rPr>
            </w:pPr>
            <w:r w:rsidRPr="00F819C6">
              <w:rPr>
                <w:rFonts w:ascii="Arial" w:hAnsi="Arial" w:cs="Arial"/>
                <w:sz w:val="22"/>
                <w:szCs w:val="22"/>
              </w:rPr>
              <w:lastRenderedPageBreak/>
              <w:t>Parametru / unitatea de măsură</w:t>
            </w:r>
          </w:p>
        </w:tc>
        <w:tc>
          <w:tcPr>
            <w:tcW w:w="7087" w:type="dxa"/>
            <w:gridSpan w:val="3"/>
            <w:shd w:val="clear" w:color="auto" w:fill="auto"/>
          </w:tcPr>
          <w:p w:rsidR="007C4127" w:rsidRPr="00F819C6" w:rsidRDefault="007C4127" w:rsidP="00150561">
            <w:pPr>
              <w:pStyle w:val="BodyTextIndent2"/>
              <w:ind w:firstLine="0"/>
              <w:jc w:val="center"/>
              <w:rPr>
                <w:rFonts w:ascii="Arial" w:hAnsi="Arial" w:cs="Arial"/>
                <w:sz w:val="22"/>
                <w:szCs w:val="22"/>
              </w:rPr>
            </w:pPr>
            <w:r w:rsidRPr="00F819C6">
              <w:rPr>
                <w:rFonts w:ascii="Arial" w:hAnsi="Arial" w:cs="Arial"/>
                <w:sz w:val="22"/>
                <w:szCs w:val="22"/>
              </w:rPr>
              <w:t>Valori limită</w:t>
            </w:r>
          </w:p>
        </w:tc>
      </w:tr>
      <w:tr w:rsidR="007C4127" w:rsidRPr="00AA6000" w:rsidTr="00363540">
        <w:tc>
          <w:tcPr>
            <w:tcW w:w="4361" w:type="dxa"/>
            <w:vMerge/>
            <w:shd w:val="clear" w:color="auto" w:fill="auto"/>
          </w:tcPr>
          <w:p w:rsidR="007C4127" w:rsidRPr="00F819C6" w:rsidRDefault="007C4127" w:rsidP="00150561">
            <w:pPr>
              <w:pStyle w:val="BodyTextIndent2"/>
              <w:ind w:firstLine="0"/>
              <w:jc w:val="center"/>
              <w:rPr>
                <w:rFonts w:ascii="Arial" w:hAnsi="Arial" w:cs="Arial"/>
                <w:sz w:val="22"/>
                <w:szCs w:val="22"/>
              </w:rPr>
            </w:pPr>
          </w:p>
        </w:tc>
        <w:tc>
          <w:tcPr>
            <w:tcW w:w="2410" w:type="dxa"/>
            <w:shd w:val="clear" w:color="auto" w:fill="auto"/>
          </w:tcPr>
          <w:p w:rsidR="007C4127" w:rsidRPr="00F819C6" w:rsidRDefault="007C4127" w:rsidP="00150561">
            <w:pPr>
              <w:pStyle w:val="BodyTextIndent2"/>
              <w:ind w:firstLine="0"/>
              <w:jc w:val="center"/>
              <w:rPr>
                <w:rFonts w:ascii="Arial" w:hAnsi="Arial" w:cs="Arial"/>
                <w:sz w:val="22"/>
                <w:szCs w:val="22"/>
              </w:rPr>
            </w:pPr>
            <w:r w:rsidRPr="00F819C6">
              <w:rPr>
                <w:rFonts w:ascii="Arial" w:hAnsi="Arial" w:cs="Arial"/>
                <w:sz w:val="22"/>
                <w:szCs w:val="22"/>
              </w:rPr>
              <w:t>Tehnici alternative propuse de titular</w:t>
            </w:r>
          </w:p>
        </w:tc>
        <w:tc>
          <w:tcPr>
            <w:tcW w:w="1701" w:type="dxa"/>
            <w:shd w:val="clear" w:color="auto" w:fill="auto"/>
          </w:tcPr>
          <w:p w:rsidR="007C4127" w:rsidRPr="00F819C6" w:rsidRDefault="007C4127" w:rsidP="00150561">
            <w:pPr>
              <w:pStyle w:val="BodyTextIndent2"/>
              <w:ind w:firstLine="0"/>
              <w:jc w:val="center"/>
              <w:rPr>
                <w:rFonts w:ascii="Arial" w:hAnsi="Arial" w:cs="Arial"/>
                <w:sz w:val="22"/>
                <w:szCs w:val="22"/>
              </w:rPr>
            </w:pPr>
            <w:r w:rsidRPr="00F819C6">
              <w:rPr>
                <w:rFonts w:ascii="Arial" w:hAnsi="Arial" w:cs="Arial"/>
                <w:sz w:val="22"/>
                <w:szCs w:val="22"/>
              </w:rPr>
              <w:t>Prin cele mai bune tehnici disponibile</w:t>
            </w:r>
          </w:p>
        </w:tc>
        <w:tc>
          <w:tcPr>
            <w:tcW w:w="2976" w:type="dxa"/>
            <w:shd w:val="clear" w:color="auto" w:fill="auto"/>
          </w:tcPr>
          <w:p w:rsidR="007C4127" w:rsidRPr="00F819C6" w:rsidRDefault="007C4127" w:rsidP="00150561">
            <w:pPr>
              <w:pStyle w:val="BodyTextIndent2"/>
              <w:ind w:firstLine="0"/>
              <w:jc w:val="center"/>
              <w:rPr>
                <w:rFonts w:ascii="Arial" w:hAnsi="Arial" w:cs="Arial"/>
                <w:sz w:val="22"/>
                <w:szCs w:val="22"/>
              </w:rPr>
            </w:pPr>
            <w:r w:rsidRPr="00F819C6">
              <w:rPr>
                <w:rFonts w:ascii="Arial" w:hAnsi="Arial" w:cs="Arial"/>
                <w:sz w:val="22"/>
                <w:szCs w:val="22"/>
              </w:rPr>
              <w:t>Conform celor mai bune practici de mediu/limite</w:t>
            </w:r>
          </w:p>
        </w:tc>
      </w:tr>
      <w:tr w:rsidR="007C4127" w:rsidRPr="00AA6000" w:rsidTr="00363540">
        <w:trPr>
          <w:trHeight w:val="443"/>
        </w:trPr>
        <w:tc>
          <w:tcPr>
            <w:tcW w:w="4361" w:type="dxa"/>
            <w:shd w:val="clear" w:color="auto" w:fill="auto"/>
          </w:tcPr>
          <w:p w:rsidR="007C4127" w:rsidRPr="00F819C6" w:rsidRDefault="007C4127" w:rsidP="00946CFF">
            <w:pPr>
              <w:pStyle w:val="BodyTextIndent2"/>
              <w:ind w:firstLine="0"/>
              <w:jc w:val="left"/>
              <w:rPr>
                <w:rFonts w:ascii="Arial" w:hAnsi="Arial" w:cs="Arial"/>
                <w:b/>
                <w:sz w:val="22"/>
                <w:szCs w:val="22"/>
              </w:rPr>
            </w:pPr>
            <w:r w:rsidRPr="00F819C6">
              <w:rPr>
                <w:rFonts w:ascii="Arial" w:hAnsi="Arial" w:cs="Arial"/>
                <w:sz w:val="22"/>
                <w:szCs w:val="22"/>
              </w:rPr>
              <w:t>Azot total excretat exprimat ca azot  (kg N excretat /spațiu pentru animal/an)</w:t>
            </w:r>
          </w:p>
        </w:tc>
        <w:tc>
          <w:tcPr>
            <w:tcW w:w="2410" w:type="dxa"/>
            <w:shd w:val="clear" w:color="auto" w:fill="auto"/>
          </w:tcPr>
          <w:p w:rsidR="007C4127" w:rsidRPr="00F819C6" w:rsidRDefault="007C4127" w:rsidP="0075000D">
            <w:pPr>
              <w:pStyle w:val="NoSpacing"/>
              <w:jc w:val="center"/>
              <w:rPr>
                <w:rFonts w:ascii="Arial" w:hAnsi="Arial" w:cs="Arial"/>
              </w:rPr>
            </w:pPr>
            <w:r w:rsidRPr="00F819C6">
              <w:rPr>
                <w:rFonts w:ascii="Arial" w:hAnsi="Arial" w:cs="Arial"/>
              </w:rPr>
              <w:t>0,2 – 0,6</w:t>
            </w:r>
          </w:p>
        </w:tc>
        <w:tc>
          <w:tcPr>
            <w:tcW w:w="1701" w:type="dxa"/>
            <w:shd w:val="clear" w:color="auto" w:fill="auto"/>
          </w:tcPr>
          <w:p w:rsidR="007C4127" w:rsidRPr="00F819C6" w:rsidRDefault="007C4127" w:rsidP="005A6BB3">
            <w:pPr>
              <w:pStyle w:val="NoSpacing"/>
              <w:jc w:val="center"/>
              <w:rPr>
                <w:rFonts w:ascii="Arial" w:hAnsi="Arial" w:cs="Arial"/>
              </w:rPr>
            </w:pPr>
            <w:r w:rsidRPr="00F819C6">
              <w:rPr>
                <w:rFonts w:ascii="Arial" w:hAnsi="Arial" w:cs="Arial"/>
              </w:rPr>
              <w:t>0,2 – 0,6</w:t>
            </w:r>
          </w:p>
        </w:tc>
        <w:tc>
          <w:tcPr>
            <w:tcW w:w="2976" w:type="dxa"/>
            <w:shd w:val="clear" w:color="auto" w:fill="auto"/>
          </w:tcPr>
          <w:p w:rsidR="007C4127" w:rsidRPr="00F819C6" w:rsidRDefault="007C4127" w:rsidP="00150561">
            <w:pPr>
              <w:pStyle w:val="BodyTextIndent2"/>
              <w:ind w:firstLine="0"/>
              <w:jc w:val="center"/>
              <w:rPr>
                <w:rFonts w:ascii="Arial" w:hAnsi="Arial" w:cs="Arial"/>
                <w:sz w:val="22"/>
                <w:szCs w:val="22"/>
              </w:rPr>
            </w:pPr>
            <w:r w:rsidRPr="00F819C6">
              <w:rPr>
                <w:rFonts w:ascii="Arial" w:hAnsi="Arial" w:cs="Arial"/>
                <w:sz w:val="22"/>
                <w:szCs w:val="22"/>
              </w:rPr>
              <w:t>-</w:t>
            </w:r>
          </w:p>
        </w:tc>
      </w:tr>
      <w:tr w:rsidR="007C4127" w:rsidRPr="00AA6000" w:rsidTr="00363540">
        <w:trPr>
          <w:trHeight w:val="895"/>
        </w:trPr>
        <w:tc>
          <w:tcPr>
            <w:tcW w:w="4361" w:type="dxa"/>
            <w:shd w:val="clear" w:color="auto" w:fill="auto"/>
          </w:tcPr>
          <w:p w:rsidR="007C4127" w:rsidRPr="00F819C6" w:rsidRDefault="007C4127" w:rsidP="00946CFF">
            <w:pPr>
              <w:pStyle w:val="BodyTextIndent2"/>
              <w:ind w:firstLine="0"/>
              <w:jc w:val="left"/>
              <w:rPr>
                <w:rFonts w:ascii="Arial" w:hAnsi="Arial" w:cs="Arial"/>
                <w:sz w:val="22"/>
                <w:szCs w:val="22"/>
              </w:rPr>
            </w:pPr>
            <w:r w:rsidRPr="00F819C6">
              <w:rPr>
                <w:rFonts w:ascii="Arial" w:hAnsi="Arial" w:cs="Arial"/>
                <w:sz w:val="22"/>
                <w:szCs w:val="22"/>
              </w:rPr>
              <w:t>Fosfor  total excretat exprimat ca P2O5 (kg de P2O5excretat/ spațiu pentru animal/an)</w:t>
            </w:r>
          </w:p>
        </w:tc>
        <w:tc>
          <w:tcPr>
            <w:tcW w:w="2410" w:type="dxa"/>
            <w:shd w:val="clear" w:color="auto" w:fill="auto"/>
          </w:tcPr>
          <w:p w:rsidR="007C4127" w:rsidRPr="00F819C6" w:rsidRDefault="007C4127" w:rsidP="00783A42">
            <w:pPr>
              <w:pStyle w:val="NoSpacing"/>
              <w:jc w:val="center"/>
              <w:rPr>
                <w:rFonts w:ascii="Arial" w:hAnsi="Arial" w:cs="Arial"/>
              </w:rPr>
            </w:pPr>
            <w:r w:rsidRPr="00F819C6">
              <w:rPr>
                <w:rFonts w:ascii="Arial" w:hAnsi="Arial" w:cs="Arial"/>
              </w:rPr>
              <w:t>0,05 – 0,25</w:t>
            </w:r>
          </w:p>
        </w:tc>
        <w:tc>
          <w:tcPr>
            <w:tcW w:w="1701" w:type="dxa"/>
            <w:shd w:val="clear" w:color="auto" w:fill="auto"/>
          </w:tcPr>
          <w:p w:rsidR="007C4127" w:rsidRPr="00F819C6" w:rsidRDefault="007C4127" w:rsidP="005A6BB3">
            <w:pPr>
              <w:pStyle w:val="NoSpacing"/>
              <w:jc w:val="center"/>
              <w:rPr>
                <w:rFonts w:ascii="Arial" w:hAnsi="Arial" w:cs="Arial"/>
              </w:rPr>
            </w:pPr>
            <w:r w:rsidRPr="00F819C6">
              <w:rPr>
                <w:rFonts w:ascii="Arial" w:hAnsi="Arial" w:cs="Arial"/>
              </w:rPr>
              <w:t>0,05 – 0,25</w:t>
            </w:r>
          </w:p>
        </w:tc>
        <w:tc>
          <w:tcPr>
            <w:tcW w:w="2976" w:type="dxa"/>
            <w:shd w:val="clear" w:color="auto" w:fill="auto"/>
          </w:tcPr>
          <w:p w:rsidR="007C4127" w:rsidRPr="00F819C6" w:rsidRDefault="007C4127" w:rsidP="00150561">
            <w:pPr>
              <w:pStyle w:val="BodyTextIndent2"/>
              <w:ind w:firstLine="0"/>
              <w:jc w:val="center"/>
              <w:rPr>
                <w:rFonts w:ascii="Arial" w:hAnsi="Arial" w:cs="Arial"/>
                <w:sz w:val="22"/>
                <w:szCs w:val="22"/>
              </w:rPr>
            </w:pPr>
            <w:r w:rsidRPr="00F819C6">
              <w:rPr>
                <w:rFonts w:ascii="Arial" w:hAnsi="Arial" w:cs="Arial"/>
                <w:sz w:val="22"/>
                <w:szCs w:val="22"/>
              </w:rPr>
              <w:t>-</w:t>
            </w:r>
          </w:p>
        </w:tc>
      </w:tr>
      <w:tr w:rsidR="007C4127" w:rsidRPr="00AA6000" w:rsidTr="00363540">
        <w:trPr>
          <w:trHeight w:val="654"/>
        </w:trPr>
        <w:tc>
          <w:tcPr>
            <w:tcW w:w="4361" w:type="dxa"/>
            <w:shd w:val="clear" w:color="auto" w:fill="auto"/>
          </w:tcPr>
          <w:p w:rsidR="007C4127" w:rsidRPr="00F819C6" w:rsidRDefault="007C4127" w:rsidP="00F819C6">
            <w:pPr>
              <w:pStyle w:val="BodyTextIndent2"/>
              <w:ind w:firstLine="0"/>
              <w:jc w:val="left"/>
              <w:rPr>
                <w:rFonts w:ascii="Arial" w:hAnsi="Arial" w:cs="Arial"/>
                <w:sz w:val="22"/>
                <w:szCs w:val="22"/>
              </w:rPr>
            </w:pPr>
            <w:r w:rsidRPr="00F819C6">
              <w:rPr>
                <w:rFonts w:ascii="Arial" w:hAnsi="Arial" w:cs="Arial"/>
                <w:sz w:val="22"/>
                <w:szCs w:val="22"/>
              </w:rPr>
              <w:t>Emisia de amoniac  provenită din fiecare adăpost  pentru puii de carne BAT – AEL (kg NH3/ spațiu pentru animal/an)</w:t>
            </w:r>
          </w:p>
        </w:tc>
        <w:tc>
          <w:tcPr>
            <w:tcW w:w="2410" w:type="dxa"/>
            <w:shd w:val="clear" w:color="auto" w:fill="auto"/>
          </w:tcPr>
          <w:p w:rsidR="007C4127" w:rsidRPr="00F819C6" w:rsidRDefault="007C4127" w:rsidP="00783A42">
            <w:pPr>
              <w:pStyle w:val="TableContents"/>
              <w:jc w:val="center"/>
              <w:rPr>
                <w:rFonts w:ascii="Arial" w:hAnsi="Arial" w:cs="Arial"/>
                <w:sz w:val="22"/>
                <w:szCs w:val="22"/>
              </w:rPr>
            </w:pPr>
            <w:r w:rsidRPr="00F819C6">
              <w:rPr>
                <w:rFonts w:ascii="Arial" w:hAnsi="Arial" w:cs="Arial"/>
                <w:sz w:val="22"/>
                <w:szCs w:val="22"/>
              </w:rPr>
              <w:t>0,01- 0,08</w:t>
            </w:r>
          </w:p>
        </w:tc>
        <w:tc>
          <w:tcPr>
            <w:tcW w:w="1701" w:type="dxa"/>
            <w:shd w:val="clear" w:color="auto" w:fill="auto"/>
          </w:tcPr>
          <w:p w:rsidR="007C4127" w:rsidRPr="00F819C6" w:rsidRDefault="007C4127" w:rsidP="005A6BB3">
            <w:pPr>
              <w:pStyle w:val="TableContents"/>
              <w:jc w:val="center"/>
              <w:rPr>
                <w:rFonts w:ascii="Arial" w:hAnsi="Arial" w:cs="Arial"/>
                <w:sz w:val="22"/>
                <w:szCs w:val="22"/>
              </w:rPr>
            </w:pPr>
            <w:r w:rsidRPr="00F819C6">
              <w:rPr>
                <w:rFonts w:ascii="Arial" w:hAnsi="Arial" w:cs="Arial"/>
                <w:sz w:val="22"/>
                <w:szCs w:val="22"/>
              </w:rPr>
              <w:t>0,01- 0,08</w:t>
            </w:r>
          </w:p>
        </w:tc>
        <w:tc>
          <w:tcPr>
            <w:tcW w:w="2976" w:type="dxa"/>
            <w:shd w:val="clear" w:color="auto" w:fill="auto"/>
          </w:tcPr>
          <w:p w:rsidR="007C4127" w:rsidRPr="00F819C6" w:rsidRDefault="007C4127" w:rsidP="00150561">
            <w:pPr>
              <w:pStyle w:val="BodyTextIndent2"/>
              <w:ind w:firstLine="0"/>
              <w:jc w:val="center"/>
              <w:rPr>
                <w:rFonts w:ascii="Arial" w:hAnsi="Arial" w:cs="Arial"/>
                <w:sz w:val="22"/>
                <w:szCs w:val="22"/>
              </w:rPr>
            </w:pPr>
            <w:r w:rsidRPr="00F819C6">
              <w:rPr>
                <w:rFonts w:ascii="Arial" w:hAnsi="Arial" w:cs="Arial"/>
                <w:sz w:val="22"/>
                <w:szCs w:val="22"/>
              </w:rPr>
              <w:t>-</w:t>
            </w:r>
          </w:p>
        </w:tc>
      </w:tr>
      <w:tr w:rsidR="007C4127" w:rsidRPr="00AA6000" w:rsidTr="00363540">
        <w:trPr>
          <w:trHeight w:val="278"/>
        </w:trPr>
        <w:tc>
          <w:tcPr>
            <w:tcW w:w="4361" w:type="dxa"/>
            <w:shd w:val="clear" w:color="auto" w:fill="auto"/>
          </w:tcPr>
          <w:p w:rsidR="007C4127" w:rsidRPr="00F819C6" w:rsidRDefault="007C4127" w:rsidP="007C4127">
            <w:pPr>
              <w:jc w:val="center"/>
              <w:rPr>
                <w:rFonts w:ascii="Arial" w:hAnsi="Arial" w:cs="Arial"/>
                <w:sz w:val="22"/>
                <w:szCs w:val="22"/>
                <w:lang w:val="fr-FR"/>
              </w:rPr>
            </w:pPr>
            <w:r w:rsidRPr="007C4127">
              <w:rPr>
                <w:rFonts w:ascii="Arial" w:hAnsi="Arial" w:cs="Arial"/>
                <w:b/>
                <w:sz w:val="22"/>
                <w:szCs w:val="22"/>
                <w:lang w:val="fr-FR"/>
              </w:rPr>
              <w:t>Imisii de poluanti in AER</w:t>
            </w:r>
            <w:r w:rsidRPr="00F819C6">
              <w:rPr>
                <w:rFonts w:ascii="Arial" w:hAnsi="Arial" w:cs="Arial"/>
              </w:rPr>
              <w:t xml:space="preserve">, </w:t>
            </w:r>
          </w:p>
        </w:tc>
        <w:tc>
          <w:tcPr>
            <w:tcW w:w="2410" w:type="dxa"/>
            <w:shd w:val="clear" w:color="auto" w:fill="auto"/>
          </w:tcPr>
          <w:p w:rsidR="007C4127" w:rsidRPr="00F819C6" w:rsidRDefault="007C4127" w:rsidP="0084284D">
            <w:pPr>
              <w:pStyle w:val="BodyTextIndent2"/>
              <w:ind w:firstLine="0"/>
              <w:jc w:val="center"/>
              <w:rPr>
                <w:rFonts w:ascii="Arial" w:hAnsi="Arial" w:cs="Arial"/>
                <w:sz w:val="22"/>
                <w:szCs w:val="22"/>
              </w:rPr>
            </w:pPr>
          </w:p>
        </w:tc>
        <w:tc>
          <w:tcPr>
            <w:tcW w:w="1701" w:type="dxa"/>
            <w:shd w:val="clear" w:color="auto" w:fill="auto"/>
          </w:tcPr>
          <w:p w:rsidR="007C4127" w:rsidRPr="00F819C6" w:rsidRDefault="007C4127" w:rsidP="0084284D">
            <w:pPr>
              <w:pStyle w:val="BodyTextIndent2"/>
              <w:ind w:firstLine="0"/>
              <w:jc w:val="center"/>
              <w:rPr>
                <w:rFonts w:ascii="Arial" w:hAnsi="Arial" w:cs="Arial"/>
                <w:sz w:val="22"/>
                <w:szCs w:val="22"/>
              </w:rPr>
            </w:pPr>
          </w:p>
        </w:tc>
        <w:tc>
          <w:tcPr>
            <w:tcW w:w="2976" w:type="dxa"/>
            <w:shd w:val="clear" w:color="auto" w:fill="auto"/>
          </w:tcPr>
          <w:p w:rsidR="007C4127" w:rsidRPr="00F819C6" w:rsidRDefault="007C4127" w:rsidP="0084284D">
            <w:pPr>
              <w:pStyle w:val="BodyTextIndent2"/>
              <w:ind w:firstLine="0"/>
              <w:jc w:val="center"/>
              <w:rPr>
                <w:rFonts w:ascii="Arial" w:hAnsi="Arial" w:cs="Arial"/>
                <w:sz w:val="22"/>
                <w:szCs w:val="22"/>
              </w:rPr>
            </w:pPr>
          </w:p>
        </w:tc>
      </w:tr>
      <w:tr w:rsidR="007C4127" w:rsidRPr="00AA6000" w:rsidTr="00363540">
        <w:trPr>
          <w:trHeight w:val="277"/>
        </w:trPr>
        <w:tc>
          <w:tcPr>
            <w:tcW w:w="4361" w:type="dxa"/>
            <w:shd w:val="clear" w:color="auto" w:fill="auto"/>
          </w:tcPr>
          <w:p w:rsidR="007C4127" w:rsidRPr="007C4127" w:rsidRDefault="007C4127" w:rsidP="007C4127">
            <w:pPr>
              <w:rPr>
                <w:rFonts w:ascii="Arial" w:hAnsi="Arial" w:cs="Arial"/>
                <w:sz w:val="22"/>
                <w:szCs w:val="22"/>
                <w:lang w:val="fr-FR"/>
              </w:rPr>
            </w:pPr>
            <w:r w:rsidRPr="007C4127">
              <w:rPr>
                <w:rFonts w:ascii="Arial" w:hAnsi="Arial" w:cs="Arial"/>
                <w:sz w:val="22"/>
                <w:szCs w:val="22"/>
              </w:rPr>
              <w:t>Amoniac,mg/l</w:t>
            </w:r>
          </w:p>
        </w:tc>
        <w:tc>
          <w:tcPr>
            <w:tcW w:w="2410" w:type="dxa"/>
            <w:shd w:val="clear" w:color="auto" w:fill="auto"/>
          </w:tcPr>
          <w:p w:rsidR="007C4127" w:rsidRPr="00F819C6" w:rsidRDefault="007C4127" w:rsidP="003860BE">
            <w:pPr>
              <w:pStyle w:val="BodyTextIndent2"/>
              <w:ind w:firstLine="0"/>
              <w:jc w:val="center"/>
              <w:rPr>
                <w:rFonts w:ascii="Arial" w:hAnsi="Arial" w:cs="Arial"/>
                <w:sz w:val="22"/>
                <w:szCs w:val="22"/>
              </w:rPr>
            </w:pPr>
            <w:r w:rsidRPr="00F819C6">
              <w:rPr>
                <w:rFonts w:ascii="Arial" w:hAnsi="Arial" w:cs="Arial"/>
                <w:sz w:val="22"/>
                <w:szCs w:val="22"/>
              </w:rPr>
              <w:t>0,3</w:t>
            </w:r>
          </w:p>
        </w:tc>
        <w:tc>
          <w:tcPr>
            <w:tcW w:w="1701" w:type="dxa"/>
            <w:shd w:val="clear" w:color="auto" w:fill="auto"/>
          </w:tcPr>
          <w:p w:rsidR="007C4127" w:rsidRPr="00F819C6" w:rsidRDefault="007C4127" w:rsidP="003860BE">
            <w:pPr>
              <w:pStyle w:val="BodyTextIndent2"/>
              <w:ind w:firstLine="0"/>
              <w:jc w:val="center"/>
              <w:rPr>
                <w:rFonts w:ascii="Arial" w:hAnsi="Arial" w:cs="Arial"/>
                <w:sz w:val="22"/>
                <w:szCs w:val="22"/>
              </w:rPr>
            </w:pPr>
            <w:r w:rsidRPr="00F819C6">
              <w:rPr>
                <w:rFonts w:ascii="Arial" w:hAnsi="Arial" w:cs="Arial"/>
                <w:sz w:val="22"/>
                <w:szCs w:val="22"/>
              </w:rPr>
              <w:t>0,3</w:t>
            </w:r>
          </w:p>
        </w:tc>
        <w:tc>
          <w:tcPr>
            <w:tcW w:w="2976" w:type="dxa"/>
            <w:shd w:val="clear" w:color="auto" w:fill="auto"/>
          </w:tcPr>
          <w:p w:rsidR="007C4127" w:rsidRPr="00F819C6" w:rsidRDefault="007C4127" w:rsidP="003860BE">
            <w:pPr>
              <w:pStyle w:val="BodyTextIndent2"/>
              <w:ind w:firstLine="0"/>
              <w:jc w:val="center"/>
              <w:rPr>
                <w:rFonts w:ascii="Arial" w:hAnsi="Arial" w:cs="Arial"/>
                <w:sz w:val="22"/>
                <w:szCs w:val="22"/>
              </w:rPr>
            </w:pPr>
          </w:p>
        </w:tc>
      </w:tr>
      <w:tr w:rsidR="007C4127" w:rsidRPr="00AA6000" w:rsidTr="00363540">
        <w:trPr>
          <w:trHeight w:val="440"/>
        </w:trPr>
        <w:tc>
          <w:tcPr>
            <w:tcW w:w="4361" w:type="dxa"/>
            <w:shd w:val="clear" w:color="auto" w:fill="auto"/>
          </w:tcPr>
          <w:p w:rsidR="007C4127" w:rsidRPr="00F819C6" w:rsidRDefault="007C4127" w:rsidP="00F819C6">
            <w:pPr>
              <w:pStyle w:val="BodyTextIndent2"/>
              <w:ind w:firstLine="0"/>
              <w:jc w:val="left"/>
              <w:rPr>
                <w:rFonts w:ascii="Arial" w:hAnsi="Arial" w:cs="Arial"/>
                <w:sz w:val="22"/>
                <w:szCs w:val="22"/>
              </w:rPr>
            </w:pPr>
            <w:r>
              <w:rPr>
                <w:rFonts w:ascii="Arial" w:hAnsi="Arial" w:cs="Arial"/>
                <w:sz w:val="22"/>
                <w:szCs w:val="22"/>
              </w:rPr>
              <w:t>Hidrogen sulfurat,mg/l</w:t>
            </w:r>
          </w:p>
        </w:tc>
        <w:tc>
          <w:tcPr>
            <w:tcW w:w="2410" w:type="dxa"/>
            <w:shd w:val="clear" w:color="auto" w:fill="auto"/>
          </w:tcPr>
          <w:p w:rsidR="007C4127" w:rsidRPr="00F819C6" w:rsidRDefault="007C4127" w:rsidP="0084284D">
            <w:pPr>
              <w:pStyle w:val="BodyTextIndent2"/>
              <w:ind w:firstLine="0"/>
              <w:jc w:val="center"/>
              <w:rPr>
                <w:rFonts w:ascii="Arial" w:hAnsi="Arial" w:cs="Arial"/>
                <w:sz w:val="22"/>
                <w:szCs w:val="22"/>
              </w:rPr>
            </w:pPr>
            <w:r w:rsidRPr="00F819C6">
              <w:rPr>
                <w:rFonts w:ascii="Arial" w:hAnsi="Arial" w:cs="Arial"/>
                <w:sz w:val="22"/>
                <w:szCs w:val="22"/>
              </w:rPr>
              <w:t>0,015</w:t>
            </w:r>
          </w:p>
          <w:p w:rsidR="007C4127" w:rsidRPr="00F819C6" w:rsidRDefault="007C4127" w:rsidP="00783A42">
            <w:pPr>
              <w:pStyle w:val="TableContents"/>
              <w:jc w:val="center"/>
              <w:rPr>
                <w:rFonts w:ascii="Arial" w:hAnsi="Arial" w:cs="Arial"/>
                <w:sz w:val="22"/>
                <w:szCs w:val="22"/>
              </w:rPr>
            </w:pPr>
          </w:p>
        </w:tc>
        <w:tc>
          <w:tcPr>
            <w:tcW w:w="1701" w:type="dxa"/>
            <w:shd w:val="clear" w:color="auto" w:fill="auto"/>
          </w:tcPr>
          <w:p w:rsidR="007C4127" w:rsidRPr="00F819C6" w:rsidRDefault="007C4127" w:rsidP="005A6BB3">
            <w:pPr>
              <w:pStyle w:val="TableContents"/>
              <w:jc w:val="center"/>
              <w:rPr>
                <w:rFonts w:ascii="Arial" w:hAnsi="Arial" w:cs="Arial"/>
                <w:sz w:val="22"/>
                <w:szCs w:val="22"/>
              </w:rPr>
            </w:pPr>
          </w:p>
        </w:tc>
        <w:tc>
          <w:tcPr>
            <w:tcW w:w="2976" w:type="dxa"/>
            <w:shd w:val="clear" w:color="auto" w:fill="auto"/>
          </w:tcPr>
          <w:p w:rsidR="007C4127" w:rsidRPr="00F819C6" w:rsidRDefault="007C4127" w:rsidP="0084284D">
            <w:pPr>
              <w:pStyle w:val="BodyTextIndent2"/>
              <w:ind w:firstLine="0"/>
              <w:jc w:val="center"/>
              <w:rPr>
                <w:rFonts w:ascii="Arial" w:hAnsi="Arial" w:cs="Arial"/>
                <w:sz w:val="22"/>
                <w:szCs w:val="22"/>
              </w:rPr>
            </w:pPr>
            <w:r w:rsidRPr="00F819C6">
              <w:rPr>
                <w:rFonts w:ascii="Arial" w:hAnsi="Arial" w:cs="Arial"/>
                <w:sz w:val="22"/>
                <w:szCs w:val="22"/>
              </w:rPr>
              <w:t>0,015</w:t>
            </w:r>
          </w:p>
          <w:p w:rsidR="007C4127" w:rsidRPr="00F819C6" w:rsidRDefault="007C4127" w:rsidP="00150561">
            <w:pPr>
              <w:pStyle w:val="BodyTextIndent2"/>
              <w:ind w:firstLine="0"/>
              <w:jc w:val="center"/>
              <w:rPr>
                <w:rFonts w:ascii="Arial" w:hAnsi="Arial" w:cs="Arial"/>
                <w:sz w:val="22"/>
                <w:szCs w:val="22"/>
              </w:rPr>
            </w:pPr>
          </w:p>
        </w:tc>
      </w:tr>
      <w:tr w:rsidR="007C4127" w:rsidRPr="00AA6000" w:rsidTr="00363540">
        <w:trPr>
          <w:trHeight w:val="440"/>
        </w:trPr>
        <w:tc>
          <w:tcPr>
            <w:tcW w:w="4361" w:type="dxa"/>
            <w:shd w:val="clear" w:color="auto" w:fill="auto"/>
          </w:tcPr>
          <w:p w:rsidR="007C4127" w:rsidRPr="007C4127" w:rsidRDefault="007C4127" w:rsidP="00363540">
            <w:pPr>
              <w:rPr>
                <w:rFonts w:ascii="Arial" w:hAnsi="Arial" w:cs="Arial"/>
                <w:b/>
                <w:sz w:val="22"/>
                <w:szCs w:val="22"/>
              </w:rPr>
            </w:pPr>
            <w:r w:rsidRPr="007C4127">
              <w:rPr>
                <w:rFonts w:ascii="Arial" w:hAnsi="Arial" w:cs="Arial"/>
                <w:b/>
                <w:sz w:val="22"/>
                <w:szCs w:val="22"/>
                <w:lang w:val="it-IT"/>
              </w:rPr>
              <w:t xml:space="preserve">Emisii de poluanti in apa </w:t>
            </w:r>
            <w:r w:rsidRPr="007C4127">
              <w:rPr>
                <w:rFonts w:ascii="Arial" w:hAnsi="Arial" w:cs="Arial"/>
                <w:b/>
                <w:sz w:val="22"/>
                <w:szCs w:val="22"/>
              </w:rPr>
              <w:t>uzată</w:t>
            </w:r>
          </w:p>
        </w:tc>
        <w:tc>
          <w:tcPr>
            <w:tcW w:w="2410" w:type="dxa"/>
            <w:shd w:val="clear" w:color="auto" w:fill="auto"/>
          </w:tcPr>
          <w:p w:rsidR="007C4127" w:rsidRPr="00F819C6" w:rsidRDefault="007C4127" w:rsidP="0084284D">
            <w:pPr>
              <w:pStyle w:val="BodyTextIndent2"/>
              <w:ind w:firstLine="0"/>
              <w:jc w:val="center"/>
              <w:rPr>
                <w:rFonts w:ascii="Arial" w:hAnsi="Arial" w:cs="Arial"/>
                <w:sz w:val="22"/>
                <w:szCs w:val="22"/>
              </w:rPr>
            </w:pPr>
          </w:p>
        </w:tc>
        <w:tc>
          <w:tcPr>
            <w:tcW w:w="1701" w:type="dxa"/>
            <w:shd w:val="clear" w:color="auto" w:fill="auto"/>
          </w:tcPr>
          <w:p w:rsidR="007C4127" w:rsidRPr="00F819C6" w:rsidRDefault="007C4127" w:rsidP="005A6BB3">
            <w:pPr>
              <w:pStyle w:val="TableContents"/>
              <w:jc w:val="center"/>
              <w:rPr>
                <w:rFonts w:ascii="Arial" w:hAnsi="Arial" w:cs="Arial"/>
                <w:sz w:val="22"/>
                <w:szCs w:val="22"/>
              </w:rPr>
            </w:pPr>
          </w:p>
        </w:tc>
        <w:tc>
          <w:tcPr>
            <w:tcW w:w="2976" w:type="dxa"/>
            <w:shd w:val="clear" w:color="auto" w:fill="auto"/>
          </w:tcPr>
          <w:p w:rsidR="007C4127" w:rsidRPr="00F819C6" w:rsidRDefault="007C4127" w:rsidP="0084284D">
            <w:pPr>
              <w:pStyle w:val="BodyTextIndent2"/>
              <w:ind w:firstLine="0"/>
              <w:jc w:val="center"/>
              <w:rPr>
                <w:rFonts w:ascii="Arial" w:hAnsi="Arial" w:cs="Arial"/>
                <w:sz w:val="22"/>
                <w:szCs w:val="22"/>
              </w:rPr>
            </w:pPr>
          </w:p>
        </w:tc>
      </w:tr>
      <w:tr w:rsidR="007C4127" w:rsidRPr="00AA6000" w:rsidTr="00363540">
        <w:trPr>
          <w:trHeight w:val="92"/>
        </w:trPr>
        <w:tc>
          <w:tcPr>
            <w:tcW w:w="4361" w:type="dxa"/>
            <w:shd w:val="clear" w:color="auto" w:fill="auto"/>
          </w:tcPr>
          <w:p w:rsidR="007C4127" w:rsidRPr="00F819C6" w:rsidRDefault="007C4127" w:rsidP="003860BE">
            <w:pPr>
              <w:ind w:right="-99"/>
              <w:jc w:val="both"/>
              <w:rPr>
                <w:rFonts w:ascii="Arial" w:hAnsi="Arial" w:cs="Arial"/>
                <w:sz w:val="22"/>
                <w:szCs w:val="22"/>
              </w:rPr>
            </w:pPr>
            <w:r w:rsidRPr="00F819C6">
              <w:rPr>
                <w:rFonts w:ascii="Arial" w:hAnsi="Arial" w:cs="Arial"/>
                <w:sz w:val="22"/>
                <w:szCs w:val="22"/>
              </w:rPr>
              <w:t>pH</w:t>
            </w:r>
          </w:p>
        </w:tc>
        <w:tc>
          <w:tcPr>
            <w:tcW w:w="2410" w:type="dxa"/>
            <w:shd w:val="clear" w:color="auto" w:fill="auto"/>
          </w:tcPr>
          <w:p w:rsidR="007C4127" w:rsidRPr="00F819C6" w:rsidRDefault="007C4127" w:rsidP="003C3A60">
            <w:pPr>
              <w:ind w:right="-99"/>
              <w:jc w:val="center"/>
              <w:rPr>
                <w:rFonts w:ascii="Arial" w:hAnsi="Arial" w:cs="Arial"/>
                <w:sz w:val="22"/>
                <w:szCs w:val="22"/>
              </w:rPr>
            </w:pPr>
            <w:r w:rsidRPr="00F819C6">
              <w:rPr>
                <w:rFonts w:ascii="Arial" w:hAnsi="Arial" w:cs="Arial"/>
                <w:sz w:val="22"/>
                <w:szCs w:val="22"/>
              </w:rPr>
              <w:t>6,5-8,5</w:t>
            </w:r>
          </w:p>
        </w:tc>
        <w:tc>
          <w:tcPr>
            <w:tcW w:w="1701" w:type="dxa"/>
            <w:shd w:val="clear" w:color="auto" w:fill="auto"/>
          </w:tcPr>
          <w:p w:rsidR="007C4127" w:rsidRPr="00F819C6" w:rsidRDefault="007C4127" w:rsidP="003C3A60">
            <w:pPr>
              <w:ind w:right="-99"/>
              <w:jc w:val="center"/>
              <w:rPr>
                <w:rFonts w:ascii="Arial" w:hAnsi="Arial" w:cs="Arial"/>
                <w:sz w:val="22"/>
                <w:szCs w:val="22"/>
              </w:rPr>
            </w:pPr>
          </w:p>
        </w:tc>
        <w:tc>
          <w:tcPr>
            <w:tcW w:w="2976" w:type="dxa"/>
            <w:shd w:val="clear" w:color="auto" w:fill="auto"/>
          </w:tcPr>
          <w:p w:rsidR="007C4127" w:rsidRPr="00F819C6" w:rsidRDefault="007C4127" w:rsidP="003C3A60">
            <w:pPr>
              <w:ind w:right="-99"/>
              <w:jc w:val="center"/>
              <w:rPr>
                <w:rFonts w:ascii="Arial" w:hAnsi="Arial" w:cs="Arial"/>
                <w:sz w:val="22"/>
                <w:szCs w:val="22"/>
              </w:rPr>
            </w:pPr>
            <w:r w:rsidRPr="00F819C6">
              <w:rPr>
                <w:rFonts w:ascii="Arial" w:hAnsi="Arial" w:cs="Arial"/>
                <w:sz w:val="22"/>
                <w:szCs w:val="22"/>
              </w:rPr>
              <w:t>6,5-8,5</w:t>
            </w:r>
          </w:p>
        </w:tc>
      </w:tr>
      <w:tr w:rsidR="007C4127" w:rsidRPr="00AA6000" w:rsidTr="00363540">
        <w:tc>
          <w:tcPr>
            <w:tcW w:w="4361" w:type="dxa"/>
            <w:shd w:val="clear" w:color="auto" w:fill="auto"/>
          </w:tcPr>
          <w:p w:rsidR="007C4127" w:rsidRPr="00F819C6" w:rsidRDefault="007C4127" w:rsidP="003860BE">
            <w:pPr>
              <w:ind w:right="-99"/>
              <w:jc w:val="both"/>
              <w:rPr>
                <w:rFonts w:ascii="Arial" w:hAnsi="Arial" w:cs="Arial"/>
                <w:sz w:val="22"/>
                <w:szCs w:val="22"/>
              </w:rPr>
            </w:pPr>
            <w:r w:rsidRPr="00F819C6">
              <w:rPr>
                <w:rFonts w:ascii="Arial" w:hAnsi="Arial" w:cs="Arial"/>
                <w:sz w:val="22"/>
                <w:szCs w:val="22"/>
              </w:rPr>
              <w:t>Materii totale în suspensie mg/l</w:t>
            </w:r>
          </w:p>
        </w:tc>
        <w:tc>
          <w:tcPr>
            <w:tcW w:w="2410" w:type="dxa"/>
            <w:shd w:val="clear" w:color="auto" w:fill="auto"/>
          </w:tcPr>
          <w:p w:rsidR="007C4127" w:rsidRPr="00F819C6" w:rsidRDefault="007C4127" w:rsidP="003C3A60">
            <w:pPr>
              <w:ind w:right="-99"/>
              <w:jc w:val="center"/>
              <w:rPr>
                <w:rFonts w:ascii="Arial" w:hAnsi="Arial" w:cs="Arial"/>
                <w:sz w:val="22"/>
                <w:szCs w:val="22"/>
              </w:rPr>
            </w:pPr>
            <w:r w:rsidRPr="00F819C6">
              <w:rPr>
                <w:rFonts w:ascii="Arial" w:hAnsi="Arial" w:cs="Arial"/>
                <w:sz w:val="22"/>
                <w:szCs w:val="22"/>
              </w:rPr>
              <w:t>350</w:t>
            </w:r>
          </w:p>
        </w:tc>
        <w:tc>
          <w:tcPr>
            <w:tcW w:w="1701" w:type="dxa"/>
            <w:shd w:val="clear" w:color="auto" w:fill="auto"/>
          </w:tcPr>
          <w:p w:rsidR="007C4127" w:rsidRPr="00F819C6" w:rsidRDefault="007C4127" w:rsidP="003C3A60">
            <w:pPr>
              <w:ind w:right="-99"/>
              <w:jc w:val="center"/>
              <w:rPr>
                <w:rFonts w:ascii="Arial" w:hAnsi="Arial" w:cs="Arial"/>
                <w:sz w:val="22"/>
                <w:szCs w:val="22"/>
              </w:rPr>
            </w:pPr>
          </w:p>
        </w:tc>
        <w:tc>
          <w:tcPr>
            <w:tcW w:w="2976" w:type="dxa"/>
            <w:shd w:val="clear" w:color="auto" w:fill="auto"/>
          </w:tcPr>
          <w:p w:rsidR="007C4127" w:rsidRPr="00F819C6" w:rsidRDefault="007C4127" w:rsidP="003C3A60">
            <w:pPr>
              <w:ind w:right="-99"/>
              <w:jc w:val="center"/>
              <w:rPr>
                <w:rFonts w:ascii="Arial" w:hAnsi="Arial" w:cs="Arial"/>
                <w:sz w:val="22"/>
                <w:szCs w:val="22"/>
              </w:rPr>
            </w:pPr>
            <w:r w:rsidRPr="00F819C6">
              <w:rPr>
                <w:rFonts w:ascii="Arial" w:hAnsi="Arial" w:cs="Arial"/>
                <w:sz w:val="22"/>
                <w:szCs w:val="22"/>
              </w:rPr>
              <w:t>350</w:t>
            </w:r>
          </w:p>
        </w:tc>
      </w:tr>
      <w:tr w:rsidR="007C4127" w:rsidRPr="00AA6000" w:rsidTr="00363540">
        <w:tc>
          <w:tcPr>
            <w:tcW w:w="4361" w:type="dxa"/>
            <w:shd w:val="clear" w:color="auto" w:fill="auto"/>
          </w:tcPr>
          <w:p w:rsidR="007C4127" w:rsidRPr="00F819C6" w:rsidRDefault="007C4127" w:rsidP="003860BE">
            <w:pPr>
              <w:ind w:right="-99"/>
              <w:jc w:val="both"/>
              <w:rPr>
                <w:rFonts w:ascii="Arial" w:hAnsi="Arial" w:cs="Arial"/>
                <w:sz w:val="22"/>
                <w:szCs w:val="22"/>
              </w:rPr>
            </w:pPr>
            <w:r w:rsidRPr="00F819C6">
              <w:rPr>
                <w:rFonts w:ascii="Arial" w:hAnsi="Arial" w:cs="Arial"/>
                <w:sz w:val="22"/>
                <w:szCs w:val="22"/>
              </w:rPr>
              <w:t>CCO-Cr, mg O</w:t>
            </w:r>
            <w:r w:rsidRPr="00F819C6">
              <w:rPr>
                <w:rFonts w:ascii="Arial" w:hAnsi="Arial" w:cs="Arial"/>
                <w:sz w:val="22"/>
                <w:szCs w:val="22"/>
                <w:vertAlign w:val="subscript"/>
              </w:rPr>
              <w:t>2</w:t>
            </w:r>
            <w:r w:rsidRPr="00F819C6">
              <w:rPr>
                <w:rFonts w:ascii="Arial" w:hAnsi="Arial" w:cs="Arial"/>
                <w:sz w:val="22"/>
                <w:szCs w:val="22"/>
              </w:rPr>
              <w:t>/l</w:t>
            </w:r>
          </w:p>
        </w:tc>
        <w:tc>
          <w:tcPr>
            <w:tcW w:w="2410" w:type="dxa"/>
            <w:shd w:val="clear" w:color="auto" w:fill="auto"/>
          </w:tcPr>
          <w:p w:rsidR="007C4127" w:rsidRPr="00F819C6" w:rsidRDefault="007C4127" w:rsidP="003C3A60">
            <w:pPr>
              <w:ind w:right="-99"/>
              <w:jc w:val="center"/>
              <w:rPr>
                <w:rFonts w:ascii="Arial" w:hAnsi="Arial" w:cs="Arial"/>
                <w:sz w:val="22"/>
                <w:szCs w:val="22"/>
              </w:rPr>
            </w:pPr>
            <w:r w:rsidRPr="00F819C6">
              <w:rPr>
                <w:rFonts w:ascii="Arial" w:hAnsi="Arial" w:cs="Arial"/>
                <w:sz w:val="22"/>
                <w:szCs w:val="22"/>
              </w:rPr>
              <w:t>500</w:t>
            </w:r>
          </w:p>
        </w:tc>
        <w:tc>
          <w:tcPr>
            <w:tcW w:w="1701" w:type="dxa"/>
            <w:shd w:val="clear" w:color="auto" w:fill="auto"/>
          </w:tcPr>
          <w:p w:rsidR="007C4127" w:rsidRPr="00F819C6" w:rsidRDefault="007C4127" w:rsidP="003C3A60">
            <w:pPr>
              <w:ind w:right="-99"/>
              <w:jc w:val="center"/>
              <w:rPr>
                <w:rFonts w:ascii="Arial" w:hAnsi="Arial" w:cs="Arial"/>
                <w:sz w:val="22"/>
                <w:szCs w:val="22"/>
              </w:rPr>
            </w:pPr>
          </w:p>
        </w:tc>
        <w:tc>
          <w:tcPr>
            <w:tcW w:w="2976" w:type="dxa"/>
            <w:shd w:val="clear" w:color="auto" w:fill="auto"/>
          </w:tcPr>
          <w:p w:rsidR="007C4127" w:rsidRPr="00F819C6" w:rsidRDefault="007C4127" w:rsidP="003C3A60">
            <w:pPr>
              <w:ind w:right="-99"/>
              <w:jc w:val="center"/>
              <w:rPr>
                <w:rFonts w:ascii="Arial" w:hAnsi="Arial" w:cs="Arial"/>
                <w:sz w:val="22"/>
                <w:szCs w:val="22"/>
              </w:rPr>
            </w:pPr>
            <w:r w:rsidRPr="00F819C6">
              <w:rPr>
                <w:rFonts w:ascii="Arial" w:hAnsi="Arial" w:cs="Arial"/>
                <w:sz w:val="22"/>
                <w:szCs w:val="22"/>
              </w:rPr>
              <w:t>500</w:t>
            </w:r>
          </w:p>
        </w:tc>
      </w:tr>
      <w:tr w:rsidR="007C4127" w:rsidRPr="00AA6000" w:rsidTr="00363540">
        <w:tc>
          <w:tcPr>
            <w:tcW w:w="4361" w:type="dxa"/>
            <w:shd w:val="clear" w:color="auto" w:fill="auto"/>
          </w:tcPr>
          <w:p w:rsidR="007C4127" w:rsidRPr="00F819C6" w:rsidRDefault="007C4127" w:rsidP="003860BE">
            <w:pPr>
              <w:ind w:right="-99"/>
              <w:jc w:val="both"/>
              <w:rPr>
                <w:rFonts w:ascii="Arial" w:hAnsi="Arial" w:cs="Arial"/>
                <w:sz w:val="22"/>
                <w:szCs w:val="22"/>
              </w:rPr>
            </w:pPr>
            <w:r w:rsidRPr="00F819C6">
              <w:rPr>
                <w:rFonts w:ascii="Arial" w:hAnsi="Arial" w:cs="Arial"/>
                <w:sz w:val="22"/>
                <w:szCs w:val="22"/>
              </w:rPr>
              <w:t>CBO5, mg O</w:t>
            </w:r>
            <w:r w:rsidRPr="00F819C6">
              <w:rPr>
                <w:rFonts w:ascii="Arial" w:hAnsi="Arial" w:cs="Arial"/>
                <w:sz w:val="22"/>
                <w:szCs w:val="22"/>
                <w:vertAlign w:val="subscript"/>
              </w:rPr>
              <w:t>2</w:t>
            </w:r>
            <w:r w:rsidRPr="00F819C6">
              <w:rPr>
                <w:rFonts w:ascii="Arial" w:hAnsi="Arial" w:cs="Arial"/>
                <w:sz w:val="22"/>
                <w:szCs w:val="22"/>
              </w:rPr>
              <w:t>/l</w:t>
            </w:r>
          </w:p>
        </w:tc>
        <w:tc>
          <w:tcPr>
            <w:tcW w:w="2410" w:type="dxa"/>
            <w:shd w:val="clear" w:color="auto" w:fill="auto"/>
          </w:tcPr>
          <w:p w:rsidR="007C4127" w:rsidRPr="00F819C6" w:rsidRDefault="007C4127" w:rsidP="003C3A60">
            <w:pPr>
              <w:ind w:right="-99"/>
              <w:jc w:val="center"/>
              <w:rPr>
                <w:rFonts w:ascii="Arial" w:hAnsi="Arial" w:cs="Arial"/>
                <w:sz w:val="22"/>
                <w:szCs w:val="22"/>
              </w:rPr>
            </w:pPr>
            <w:r w:rsidRPr="00F819C6">
              <w:rPr>
                <w:rFonts w:ascii="Arial" w:hAnsi="Arial" w:cs="Arial"/>
                <w:sz w:val="22"/>
                <w:szCs w:val="22"/>
              </w:rPr>
              <w:t>300</w:t>
            </w:r>
          </w:p>
        </w:tc>
        <w:tc>
          <w:tcPr>
            <w:tcW w:w="1701" w:type="dxa"/>
            <w:shd w:val="clear" w:color="auto" w:fill="auto"/>
          </w:tcPr>
          <w:p w:rsidR="007C4127" w:rsidRPr="00F819C6" w:rsidRDefault="007C4127" w:rsidP="003C3A60">
            <w:pPr>
              <w:ind w:right="-99"/>
              <w:jc w:val="center"/>
              <w:rPr>
                <w:rFonts w:ascii="Arial" w:hAnsi="Arial" w:cs="Arial"/>
                <w:sz w:val="22"/>
                <w:szCs w:val="22"/>
              </w:rPr>
            </w:pPr>
          </w:p>
        </w:tc>
        <w:tc>
          <w:tcPr>
            <w:tcW w:w="2976" w:type="dxa"/>
            <w:shd w:val="clear" w:color="auto" w:fill="auto"/>
          </w:tcPr>
          <w:p w:rsidR="007C4127" w:rsidRPr="00F819C6" w:rsidRDefault="007C4127" w:rsidP="003C3A60">
            <w:pPr>
              <w:ind w:right="-99"/>
              <w:jc w:val="center"/>
              <w:rPr>
                <w:rFonts w:ascii="Arial" w:hAnsi="Arial" w:cs="Arial"/>
                <w:sz w:val="22"/>
                <w:szCs w:val="22"/>
              </w:rPr>
            </w:pPr>
            <w:r w:rsidRPr="00F819C6">
              <w:rPr>
                <w:rFonts w:ascii="Arial" w:hAnsi="Arial" w:cs="Arial"/>
                <w:sz w:val="22"/>
                <w:szCs w:val="22"/>
              </w:rPr>
              <w:t>300</w:t>
            </w:r>
          </w:p>
        </w:tc>
      </w:tr>
      <w:tr w:rsidR="007C4127" w:rsidRPr="00AA6000" w:rsidTr="00363540">
        <w:tc>
          <w:tcPr>
            <w:tcW w:w="4361" w:type="dxa"/>
            <w:shd w:val="clear" w:color="auto" w:fill="auto"/>
          </w:tcPr>
          <w:p w:rsidR="007C4127" w:rsidRPr="00F819C6" w:rsidRDefault="007C4127" w:rsidP="003860BE">
            <w:pPr>
              <w:ind w:right="-99"/>
              <w:jc w:val="both"/>
              <w:rPr>
                <w:rFonts w:ascii="Arial" w:hAnsi="Arial" w:cs="Arial"/>
                <w:sz w:val="22"/>
                <w:szCs w:val="22"/>
              </w:rPr>
            </w:pPr>
            <w:r w:rsidRPr="00F819C6">
              <w:rPr>
                <w:rFonts w:ascii="Arial" w:hAnsi="Arial" w:cs="Arial"/>
                <w:sz w:val="22"/>
                <w:szCs w:val="22"/>
              </w:rPr>
              <w:t xml:space="preserve">azot amoniacal, mg/l </w:t>
            </w:r>
          </w:p>
        </w:tc>
        <w:tc>
          <w:tcPr>
            <w:tcW w:w="2410" w:type="dxa"/>
            <w:shd w:val="clear" w:color="auto" w:fill="auto"/>
          </w:tcPr>
          <w:p w:rsidR="007C4127" w:rsidRPr="00F819C6" w:rsidRDefault="007C4127" w:rsidP="003C3A60">
            <w:pPr>
              <w:ind w:right="-99"/>
              <w:jc w:val="center"/>
              <w:rPr>
                <w:rFonts w:ascii="Arial" w:hAnsi="Arial" w:cs="Arial"/>
                <w:sz w:val="22"/>
                <w:szCs w:val="22"/>
              </w:rPr>
            </w:pPr>
            <w:r w:rsidRPr="00F819C6">
              <w:rPr>
                <w:rFonts w:ascii="Arial" w:hAnsi="Arial" w:cs="Arial"/>
                <w:sz w:val="22"/>
                <w:szCs w:val="22"/>
              </w:rPr>
              <w:t>30</w:t>
            </w:r>
          </w:p>
        </w:tc>
        <w:tc>
          <w:tcPr>
            <w:tcW w:w="1701" w:type="dxa"/>
            <w:shd w:val="clear" w:color="auto" w:fill="auto"/>
          </w:tcPr>
          <w:p w:rsidR="007C4127" w:rsidRPr="00F819C6" w:rsidRDefault="007C4127" w:rsidP="003C3A60">
            <w:pPr>
              <w:ind w:right="-99"/>
              <w:jc w:val="center"/>
              <w:rPr>
                <w:rFonts w:ascii="Arial" w:hAnsi="Arial" w:cs="Arial"/>
                <w:sz w:val="22"/>
                <w:szCs w:val="22"/>
              </w:rPr>
            </w:pPr>
          </w:p>
        </w:tc>
        <w:tc>
          <w:tcPr>
            <w:tcW w:w="2976" w:type="dxa"/>
            <w:shd w:val="clear" w:color="auto" w:fill="auto"/>
          </w:tcPr>
          <w:p w:rsidR="007C4127" w:rsidRPr="00F819C6" w:rsidRDefault="007C4127" w:rsidP="003C3A60">
            <w:pPr>
              <w:ind w:right="-99"/>
              <w:jc w:val="center"/>
              <w:rPr>
                <w:rFonts w:ascii="Arial" w:hAnsi="Arial" w:cs="Arial"/>
                <w:sz w:val="22"/>
                <w:szCs w:val="22"/>
              </w:rPr>
            </w:pPr>
            <w:r w:rsidRPr="00F819C6">
              <w:rPr>
                <w:rFonts w:ascii="Arial" w:hAnsi="Arial" w:cs="Arial"/>
                <w:sz w:val="22"/>
                <w:szCs w:val="22"/>
              </w:rPr>
              <w:t>30</w:t>
            </w:r>
          </w:p>
        </w:tc>
      </w:tr>
      <w:tr w:rsidR="007C4127" w:rsidRPr="00AA6000" w:rsidTr="00363540">
        <w:tc>
          <w:tcPr>
            <w:tcW w:w="4361" w:type="dxa"/>
            <w:shd w:val="clear" w:color="auto" w:fill="auto"/>
          </w:tcPr>
          <w:p w:rsidR="007C4127" w:rsidRPr="00F819C6" w:rsidRDefault="007C4127" w:rsidP="003860BE">
            <w:pPr>
              <w:ind w:right="-99"/>
              <w:jc w:val="both"/>
              <w:rPr>
                <w:rFonts w:ascii="Arial" w:hAnsi="Arial" w:cs="Arial"/>
                <w:sz w:val="22"/>
                <w:szCs w:val="22"/>
              </w:rPr>
            </w:pPr>
            <w:r w:rsidRPr="00F819C6">
              <w:rPr>
                <w:rFonts w:ascii="Arial" w:hAnsi="Arial" w:cs="Arial"/>
                <w:sz w:val="22"/>
                <w:szCs w:val="22"/>
              </w:rPr>
              <w:t>fosfor total, mg/l</w:t>
            </w:r>
          </w:p>
        </w:tc>
        <w:tc>
          <w:tcPr>
            <w:tcW w:w="2410" w:type="dxa"/>
            <w:shd w:val="clear" w:color="auto" w:fill="auto"/>
          </w:tcPr>
          <w:p w:rsidR="007C4127" w:rsidRPr="00F819C6" w:rsidRDefault="007C4127" w:rsidP="003C3A60">
            <w:pPr>
              <w:ind w:right="-99"/>
              <w:jc w:val="center"/>
              <w:rPr>
                <w:rFonts w:ascii="Arial" w:hAnsi="Arial" w:cs="Arial"/>
                <w:sz w:val="22"/>
                <w:szCs w:val="22"/>
              </w:rPr>
            </w:pPr>
            <w:r w:rsidRPr="00F819C6">
              <w:rPr>
                <w:rFonts w:ascii="Arial" w:hAnsi="Arial" w:cs="Arial"/>
                <w:sz w:val="22"/>
                <w:szCs w:val="22"/>
              </w:rPr>
              <w:t>5</w:t>
            </w:r>
          </w:p>
        </w:tc>
        <w:tc>
          <w:tcPr>
            <w:tcW w:w="1701" w:type="dxa"/>
            <w:shd w:val="clear" w:color="auto" w:fill="auto"/>
          </w:tcPr>
          <w:p w:rsidR="007C4127" w:rsidRPr="00F819C6" w:rsidRDefault="007C4127" w:rsidP="003C3A60">
            <w:pPr>
              <w:ind w:right="-99"/>
              <w:jc w:val="center"/>
              <w:rPr>
                <w:rFonts w:ascii="Arial" w:hAnsi="Arial" w:cs="Arial"/>
                <w:sz w:val="22"/>
                <w:szCs w:val="22"/>
              </w:rPr>
            </w:pPr>
          </w:p>
        </w:tc>
        <w:tc>
          <w:tcPr>
            <w:tcW w:w="2976" w:type="dxa"/>
            <w:shd w:val="clear" w:color="auto" w:fill="auto"/>
          </w:tcPr>
          <w:p w:rsidR="007C4127" w:rsidRPr="00F819C6" w:rsidRDefault="007C4127" w:rsidP="003C3A60">
            <w:pPr>
              <w:ind w:right="-99"/>
              <w:jc w:val="center"/>
              <w:rPr>
                <w:rFonts w:ascii="Arial" w:hAnsi="Arial" w:cs="Arial"/>
                <w:sz w:val="22"/>
                <w:szCs w:val="22"/>
              </w:rPr>
            </w:pPr>
            <w:r w:rsidRPr="00F819C6">
              <w:rPr>
                <w:rFonts w:ascii="Arial" w:hAnsi="Arial" w:cs="Arial"/>
                <w:sz w:val="22"/>
                <w:szCs w:val="22"/>
              </w:rPr>
              <w:t>5</w:t>
            </w:r>
          </w:p>
        </w:tc>
      </w:tr>
      <w:tr w:rsidR="007C4127" w:rsidRPr="00AA6000" w:rsidTr="00363540">
        <w:tc>
          <w:tcPr>
            <w:tcW w:w="4361" w:type="dxa"/>
            <w:shd w:val="clear" w:color="auto" w:fill="auto"/>
          </w:tcPr>
          <w:p w:rsidR="007C4127" w:rsidRPr="00F819C6" w:rsidRDefault="007C4127" w:rsidP="003860BE">
            <w:pPr>
              <w:rPr>
                <w:rFonts w:ascii="Arial" w:hAnsi="Arial" w:cs="Arial"/>
                <w:sz w:val="22"/>
                <w:szCs w:val="22"/>
              </w:rPr>
            </w:pPr>
            <w:r w:rsidRPr="00F819C6">
              <w:rPr>
                <w:rFonts w:ascii="Arial" w:hAnsi="Arial" w:cs="Arial"/>
                <w:sz w:val="22"/>
                <w:szCs w:val="22"/>
              </w:rPr>
              <w:t xml:space="preserve">Substante extractibile cu </w:t>
            </w:r>
          </w:p>
          <w:p w:rsidR="007C4127" w:rsidRPr="00F819C6" w:rsidRDefault="007C4127" w:rsidP="003860BE">
            <w:pPr>
              <w:rPr>
                <w:rFonts w:ascii="Arial" w:hAnsi="Arial" w:cs="Arial"/>
                <w:sz w:val="22"/>
                <w:szCs w:val="22"/>
              </w:rPr>
            </w:pPr>
            <w:r w:rsidRPr="00F819C6">
              <w:rPr>
                <w:rFonts w:ascii="Arial" w:hAnsi="Arial" w:cs="Arial"/>
                <w:sz w:val="22"/>
                <w:szCs w:val="22"/>
              </w:rPr>
              <w:t>solventi organici , mg/l</w:t>
            </w:r>
          </w:p>
        </w:tc>
        <w:tc>
          <w:tcPr>
            <w:tcW w:w="2410" w:type="dxa"/>
            <w:shd w:val="clear" w:color="auto" w:fill="auto"/>
          </w:tcPr>
          <w:p w:rsidR="007C4127" w:rsidRPr="00F819C6" w:rsidRDefault="007C4127" w:rsidP="003C3A60">
            <w:pPr>
              <w:ind w:right="-99"/>
              <w:jc w:val="center"/>
              <w:rPr>
                <w:rFonts w:ascii="Arial" w:hAnsi="Arial" w:cs="Arial"/>
                <w:sz w:val="22"/>
                <w:szCs w:val="22"/>
              </w:rPr>
            </w:pPr>
            <w:r w:rsidRPr="00F819C6">
              <w:rPr>
                <w:rFonts w:ascii="Arial" w:hAnsi="Arial" w:cs="Arial"/>
                <w:sz w:val="22"/>
                <w:szCs w:val="22"/>
              </w:rPr>
              <w:t>30</w:t>
            </w:r>
          </w:p>
        </w:tc>
        <w:tc>
          <w:tcPr>
            <w:tcW w:w="1701" w:type="dxa"/>
            <w:shd w:val="clear" w:color="auto" w:fill="auto"/>
          </w:tcPr>
          <w:p w:rsidR="007C4127" w:rsidRPr="00F819C6" w:rsidRDefault="007C4127" w:rsidP="003C3A60">
            <w:pPr>
              <w:ind w:right="-99"/>
              <w:jc w:val="center"/>
              <w:rPr>
                <w:rFonts w:ascii="Arial" w:hAnsi="Arial" w:cs="Arial"/>
                <w:sz w:val="22"/>
                <w:szCs w:val="22"/>
              </w:rPr>
            </w:pPr>
          </w:p>
        </w:tc>
        <w:tc>
          <w:tcPr>
            <w:tcW w:w="2976" w:type="dxa"/>
            <w:shd w:val="clear" w:color="auto" w:fill="auto"/>
          </w:tcPr>
          <w:p w:rsidR="007C4127" w:rsidRPr="00F819C6" w:rsidRDefault="007C4127" w:rsidP="003C3A60">
            <w:pPr>
              <w:ind w:right="-99"/>
              <w:jc w:val="center"/>
              <w:rPr>
                <w:rFonts w:ascii="Arial" w:hAnsi="Arial" w:cs="Arial"/>
                <w:sz w:val="22"/>
                <w:szCs w:val="22"/>
              </w:rPr>
            </w:pPr>
            <w:r w:rsidRPr="00F819C6">
              <w:rPr>
                <w:rFonts w:ascii="Arial" w:hAnsi="Arial" w:cs="Arial"/>
                <w:sz w:val="22"/>
                <w:szCs w:val="22"/>
              </w:rPr>
              <w:t>30</w:t>
            </w:r>
          </w:p>
        </w:tc>
      </w:tr>
      <w:tr w:rsidR="007C4127" w:rsidRPr="00AA6000" w:rsidTr="00363540">
        <w:tc>
          <w:tcPr>
            <w:tcW w:w="4361" w:type="dxa"/>
            <w:shd w:val="clear" w:color="auto" w:fill="auto"/>
          </w:tcPr>
          <w:p w:rsidR="007C4127" w:rsidRPr="007C4127" w:rsidRDefault="007C4127" w:rsidP="003C3A60">
            <w:pPr>
              <w:jc w:val="center"/>
              <w:rPr>
                <w:rFonts w:ascii="Arial" w:hAnsi="Arial" w:cs="Arial"/>
                <w:b/>
                <w:sz w:val="22"/>
                <w:szCs w:val="22"/>
                <w:lang w:val="fr-FR"/>
              </w:rPr>
            </w:pPr>
            <w:r w:rsidRPr="00363540">
              <w:rPr>
                <w:rFonts w:ascii="Arial" w:hAnsi="Arial" w:cs="Arial"/>
                <w:b/>
                <w:sz w:val="22"/>
                <w:szCs w:val="22"/>
                <w:lang w:val="fr-FR"/>
              </w:rPr>
              <w:t xml:space="preserve">Dejecții animaliere </w:t>
            </w:r>
            <w:r w:rsidR="00363540">
              <w:rPr>
                <w:rFonts w:ascii="Arial" w:hAnsi="Arial" w:cs="Arial"/>
                <w:b/>
                <w:sz w:val="22"/>
                <w:szCs w:val="22"/>
                <w:lang w:val="fr-FR"/>
              </w:rPr>
              <w:t>, kg/animal/lună</w:t>
            </w:r>
          </w:p>
        </w:tc>
        <w:tc>
          <w:tcPr>
            <w:tcW w:w="2410" w:type="dxa"/>
            <w:shd w:val="clear" w:color="auto" w:fill="auto"/>
          </w:tcPr>
          <w:p w:rsidR="007C4127" w:rsidRPr="00F819C6" w:rsidRDefault="00363540" w:rsidP="00EF3E86">
            <w:pPr>
              <w:jc w:val="center"/>
              <w:rPr>
                <w:rFonts w:ascii="Arial" w:hAnsi="Arial" w:cs="Arial"/>
                <w:sz w:val="22"/>
                <w:szCs w:val="22"/>
                <w:lang w:val="it-IT"/>
              </w:rPr>
            </w:pPr>
            <w:r>
              <w:rPr>
                <w:rFonts w:ascii="Arial" w:hAnsi="Arial" w:cs="Arial"/>
                <w:sz w:val="22"/>
                <w:szCs w:val="22"/>
                <w:lang w:val="it-IT"/>
              </w:rPr>
              <w:t>3,0</w:t>
            </w:r>
          </w:p>
        </w:tc>
        <w:tc>
          <w:tcPr>
            <w:tcW w:w="1701" w:type="dxa"/>
            <w:shd w:val="clear" w:color="auto" w:fill="auto"/>
          </w:tcPr>
          <w:p w:rsidR="007C4127" w:rsidRPr="00F819C6" w:rsidRDefault="007C4127" w:rsidP="003C3A60">
            <w:pPr>
              <w:jc w:val="center"/>
              <w:rPr>
                <w:rFonts w:ascii="Arial" w:hAnsi="Arial" w:cs="Arial"/>
                <w:sz w:val="22"/>
                <w:szCs w:val="22"/>
                <w:lang w:val="fr-FR"/>
              </w:rPr>
            </w:pPr>
          </w:p>
        </w:tc>
        <w:tc>
          <w:tcPr>
            <w:tcW w:w="2976" w:type="dxa"/>
            <w:shd w:val="clear" w:color="auto" w:fill="auto"/>
          </w:tcPr>
          <w:p w:rsidR="007C4127" w:rsidRPr="00F819C6" w:rsidRDefault="00363540" w:rsidP="00EF3E86">
            <w:pPr>
              <w:jc w:val="center"/>
              <w:rPr>
                <w:rFonts w:ascii="Arial" w:hAnsi="Arial" w:cs="Arial"/>
                <w:sz w:val="22"/>
                <w:szCs w:val="22"/>
                <w:lang w:val="it-IT"/>
              </w:rPr>
            </w:pPr>
            <w:r>
              <w:rPr>
                <w:rFonts w:ascii="Arial" w:hAnsi="Arial" w:cs="Arial"/>
                <w:sz w:val="22"/>
                <w:szCs w:val="22"/>
                <w:lang w:val="it-IT"/>
              </w:rPr>
              <w:t>3,0</w:t>
            </w:r>
          </w:p>
        </w:tc>
      </w:tr>
    </w:tbl>
    <w:p w:rsidR="00377B3A" w:rsidRPr="00AA6000" w:rsidRDefault="00377B3A">
      <w:pPr>
        <w:pStyle w:val="BodyTextIndent2"/>
        <w:ind w:firstLine="0"/>
        <w:jc w:val="center"/>
        <w:rPr>
          <w:color w:val="FF0000"/>
        </w:rPr>
        <w:sectPr w:rsidR="00377B3A" w:rsidRPr="00AA6000" w:rsidSect="00377B3A">
          <w:pgSz w:w="15840" w:h="12240" w:orient="landscape" w:code="1"/>
          <w:pgMar w:top="1800" w:right="1440" w:bottom="1800" w:left="1440" w:header="706" w:footer="706" w:gutter="0"/>
          <w:cols w:space="708"/>
          <w:docGrid w:linePitch="360"/>
        </w:sectPr>
      </w:pPr>
    </w:p>
    <w:p w:rsidR="00B92B79" w:rsidRPr="00A516E3" w:rsidRDefault="005B6203" w:rsidP="005B6203">
      <w:pPr>
        <w:pStyle w:val="BodyTextIndent2"/>
        <w:ind w:left="180" w:firstLine="0"/>
        <w:rPr>
          <w:rFonts w:ascii="Arial" w:hAnsi="Arial" w:cs="Arial"/>
          <w:b/>
          <w:bCs/>
          <w:sz w:val="24"/>
        </w:rPr>
      </w:pPr>
      <w:r w:rsidRPr="00A516E3">
        <w:rPr>
          <w:rFonts w:ascii="Arial" w:hAnsi="Arial" w:cs="Arial"/>
          <w:b/>
          <w:bCs/>
          <w:sz w:val="24"/>
        </w:rPr>
        <w:lastRenderedPageBreak/>
        <w:t>3.</w:t>
      </w:r>
      <w:r w:rsidR="00B92B79" w:rsidRPr="00A516E3">
        <w:rPr>
          <w:rFonts w:ascii="Arial" w:hAnsi="Arial" w:cs="Arial"/>
          <w:b/>
          <w:bCs/>
          <w:sz w:val="24"/>
        </w:rPr>
        <w:t>Deșeuri</w:t>
      </w:r>
    </w:p>
    <w:p w:rsidR="00B92B79" w:rsidRPr="00A516E3" w:rsidRDefault="00B92B79">
      <w:pPr>
        <w:pStyle w:val="BodyTextIndent2"/>
        <w:rPr>
          <w:rFonts w:ascii="Arial" w:hAnsi="Arial" w:cs="Arial"/>
          <w:sz w:val="24"/>
        </w:rPr>
      </w:pPr>
      <w:r w:rsidRPr="00A516E3">
        <w:rPr>
          <w:rFonts w:ascii="Arial" w:hAnsi="Arial" w:cs="Arial"/>
          <w:sz w:val="24"/>
        </w:rPr>
        <w:t xml:space="preserve">Având în vedere că obiectivul presupune rezultă </w:t>
      </w:r>
      <w:r w:rsidR="00C37770">
        <w:rPr>
          <w:rFonts w:ascii="Arial" w:hAnsi="Arial" w:cs="Arial"/>
          <w:sz w:val="24"/>
        </w:rPr>
        <w:t xml:space="preserve">urmatoarele </w:t>
      </w:r>
      <w:r w:rsidRPr="00A516E3">
        <w:rPr>
          <w:rFonts w:ascii="Arial" w:hAnsi="Arial" w:cs="Arial"/>
          <w:sz w:val="24"/>
        </w:rPr>
        <w:t xml:space="preserve"> deșeuri</w:t>
      </w:r>
      <w:r w:rsidR="005B6203" w:rsidRPr="00A516E3">
        <w:rPr>
          <w:rFonts w:ascii="Arial" w:hAnsi="Arial" w:cs="Arial"/>
          <w:sz w:val="24"/>
        </w:rPr>
        <w:t xml:space="preserve"> specifice fiecărei faze</w:t>
      </w:r>
      <w:r w:rsidRPr="00A516E3">
        <w:rPr>
          <w:rFonts w:ascii="Arial" w:hAnsi="Arial" w:cs="Arial"/>
          <w:sz w:val="24"/>
        </w:rPr>
        <w:t>:</w:t>
      </w:r>
    </w:p>
    <w:p w:rsidR="00B92B79" w:rsidRPr="00A516E3" w:rsidRDefault="00B92B79" w:rsidP="00FE46D5">
      <w:pPr>
        <w:pStyle w:val="BodyTextIndent2"/>
        <w:numPr>
          <w:ilvl w:val="0"/>
          <w:numId w:val="2"/>
        </w:numPr>
        <w:tabs>
          <w:tab w:val="num" w:pos="900"/>
        </w:tabs>
        <w:ind w:left="0" w:firstLine="360"/>
        <w:rPr>
          <w:rFonts w:ascii="Arial" w:hAnsi="Arial" w:cs="Arial"/>
          <w:sz w:val="24"/>
        </w:rPr>
      </w:pPr>
      <w:r w:rsidRPr="00A516E3">
        <w:rPr>
          <w:rFonts w:ascii="Arial" w:hAnsi="Arial" w:cs="Arial"/>
          <w:sz w:val="24"/>
          <w:u w:val="single"/>
        </w:rPr>
        <w:t>deșeuri de construcții</w:t>
      </w:r>
      <w:r w:rsidRPr="00A516E3">
        <w:rPr>
          <w:rFonts w:ascii="Arial" w:hAnsi="Arial" w:cs="Arial"/>
          <w:sz w:val="24"/>
        </w:rPr>
        <w:t xml:space="preserve"> – gestionate de firma constructoare (</w:t>
      </w:r>
      <w:r w:rsidR="00821AF7" w:rsidRPr="00A516E3">
        <w:rPr>
          <w:rFonts w:ascii="Arial" w:hAnsi="Arial" w:cs="Arial"/>
          <w:sz w:val="24"/>
        </w:rPr>
        <w:t>pământ excavat, deseuri din construcții, deșeuri menajere)</w:t>
      </w:r>
      <w:r w:rsidRPr="00A516E3">
        <w:rPr>
          <w:rFonts w:ascii="Arial" w:hAnsi="Arial" w:cs="Arial"/>
          <w:sz w:val="24"/>
        </w:rPr>
        <w:t xml:space="preserve"> care se vor elimina astfel încât la terminarea lucrărilor amplasamentul să fie curat;</w:t>
      </w:r>
    </w:p>
    <w:p w:rsidR="00F41472" w:rsidRPr="00F819C6" w:rsidRDefault="00F41472" w:rsidP="00F41472">
      <w:pPr>
        <w:rPr>
          <w:rFonts w:ascii="Arial" w:hAnsi="Arial" w:cs="Arial"/>
          <w:u w:val="single"/>
        </w:rPr>
      </w:pPr>
      <w:r w:rsidRPr="00F819C6">
        <w:rPr>
          <w:rFonts w:ascii="Arial" w:hAnsi="Arial" w:cs="Arial"/>
        </w:rPr>
        <w:t xml:space="preserve">        -    </w:t>
      </w:r>
      <w:r w:rsidR="00B92B79" w:rsidRPr="00F819C6">
        <w:rPr>
          <w:rFonts w:ascii="Arial" w:hAnsi="Arial" w:cs="Arial"/>
          <w:u w:val="single"/>
        </w:rPr>
        <w:t>deșeuri</w:t>
      </w:r>
      <w:r w:rsidRPr="00F819C6">
        <w:rPr>
          <w:rFonts w:ascii="Arial" w:hAnsi="Arial" w:cs="Arial"/>
          <w:u w:val="single"/>
        </w:rPr>
        <w:t xml:space="preserve">  </w:t>
      </w:r>
      <w:r w:rsidR="00B92B79" w:rsidRPr="00F819C6">
        <w:rPr>
          <w:rFonts w:ascii="Arial" w:hAnsi="Arial" w:cs="Arial"/>
          <w:u w:val="single"/>
        </w:rPr>
        <w:t xml:space="preserve"> </w:t>
      </w:r>
      <w:r w:rsidRPr="00F819C6">
        <w:rPr>
          <w:rFonts w:ascii="Arial" w:hAnsi="Arial" w:cs="Arial"/>
          <w:u w:val="single"/>
        </w:rPr>
        <w:t>în timpul function</w:t>
      </w:r>
      <w:r w:rsidR="009678C5" w:rsidRPr="00F819C6">
        <w:rPr>
          <w:rFonts w:ascii="Arial" w:hAnsi="Arial" w:cs="Arial"/>
          <w:u w:val="single"/>
        </w:rPr>
        <w:t>ă</w:t>
      </w:r>
      <w:r w:rsidRPr="00F819C6">
        <w:rPr>
          <w:rFonts w:ascii="Arial" w:hAnsi="Arial" w:cs="Arial"/>
          <w:u w:val="single"/>
        </w:rPr>
        <w:t>rii</w:t>
      </w:r>
    </w:p>
    <w:p w:rsidR="00B92B79" w:rsidRPr="00F819C6" w:rsidRDefault="00B92B79" w:rsidP="00FE46D5">
      <w:pPr>
        <w:pStyle w:val="BodyTextIndent2"/>
        <w:numPr>
          <w:ilvl w:val="1"/>
          <w:numId w:val="2"/>
        </w:numPr>
        <w:rPr>
          <w:rFonts w:ascii="Arial" w:hAnsi="Arial" w:cs="Arial"/>
          <w:sz w:val="24"/>
        </w:rPr>
      </w:pPr>
      <w:r w:rsidRPr="00F819C6">
        <w:rPr>
          <w:rFonts w:ascii="Arial" w:hAnsi="Arial" w:cs="Arial"/>
          <w:sz w:val="24"/>
        </w:rPr>
        <w:t>dejecții de</w:t>
      </w:r>
      <w:r w:rsidR="00F819C6" w:rsidRPr="00F819C6">
        <w:rPr>
          <w:rFonts w:ascii="Arial" w:hAnsi="Arial" w:cs="Arial"/>
          <w:sz w:val="24"/>
        </w:rPr>
        <w:t xml:space="preserve"> pasăre</w:t>
      </w:r>
      <w:r w:rsidRPr="00F819C6">
        <w:rPr>
          <w:rFonts w:ascii="Arial" w:hAnsi="Arial" w:cs="Arial"/>
          <w:sz w:val="24"/>
        </w:rPr>
        <w:t>;</w:t>
      </w:r>
    </w:p>
    <w:p w:rsidR="00FF7B0A" w:rsidRPr="00F819C6" w:rsidRDefault="00AE217C" w:rsidP="00FE46D5">
      <w:pPr>
        <w:pStyle w:val="BodyTextIndent2"/>
        <w:numPr>
          <w:ilvl w:val="1"/>
          <w:numId w:val="2"/>
        </w:numPr>
        <w:rPr>
          <w:rFonts w:ascii="Arial" w:hAnsi="Arial" w:cs="Arial"/>
          <w:sz w:val="24"/>
        </w:rPr>
      </w:pPr>
      <w:r w:rsidRPr="00F819C6">
        <w:rPr>
          <w:rFonts w:ascii="Arial" w:hAnsi="Arial" w:cs="Arial"/>
          <w:sz w:val="24"/>
        </w:rPr>
        <w:t>deșeuri de țesuturi animale</w:t>
      </w:r>
      <w:r w:rsidR="00FF7B0A" w:rsidRPr="00F819C6">
        <w:rPr>
          <w:rFonts w:ascii="Arial" w:hAnsi="Arial" w:cs="Arial"/>
          <w:sz w:val="24"/>
        </w:rPr>
        <w:t>;</w:t>
      </w:r>
    </w:p>
    <w:p w:rsidR="00B92B79" w:rsidRPr="00F819C6" w:rsidRDefault="00B92B79" w:rsidP="00FE46D5">
      <w:pPr>
        <w:pStyle w:val="BodyTextIndent2"/>
        <w:numPr>
          <w:ilvl w:val="1"/>
          <w:numId w:val="2"/>
        </w:numPr>
        <w:rPr>
          <w:rFonts w:ascii="Arial" w:hAnsi="Arial" w:cs="Arial"/>
          <w:sz w:val="24"/>
        </w:rPr>
      </w:pPr>
      <w:r w:rsidRPr="00F819C6">
        <w:rPr>
          <w:rFonts w:ascii="Arial" w:hAnsi="Arial" w:cs="Arial"/>
          <w:sz w:val="24"/>
        </w:rPr>
        <w:t>ambalaje de la medicamente și vaccinuri;</w:t>
      </w:r>
    </w:p>
    <w:p w:rsidR="00AE217C" w:rsidRPr="00F819C6" w:rsidRDefault="00AE217C" w:rsidP="00FE46D5">
      <w:pPr>
        <w:pStyle w:val="BodyTextIndent2"/>
        <w:numPr>
          <w:ilvl w:val="1"/>
          <w:numId w:val="2"/>
        </w:numPr>
        <w:rPr>
          <w:rFonts w:ascii="Arial" w:hAnsi="Arial" w:cs="Arial"/>
          <w:sz w:val="24"/>
        </w:rPr>
      </w:pPr>
      <w:r w:rsidRPr="00F819C6">
        <w:rPr>
          <w:rFonts w:ascii="Arial" w:hAnsi="Arial" w:cs="Arial"/>
          <w:sz w:val="24"/>
        </w:rPr>
        <w:t>deșeuri de medicamente</w:t>
      </w:r>
      <w:r w:rsidR="00DC21E9" w:rsidRPr="00F819C6">
        <w:rPr>
          <w:rFonts w:ascii="Arial" w:hAnsi="Arial" w:cs="Arial"/>
          <w:sz w:val="24"/>
        </w:rPr>
        <w:t>;</w:t>
      </w:r>
    </w:p>
    <w:p w:rsidR="00DC21E9" w:rsidRPr="00F819C6" w:rsidRDefault="009A1B6B" w:rsidP="00FE46D5">
      <w:pPr>
        <w:pStyle w:val="BodyTextIndent2"/>
        <w:numPr>
          <w:ilvl w:val="1"/>
          <w:numId w:val="2"/>
        </w:numPr>
        <w:rPr>
          <w:rFonts w:ascii="Arial" w:hAnsi="Arial" w:cs="Arial"/>
          <w:sz w:val="24"/>
        </w:rPr>
      </w:pPr>
      <w:r w:rsidRPr="00F819C6">
        <w:rPr>
          <w:rFonts w:ascii="Arial" w:hAnsi="Arial" w:cs="Arial"/>
          <w:sz w:val="24"/>
        </w:rPr>
        <w:t>d</w:t>
      </w:r>
      <w:r w:rsidR="00DC21E9" w:rsidRPr="00F819C6">
        <w:rPr>
          <w:rFonts w:ascii="Arial" w:hAnsi="Arial" w:cs="Arial"/>
          <w:sz w:val="24"/>
        </w:rPr>
        <w:t>eșeuri de la tratamente;</w:t>
      </w:r>
    </w:p>
    <w:p w:rsidR="00B92B79" w:rsidRPr="00F819C6" w:rsidRDefault="00B92B79" w:rsidP="00FE46D5">
      <w:pPr>
        <w:pStyle w:val="BodyTextIndent2"/>
        <w:numPr>
          <w:ilvl w:val="1"/>
          <w:numId w:val="2"/>
        </w:numPr>
        <w:rPr>
          <w:rFonts w:ascii="Arial" w:hAnsi="Arial" w:cs="Arial"/>
          <w:sz w:val="24"/>
        </w:rPr>
      </w:pPr>
      <w:r w:rsidRPr="00F819C6">
        <w:rPr>
          <w:rFonts w:ascii="Arial" w:hAnsi="Arial" w:cs="Arial"/>
          <w:sz w:val="24"/>
        </w:rPr>
        <w:t>ambalaje de la substanțele utilizate l</w:t>
      </w:r>
      <w:r w:rsidR="00AE217C" w:rsidRPr="00F819C6">
        <w:rPr>
          <w:rFonts w:ascii="Arial" w:hAnsi="Arial" w:cs="Arial"/>
          <w:sz w:val="24"/>
        </w:rPr>
        <w:t>a</w:t>
      </w:r>
      <w:r w:rsidRPr="00F819C6">
        <w:rPr>
          <w:rFonts w:ascii="Arial" w:hAnsi="Arial" w:cs="Arial"/>
          <w:sz w:val="24"/>
        </w:rPr>
        <w:t xml:space="preserve"> igienizare contaminate cu substanțe periculoase;</w:t>
      </w:r>
    </w:p>
    <w:p w:rsidR="009678C5" w:rsidRPr="00F819C6" w:rsidRDefault="009678C5" w:rsidP="00FE46D5">
      <w:pPr>
        <w:pStyle w:val="BodyTextIndent2"/>
        <w:numPr>
          <w:ilvl w:val="1"/>
          <w:numId w:val="2"/>
        </w:numPr>
        <w:rPr>
          <w:rFonts w:ascii="Arial" w:hAnsi="Arial" w:cs="Arial"/>
          <w:sz w:val="24"/>
        </w:rPr>
      </w:pPr>
      <w:r w:rsidRPr="00F819C6">
        <w:rPr>
          <w:rFonts w:ascii="Arial" w:hAnsi="Arial" w:cs="Arial"/>
          <w:sz w:val="24"/>
        </w:rPr>
        <w:t>deșeuri metalice din activitatea de mentenanță;</w:t>
      </w:r>
    </w:p>
    <w:p w:rsidR="009678C5" w:rsidRPr="00F819C6" w:rsidRDefault="009678C5" w:rsidP="00FE46D5">
      <w:pPr>
        <w:pStyle w:val="BodyTextIndent2"/>
        <w:numPr>
          <w:ilvl w:val="1"/>
          <w:numId w:val="2"/>
        </w:numPr>
        <w:rPr>
          <w:rFonts w:ascii="Arial" w:hAnsi="Arial" w:cs="Arial"/>
          <w:sz w:val="24"/>
        </w:rPr>
      </w:pPr>
      <w:r w:rsidRPr="00F819C6">
        <w:rPr>
          <w:rFonts w:ascii="Arial" w:hAnsi="Arial" w:cs="Arial"/>
          <w:sz w:val="24"/>
        </w:rPr>
        <w:t>deșeuri de echipamente electrice și electronice</w:t>
      </w:r>
      <w:r w:rsidR="00DC21E9" w:rsidRPr="00F819C6">
        <w:rPr>
          <w:rFonts w:ascii="Arial" w:hAnsi="Arial" w:cs="Arial"/>
          <w:sz w:val="24"/>
        </w:rPr>
        <w:t>;</w:t>
      </w:r>
    </w:p>
    <w:p w:rsidR="00B92B79" w:rsidRPr="00F819C6" w:rsidRDefault="00B92B79" w:rsidP="00FE46D5">
      <w:pPr>
        <w:pStyle w:val="BodyTextIndent2"/>
        <w:numPr>
          <w:ilvl w:val="1"/>
          <w:numId w:val="2"/>
        </w:numPr>
        <w:rPr>
          <w:rFonts w:ascii="Arial" w:hAnsi="Arial" w:cs="Arial"/>
          <w:sz w:val="24"/>
        </w:rPr>
      </w:pPr>
      <w:r w:rsidRPr="00F819C6">
        <w:rPr>
          <w:rFonts w:ascii="Arial" w:hAnsi="Arial" w:cs="Arial"/>
          <w:sz w:val="24"/>
        </w:rPr>
        <w:t>deșeuri menajere.</w:t>
      </w:r>
    </w:p>
    <w:p w:rsidR="00C37770" w:rsidRDefault="00B92B79">
      <w:pPr>
        <w:pStyle w:val="BodyTextIndent2"/>
        <w:rPr>
          <w:rFonts w:ascii="Arial" w:hAnsi="Arial" w:cs="Arial"/>
          <w:sz w:val="24"/>
        </w:rPr>
      </w:pPr>
      <w:r w:rsidRPr="00F819C6">
        <w:rPr>
          <w:rFonts w:ascii="Arial" w:hAnsi="Arial" w:cs="Arial"/>
          <w:sz w:val="24"/>
        </w:rPr>
        <w:t xml:space="preserve">Deșeurile menajere sunt generate de personalul </w:t>
      </w:r>
      <w:r w:rsidR="000C4A38" w:rsidRPr="00F819C6">
        <w:rPr>
          <w:rFonts w:ascii="Arial" w:hAnsi="Arial" w:cs="Arial"/>
          <w:sz w:val="24"/>
        </w:rPr>
        <w:t>care va lucra</w:t>
      </w:r>
      <w:r w:rsidR="00E25DB8" w:rsidRPr="00F819C6">
        <w:rPr>
          <w:rFonts w:ascii="Arial" w:hAnsi="Arial" w:cs="Arial"/>
          <w:sz w:val="24"/>
        </w:rPr>
        <w:t xml:space="preserve"> </w:t>
      </w:r>
      <w:r w:rsidR="00C93D35">
        <w:rPr>
          <w:rFonts w:ascii="Arial" w:hAnsi="Arial" w:cs="Arial"/>
          <w:sz w:val="24"/>
        </w:rPr>
        <w:t>in cele trei ferme</w:t>
      </w:r>
      <w:r w:rsidR="00C37770">
        <w:rPr>
          <w:rFonts w:ascii="Arial" w:hAnsi="Arial" w:cs="Arial"/>
          <w:sz w:val="24"/>
        </w:rPr>
        <w:t>–</w:t>
      </w:r>
    </w:p>
    <w:p w:rsidR="00B92B79" w:rsidRPr="00F819C6" w:rsidRDefault="00C93D35">
      <w:pPr>
        <w:pStyle w:val="BodyTextIndent2"/>
        <w:rPr>
          <w:rFonts w:ascii="Arial" w:hAnsi="Arial" w:cs="Arial"/>
          <w:sz w:val="24"/>
        </w:rPr>
      </w:pPr>
      <w:r>
        <w:rPr>
          <w:rFonts w:ascii="Arial" w:hAnsi="Arial" w:cs="Arial"/>
          <w:sz w:val="24"/>
        </w:rPr>
        <w:t xml:space="preserve"> 35</w:t>
      </w:r>
      <w:r w:rsidR="00F819C6" w:rsidRPr="00F819C6">
        <w:rPr>
          <w:rFonts w:ascii="Arial" w:hAnsi="Arial" w:cs="Arial"/>
          <w:sz w:val="24"/>
        </w:rPr>
        <w:t xml:space="preserve"> </w:t>
      </w:r>
      <w:r w:rsidR="00E25DB8" w:rsidRPr="00F819C6">
        <w:rPr>
          <w:rFonts w:ascii="Arial" w:hAnsi="Arial" w:cs="Arial"/>
          <w:sz w:val="24"/>
        </w:rPr>
        <w:t>perso</w:t>
      </w:r>
      <w:r w:rsidR="00F819C6" w:rsidRPr="00F819C6">
        <w:rPr>
          <w:rFonts w:ascii="Arial" w:hAnsi="Arial" w:cs="Arial"/>
          <w:sz w:val="24"/>
        </w:rPr>
        <w:t>a</w:t>
      </w:r>
      <w:r w:rsidR="00E25DB8" w:rsidRPr="00F819C6">
        <w:rPr>
          <w:rFonts w:ascii="Arial" w:hAnsi="Arial" w:cs="Arial"/>
          <w:sz w:val="24"/>
        </w:rPr>
        <w:t>ne.</w:t>
      </w:r>
      <w:r w:rsidR="00B92B79" w:rsidRPr="00F819C6">
        <w:rPr>
          <w:rFonts w:ascii="Arial" w:hAnsi="Arial" w:cs="Arial"/>
          <w:sz w:val="24"/>
        </w:rPr>
        <w:t>Conform metodologiei cantitatea generată într-o zi se calculează cu relația:</w:t>
      </w:r>
    </w:p>
    <w:p w:rsidR="00B92B79" w:rsidRPr="00F819C6" w:rsidRDefault="00B92B79">
      <w:pPr>
        <w:pStyle w:val="BodyTextIndent2"/>
        <w:ind w:left="360" w:firstLine="0"/>
        <w:rPr>
          <w:rFonts w:ascii="Arial" w:hAnsi="Arial" w:cs="Arial"/>
          <w:sz w:val="24"/>
        </w:rPr>
      </w:pPr>
      <w:r w:rsidRPr="00F819C6">
        <w:rPr>
          <w:rFonts w:ascii="Arial" w:hAnsi="Arial" w:cs="Arial"/>
          <w:sz w:val="24"/>
        </w:rPr>
        <w:tab/>
        <w:t>Q</w:t>
      </w:r>
      <w:r w:rsidRPr="00F819C6">
        <w:rPr>
          <w:rFonts w:ascii="Arial" w:hAnsi="Arial" w:cs="Arial"/>
          <w:sz w:val="24"/>
          <w:vertAlign w:val="subscript"/>
        </w:rPr>
        <w:t>med.zi</w:t>
      </w:r>
      <w:r w:rsidRPr="00F819C6">
        <w:rPr>
          <w:rFonts w:ascii="Arial" w:hAnsi="Arial" w:cs="Arial"/>
          <w:sz w:val="24"/>
        </w:rPr>
        <w:t xml:space="preserve"> = N x C</w:t>
      </w:r>
      <w:r w:rsidRPr="00F819C6">
        <w:rPr>
          <w:rFonts w:ascii="Arial" w:hAnsi="Arial" w:cs="Arial"/>
          <w:sz w:val="24"/>
          <w:vertAlign w:val="subscript"/>
        </w:rPr>
        <w:t>med</w:t>
      </w:r>
      <w:r w:rsidRPr="00F819C6">
        <w:rPr>
          <w:rFonts w:ascii="Arial" w:hAnsi="Arial" w:cs="Arial"/>
          <w:sz w:val="24"/>
        </w:rPr>
        <w:t>, în care;</w:t>
      </w:r>
    </w:p>
    <w:p w:rsidR="00B92B79" w:rsidRPr="00F819C6" w:rsidRDefault="00B92B79">
      <w:pPr>
        <w:pStyle w:val="BodyTextIndent2"/>
        <w:ind w:left="360" w:firstLine="0"/>
        <w:rPr>
          <w:rFonts w:ascii="Arial" w:hAnsi="Arial" w:cs="Arial"/>
          <w:sz w:val="24"/>
        </w:rPr>
      </w:pPr>
      <w:r w:rsidRPr="00F819C6">
        <w:rPr>
          <w:rFonts w:ascii="Arial" w:hAnsi="Arial" w:cs="Arial"/>
          <w:sz w:val="24"/>
        </w:rPr>
        <w:t>Q</w:t>
      </w:r>
      <w:r w:rsidRPr="00F819C6">
        <w:rPr>
          <w:rFonts w:ascii="Arial" w:hAnsi="Arial" w:cs="Arial"/>
          <w:sz w:val="24"/>
          <w:vertAlign w:val="subscript"/>
        </w:rPr>
        <w:t>med.zi</w:t>
      </w:r>
      <w:r w:rsidRPr="00F819C6">
        <w:rPr>
          <w:rFonts w:ascii="Arial" w:hAnsi="Arial" w:cs="Arial"/>
          <w:sz w:val="24"/>
        </w:rPr>
        <w:t xml:space="preserve"> – cantitatea medie de deșeuri într-o zi;</w:t>
      </w:r>
    </w:p>
    <w:p w:rsidR="00B92B79" w:rsidRPr="00F819C6" w:rsidRDefault="00B92B79">
      <w:pPr>
        <w:pStyle w:val="BodyTextIndent2"/>
        <w:ind w:left="360" w:firstLine="0"/>
        <w:rPr>
          <w:rFonts w:ascii="Arial" w:hAnsi="Arial" w:cs="Arial"/>
          <w:sz w:val="24"/>
        </w:rPr>
      </w:pPr>
      <w:r w:rsidRPr="00F819C6">
        <w:rPr>
          <w:rFonts w:ascii="Arial" w:hAnsi="Arial" w:cs="Arial"/>
          <w:sz w:val="24"/>
        </w:rPr>
        <w:t>N  -  numărul de salariați;</w:t>
      </w:r>
    </w:p>
    <w:p w:rsidR="00B92B79" w:rsidRPr="00F819C6" w:rsidRDefault="00B92B79">
      <w:pPr>
        <w:pStyle w:val="BodyTextIndent2"/>
        <w:ind w:left="360" w:firstLine="0"/>
        <w:rPr>
          <w:rFonts w:ascii="Arial" w:hAnsi="Arial" w:cs="Arial"/>
          <w:sz w:val="24"/>
        </w:rPr>
      </w:pPr>
      <w:r w:rsidRPr="00F819C6">
        <w:rPr>
          <w:rFonts w:ascii="Arial" w:hAnsi="Arial" w:cs="Arial"/>
          <w:sz w:val="24"/>
        </w:rPr>
        <w:t>C</w:t>
      </w:r>
      <w:r w:rsidRPr="00F819C6">
        <w:rPr>
          <w:rFonts w:ascii="Arial" w:hAnsi="Arial" w:cs="Arial"/>
          <w:sz w:val="24"/>
          <w:vertAlign w:val="subscript"/>
        </w:rPr>
        <w:t>med.</w:t>
      </w:r>
      <w:r w:rsidRPr="00F819C6">
        <w:rPr>
          <w:rFonts w:ascii="Arial" w:hAnsi="Arial" w:cs="Arial"/>
          <w:sz w:val="24"/>
        </w:rPr>
        <w:t xml:space="preserve"> – cantitatea medie produsă de o persoană = 0,6 kg/zi;</w:t>
      </w:r>
    </w:p>
    <w:p w:rsidR="00B92B79" w:rsidRPr="00F819C6" w:rsidRDefault="00B92B79">
      <w:pPr>
        <w:pStyle w:val="BodyTextIndent2"/>
        <w:ind w:left="360" w:firstLine="0"/>
        <w:rPr>
          <w:rFonts w:ascii="Arial" w:hAnsi="Arial" w:cs="Arial"/>
          <w:sz w:val="24"/>
        </w:rPr>
      </w:pPr>
      <w:r w:rsidRPr="00F819C6">
        <w:rPr>
          <w:rFonts w:ascii="Arial" w:hAnsi="Arial" w:cs="Arial"/>
          <w:sz w:val="24"/>
        </w:rPr>
        <w:tab/>
        <w:t xml:space="preserve">Qmed.zi = </w:t>
      </w:r>
      <w:r w:rsidR="00C93D35">
        <w:rPr>
          <w:rFonts w:ascii="Arial" w:hAnsi="Arial" w:cs="Arial"/>
          <w:sz w:val="24"/>
        </w:rPr>
        <w:t>35</w:t>
      </w:r>
      <w:r w:rsidRPr="00F819C6">
        <w:rPr>
          <w:rFonts w:ascii="Arial" w:hAnsi="Arial" w:cs="Arial"/>
          <w:sz w:val="24"/>
        </w:rPr>
        <w:t>x0,6 kg/zi =</w:t>
      </w:r>
      <w:r w:rsidR="00C93D35">
        <w:rPr>
          <w:rFonts w:ascii="Arial" w:hAnsi="Arial" w:cs="Arial"/>
          <w:sz w:val="24"/>
        </w:rPr>
        <w:t>21</w:t>
      </w:r>
      <w:r w:rsidRPr="00F819C6">
        <w:rPr>
          <w:rFonts w:ascii="Arial" w:hAnsi="Arial" w:cs="Arial"/>
          <w:sz w:val="24"/>
        </w:rPr>
        <w:t>kg/zi</w:t>
      </w:r>
    </w:p>
    <w:p w:rsidR="00B92B79" w:rsidRPr="00F819C6" w:rsidRDefault="00B92B79">
      <w:pPr>
        <w:pStyle w:val="BodyTextIndent2"/>
        <w:rPr>
          <w:rFonts w:ascii="Arial" w:hAnsi="Arial" w:cs="Arial"/>
          <w:sz w:val="24"/>
        </w:rPr>
      </w:pPr>
      <w:r w:rsidRPr="00F819C6">
        <w:rPr>
          <w:rFonts w:ascii="Arial" w:hAnsi="Arial" w:cs="Arial"/>
          <w:sz w:val="24"/>
        </w:rPr>
        <w:t xml:space="preserve">Anual se produc cca. </w:t>
      </w:r>
      <w:r w:rsidR="00C93D35">
        <w:rPr>
          <w:rFonts w:ascii="Arial" w:hAnsi="Arial" w:cs="Arial"/>
          <w:sz w:val="24"/>
        </w:rPr>
        <w:t>5,7</w:t>
      </w:r>
      <w:r w:rsidRPr="00F819C6">
        <w:rPr>
          <w:rFonts w:ascii="Arial" w:hAnsi="Arial" w:cs="Arial"/>
          <w:sz w:val="24"/>
        </w:rPr>
        <w:t xml:space="preserve">t deșeuri menajere. Acestea se </w:t>
      </w:r>
      <w:r w:rsidR="001A67FA" w:rsidRPr="00F819C6">
        <w:rPr>
          <w:rFonts w:ascii="Arial" w:hAnsi="Arial" w:cs="Arial"/>
          <w:sz w:val="24"/>
        </w:rPr>
        <w:t xml:space="preserve"> vor colect</w:t>
      </w:r>
      <w:r w:rsidRPr="00F819C6">
        <w:rPr>
          <w:rFonts w:ascii="Arial" w:hAnsi="Arial" w:cs="Arial"/>
          <w:sz w:val="24"/>
        </w:rPr>
        <w:t>a într-un tomberon</w:t>
      </w:r>
      <w:r w:rsidR="00F41472" w:rsidRPr="00F819C6">
        <w:rPr>
          <w:rFonts w:ascii="Arial" w:hAnsi="Arial" w:cs="Arial"/>
          <w:sz w:val="24"/>
        </w:rPr>
        <w:t xml:space="preserve"> </w:t>
      </w:r>
      <w:r w:rsidR="00F819C6" w:rsidRPr="00F819C6">
        <w:rPr>
          <w:rFonts w:ascii="Arial" w:hAnsi="Arial" w:cs="Arial"/>
          <w:sz w:val="24"/>
        </w:rPr>
        <w:t xml:space="preserve">și vor fi </w:t>
      </w:r>
      <w:r w:rsidR="00F41472" w:rsidRPr="00F819C6">
        <w:rPr>
          <w:rFonts w:ascii="Arial" w:hAnsi="Arial" w:cs="Arial"/>
          <w:sz w:val="24"/>
        </w:rPr>
        <w:t xml:space="preserve"> preluat</w:t>
      </w:r>
      <w:r w:rsidR="00F819C6" w:rsidRPr="00F819C6">
        <w:rPr>
          <w:rFonts w:ascii="Arial" w:hAnsi="Arial" w:cs="Arial"/>
          <w:sz w:val="24"/>
        </w:rPr>
        <w:t xml:space="preserve">e </w:t>
      </w:r>
      <w:r w:rsidR="00F41472" w:rsidRPr="00F819C6">
        <w:rPr>
          <w:rFonts w:ascii="Arial" w:hAnsi="Arial" w:cs="Arial"/>
          <w:sz w:val="24"/>
        </w:rPr>
        <w:t xml:space="preserve"> periodic  </w:t>
      </w:r>
      <w:r w:rsidRPr="00F819C6">
        <w:rPr>
          <w:rFonts w:ascii="Arial" w:hAnsi="Arial" w:cs="Arial"/>
          <w:sz w:val="24"/>
        </w:rPr>
        <w:t xml:space="preserve">de firma de salubritate </w:t>
      </w:r>
      <w:r w:rsidR="00C37770">
        <w:rPr>
          <w:rFonts w:ascii="Arial" w:hAnsi="Arial" w:cs="Arial"/>
          <w:sz w:val="24"/>
        </w:rPr>
        <w:t xml:space="preserve"> SC POLARIS </w:t>
      </w:r>
      <w:r w:rsidRPr="00F819C6">
        <w:rPr>
          <w:rFonts w:ascii="Arial" w:hAnsi="Arial" w:cs="Arial"/>
          <w:sz w:val="24"/>
        </w:rPr>
        <w:t xml:space="preserve">cu care S.C. </w:t>
      </w:r>
      <w:r w:rsidR="00366EAF" w:rsidRPr="00F819C6">
        <w:rPr>
          <w:rFonts w:ascii="Arial" w:hAnsi="Arial" w:cs="Arial"/>
          <w:sz w:val="24"/>
        </w:rPr>
        <w:t xml:space="preserve"> </w:t>
      </w:r>
      <w:r w:rsidR="00C37770">
        <w:rPr>
          <w:rFonts w:ascii="Arial" w:hAnsi="Arial" w:cs="Arial"/>
          <w:sz w:val="24"/>
        </w:rPr>
        <w:t xml:space="preserve">AVIROM PLUS </w:t>
      </w:r>
      <w:r w:rsidR="00366EAF" w:rsidRPr="00F819C6">
        <w:rPr>
          <w:rFonts w:ascii="Arial" w:hAnsi="Arial" w:cs="Arial"/>
          <w:sz w:val="24"/>
        </w:rPr>
        <w:t xml:space="preserve">SRL </w:t>
      </w:r>
      <w:r w:rsidR="00C37770">
        <w:rPr>
          <w:rFonts w:ascii="Arial" w:hAnsi="Arial" w:cs="Arial"/>
          <w:sz w:val="24"/>
        </w:rPr>
        <w:t xml:space="preserve"> a</w:t>
      </w:r>
      <w:r w:rsidR="00450250" w:rsidRPr="00F819C6">
        <w:rPr>
          <w:rFonts w:ascii="Arial" w:hAnsi="Arial" w:cs="Arial"/>
          <w:sz w:val="24"/>
        </w:rPr>
        <w:t xml:space="preserve"> încheia</w:t>
      </w:r>
      <w:r w:rsidR="00C37770">
        <w:rPr>
          <w:rFonts w:ascii="Arial" w:hAnsi="Arial" w:cs="Arial"/>
          <w:sz w:val="24"/>
        </w:rPr>
        <w:t>t</w:t>
      </w:r>
      <w:r w:rsidR="00450250" w:rsidRPr="00F819C6">
        <w:rPr>
          <w:rFonts w:ascii="Arial" w:hAnsi="Arial" w:cs="Arial"/>
          <w:sz w:val="24"/>
        </w:rPr>
        <w:t xml:space="preserve"> contract</w:t>
      </w:r>
      <w:r w:rsidR="002E4426">
        <w:rPr>
          <w:rFonts w:ascii="Arial" w:hAnsi="Arial" w:cs="Arial"/>
          <w:sz w:val="24"/>
        </w:rPr>
        <w:t xml:space="preserve"> atasat</w:t>
      </w:r>
      <w:r w:rsidR="00450250" w:rsidRPr="00F819C6">
        <w:rPr>
          <w:rFonts w:ascii="Arial" w:hAnsi="Arial" w:cs="Arial"/>
          <w:sz w:val="24"/>
        </w:rPr>
        <w:t xml:space="preserve">. </w:t>
      </w:r>
    </w:p>
    <w:p w:rsidR="007C33BC" w:rsidRPr="00F819C6" w:rsidRDefault="007C33BC" w:rsidP="007C33BC">
      <w:pPr>
        <w:rPr>
          <w:rFonts w:ascii="Arial" w:hAnsi="Arial" w:cs="Arial"/>
        </w:rPr>
      </w:pPr>
      <w:r w:rsidRPr="00F819C6">
        <w:rPr>
          <w:rFonts w:ascii="Arial" w:hAnsi="Arial" w:cs="Arial"/>
        </w:rPr>
        <w:t>Referitor la deșeurile rezultate din activitatea de construcție se precizează următoarele:</w:t>
      </w:r>
    </w:p>
    <w:p w:rsidR="007C33BC" w:rsidRPr="00F819C6" w:rsidRDefault="00CF580D" w:rsidP="00860B2D">
      <w:pPr>
        <w:rPr>
          <w:rFonts w:ascii="Arial" w:hAnsi="Arial" w:cs="Arial"/>
        </w:rPr>
      </w:pPr>
      <w:r w:rsidRPr="00F819C6">
        <w:rPr>
          <w:rFonts w:ascii="Arial" w:hAnsi="Arial" w:cs="Arial"/>
        </w:rPr>
        <w:t>d</w:t>
      </w:r>
      <w:r w:rsidR="007C33BC" w:rsidRPr="00F819C6">
        <w:rPr>
          <w:rFonts w:ascii="Arial" w:hAnsi="Arial" w:cs="Arial"/>
        </w:rPr>
        <w:t xml:space="preserve">eșeurile rezultate în timpul construcției depind de modul de organizare al constructorului </w:t>
      </w:r>
      <w:r w:rsidR="00C93D35">
        <w:rPr>
          <w:rFonts w:ascii="Arial" w:hAnsi="Arial" w:cs="Arial"/>
        </w:rPr>
        <w:t>.</w:t>
      </w:r>
    </w:p>
    <w:p w:rsidR="00541527" w:rsidRPr="00A516E3" w:rsidRDefault="009905A1" w:rsidP="009905A1">
      <w:pPr>
        <w:pStyle w:val="NoSpacing"/>
        <w:rPr>
          <w:rFonts w:ascii="Arial" w:hAnsi="Arial" w:cs="Arial"/>
          <w:sz w:val="24"/>
          <w:szCs w:val="24"/>
          <w:lang w:val="ro-RO"/>
        </w:rPr>
      </w:pPr>
      <w:r w:rsidRPr="00A516E3">
        <w:rPr>
          <w:rFonts w:ascii="Arial" w:hAnsi="Arial" w:cs="Arial"/>
          <w:sz w:val="24"/>
          <w:szCs w:val="24"/>
          <w:lang w:val="ro-RO"/>
        </w:rPr>
        <w:t xml:space="preserve">În timpul funcționării cea mai mare cantitate de deșeuri  </w:t>
      </w:r>
      <w:r w:rsidRPr="00A516E3">
        <w:rPr>
          <w:rFonts w:ascii="Arial" w:hAnsi="Arial" w:cs="Arial"/>
          <w:i/>
          <w:sz w:val="24"/>
          <w:szCs w:val="24"/>
          <w:lang w:val="ro-RO"/>
        </w:rPr>
        <w:t>o constituie dejecțiile.</w:t>
      </w:r>
      <w:r w:rsidRPr="00A516E3">
        <w:rPr>
          <w:rFonts w:ascii="Arial" w:hAnsi="Arial" w:cs="Arial"/>
          <w:sz w:val="24"/>
          <w:szCs w:val="24"/>
          <w:lang w:val="ro-RO"/>
        </w:rPr>
        <w:t xml:space="preserve">  </w:t>
      </w:r>
    </w:p>
    <w:p w:rsidR="00A33C00" w:rsidRDefault="00541527" w:rsidP="009905A1">
      <w:pPr>
        <w:pStyle w:val="NoSpacing"/>
        <w:rPr>
          <w:rFonts w:ascii="Arial" w:hAnsi="Arial" w:cs="Arial"/>
          <w:sz w:val="24"/>
          <w:szCs w:val="24"/>
          <w:shd w:val="clear" w:color="auto" w:fill="FFFFFF"/>
        </w:rPr>
      </w:pPr>
      <w:r w:rsidRPr="00A516E3">
        <w:rPr>
          <w:rFonts w:ascii="Arial" w:hAnsi="Arial" w:cs="Arial"/>
          <w:sz w:val="24"/>
          <w:szCs w:val="24"/>
          <w:shd w:val="clear" w:color="auto" w:fill="FFFFFF"/>
        </w:rPr>
        <w:t>Ordinul nr. 990/1809/2015 pentru modificarea și completarea Ordinului ministrului mediului și gospodăririi apelor și al ministrului agriculturii, pădurilor și dezvoltării rurale nr. 1.182/1.270/2005 privind aprobarea Codului de bune practici agricole pentru protecția apelor împotriva poluării cu nitrați din surse agricole</w:t>
      </w:r>
      <w:r w:rsidR="00780D1A" w:rsidRPr="00A516E3">
        <w:rPr>
          <w:rFonts w:ascii="Arial" w:hAnsi="Arial" w:cs="Arial"/>
          <w:sz w:val="24"/>
          <w:szCs w:val="24"/>
          <w:shd w:val="clear" w:color="auto" w:fill="FFFFFF"/>
        </w:rPr>
        <w:t xml:space="preserve"> </w:t>
      </w:r>
      <w:r w:rsidR="00A33C00" w:rsidRPr="00A516E3">
        <w:rPr>
          <w:rFonts w:ascii="Arial" w:hAnsi="Arial" w:cs="Arial"/>
          <w:sz w:val="24"/>
          <w:szCs w:val="24"/>
          <w:shd w:val="clear" w:color="auto" w:fill="FFFFFF"/>
        </w:rPr>
        <w:t xml:space="preserve">indică pentru </w:t>
      </w:r>
      <w:r w:rsidR="00A516E3">
        <w:rPr>
          <w:rFonts w:ascii="Arial" w:hAnsi="Arial" w:cs="Arial"/>
          <w:sz w:val="24"/>
          <w:szCs w:val="24"/>
          <w:shd w:val="clear" w:color="auto" w:fill="FFFFFF"/>
        </w:rPr>
        <w:t>puii de carne:</w:t>
      </w:r>
    </w:p>
    <w:p w:rsidR="00D255D0" w:rsidRPr="000D4930" w:rsidRDefault="00D255D0" w:rsidP="00D255D0">
      <w:pPr>
        <w:shd w:val="clear" w:color="auto" w:fill="FFFFFF"/>
        <w:autoSpaceDN w:val="0"/>
        <w:ind w:firstLine="720"/>
        <w:jc w:val="both"/>
        <w:textAlignment w:val="baseline"/>
        <w:rPr>
          <w:rFonts w:ascii="Arial" w:hAnsi="Arial" w:cs="Arial"/>
          <w:b/>
          <w:noProof w:val="0"/>
          <w:lang w:eastAsia="ro-RO"/>
        </w:rPr>
      </w:pPr>
      <w:r w:rsidRPr="000D4930">
        <w:rPr>
          <w:rFonts w:ascii="Arial" w:hAnsi="Arial" w:cs="Arial"/>
          <w:b/>
          <w:noProof w:val="0"/>
          <w:lang w:eastAsia="ro-RO"/>
        </w:rPr>
        <w:t>Ferma nr.1:</w:t>
      </w:r>
    </w:p>
    <w:tbl>
      <w:tblPr>
        <w:tblW w:w="10092" w:type="dxa"/>
        <w:tblLayout w:type="fixed"/>
        <w:tblCellMar>
          <w:left w:w="10" w:type="dxa"/>
          <w:right w:w="10" w:type="dxa"/>
        </w:tblCellMar>
        <w:tblLook w:val="0000" w:firstRow="0" w:lastRow="0" w:firstColumn="0" w:lastColumn="0" w:noHBand="0" w:noVBand="0"/>
      </w:tblPr>
      <w:tblGrid>
        <w:gridCol w:w="834"/>
        <w:gridCol w:w="788"/>
        <w:gridCol w:w="1096"/>
        <w:gridCol w:w="1049"/>
        <w:gridCol w:w="994"/>
        <w:gridCol w:w="1343"/>
        <w:gridCol w:w="1465"/>
        <w:gridCol w:w="950"/>
        <w:gridCol w:w="518"/>
        <w:gridCol w:w="1055"/>
      </w:tblGrid>
      <w:tr w:rsidR="00D255D0" w:rsidRPr="00D255D0" w:rsidTr="00597158">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autoSpaceDN w:val="0"/>
              <w:jc w:val="both"/>
              <w:rPr>
                <w:noProof w:val="0"/>
                <w:sz w:val="20"/>
                <w:szCs w:val="20"/>
                <w:lang w:eastAsia="ro-RO"/>
              </w:rPr>
            </w:pPr>
            <w:r w:rsidRPr="00D255D0">
              <w:rPr>
                <w:noProof w:val="0"/>
                <w:sz w:val="20"/>
                <w:szCs w:val="20"/>
                <w:lang w:eastAsia="ro-RO"/>
              </w:rPr>
              <w:t>Categoria de animal</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autoSpaceDN w:val="0"/>
              <w:jc w:val="both"/>
              <w:rPr>
                <w:noProof w:val="0"/>
                <w:sz w:val="20"/>
                <w:szCs w:val="20"/>
                <w:lang w:eastAsia="ro-RO"/>
              </w:rPr>
            </w:pPr>
            <w:r w:rsidRPr="00D255D0">
              <w:rPr>
                <w:noProof w:val="0"/>
                <w:sz w:val="20"/>
                <w:szCs w:val="20"/>
                <w:lang w:eastAsia="ro-RO"/>
              </w:rPr>
              <w:t>Sistemul de intretinere</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autoSpaceDN w:val="0"/>
              <w:ind w:firstLine="720"/>
              <w:jc w:val="center"/>
              <w:rPr>
                <w:noProof w:val="0"/>
                <w:sz w:val="20"/>
                <w:szCs w:val="20"/>
                <w:lang w:eastAsia="ro-RO"/>
              </w:rPr>
            </w:pPr>
            <w:r w:rsidRPr="00D255D0">
              <w:rPr>
                <w:noProof w:val="0"/>
                <w:sz w:val="20"/>
                <w:szCs w:val="20"/>
                <w:lang w:eastAsia="ro-RO"/>
              </w:rPr>
              <w:t>Numar animale</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autoSpaceDN w:val="0"/>
              <w:ind w:firstLine="720"/>
              <w:jc w:val="center"/>
              <w:rPr>
                <w:noProof w:val="0"/>
                <w:sz w:val="20"/>
                <w:szCs w:val="20"/>
                <w:lang w:eastAsia="ro-RO"/>
              </w:rPr>
            </w:pPr>
            <w:r w:rsidRPr="00D255D0">
              <w:rPr>
                <w:noProof w:val="0"/>
                <w:sz w:val="20"/>
                <w:szCs w:val="20"/>
                <w:lang w:eastAsia="ro-RO"/>
              </w:rPr>
              <w:t>Aster-nut [kg/animal/zi]</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autoSpaceDN w:val="0"/>
              <w:ind w:firstLine="720"/>
              <w:jc w:val="center"/>
              <w:rPr>
                <w:noProof w:val="0"/>
                <w:sz w:val="20"/>
                <w:szCs w:val="20"/>
                <w:lang w:eastAsia="ro-RO"/>
              </w:rPr>
            </w:pPr>
            <w:r w:rsidRPr="00D255D0">
              <w:rPr>
                <w:noProof w:val="0"/>
                <w:sz w:val="20"/>
                <w:szCs w:val="20"/>
                <w:lang w:eastAsia="ro-RO"/>
              </w:rPr>
              <w:t>Tipul de gunoi de grajd rezultat</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autoSpaceDN w:val="0"/>
              <w:ind w:firstLine="720"/>
              <w:jc w:val="center"/>
              <w:rPr>
                <w:noProof w:val="0"/>
                <w:sz w:val="20"/>
                <w:szCs w:val="20"/>
                <w:lang w:eastAsia="ro-RO"/>
              </w:rPr>
            </w:pPr>
            <w:r w:rsidRPr="00D255D0">
              <w:rPr>
                <w:noProof w:val="0"/>
                <w:sz w:val="20"/>
                <w:szCs w:val="20"/>
                <w:lang w:eastAsia="ro-RO"/>
              </w:rPr>
              <w:t>Productia de gunoi, inclusiv asternutul [kg/animal/zi]</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autoSpaceDN w:val="0"/>
              <w:jc w:val="both"/>
              <w:rPr>
                <w:noProof w:val="0"/>
                <w:sz w:val="20"/>
                <w:szCs w:val="20"/>
                <w:lang w:eastAsia="ro-RO"/>
              </w:rPr>
            </w:pPr>
            <w:r w:rsidRPr="00D255D0">
              <w:rPr>
                <w:noProof w:val="0"/>
                <w:sz w:val="20"/>
                <w:szCs w:val="20"/>
                <w:lang w:eastAsia="ro-RO"/>
              </w:rPr>
              <w:t>Capacitatea de stocare  [m3/animal/luna]</w:t>
            </w:r>
          </w:p>
        </w:tc>
        <w:tc>
          <w:tcPr>
            <w:tcW w:w="25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autoSpaceDN w:val="0"/>
              <w:jc w:val="both"/>
              <w:rPr>
                <w:noProof w:val="0"/>
                <w:sz w:val="20"/>
                <w:szCs w:val="20"/>
                <w:lang w:eastAsia="ro-RO"/>
              </w:rPr>
            </w:pPr>
            <w:r w:rsidRPr="00D255D0">
              <w:rPr>
                <w:noProof w:val="0"/>
                <w:sz w:val="20"/>
                <w:szCs w:val="20"/>
                <w:lang w:eastAsia="ro-RO"/>
              </w:rPr>
              <w:t>Capacitatea de stocare          [m3/luna]</w:t>
            </w:r>
          </w:p>
        </w:tc>
      </w:tr>
      <w:tr w:rsidR="00D255D0" w:rsidRPr="00D255D0" w:rsidTr="00597158">
        <w:trPr>
          <w:cantSplit/>
        </w:trPr>
        <w:tc>
          <w:tcPr>
            <w:tcW w:w="10092" w:type="dxa"/>
            <w:gridSpan w:val="10"/>
            <w:tcBorders>
              <w:top w:val="single" w:sz="4" w:space="0" w:color="000000"/>
              <w:left w:val="single" w:sz="4" w:space="0" w:color="000000"/>
              <w:bottom w:val="single" w:sz="4" w:space="0" w:color="000000"/>
              <w:right w:val="single" w:sz="4" w:space="0" w:color="000000"/>
            </w:tcBorders>
            <w:shd w:val="clear" w:color="auto" w:fill="FFFF00"/>
            <w:tcMar>
              <w:top w:w="0" w:type="dxa"/>
              <w:left w:w="14" w:type="dxa"/>
              <w:bottom w:w="0" w:type="dxa"/>
              <w:right w:w="14" w:type="dxa"/>
            </w:tcMar>
            <w:vAlign w:val="center"/>
          </w:tcPr>
          <w:p w:rsidR="00D255D0" w:rsidRPr="00D255D0" w:rsidRDefault="00D255D0" w:rsidP="00597158">
            <w:pPr>
              <w:autoSpaceDN w:val="0"/>
              <w:ind w:firstLine="720"/>
              <w:jc w:val="both"/>
              <w:rPr>
                <w:rFonts w:eastAsia="SimSun"/>
                <w:noProof w:val="0"/>
                <w:kern w:val="3"/>
                <w:sz w:val="20"/>
                <w:szCs w:val="20"/>
              </w:rPr>
            </w:pPr>
            <w:r w:rsidRPr="00D255D0">
              <w:rPr>
                <w:noProof w:val="0"/>
                <w:sz w:val="20"/>
                <w:szCs w:val="20"/>
                <w:lang w:eastAsia="ro-RO"/>
              </w:rPr>
              <w:t>Stabulatie libera</w:t>
            </w:r>
          </w:p>
        </w:tc>
      </w:tr>
      <w:tr w:rsidR="00D255D0" w:rsidRPr="00D255D0" w:rsidTr="00597158">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autoSpaceDN w:val="0"/>
              <w:jc w:val="both"/>
              <w:rPr>
                <w:rFonts w:eastAsia="SimSun"/>
                <w:noProof w:val="0"/>
                <w:kern w:val="3"/>
                <w:sz w:val="20"/>
                <w:szCs w:val="20"/>
              </w:rPr>
            </w:pPr>
            <w:r w:rsidRPr="00D255D0">
              <w:rPr>
                <w:noProof w:val="0"/>
                <w:sz w:val="20"/>
                <w:szCs w:val="20"/>
                <w:lang w:eastAsia="ro-RO"/>
              </w:rPr>
              <w:t xml:space="preserve">Pui de carne </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autoSpaceDN w:val="0"/>
              <w:jc w:val="both"/>
              <w:rPr>
                <w:noProof w:val="0"/>
                <w:sz w:val="20"/>
                <w:szCs w:val="20"/>
                <w:lang w:eastAsia="ro-RO"/>
              </w:rPr>
            </w:pPr>
            <w:r w:rsidRPr="00D255D0">
              <w:rPr>
                <w:noProof w:val="0"/>
                <w:sz w:val="20"/>
                <w:szCs w:val="20"/>
                <w:lang w:eastAsia="ro-RO"/>
              </w:rPr>
              <w:t>La sol</w:t>
            </w:r>
          </w:p>
        </w:tc>
        <w:tc>
          <w:tcPr>
            <w:tcW w:w="1096" w:type="dxa"/>
            <w:tcBorders>
              <w:top w:val="single" w:sz="4" w:space="0" w:color="000000"/>
              <w:left w:val="single" w:sz="4" w:space="0" w:color="000000"/>
              <w:bottom w:val="single" w:sz="4" w:space="0" w:color="000000"/>
              <w:right w:val="single" w:sz="4" w:space="0" w:color="000000"/>
            </w:tcBorders>
            <w:shd w:val="clear" w:color="auto" w:fill="C0C0C0"/>
            <w:tcMar>
              <w:top w:w="0" w:type="dxa"/>
              <w:left w:w="14" w:type="dxa"/>
              <w:bottom w:w="0" w:type="dxa"/>
              <w:right w:w="14" w:type="dxa"/>
            </w:tcMar>
            <w:vAlign w:val="center"/>
          </w:tcPr>
          <w:p w:rsidR="00D255D0" w:rsidRPr="00D255D0" w:rsidRDefault="00D255D0" w:rsidP="00597158">
            <w:pPr>
              <w:autoSpaceDN w:val="0"/>
              <w:jc w:val="both"/>
              <w:rPr>
                <w:noProof w:val="0"/>
                <w:sz w:val="20"/>
                <w:szCs w:val="20"/>
                <w:lang w:eastAsia="ro-RO"/>
              </w:rPr>
            </w:pPr>
            <w:r w:rsidRPr="00D255D0">
              <w:rPr>
                <w:noProof w:val="0"/>
                <w:sz w:val="20"/>
                <w:szCs w:val="20"/>
                <w:lang w:eastAsia="ro-RO"/>
              </w:rPr>
              <w:t>264.000</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autoSpaceDN w:val="0"/>
              <w:jc w:val="both"/>
              <w:rPr>
                <w:noProof w:val="0"/>
                <w:sz w:val="20"/>
                <w:szCs w:val="20"/>
                <w:lang w:eastAsia="ro-RO"/>
              </w:rPr>
            </w:pPr>
            <w:r w:rsidRPr="00D255D0">
              <w:rPr>
                <w:noProof w:val="0"/>
                <w:sz w:val="20"/>
                <w:szCs w:val="20"/>
                <w:lang w:eastAsia="ro-RO"/>
              </w:rPr>
              <w:t>0,080</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autoSpaceDN w:val="0"/>
              <w:jc w:val="both"/>
              <w:rPr>
                <w:noProof w:val="0"/>
                <w:sz w:val="20"/>
                <w:szCs w:val="20"/>
                <w:lang w:eastAsia="ro-RO"/>
              </w:rPr>
            </w:pPr>
            <w:r w:rsidRPr="00D255D0">
              <w:rPr>
                <w:noProof w:val="0"/>
                <w:sz w:val="20"/>
                <w:szCs w:val="20"/>
                <w:lang w:eastAsia="ro-RO"/>
              </w:rPr>
              <w:t>Gunoi solid</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autoSpaceDN w:val="0"/>
              <w:jc w:val="both"/>
              <w:rPr>
                <w:noProof w:val="0"/>
                <w:sz w:val="20"/>
                <w:szCs w:val="20"/>
                <w:lang w:eastAsia="ro-RO"/>
              </w:rPr>
            </w:pPr>
            <w:r w:rsidRPr="00D255D0">
              <w:rPr>
                <w:noProof w:val="0"/>
                <w:sz w:val="20"/>
                <w:szCs w:val="20"/>
                <w:lang w:eastAsia="ro-RO"/>
              </w:rPr>
              <w:t>3,0</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autoSpaceDN w:val="0"/>
              <w:jc w:val="both"/>
              <w:rPr>
                <w:noProof w:val="0"/>
                <w:sz w:val="20"/>
                <w:szCs w:val="20"/>
                <w:lang w:eastAsia="ro-RO"/>
              </w:rPr>
            </w:pPr>
            <w:r w:rsidRPr="00D255D0">
              <w:rPr>
                <w:noProof w:val="0"/>
                <w:sz w:val="20"/>
                <w:szCs w:val="20"/>
                <w:lang w:eastAsia="ro-RO"/>
              </w:rPr>
              <w:t>3,8</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jc w:val="both"/>
              <w:rPr>
                <w:noProof w:val="0"/>
                <w:sz w:val="20"/>
                <w:szCs w:val="20"/>
                <w:lang w:eastAsia="ro-RO"/>
              </w:rPr>
            </w:pPr>
            <w:r w:rsidRPr="00D255D0">
              <w:rPr>
                <w:noProof w:val="0"/>
                <w:sz w:val="20"/>
                <w:szCs w:val="20"/>
                <w:lang w:eastAsia="ro-RO"/>
              </w:rPr>
              <w:t>792</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center"/>
              <w:rPr>
                <w:noProof w:val="0"/>
                <w:sz w:val="20"/>
                <w:szCs w:val="20"/>
                <w:lang w:eastAsia="ro-RO"/>
              </w:rPr>
            </w:pPr>
            <w:r w:rsidRPr="00D255D0">
              <w:rPr>
                <w:noProof w:val="0"/>
                <w:sz w:val="20"/>
                <w:szCs w:val="20"/>
                <w:lang w:eastAsia="ro-RO"/>
              </w:rPr>
              <w:t>-</w:t>
            </w: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jc w:val="both"/>
              <w:rPr>
                <w:noProof w:val="0"/>
                <w:sz w:val="20"/>
                <w:szCs w:val="20"/>
                <w:lang w:eastAsia="ro-RO"/>
              </w:rPr>
            </w:pPr>
            <w:r w:rsidRPr="00D255D0">
              <w:rPr>
                <w:noProof w:val="0"/>
                <w:sz w:val="20"/>
                <w:szCs w:val="20"/>
                <w:lang w:eastAsia="ro-RO"/>
              </w:rPr>
              <w:t>1003</w:t>
            </w:r>
          </w:p>
        </w:tc>
      </w:tr>
      <w:tr w:rsidR="00D255D0" w:rsidRPr="00D255D0" w:rsidTr="00597158">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both"/>
              <w:rPr>
                <w:noProof w:val="0"/>
                <w:sz w:val="20"/>
                <w:szCs w:val="20"/>
                <w:lang w:eastAsia="ro-RO"/>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both"/>
              <w:rPr>
                <w:noProof w:val="0"/>
                <w:sz w:val="20"/>
                <w:szCs w:val="20"/>
                <w:lang w:eastAsia="ro-RO"/>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center"/>
              <w:rPr>
                <w:noProof w:val="0"/>
                <w:sz w:val="20"/>
                <w:szCs w:val="20"/>
                <w:lang w:eastAsia="ro-RO"/>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center"/>
              <w:rPr>
                <w:noProof w:val="0"/>
                <w:sz w:val="20"/>
                <w:szCs w:val="20"/>
                <w:lang w:eastAsia="ro-RO"/>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both"/>
              <w:rPr>
                <w:noProof w:val="0"/>
                <w:sz w:val="20"/>
                <w:szCs w:val="20"/>
                <w:lang w:eastAsia="ro-RO"/>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jc w:val="both"/>
              <w:rPr>
                <w:noProof w:val="0"/>
                <w:sz w:val="20"/>
                <w:szCs w:val="20"/>
                <w:lang w:eastAsia="ro-RO"/>
              </w:rPr>
            </w:pPr>
            <w:r w:rsidRPr="00D255D0">
              <w:rPr>
                <w:noProof w:val="0"/>
                <w:sz w:val="20"/>
                <w:szCs w:val="20"/>
                <w:lang w:eastAsia="ro-RO"/>
              </w:rPr>
              <w:t>TOTAL</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jc w:val="both"/>
              <w:rPr>
                <w:noProof w:val="0"/>
                <w:sz w:val="20"/>
                <w:szCs w:val="20"/>
                <w:lang w:eastAsia="ro-RO"/>
              </w:rPr>
            </w:pPr>
            <w:r w:rsidRPr="00D255D0">
              <w:rPr>
                <w:noProof w:val="0"/>
                <w:sz w:val="20"/>
                <w:szCs w:val="20"/>
                <w:lang w:eastAsia="ro-RO"/>
              </w:rPr>
              <w:t xml:space="preserve">       dejectii solide : </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jc w:val="both"/>
              <w:rPr>
                <w:noProof w:val="0"/>
                <w:sz w:val="20"/>
                <w:szCs w:val="20"/>
                <w:lang w:eastAsia="ro-RO"/>
              </w:rPr>
            </w:pPr>
            <w:r w:rsidRPr="00D255D0">
              <w:rPr>
                <w:noProof w:val="0"/>
                <w:sz w:val="20"/>
                <w:szCs w:val="20"/>
                <w:lang w:eastAsia="ro-RO"/>
              </w:rPr>
              <w:t>792</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center"/>
              <w:rPr>
                <w:noProof w:val="0"/>
                <w:sz w:val="20"/>
                <w:szCs w:val="20"/>
                <w:lang w:eastAsia="ro-RO"/>
              </w:rPr>
            </w:pPr>
            <w:r w:rsidRPr="00D255D0">
              <w:rPr>
                <w:noProof w:val="0"/>
                <w:sz w:val="20"/>
                <w:szCs w:val="20"/>
                <w:lang w:eastAsia="ro-RO"/>
              </w:rPr>
              <w:t>-</w:t>
            </w: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jc w:val="both"/>
              <w:rPr>
                <w:noProof w:val="0"/>
                <w:sz w:val="20"/>
                <w:szCs w:val="20"/>
                <w:lang w:eastAsia="ro-RO"/>
              </w:rPr>
            </w:pPr>
            <w:r w:rsidRPr="00D255D0">
              <w:rPr>
                <w:noProof w:val="0"/>
                <w:sz w:val="20"/>
                <w:szCs w:val="20"/>
                <w:lang w:eastAsia="ro-RO"/>
              </w:rPr>
              <w:t>1003</w:t>
            </w:r>
          </w:p>
        </w:tc>
      </w:tr>
      <w:tr w:rsidR="00D255D0" w:rsidRPr="00D255D0" w:rsidTr="00597158">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both"/>
              <w:rPr>
                <w:noProof w:val="0"/>
                <w:sz w:val="20"/>
                <w:szCs w:val="20"/>
                <w:lang w:eastAsia="ro-RO"/>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both"/>
              <w:rPr>
                <w:noProof w:val="0"/>
                <w:sz w:val="20"/>
                <w:szCs w:val="20"/>
                <w:lang w:eastAsia="ro-RO"/>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center"/>
              <w:rPr>
                <w:noProof w:val="0"/>
                <w:sz w:val="20"/>
                <w:szCs w:val="20"/>
                <w:lang w:eastAsia="ro-RO"/>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center"/>
              <w:rPr>
                <w:noProof w:val="0"/>
                <w:sz w:val="20"/>
                <w:szCs w:val="20"/>
                <w:lang w:eastAsia="ro-RO"/>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both"/>
              <w:rPr>
                <w:noProof w:val="0"/>
                <w:sz w:val="20"/>
                <w:szCs w:val="20"/>
                <w:lang w:eastAsia="ro-RO"/>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both"/>
              <w:rPr>
                <w:noProof w:val="0"/>
                <w:sz w:val="20"/>
                <w:szCs w:val="20"/>
                <w:lang w:eastAsia="ro-RO"/>
              </w:rPr>
            </w:pPr>
            <w:r w:rsidRPr="00D255D0">
              <w:rPr>
                <w:noProof w:val="0"/>
                <w:sz w:val="20"/>
                <w:szCs w:val="20"/>
                <w:lang w:eastAsia="ro-RO"/>
              </w:rPr>
              <w:t> </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jc w:val="both"/>
              <w:rPr>
                <w:noProof w:val="0"/>
                <w:sz w:val="20"/>
                <w:szCs w:val="20"/>
                <w:lang w:eastAsia="ro-RO"/>
              </w:rPr>
            </w:pPr>
            <w:r w:rsidRPr="00D255D0">
              <w:rPr>
                <w:noProof w:val="0"/>
                <w:sz w:val="20"/>
                <w:szCs w:val="20"/>
                <w:lang w:eastAsia="ro-RO"/>
              </w:rPr>
              <w:t xml:space="preserve"> dejectii semilichide : </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right"/>
              <w:rPr>
                <w:noProof w:val="0"/>
                <w:sz w:val="20"/>
                <w:szCs w:val="20"/>
                <w:lang w:eastAsia="ro-RO"/>
              </w:rPr>
            </w:pPr>
            <w:r w:rsidRPr="00D255D0">
              <w:rPr>
                <w:noProof w:val="0"/>
                <w:sz w:val="20"/>
                <w:szCs w:val="20"/>
                <w:lang w:eastAsia="ro-RO"/>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center"/>
              <w:rPr>
                <w:noProof w:val="0"/>
                <w:sz w:val="20"/>
                <w:szCs w:val="20"/>
                <w:lang w:eastAsia="ro-RO"/>
              </w:rPr>
            </w:pPr>
            <w:r w:rsidRPr="00D255D0">
              <w:rPr>
                <w:noProof w:val="0"/>
                <w:sz w:val="20"/>
                <w:szCs w:val="20"/>
                <w:lang w:eastAsia="ro-RO"/>
              </w:rPr>
              <w:t>-</w:t>
            </w: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right"/>
              <w:rPr>
                <w:noProof w:val="0"/>
                <w:sz w:val="20"/>
                <w:szCs w:val="20"/>
                <w:lang w:eastAsia="ro-RO"/>
              </w:rPr>
            </w:pPr>
            <w:r w:rsidRPr="00D255D0">
              <w:rPr>
                <w:noProof w:val="0"/>
                <w:sz w:val="20"/>
                <w:szCs w:val="20"/>
                <w:lang w:eastAsia="ro-RO"/>
              </w:rPr>
              <w:t>0</w:t>
            </w:r>
          </w:p>
        </w:tc>
      </w:tr>
      <w:tr w:rsidR="00D255D0" w:rsidRPr="00D255D0" w:rsidTr="00597158">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both"/>
              <w:rPr>
                <w:noProof w:val="0"/>
                <w:sz w:val="20"/>
                <w:szCs w:val="20"/>
                <w:lang w:eastAsia="ro-RO"/>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both"/>
              <w:rPr>
                <w:noProof w:val="0"/>
                <w:sz w:val="20"/>
                <w:szCs w:val="20"/>
                <w:lang w:eastAsia="ro-RO"/>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center"/>
              <w:rPr>
                <w:noProof w:val="0"/>
                <w:sz w:val="20"/>
                <w:szCs w:val="20"/>
                <w:lang w:eastAsia="ro-RO"/>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center"/>
              <w:rPr>
                <w:noProof w:val="0"/>
                <w:sz w:val="20"/>
                <w:szCs w:val="20"/>
                <w:lang w:eastAsia="ro-RO"/>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both"/>
              <w:rPr>
                <w:noProof w:val="0"/>
                <w:sz w:val="20"/>
                <w:szCs w:val="20"/>
                <w:lang w:eastAsia="ro-RO"/>
              </w:rPr>
            </w:pP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jc w:val="both"/>
              <w:rPr>
                <w:noProof w:val="0"/>
                <w:sz w:val="20"/>
                <w:szCs w:val="20"/>
                <w:lang w:eastAsia="ro-RO"/>
              </w:rPr>
            </w:pPr>
            <w:r w:rsidRPr="00D255D0">
              <w:rPr>
                <w:noProof w:val="0"/>
                <w:sz w:val="20"/>
                <w:szCs w:val="20"/>
                <w:lang w:eastAsia="ro-RO"/>
              </w:rPr>
              <w:t>PERIOADA DE STOCARE</w:t>
            </w:r>
          </w:p>
        </w:tc>
        <w:tc>
          <w:tcPr>
            <w:tcW w:w="950" w:type="dxa"/>
            <w:tcBorders>
              <w:top w:val="single" w:sz="4" w:space="0" w:color="000000"/>
              <w:left w:val="single" w:sz="4" w:space="0" w:color="000000"/>
              <w:bottom w:val="single" w:sz="4" w:space="0" w:color="000000"/>
              <w:right w:val="single" w:sz="4" w:space="0" w:color="000000"/>
            </w:tcBorders>
            <w:shd w:val="clear" w:color="auto" w:fill="C0C0C0"/>
            <w:noWrap/>
            <w:tcMar>
              <w:top w:w="0" w:type="dxa"/>
              <w:left w:w="14" w:type="dxa"/>
              <w:bottom w:w="0" w:type="dxa"/>
              <w:right w:w="14" w:type="dxa"/>
            </w:tcMar>
            <w:vAlign w:val="center"/>
          </w:tcPr>
          <w:p w:rsidR="00D255D0" w:rsidRPr="00D255D0" w:rsidRDefault="00D255D0" w:rsidP="00597158">
            <w:pPr>
              <w:autoSpaceDN w:val="0"/>
              <w:jc w:val="both"/>
              <w:rPr>
                <w:noProof w:val="0"/>
                <w:sz w:val="20"/>
                <w:szCs w:val="20"/>
                <w:lang w:eastAsia="ro-RO"/>
              </w:rPr>
            </w:pPr>
            <w:r w:rsidRPr="00D255D0">
              <w:rPr>
                <w:noProof w:val="0"/>
                <w:sz w:val="20"/>
                <w:szCs w:val="20"/>
                <w:lang w:eastAsia="ro-RO"/>
              </w:rPr>
              <w:t>6</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right"/>
              <w:rPr>
                <w:noProof w:val="0"/>
                <w:sz w:val="20"/>
                <w:szCs w:val="20"/>
                <w:lang w:eastAsia="ro-RO"/>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jc w:val="both"/>
              <w:rPr>
                <w:noProof w:val="0"/>
                <w:sz w:val="20"/>
                <w:szCs w:val="20"/>
                <w:lang w:eastAsia="ro-RO"/>
              </w:rPr>
            </w:pPr>
            <w:r w:rsidRPr="00D255D0">
              <w:rPr>
                <w:noProof w:val="0"/>
                <w:sz w:val="20"/>
                <w:szCs w:val="20"/>
                <w:lang w:eastAsia="ro-RO"/>
              </w:rPr>
              <w:t>luni</w:t>
            </w:r>
          </w:p>
        </w:tc>
      </w:tr>
      <w:tr w:rsidR="00D255D0" w:rsidRPr="00D255D0" w:rsidTr="00597158">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both"/>
              <w:rPr>
                <w:noProof w:val="0"/>
                <w:sz w:val="20"/>
                <w:szCs w:val="20"/>
                <w:lang w:eastAsia="ro-RO"/>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both"/>
              <w:rPr>
                <w:noProof w:val="0"/>
                <w:sz w:val="20"/>
                <w:szCs w:val="20"/>
                <w:lang w:eastAsia="ro-RO"/>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center"/>
              <w:rPr>
                <w:noProof w:val="0"/>
                <w:sz w:val="20"/>
                <w:szCs w:val="20"/>
                <w:lang w:eastAsia="ro-RO"/>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center"/>
              <w:rPr>
                <w:noProof w:val="0"/>
                <w:sz w:val="20"/>
                <w:szCs w:val="20"/>
                <w:lang w:eastAsia="ro-RO"/>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both"/>
              <w:rPr>
                <w:noProof w:val="0"/>
                <w:sz w:val="20"/>
                <w:szCs w:val="20"/>
                <w:lang w:eastAsia="ro-RO"/>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jc w:val="both"/>
              <w:rPr>
                <w:rFonts w:eastAsia="SimSun"/>
                <w:noProof w:val="0"/>
                <w:kern w:val="3"/>
                <w:sz w:val="20"/>
                <w:szCs w:val="20"/>
              </w:rPr>
            </w:pPr>
            <w:r w:rsidRPr="00D255D0">
              <w:rPr>
                <w:noProof w:val="0"/>
                <w:sz w:val="20"/>
                <w:szCs w:val="20"/>
                <w:lang w:eastAsia="ro-RO"/>
              </w:rPr>
              <w:t>Volum total dejectii</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both"/>
              <w:rPr>
                <w:noProof w:val="0"/>
                <w:sz w:val="20"/>
                <w:szCs w:val="20"/>
                <w:lang w:eastAsia="ro-RO"/>
              </w:rPr>
            </w:pPr>
            <w:r w:rsidRPr="00D255D0">
              <w:rPr>
                <w:noProof w:val="0"/>
                <w:sz w:val="20"/>
                <w:szCs w:val="20"/>
                <w:lang w:eastAsia="ro-RO"/>
              </w:rPr>
              <w:t>solide</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jc w:val="both"/>
              <w:rPr>
                <w:noProof w:val="0"/>
                <w:sz w:val="20"/>
                <w:szCs w:val="20"/>
                <w:lang w:eastAsia="ro-RO"/>
              </w:rPr>
            </w:pPr>
            <w:r w:rsidRPr="00D255D0">
              <w:rPr>
                <w:noProof w:val="0"/>
                <w:sz w:val="20"/>
                <w:szCs w:val="20"/>
                <w:lang w:eastAsia="ro-RO"/>
              </w:rPr>
              <w:t>4752</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center"/>
              <w:rPr>
                <w:noProof w:val="0"/>
                <w:sz w:val="20"/>
                <w:szCs w:val="20"/>
                <w:lang w:eastAsia="ro-RO"/>
              </w:rPr>
            </w:pPr>
            <w:r w:rsidRPr="00D255D0">
              <w:rPr>
                <w:noProof w:val="0"/>
                <w:sz w:val="20"/>
                <w:szCs w:val="20"/>
                <w:lang w:eastAsia="ro-RO"/>
              </w:rPr>
              <w:t>-</w:t>
            </w: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jc w:val="both"/>
              <w:rPr>
                <w:noProof w:val="0"/>
                <w:sz w:val="20"/>
                <w:szCs w:val="20"/>
                <w:lang w:eastAsia="ro-RO"/>
              </w:rPr>
            </w:pPr>
            <w:r w:rsidRPr="00D255D0">
              <w:rPr>
                <w:noProof w:val="0"/>
                <w:sz w:val="20"/>
                <w:szCs w:val="20"/>
                <w:lang w:eastAsia="ro-RO"/>
              </w:rPr>
              <w:t>6018</w:t>
            </w:r>
          </w:p>
        </w:tc>
      </w:tr>
      <w:tr w:rsidR="00D255D0" w:rsidRPr="00D255D0" w:rsidTr="00597158">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both"/>
              <w:rPr>
                <w:noProof w:val="0"/>
                <w:sz w:val="20"/>
                <w:szCs w:val="20"/>
                <w:lang w:eastAsia="ro-RO"/>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both"/>
              <w:rPr>
                <w:noProof w:val="0"/>
                <w:sz w:val="20"/>
                <w:szCs w:val="20"/>
                <w:lang w:eastAsia="ro-RO"/>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center"/>
              <w:rPr>
                <w:noProof w:val="0"/>
                <w:sz w:val="20"/>
                <w:szCs w:val="20"/>
                <w:lang w:eastAsia="ro-RO"/>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center"/>
              <w:rPr>
                <w:noProof w:val="0"/>
                <w:sz w:val="20"/>
                <w:szCs w:val="20"/>
                <w:lang w:eastAsia="ro-RO"/>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both"/>
              <w:rPr>
                <w:noProof w:val="0"/>
                <w:sz w:val="20"/>
                <w:szCs w:val="20"/>
                <w:lang w:eastAsia="ro-RO"/>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both"/>
              <w:rPr>
                <w:noProof w:val="0"/>
                <w:sz w:val="20"/>
                <w:szCs w:val="20"/>
                <w:lang w:eastAsia="ro-RO"/>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jc w:val="both"/>
              <w:rPr>
                <w:noProof w:val="0"/>
                <w:sz w:val="20"/>
                <w:szCs w:val="20"/>
                <w:lang w:eastAsia="ro-RO"/>
              </w:rPr>
            </w:pPr>
            <w:r w:rsidRPr="00D255D0">
              <w:rPr>
                <w:noProof w:val="0"/>
                <w:sz w:val="20"/>
                <w:szCs w:val="20"/>
                <w:lang w:eastAsia="ro-RO"/>
              </w:rPr>
              <w:t>semilichide</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right"/>
              <w:rPr>
                <w:noProof w:val="0"/>
                <w:sz w:val="20"/>
                <w:szCs w:val="20"/>
                <w:lang w:eastAsia="ro-RO"/>
              </w:rPr>
            </w:pPr>
            <w:r w:rsidRPr="00D255D0">
              <w:rPr>
                <w:noProof w:val="0"/>
                <w:sz w:val="20"/>
                <w:szCs w:val="20"/>
                <w:lang w:eastAsia="ro-RO"/>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center"/>
              <w:rPr>
                <w:noProof w:val="0"/>
                <w:sz w:val="20"/>
                <w:szCs w:val="20"/>
                <w:lang w:eastAsia="ro-RO"/>
              </w:rPr>
            </w:pPr>
            <w:r w:rsidRPr="00D255D0">
              <w:rPr>
                <w:noProof w:val="0"/>
                <w:sz w:val="20"/>
                <w:szCs w:val="20"/>
                <w:lang w:eastAsia="ro-RO"/>
              </w:rPr>
              <w:t>-</w:t>
            </w: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both"/>
              <w:rPr>
                <w:noProof w:val="0"/>
                <w:sz w:val="20"/>
                <w:szCs w:val="20"/>
                <w:lang w:eastAsia="ro-RO"/>
              </w:rPr>
            </w:pPr>
            <w:r w:rsidRPr="00D255D0">
              <w:rPr>
                <w:noProof w:val="0"/>
                <w:sz w:val="20"/>
                <w:szCs w:val="20"/>
                <w:lang w:eastAsia="ro-RO"/>
              </w:rPr>
              <w:t>0</w:t>
            </w:r>
          </w:p>
        </w:tc>
      </w:tr>
      <w:tr w:rsidR="00D255D0" w:rsidRPr="00D255D0" w:rsidTr="00597158">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both"/>
              <w:rPr>
                <w:noProof w:val="0"/>
                <w:sz w:val="20"/>
                <w:szCs w:val="20"/>
                <w:lang w:eastAsia="ro-RO"/>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both"/>
              <w:rPr>
                <w:noProof w:val="0"/>
                <w:sz w:val="20"/>
                <w:szCs w:val="20"/>
                <w:lang w:eastAsia="ro-RO"/>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center"/>
              <w:rPr>
                <w:noProof w:val="0"/>
                <w:sz w:val="20"/>
                <w:szCs w:val="20"/>
                <w:lang w:eastAsia="ro-RO"/>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center"/>
              <w:rPr>
                <w:noProof w:val="0"/>
                <w:sz w:val="20"/>
                <w:szCs w:val="20"/>
                <w:lang w:eastAsia="ro-RO"/>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both"/>
              <w:rPr>
                <w:noProof w:val="0"/>
                <w:sz w:val="20"/>
                <w:szCs w:val="20"/>
                <w:lang w:eastAsia="ro-RO"/>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jc w:val="both"/>
              <w:rPr>
                <w:rFonts w:eastAsia="SimSun"/>
                <w:noProof w:val="0"/>
                <w:kern w:val="3"/>
                <w:sz w:val="20"/>
                <w:szCs w:val="20"/>
              </w:rPr>
            </w:pPr>
            <w:r w:rsidRPr="00D255D0">
              <w:rPr>
                <w:noProof w:val="0"/>
                <w:sz w:val="20"/>
                <w:szCs w:val="20"/>
                <w:lang w:eastAsia="ro-RO"/>
              </w:rPr>
              <w:t>PLATFORMA STOCARE</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jc w:val="both"/>
              <w:rPr>
                <w:rFonts w:eastAsia="SimSun"/>
                <w:noProof w:val="0"/>
                <w:kern w:val="3"/>
                <w:sz w:val="20"/>
                <w:szCs w:val="20"/>
              </w:rPr>
            </w:pPr>
            <w:r w:rsidRPr="00D255D0">
              <w:rPr>
                <w:noProof w:val="0"/>
                <w:sz w:val="20"/>
                <w:szCs w:val="20"/>
                <w:lang w:eastAsia="ro-RO"/>
              </w:rPr>
              <w:t>Suprafata necesara</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jc w:val="both"/>
              <w:rPr>
                <w:noProof w:val="0"/>
                <w:sz w:val="20"/>
                <w:szCs w:val="20"/>
                <w:lang w:eastAsia="ro-RO"/>
              </w:rPr>
            </w:pPr>
            <w:r w:rsidRPr="00D255D0">
              <w:rPr>
                <w:noProof w:val="0"/>
                <w:sz w:val="20"/>
                <w:szCs w:val="20"/>
                <w:lang w:eastAsia="ro-RO"/>
              </w:rPr>
              <w:t>2612.6</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ind w:firstLine="720"/>
              <w:jc w:val="center"/>
              <w:rPr>
                <w:noProof w:val="0"/>
                <w:sz w:val="20"/>
                <w:szCs w:val="20"/>
                <w:lang w:eastAsia="ro-RO"/>
              </w:rPr>
            </w:pPr>
            <w:r w:rsidRPr="00D255D0">
              <w:rPr>
                <w:noProof w:val="0"/>
                <w:sz w:val="20"/>
                <w:szCs w:val="20"/>
                <w:lang w:eastAsia="ro-RO"/>
              </w:rPr>
              <w:t>-</w:t>
            </w: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autoSpaceDN w:val="0"/>
              <w:jc w:val="both"/>
              <w:rPr>
                <w:rFonts w:eastAsia="SimSun"/>
                <w:noProof w:val="0"/>
                <w:kern w:val="3"/>
                <w:sz w:val="20"/>
                <w:szCs w:val="20"/>
              </w:rPr>
            </w:pPr>
            <w:r w:rsidRPr="00D255D0">
              <w:rPr>
                <w:noProof w:val="0"/>
                <w:sz w:val="20"/>
                <w:szCs w:val="20"/>
                <w:lang w:eastAsia="ro-RO"/>
              </w:rPr>
              <w:t>3309.9</w:t>
            </w:r>
          </w:p>
        </w:tc>
      </w:tr>
    </w:tbl>
    <w:p w:rsidR="00D255D0" w:rsidRPr="00D255D0" w:rsidRDefault="00D255D0" w:rsidP="00D255D0">
      <w:pPr>
        <w:shd w:val="clear" w:color="auto" w:fill="FFFFFF"/>
        <w:autoSpaceDN w:val="0"/>
        <w:ind w:firstLine="720"/>
        <w:jc w:val="both"/>
        <w:textAlignment w:val="baseline"/>
        <w:rPr>
          <w:noProof w:val="0"/>
          <w:sz w:val="20"/>
          <w:szCs w:val="20"/>
          <w:lang w:eastAsia="ro-RO"/>
        </w:rPr>
      </w:pPr>
    </w:p>
    <w:p w:rsidR="00D255D0" w:rsidRPr="00D255D0" w:rsidRDefault="00D255D0" w:rsidP="00D255D0">
      <w:pPr>
        <w:shd w:val="clear" w:color="auto" w:fill="FFFFFF"/>
        <w:autoSpaceDN w:val="0"/>
        <w:ind w:firstLine="720"/>
        <w:jc w:val="both"/>
        <w:textAlignment w:val="baseline"/>
        <w:rPr>
          <w:b/>
          <w:noProof w:val="0"/>
          <w:sz w:val="20"/>
          <w:szCs w:val="20"/>
          <w:lang w:eastAsia="ro-RO"/>
        </w:rPr>
      </w:pPr>
      <w:r w:rsidRPr="00D255D0">
        <w:rPr>
          <w:b/>
          <w:noProof w:val="0"/>
          <w:sz w:val="20"/>
          <w:szCs w:val="20"/>
          <w:lang w:eastAsia="ro-RO"/>
        </w:rPr>
        <w:t xml:space="preserve">Ferma nr. 6 </w:t>
      </w:r>
    </w:p>
    <w:p w:rsidR="00D255D0" w:rsidRDefault="00D255D0" w:rsidP="00D255D0">
      <w:pPr>
        <w:pStyle w:val="NormalWeb"/>
        <w:shd w:val="clear" w:color="auto" w:fill="FFFFFF"/>
        <w:spacing w:before="0" w:beforeAutospacing="0" w:after="0" w:afterAutospacing="0"/>
        <w:textAlignment w:val="baselin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834"/>
        <w:gridCol w:w="788"/>
        <w:gridCol w:w="1096"/>
        <w:gridCol w:w="1049"/>
        <w:gridCol w:w="994"/>
        <w:gridCol w:w="1343"/>
        <w:gridCol w:w="1465"/>
        <w:gridCol w:w="950"/>
        <w:gridCol w:w="518"/>
        <w:gridCol w:w="1055"/>
      </w:tblGrid>
      <w:tr w:rsidR="00D255D0" w:rsidTr="00597158">
        <w:trPr>
          <w:cantSplit/>
        </w:trPr>
        <w:tc>
          <w:tcPr>
            <w:tcW w:w="834" w:type="dxa"/>
            <w:tcBorders>
              <w:top w:val="single" w:sz="4" w:space="0" w:color="auto"/>
              <w:left w:val="single" w:sz="4" w:space="0" w:color="auto"/>
              <w:bottom w:val="single" w:sz="4" w:space="0" w:color="auto"/>
              <w:right w:val="single" w:sz="4" w:space="0" w:color="auto"/>
            </w:tcBorders>
            <w:vAlign w:val="center"/>
            <w:hideMark/>
          </w:tcPr>
          <w:p w:rsidR="00D255D0" w:rsidRDefault="00D255D0" w:rsidP="00597158">
            <w:pPr>
              <w:jc w:val="both"/>
              <w:rPr>
                <w:sz w:val="20"/>
                <w:szCs w:val="20"/>
                <w:lang w:eastAsia="ro-RO"/>
              </w:rPr>
            </w:pPr>
            <w:r>
              <w:rPr>
                <w:sz w:val="20"/>
                <w:szCs w:val="20"/>
              </w:rPr>
              <w:t>Categoria de animal</w:t>
            </w:r>
          </w:p>
        </w:tc>
        <w:tc>
          <w:tcPr>
            <w:tcW w:w="788" w:type="dxa"/>
            <w:tcBorders>
              <w:top w:val="single" w:sz="4" w:space="0" w:color="auto"/>
              <w:left w:val="single" w:sz="4" w:space="0" w:color="auto"/>
              <w:bottom w:val="single" w:sz="4" w:space="0" w:color="auto"/>
              <w:right w:val="single" w:sz="4" w:space="0" w:color="auto"/>
            </w:tcBorders>
            <w:vAlign w:val="center"/>
            <w:hideMark/>
          </w:tcPr>
          <w:p w:rsidR="00D255D0" w:rsidRDefault="00D255D0" w:rsidP="00597158">
            <w:pPr>
              <w:jc w:val="both"/>
              <w:rPr>
                <w:sz w:val="20"/>
                <w:szCs w:val="20"/>
                <w:lang w:eastAsia="ro-RO"/>
              </w:rPr>
            </w:pPr>
            <w:r>
              <w:rPr>
                <w:sz w:val="20"/>
                <w:szCs w:val="20"/>
              </w:rPr>
              <w:t>Sistemul de intretinere</w:t>
            </w:r>
          </w:p>
        </w:tc>
        <w:tc>
          <w:tcPr>
            <w:tcW w:w="1096" w:type="dxa"/>
            <w:tcBorders>
              <w:top w:val="single" w:sz="4" w:space="0" w:color="auto"/>
              <w:left w:val="single" w:sz="4" w:space="0" w:color="auto"/>
              <w:bottom w:val="single" w:sz="4" w:space="0" w:color="auto"/>
              <w:right w:val="single" w:sz="4" w:space="0" w:color="auto"/>
            </w:tcBorders>
            <w:vAlign w:val="center"/>
            <w:hideMark/>
          </w:tcPr>
          <w:p w:rsidR="00D255D0" w:rsidRDefault="00D255D0" w:rsidP="00597158">
            <w:pPr>
              <w:ind w:firstLine="720"/>
              <w:jc w:val="center"/>
              <w:rPr>
                <w:sz w:val="20"/>
                <w:szCs w:val="20"/>
                <w:lang w:eastAsia="ro-RO"/>
              </w:rPr>
            </w:pPr>
            <w:r>
              <w:rPr>
                <w:sz w:val="20"/>
                <w:szCs w:val="20"/>
              </w:rPr>
              <w:t>Numar animale</w:t>
            </w:r>
          </w:p>
        </w:tc>
        <w:tc>
          <w:tcPr>
            <w:tcW w:w="1049" w:type="dxa"/>
            <w:tcBorders>
              <w:top w:val="single" w:sz="4" w:space="0" w:color="auto"/>
              <w:left w:val="single" w:sz="4" w:space="0" w:color="auto"/>
              <w:bottom w:val="single" w:sz="4" w:space="0" w:color="auto"/>
              <w:right w:val="single" w:sz="4" w:space="0" w:color="auto"/>
            </w:tcBorders>
            <w:vAlign w:val="center"/>
            <w:hideMark/>
          </w:tcPr>
          <w:p w:rsidR="00D255D0" w:rsidRDefault="00D255D0" w:rsidP="00597158">
            <w:pPr>
              <w:ind w:firstLine="720"/>
              <w:jc w:val="center"/>
              <w:rPr>
                <w:sz w:val="20"/>
                <w:szCs w:val="20"/>
                <w:lang w:eastAsia="ro-RO"/>
              </w:rPr>
            </w:pPr>
            <w:r>
              <w:rPr>
                <w:sz w:val="20"/>
                <w:szCs w:val="20"/>
              </w:rPr>
              <w:t>Aster-nut [kg/animal/zi]</w:t>
            </w:r>
          </w:p>
        </w:tc>
        <w:tc>
          <w:tcPr>
            <w:tcW w:w="994" w:type="dxa"/>
            <w:tcBorders>
              <w:top w:val="single" w:sz="4" w:space="0" w:color="auto"/>
              <w:left w:val="single" w:sz="4" w:space="0" w:color="auto"/>
              <w:bottom w:val="single" w:sz="4" w:space="0" w:color="auto"/>
              <w:right w:val="single" w:sz="4" w:space="0" w:color="auto"/>
            </w:tcBorders>
            <w:vAlign w:val="center"/>
            <w:hideMark/>
          </w:tcPr>
          <w:p w:rsidR="00D255D0" w:rsidRDefault="00D255D0" w:rsidP="00597158">
            <w:pPr>
              <w:ind w:firstLine="720"/>
              <w:jc w:val="center"/>
              <w:rPr>
                <w:sz w:val="20"/>
                <w:szCs w:val="20"/>
                <w:lang w:eastAsia="ro-RO"/>
              </w:rPr>
            </w:pPr>
            <w:r>
              <w:rPr>
                <w:sz w:val="20"/>
                <w:szCs w:val="20"/>
              </w:rPr>
              <w:t>Tipul de gunoi de grajd rezultat</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55D0" w:rsidRDefault="00D255D0" w:rsidP="00597158">
            <w:pPr>
              <w:ind w:firstLine="720"/>
              <w:jc w:val="center"/>
              <w:rPr>
                <w:sz w:val="20"/>
                <w:szCs w:val="20"/>
                <w:lang w:eastAsia="ro-RO"/>
              </w:rPr>
            </w:pPr>
            <w:r>
              <w:rPr>
                <w:sz w:val="20"/>
                <w:szCs w:val="20"/>
              </w:rPr>
              <w:t>Productia de gunoi, inclusiv asternutul [kg/animal/zi]</w:t>
            </w:r>
          </w:p>
        </w:tc>
        <w:tc>
          <w:tcPr>
            <w:tcW w:w="1465" w:type="dxa"/>
            <w:tcBorders>
              <w:top w:val="single" w:sz="4" w:space="0" w:color="auto"/>
              <w:left w:val="single" w:sz="4" w:space="0" w:color="auto"/>
              <w:bottom w:val="single" w:sz="4" w:space="0" w:color="auto"/>
              <w:right w:val="single" w:sz="4" w:space="0" w:color="auto"/>
            </w:tcBorders>
            <w:vAlign w:val="center"/>
            <w:hideMark/>
          </w:tcPr>
          <w:p w:rsidR="00D255D0" w:rsidRDefault="00D255D0" w:rsidP="00597158">
            <w:pPr>
              <w:jc w:val="both"/>
              <w:rPr>
                <w:sz w:val="20"/>
                <w:szCs w:val="20"/>
                <w:lang w:eastAsia="ro-RO"/>
              </w:rPr>
            </w:pPr>
            <w:r>
              <w:rPr>
                <w:sz w:val="20"/>
                <w:szCs w:val="20"/>
              </w:rPr>
              <w:t>Capacitatea de stocare  [m3/animal/luna]</w:t>
            </w:r>
          </w:p>
        </w:tc>
        <w:tc>
          <w:tcPr>
            <w:tcW w:w="2523" w:type="dxa"/>
            <w:gridSpan w:val="3"/>
            <w:tcBorders>
              <w:top w:val="single" w:sz="4" w:space="0" w:color="auto"/>
              <w:left w:val="single" w:sz="4" w:space="0" w:color="auto"/>
              <w:bottom w:val="single" w:sz="4" w:space="0" w:color="auto"/>
              <w:right w:val="single" w:sz="4" w:space="0" w:color="auto"/>
            </w:tcBorders>
            <w:vAlign w:val="center"/>
            <w:hideMark/>
          </w:tcPr>
          <w:p w:rsidR="00D255D0" w:rsidRDefault="00D255D0" w:rsidP="00597158">
            <w:pPr>
              <w:jc w:val="both"/>
              <w:rPr>
                <w:sz w:val="20"/>
                <w:szCs w:val="20"/>
                <w:lang w:eastAsia="ro-RO"/>
              </w:rPr>
            </w:pPr>
            <w:r>
              <w:rPr>
                <w:sz w:val="20"/>
                <w:szCs w:val="20"/>
              </w:rPr>
              <w:t>Capacitatea de stocare          [m3/luna]</w:t>
            </w:r>
          </w:p>
        </w:tc>
      </w:tr>
      <w:tr w:rsidR="00D255D0" w:rsidTr="00597158">
        <w:trPr>
          <w:cantSplit/>
        </w:trPr>
        <w:tc>
          <w:tcPr>
            <w:tcW w:w="10092" w:type="dxa"/>
            <w:gridSpan w:val="10"/>
            <w:tcBorders>
              <w:top w:val="single" w:sz="4" w:space="0" w:color="auto"/>
              <w:left w:val="single" w:sz="4" w:space="0" w:color="auto"/>
              <w:bottom w:val="single" w:sz="4" w:space="0" w:color="auto"/>
              <w:right w:val="single" w:sz="4" w:space="0" w:color="auto"/>
            </w:tcBorders>
            <w:shd w:val="clear" w:color="auto" w:fill="FFFF00"/>
            <w:vAlign w:val="center"/>
            <w:hideMark/>
          </w:tcPr>
          <w:p w:rsidR="00D255D0" w:rsidRDefault="00D255D0" w:rsidP="00597158">
            <w:pPr>
              <w:ind w:firstLine="720"/>
              <w:jc w:val="both"/>
              <w:rPr>
                <w:b/>
                <w:bCs/>
                <w:color w:val="000000"/>
                <w:sz w:val="14"/>
                <w:szCs w:val="20"/>
                <w:lang w:eastAsia="ro-RO"/>
              </w:rPr>
            </w:pPr>
            <w:r>
              <w:rPr>
                <w:sz w:val="20"/>
                <w:szCs w:val="20"/>
              </w:rPr>
              <w:t>Stabulatie libera</w:t>
            </w:r>
          </w:p>
        </w:tc>
      </w:tr>
      <w:tr w:rsidR="00D255D0" w:rsidTr="00597158">
        <w:trPr>
          <w:cantSplit/>
        </w:trPr>
        <w:tc>
          <w:tcPr>
            <w:tcW w:w="834" w:type="dxa"/>
            <w:tcBorders>
              <w:top w:val="single" w:sz="4" w:space="0" w:color="auto"/>
              <w:left w:val="single" w:sz="4" w:space="0" w:color="auto"/>
              <w:bottom w:val="single" w:sz="4" w:space="0" w:color="auto"/>
              <w:right w:val="single" w:sz="4" w:space="0" w:color="auto"/>
            </w:tcBorders>
            <w:vAlign w:val="center"/>
            <w:hideMark/>
          </w:tcPr>
          <w:p w:rsidR="00D255D0" w:rsidRDefault="00D255D0" w:rsidP="00597158">
            <w:pPr>
              <w:jc w:val="both"/>
              <w:rPr>
                <w:b/>
                <w:bCs/>
                <w:color w:val="000000"/>
                <w:sz w:val="14"/>
                <w:szCs w:val="20"/>
                <w:lang w:eastAsia="ro-RO"/>
              </w:rPr>
            </w:pPr>
            <w:r>
              <w:rPr>
                <w:sz w:val="20"/>
                <w:szCs w:val="20"/>
              </w:rPr>
              <w:t xml:space="preserve">Pui de carne </w:t>
            </w:r>
          </w:p>
        </w:tc>
        <w:tc>
          <w:tcPr>
            <w:tcW w:w="788" w:type="dxa"/>
            <w:tcBorders>
              <w:top w:val="single" w:sz="4" w:space="0" w:color="auto"/>
              <w:left w:val="single" w:sz="4" w:space="0" w:color="auto"/>
              <w:bottom w:val="single" w:sz="4" w:space="0" w:color="auto"/>
              <w:right w:val="single" w:sz="4" w:space="0" w:color="auto"/>
            </w:tcBorders>
            <w:vAlign w:val="center"/>
            <w:hideMark/>
          </w:tcPr>
          <w:p w:rsidR="00D255D0" w:rsidRDefault="00D255D0" w:rsidP="00597158">
            <w:pPr>
              <w:jc w:val="both"/>
              <w:rPr>
                <w:sz w:val="20"/>
                <w:szCs w:val="20"/>
                <w:lang w:eastAsia="ro-RO"/>
              </w:rPr>
            </w:pPr>
            <w:r>
              <w:rPr>
                <w:sz w:val="20"/>
                <w:szCs w:val="20"/>
              </w:rPr>
              <w:t>La sol</w:t>
            </w:r>
          </w:p>
        </w:tc>
        <w:tc>
          <w:tcPr>
            <w:tcW w:w="109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D255D0" w:rsidRDefault="00D255D0" w:rsidP="00597158">
            <w:pPr>
              <w:jc w:val="both"/>
              <w:rPr>
                <w:sz w:val="20"/>
                <w:szCs w:val="20"/>
                <w:lang w:eastAsia="ro-RO"/>
              </w:rPr>
            </w:pPr>
            <w:r>
              <w:rPr>
                <w:sz w:val="20"/>
                <w:szCs w:val="20"/>
              </w:rPr>
              <w:t>216.000</w:t>
            </w:r>
          </w:p>
        </w:tc>
        <w:tc>
          <w:tcPr>
            <w:tcW w:w="1049" w:type="dxa"/>
            <w:tcBorders>
              <w:top w:val="single" w:sz="4" w:space="0" w:color="auto"/>
              <w:left w:val="single" w:sz="4" w:space="0" w:color="auto"/>
              <w:bottom w:val="single" w:sz="4" w:space="0" w:color="auto"/>
              <w:right w:val="single" w:sz="4" w:space="0" w:color="auto"/>
            </w:tcBorders>
            <w:vAlign w:val="center"/>
            <w:hideMark/>
          </w:tcPr>
          <w:p w:rsidR="00D255D0" w:rsidRDefault="00D255D0" w:rsidP="00597158">
            <w:pPr>
              <w:jc w:val="both"/>
              <w:rPr>
                <w:sz w:val="20"/>
                <w:szCs w:val="20"/>
                <w:lang w:eastAsia="ro-RO"/>
              </w:rPr>
            </w:pPr>
            <w:r>
              <w:rPr>
                <w:sz w:val="20"/>
                <w:szCs w:val="20"/>
              </w:rPr>
              <w:t>0,080</w:t>
            </w:r>
          </w:p>
        </w:tc>
        <w:tc>
          <w:tcPr>
            <w:tcW w:w="994" w:type="dxa"/>
            <w:tcBorders>
              <w:top w:val="single" w:sz="4" w:space="0" w:color="auto"/>
              <w:left w:val="single" w:sz="4" w:space="0" w:color="auto"/>
              <w:bottom w:val="single" w:sz="4" w:space="0" w:color="auto"/>
              <w:right w:val="single" w:sz="4" w:space="0" w:color="auto"/>
            </w:tcBorders>
            <w:vAlign w:val="center"/>
            <w:hideMark/>
          </w:tcPr>
          <w:p w:rsidR="00D255D0" w:rsidRDefault="00D255D0" w:rsidP="00597158">
            <w:pPr>
              <w:jc w:val="both"/>
              <w:rPr>
                <w:sz w:val="20"/>
                <w:szCs w:val="20"/>
                <w:lang w:eastAsia="ro-RO"/>
              </w:rPr>
            </w:pPr>
            <w:r>
              <w:rPr>
                <w:sz w:val="20"/>
                <w:szCs w:val="20"/>
              </w:rPr>
              <w:t>Gunoi solid</w:t>
            </w:r>
          </w:p>
        </w:tc>
        <w:tc>
          <w:tcPr>
            <w:tcW w:w="1343" w:type="dxa"/>
            <w:tcBorders>
              <w:top w:val="single" w:sz="4" w:space="0" w:color="auto"/>
              <w:left w:val="single" w:sz="4" w:space="0" w:color="auto"/>
              <w:bottom w:val="single" w:sz="4" w:space="0" w:color="auto"/>
              <w:right w:val="single" w:sz="4" w:space="0" w:color="auto"/>
            </w:tcBorders>
            <w:vAlign w:val="center"/>
            <w:hideMark/>
          </w:tcPr>
          <w:p w:rsidR="00D255D0" w:rsidRDefault="00D255D0" w:rsidP="00597158">
            <w:pPr>
              <w:jc w:val="both"/>
              <w:rPr>
                <w:sz w:val="20"/>
                <w:szCs w:val="20"/>
                <w:lang w:eastAsia="ro-RO"/>
              </w:rPr>
            </w:pPr>
            <w:r>
              <w:rPr>
                <w:sz w:val="20"/>
                <w:szCs w:val="20"/>
              </w:rPr>
              <w:t>3,0</w:t>
            </w:r>
          </w:p>
        </w:tc>
        <w:tc>
          <w:tcPr>
            <w:tcW w:w="1465" w:type="dxa"/>
            <w:tcBorders>
              <w:top w:val="single" w:sz="4" w:space="0" w:color="auto"/>
              <w:left w:val="single" w:sz="4" w:space="0" w:color="auto"/>
              <w:bottom w:val="single" w:sz="4" w:space="0" w:color="auto"/>
              <w:right w:val="single" w:sz="4" w:space="0" w:color="auto"/>
            </w:tcBorders>
            <w:vAlign w:val="center"/>
            <w:hideMark/>
          </w:tcPr>
          <w:p w:rsidR="00D255D0" w:rsidRDefault="00D255D0" w:rsidP="00597158">
            <w:pPr>
              <w:jc w:val="both"/>
              <w:rPr>
                <w:sz w:val="20"/>
                <w:szCs w:val="20"/>
                <w:lang w:eastAsia="ro-RO"/>
              </w:rPr>
            </w:pPr>
            <w:r>
              <w:rPr>
                <w:sz w:val="20"/>
                <w:szCs w:val="20"/>
              </w:rPr>
              <w:t>3,8</w:t>
            </w:r>
          </w:p>
        </w:tc>
        <w:tc>
          <w:tcPr>
            <w:tcW w:w="950"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jc w:val="both"/>
              <w:rPr>
                <w:sz w:val="20"/>
                <w:szCs w:val="20"/>
                <w:lang w:eastAsia="ro-RO"/>
              </w:rPr>
            </w:pPr>
            <w:r>
              <w:rPr>
                <w:sz w:val="20"/>
                <w:szCs w:val="20"/>
              </w:rPr>
              <w:t>648</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ind w:firstLine="720"/>
              <w:jc w:val="center"/>
              <w:rPr>
                <w:rFonts w:ascii="Arial" w:hAnsi="Arial" w:cs="Arial"/>
                <w:sz w:val="14"/>
                <w:szCs w:val="20"/>
                <w:lang w:eastAsia="ro-RO"/>
              </w:rPr>
            </w:pPr>
            <w:r>
              <w:rPr>
                <w:rFonts w:ascii="Arial" w:hAnsi="Arial" w:cs="Arial"/>
                <w:sz w:val="14"/>
                <w:szCs w:val="20"/>
              </w:rPr>
              <w:t>-</w:t>
            </w:r>
          </w:p>
        </w:tc>
        <w:tc>
          <w:tcPr>
            <w:tcW w:w="1055"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jc w:val="both"/>
              <w:rPr>
                <w:sz w:val="20"/>
                <w:szCs w:val="20"/>
                <w:lang w:eastAsia="ro-RO"/>
              </w:rPr>
            </w:pPr>
            <w:r>
              <w:rPr>
                <w:sz w:val="20"/>
                <w:szCs w:val="20"/>
              </w:rPr>
              <w:t>820.8</w:t>
            </w:r>
          </w:p>
        </w:tc>
      </w:tr>
      <w:tr w:rsidR="00D255D0" w:rsidTr="00597158">
        <w:trPr>
          <w:cantSplit/>
        </w:trPr>
        <w:tc>
          <w:tcPr>
            <w:tcW w:w="834"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both"/>
              <w:rPr>
                <w:rFonts w:ascii="Arial" w:hAnsi="Arial" w:cs="Arial"/>
                <w:sz w:val="14"/>
                <w:szCs w:val="20"/>
                <w:lang w:eastAsia="ro-RO"/>
              </w:rPr>
            </w:pPr>
          </w:p>
        </w:tc>
        <w:tc>
          <w:tcPr>
            <w:tcW w:w="788"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both"/>
              <w:rPr>
                <w:sz w:val="14"/>
                <w:szCs w:val="20"/>
                <w:lang w:eastAsia="ro-RO"/>
              </w:rPr>
            </w:pPr>
          </w:p>
        </w:tc>
        <w:tc>
          <w:tcPr>
            <w:tcW w:w="1096"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center"/>
              <w:rPr>
                <w:sz w:val="14"/>
                <w:szCs w:val="20"/>
                <w:lang w:eastAsia="ro-RO"/>
              </w:rPr>
            </w:pPr>
          </w:p>
        </w:tc>
        <w:tc>
          <w:tcPr>
            <w:tcW w:w="1049"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center"/>
              <w:rPr>
                <w:sz w:val="14"/>
                <w:szCs w:val="20"/>
                <w:lang w:eastAsia="ro-RO"/>
              </w:rPr>
            </w:pPr>
          </w:p>
        </w:tc>
        <w:tc>
          <w:tcPr>
            <w:tcW w:w="994"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both"/>
              <w:rPr>
                <w:sz w:val="14"/>
                <w:szCs w:val="20"/>
                <w:lang w:eastAsia="ro-RO"/>
              </w:rPr>
            </w:pPr>
          </w:p>
        </w:tc>
        <w:tc>
          <w:tcPr>
            <w:tcW w:w="1343"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jc w:val="both"/>
              <w:rPr>
                <w:sz w:val="20"/>
                <w:szCs w:val="20"/>
                <w:lang w:eastAsia="ro-RO"/>
              </w:rPr>
            </w:pPr>
            <w:r>
              <w:rPr>
                <w:sz w:val="20"/>
                <w:szCs w:val="20"/>
              </w:rPr>
              <w:t>TOTAL</w:t>
            </w:r>
          </w:p>
        </w:tc>
        <w:tc>
          <w:tcPr>
            <w:tcW w:w="1465"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jc w:val="both"/>
              <w:rPr>
                <w:sz w:val="20"/>
                <w:szCs w:val="20"/>
                <w:lang w:eastAsia="ro-RO"/>
              </w:rPr>
            </w:pPr>
            <w:r>
              <w:rPr>
                <w:sz w:val="20"/>
                <w:szCs w:val="20"/>
              </w:rPr>
              <w:t xml:space="preserve">       dejectii solide : </w:t>
            </w:r>
          </w:p>
        </w:tc>
        <w:tc>
          <w:tcPr>
            <w:tcW w:w="950"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jc w:val="both"/>
              <w:rPr>
                <w:sz w:val="20"/>
                <w:szCs w:val="20"/>
                <w:lang w:eastAsia="ro-RO"/>
              </w:rPr>
            </w:pPr>
            <w:r>
              <w:rPr>
                <w:sz w:val="20"/>
                <w:szCs w:val="20"/>
              </w:rPr>
              <w:t>648</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ind w:firstLine="720"/>
              <w:jc w:val="center"/>
              <w:rPr>
                <w:rFonts w:ascii="Arial" w:hAnsi="Arial" w:cs="Arial"/>
                <w:sz w:val="14"/>
                <w:szCs w:val="20"/>
                <w:lang w:eastAsia="ro-RO"/>
              </w:rPr>
            </w:pPr>
            <w:r>
              <w:rPr>
                <w:rFonts w:ascii="Arial" w:hAnsi="Arial" w:cs="Arial"/>
                <w:sz w:val="14"/>
                <w:szCs w:val="20"/>
              </w:rPr>
              <w:t>-</w:t>
            </w:r>
          </w:p>
        </w:tc>
        <w:tc>
          <w:tcPr>
            <w:tcW w:w="1055"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jc w:val="both"/>
              <w:rPr>
                <w:sz w:val="20"/>
                <w:szCs w:val="20"/>
                <w:lang w:eastAsia="ro-RO"/>
              </w:rPr>
            </w:pPr>
            <w:r>
              <w:rPr>
                <w:sz w:val="20"/>
                <w:szCs w:val="20"/>
              </w:rPr>
              <w:t>820.8</w:t>
            </w:r>
          </w:p>
        </w:tc>
      </w:tr>
      <w:tr w:rsidR="00D255D0" w:rsidTr="00597158">
        <w:trPr>
          <w:cantSplit/>
        </w:trPr>
        <w:tc>
          <w:tcPr>
            <w:tcW w:w="834"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both"/>
              <w:rPr>
                <w:rFonts w:ascii="Arial" w:hAnsi="Arial" w:cs="Arial"/>
                <w:sz w:val="14"/>
                <w:szCs w:val="20"/>
                <w:lang w:eastAsia="ro-RO"/>
              </w:rPr>
            </w:pPr>
          </w:p>
        </w:tc>
        <w:tc>
          <w:tcPr>
            <w:tcW w:w="788"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both"/>
              <w:rPr>
                <w:sz w:val="14"/>
                <w:szCs w:val="20"/>
                <w:lang w:eastAsia="ro-RO"/>
              </w:rPr>
            </w:pPr>
          </w:p>
        </w:tc>
        <w:tc>
          <w:tcPr>
            <w:tcW w:w="1096"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center"/>
              <w:rPr>
                <w:sz w:val="14"/>
                <w:szCs w:val="20"/>
                <w:lang w:eastAsia="ro-RO"/>
              </w:rPr>
            </w:pPr>
          </w:p>
        </w:tc>
        <w:tc>
          <w:tcPr>
            <w:tcW w:w="1049"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center"/>
              <w:rPr>
                <w:sz w:val="14"/>
                <w:szCs w:val="20"/>
                <w:lang w:eastAsia="ro-RO"/>
              </w:rPr>
            </w:pPr>
          </w:p>
        </w:tc>
        <w:tc>
          <w:tcPr>
            <w:tcW w:w="994"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both"/>
              <w:rPr>
                <w:sz w:val="14"/>
                <w:szCs w:val="20"/>
                <w:lang w:eastAsia="ro-RO"/>
              </w:rPr>
            </w:pPr>
          </w:p>
        </w:tc>
        <w:tc>
          <w:tcPr>
            <w:tcW w:w="1343"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ind w:firstLine="720"/>
              <w:jc w:val="both"/>
              <w:rPr>
                <w:rFonts w:ascii="Arial" w:hAnsi="Arial" w:cs="Arial"/>
                <w:sz w:val="14"/>
                <w:szCs w:val="20"/>
                <w:lang w:eastAsia="ro-RO"/>
              </w:rPr>
            </w:pPr>
            <w:r>
              <w:rPr>
                <w:rFonts w:ascii="Arial" w:hAnsi="Arial" w:cs="Arial"/>
                <w:sz w:val="14"/>
                <w:szCs w:val="20"/>
              </w:rPr>
              <w:t> </w:t>
            </w:r>
          </w:p>
        </w:tc>
        <w:tc>
          <w:tcPr>
            <w:tcW w:w="1465"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jc w:val="both"/>
              <w:rPr>
                <w:sz w:val="20"/>
                <w:szCs w:val="20"/>
                <w:lang w:eastAsia="ro-RO"/>
              </w:rPr>
            </w:pPr>
            <w:r>
              <w:rPr>
                <w:sz w:val="20"/>
                <w:szCs w:val="20"/>
              </w:rPr>
              <w:t xml:space="preserve"> dejectii semilichide : </w:t>
            </w:r>
          </w:p>
        </w:tc>
        <w:tc>
          <w:tcPr>
            <w:tcW w:w="950"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ind w:firstLine="720"/>
              <w:jc w:val="right"/>
              <w:rPr>
                <w:sz w:val="20"/>
                <w:szCs w:val="20"/>
                <w:lang w:eastAsia="ro-RO"/>
              </w:rPr>
            </w:pPr>
            <w:r>
              <w:rPr>
                <w:sz w:val="20"/>
                <w:szCs w:val="20"/>
              </w:rPr>
              <w:t>0</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ind w:firstLine="720"/>
              <w:jc w:val="center"/>
              <w:rPr>
                <w:rFonts w:ascii="Arial" w:hAnsi="Arial" w:cs="Arial"/>
                <w:sz w:val="14"/>
                <w:szCs w:val="20"/>
                <w:lang w:eastAsia="ro-RO"/>
              </w:rPr>
            </w:pPr>
            <w:r>
              <w:rPr>
                <w:rFonts w:ascii="Arial" w:hAnsi="Arial" w:cs="Arial"/>
                <w:sz w:val="14"/>
                <w:szCs w:val="20"/>
              </w:rPr>
              <w:t>-</w:t>
            </w:r>
          </w:p>
        </w:tc>
        <w:tc>
          <w:tcPr>
            <w:tcW w:w="1055"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ind w:firstLine="720"/>
              <w:jc w:val="right"/>
              <w:rPr>
                <w:sz w:val="20"/>
                <w:szCs w:val="20"/>
                <w:lang w:eastAsia="ro-RO"/>
              </w:rPr>
            </w:pPr>
            <w:r>
              <w:rPr>
                <w:sz w:val="20"/>
                <w:szCs w:val="20"/>
              </w:rPr>
              <w:t>0</w:t>
            </w:r>
          </w:p>
        </w:tc>
      </w:tr>
      <w:tr w:rsidR="00D255D0" w:rsidTr="00597158">
        <w:trPr>
          <w:cantSplit/>
        </w:trPr>
        <w:tc>
          <w:tcPr>
            <w:tcW w:w="834"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both"/>
              <w:rPr>
                <w:rFonts w:ascii="Arial" w:hAnsi="Arial" w:cs="Arial"/>
                <w:sz w:val="14"/>
                <w:szCs w:val="20"/>
                <w:lang w:eastAsia="ro-RO"/>
              </w:rPr>
            </w:pPr>
          </w:p>
        </w:tc>
        <w:tc>
          <w:tcPr>
            <w:tcW w:w="788"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both"/>
              <w:rPr>
                <w:sz w:val="14"/>
                <w:szCs w:val="20"/>
                <w:lang w:eastAsia="ro-RO"/>
              </w:rPr>
            </w:pPr>
          </w:p>
        </w:tc>
        <w:tc>
          <w:tcPr>
            <w:tcW w:w="1096"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center"/>
              <w:rPr>
                <w:sz w:val="14"/>
                <w:szCs w:val="20"/>
                <w:lang w:eastAsia="ro-RO"/>
              </w:rPr>
            </w:pPr>
          </w:p>
        </w:tc>
        <w:tc>
          <w:tcPr>
            <w:tcW w:w="1049"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center"/>
              <w:rPr>
                <w:sz w:val="14"/>
                <w:szCs w:val="20"/>
                <w:lang w:eastAsia="ro-RO"/>
              </w:rPr>
            </w:pPr>
          </w:p>
        </w:tc>
        <w:tc>
          <w:tcPr>
            <w:tcW w:w="994"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both"/>
              <w:rPr>
                <w:sz w:val="14"/>
                <w:szCs w:val="20"/>
                <w:lang w:eastAsia="ro-RO"/>
              </w:rPr>
            </w:pPr>
          </w:p>
        </w:tc>
        <w:tc>
          <w:tcPr>
            <w:tcW w:w="2808" w:type="dxa"/>
            <w:gridSpan w:val="2"/>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jc w:val="both"/>
              <w:rPr>
                <w:sz w:val="20"/>
                <w:szCs w:val="20"/>
                <w:lang w:eastAsia="ro-RO"/>
              </w:rPr>
            </w:pPr>
            <w:r>
              <w:rPr>
                <w:sz w:val="20"/>
                <w:szCs w:val="20"/>
              </w:rPr>
              <w:t>PERIOADA DE STOCARE</w:t>
            </w:r>
          </w:p>
        </w:tc>
        <w:tc>
          <w:tcPr>
            <w:tcW w:w="950" w:type="dxa"/>
            <w:tcBorders>
              <w:top w:val="single" w:sz="4" w:space="0" w:color="auto"/>
              <w:left w:val="single" w:sz="4" w:space="0" w:color="auto"/>
              <w:bottom w:val="single" w:sz="4" w:space="0" w:color="auto"/>
              <w:right w:val="single" w:sz="4" w:space="0" w:color="auto"/>
            </w:tcBorders>
            <w:shd w:val="clear" w:color="auto" w:fill="C0C0C0"/>
            <w:noWrap/>
            <w:vAlign w:val="center"/>
            <w:hideMark/>
          </w:tcPr>
          <w:p w:rsidR="00D255D0" w:rsidRDefault="00D255D0" w:rsidP="00597158">
            <w:pPr>
              <w:jc w:val="both"/>
              <w:rPr>
                <w:sz w:val="20"/>
                <w:szCs w:val="20"/>
                <w:lang w:eastAsia="ro-RO"/>
              </w:rPr>
            </w:pPr>
            <w:r>
              <w:rPr>
                <w:sz w:val="20"/>
                <w:szCs w:val="20"/>
              </w:rPr>
              <w:t>6</w:t>
            </w:r>
          </w:p>
        </w:tc>
        <w:tc>
          <w:tcPr>
            <w:tcW w:w="518"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right"/>
              <w:rPr>
                <w:rFonts w:ascii="Arial" w:hAnsi="Arial" w:cs="Arial"/>
                <w:sz w:val="14"/>
                <w:szCs w:val="20"/>
                <w:lang w:eastAsia="ro-RO"/>
              </w:rPr>
            </w:pPr>
          </w:p>
        </w:tc>
        <w:tc>
          <w:tcPr>
            <w:tcW w:w="1055"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jc w:val="both"/>
              <w:rPr>
                <w:sz w:val="20"/>
                <w:szCs w:val="20"/>
                <w:lang w:eastAsia="ro-RO"/>
              </w:rPr>
            </w:pPr>
            <w:r>
              <w:rPr>
                <w:sz w:val="20"/>
                <w:szCs w:val="20"/>
              </w:rPr>
              <w:t>luni</w:t>
            </w:r>
          </w:p>
        </w:tc>
      </w:tr>
      <w:tr w:rsidR="00D255D0" w:rsidTr="00597158">
        <w:trPr>
          <w:cantSplit/>
        </w:trPr>
        <w:tc>
          <w:tcPr>
            <w:tcW w:w="834"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both"/>
              <w:rPr>
                <w:rFonts w:ascii="Arial" w:hAnsi="Arial" w:cs="Arial"/>
                <w:sz w:val="14"/>
                <w:szCs w:val="20"/>
                <w:lang w:eastAsia="ro-RO"/>
              </w:rPr>
            </w:pPr>
          </w:p>
        </w:tc>
        <w:tc>
          <w:tcPr>
            <w:tcW w:w="788"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both"/>
              <w:rPr>
                <w:sz w:val="14"/>
                <w:szCs w:val="20"/>
                <w:lang w:eastAsia="ro-RO"/>
              </w:rPr>
            </w:pPr>
          </w:p>
        </w:tc>
        <w:tc>
          <w:tcPr>
            <w:tcW w:w="1096"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center"/>
              <w:rPr>
                <w:sz w:val="14"/>
                <w:szCs w:val="20"/>
                <w:lang w:eastAsia="ro-RO"/>
              </w:rPr>
            </w:pPr>
          </w:p>
        </w:tc>
        <w:tc>
          <w:tcPr>
            <w:tcW w:w="1049"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center"/>
              <w:rPr>
                <w:sz w:val="14"/>
                <w:szCs w:val="20"/>
                <w:lang w:eastAsia="ro-RO"/>
              </w:rPr>
            </w:pPr>
          </w:p>
        </w:tc>
        <w:tc>
          <w:tcPr>
            <w:tcW w:w="994"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both"/>
              <w:rPr>
                <w:sz w:val="14"/>
                <w:szCs w:val="20"/>
                <w:lang w:eastAsia="ro-RO"/>
              </w:rPr>
            </w:pPr>
          </w:p>
        </w:tc>
        <w:tc>
          <w:tcPr>
            <w:tcW w:w="1343"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jc w:val="both"/>
              <w:rPr>
                <w:rFonts w:ascii="Arial" w:hAnsi="Arial" w:cs="Arial"/>
                <w:sz w:val="14"/>
                <w:szCs w:val="20"/>
                <w:lang w:eastAsia="ro-RO"/>
              </w:rPr>
            </w:pPr>
            <w:r>
              <w:rPr>
                <w:sz w:val="20"/>
                <w:szCs w:val="20"/>
              </w:rPr>
              <w:t>Volum total dejectii</w:t>
            </w:r>
          </w:p>
        </w:tc>
        <w:tc>
          <w:tcPr>
            <w:tcW w:w="1465"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ind w:firstLine="720"/>
              <w:jc w:val="both"/>
              <w:rPr>
                <w:sz w:val="20"/>
                <w:szCs w:val="20"/>
                <w:lang w:eastAsia="ro-RO"/>
              </w:rPr>
            </w:pPr>
            <w:r>
              <w:rPr>
                <w:sz w:val="20"/>
                <w:szCs w:val="20"/>
              </w:rPr>
              <w:t>solide</w:t>
            </w:r>
          </w:p>
        </w:tc>
        <w:tc>
          <w:tcPr>
            <w:tcW w:w="950"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jc w:val="both"/>
              <w:rPr>
                <w:sz w:val="20"/>
                <w:szCs w:val="20"/>
                <w:lang w:eastAsia="ro-RO"/>
              </w:rPr>
            </w:pPr>
            <w:r>
              <w:rPr>
                <w:sz w:val="20"/>
                <w:szCs w:val="20"/>
              </w:rPr>
              <w:t>3888</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ind w:firstLine="720"/>
              <w:jc w:val="center"/>
              <w:rPr>
                <w:rFonts w:ascii="Arial" w:hAnsi="Arial" w:cs="Arial"/>
                <w:sz w:val="14"/>
                <w:szCs w:val="20"/>
                <w:lang w:eastAsia="ro-RO"/>
              </w:rPr>
            </w:pPr>
            <w:r>
              <w:rPr>
                <w:rFonts w:ascii="Arial" w:hAnsi="Arial" w:cs="Arial"/>
                <w:sz w:val="14"/>
                <w:szCs w:val="20"/>
              </w:rPr>
              <w:t>-</w:t>
            </w:r>
          </w:p>
        </w:tc>
        <w:tc>
          <w:tcPr>
            <w:tcW w:w="1055"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jc w:val="both"/>
              <w:rPr>
                <w:sz w:val="20"/>
                <w:szCs w:val="20"/>
                <w:lang w:eastAsia="ro-RO"/>
              </w:rPr>
            </w:pPr>
            <w:r>
              <w:rPr>
                <w:sz w:val="20"/>
                <w:szCs w:val="20"/>
              </w:rPr>
              <w:t>4924.8</w:t>
            </w:r>
          </w:p>
        </w:tc>
      </w:tr>
      <w:tr w:rsidR="00D255D0" w:rsidTr="00597158">
        <w:trPr>
          <w:cantSplit/>
        </w:trPr>
        <w:tc>
          <w:tcPr>
            <w:tcW w:w="834"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both"/>
              <w:rPr>
                <w:rFonts w:ascii="Arial" w:hAnsi="Arial" w:cs="Arial"/>
                <w:sz w:val="14"/>
                <w:szCs w:val="20"/>
                <w:lang w:eastAsia="ro-RO"/>
              </w:rPr>
            </w:pPr>
          </w:p>
        </w:tc>
        <w:tc>
          <w:tcPr>
            <w:tcW w:w="788"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both"/>
              <w:rPr>
                <w:sz w:val="14"/>
                <w:szCs w:val="20"/>
                <w:lang w:eastAsia="ro-RO"/>
              </w:rPr>
            </w:pPr>
          </w:p>
        </w:tc>
        <w:tc>
          <w:tcPr>
            <w:tcW w:w="1096"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center"/>
              <w:rPr>
                <w:sz w:val="14"/>
                <w:szCs w:val="20"/>
                <w:lang w:eastAsia="ro-RO"/>
              </w:rPr>
            </w:pPr>
          </w:p>
        </w:tc>
        <w:tc>
          <w:tcPr>
            <w:tcW w:w="1049"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center"/>
              <w:rPr>
                <w:sz w:val="14"/>
                <w:szCs w:val="20"/>
                <w:lang w:eastAsia="ro-RO"/>
              </w:rPr>
            </w:pPr>
          </w:p>
        </w:tc>
        <w:tc>
          <w:tcPr>
            <w:tcW w:w="994"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both"/>
              <w:rPr>
                <w:sz w:val="14"/>
                <w:szCs w:val="20"/>
                <w:lang w:eastAsia="ro-RO"/>
              </w:rPr>
            </w:pPr>
          </w:p>
        </w:tc>
        <w:tc>
          <w:tcPr>
            <w:tcW w:w="1343"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both"/>
              <w:rPr>
                <w:sz w:val="14"/>
                <w:szCs w:val="20"/>
                <w:lang w:eastAsia="ro-RO"/>
              </w:rPr>
            </w:pPr>
          </w:p>
        </w:tc>
        <w:tc>
          <w:tcPr>
            <w:tcW w:w="1465"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jc w:val="both"/>
              <w:rPr>
                <w:sz w:val="20"/>
                <w:szCs w:val="20"/>
                <w:lang w:eastAsia="ro-RO"/>
              </w:rPr>
            </w:pPr>
            <w:r>
              <w:rPr>
                <w:sz w:val="20"/>
                <w:szCs w:val="20"/>
              </w:rPr>
              <w:t>semilichide</w:t>
            </w:r>
          </w:p>
        </w:tc>
        <w:tc>
          <w:tcPr>
            <w:tcW w:w="950"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ind w:firstLine="720"/>
              <w:jc w:val="right"/>
              <w:rPr>
                <w:sz w:val="20"/>
                <w:szCs w:val="20"/>
                <w:lang w:eastAsia="ro-RO"/>
              </w:rPr>
            </w:pPr>
            <w:r>
              <w:rPr>
                <w:sz w:val="20"/>
                <w:szCs w:val="20"/>
              </w:rPr>
              <w:t>0</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ind w:firstLine="720"/>
              <w:jc w:val="center"/>
              <w:rPr>
                <w:rFonts w:ascii="Arial" w:hAnsi="Arial" w:cs="Arial"/>
                <w:sz w:val="14"/>
                <w:szCs w:val="20"/>
                <w:lang w:eastAsia="ro-RO"/>
              </w:rPr>
            </w:pPr>
            <w:r>
              <w:rPr>
                <w:rFonts w:ascii="Arial" w:hAnsi="Arial" w:cs="Arial"/>
                <w:sz w:val="14"/>
                <w:szCs w:val="20"/>
              </w:rPr>
              <w:t>-</w:t>
            </w:r>
          </w:p>
        </w:tc>
        <w:tc>
          <w:tcPr>
            <w:tcW w:w="1055"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ind w:firstLine="720"/>
              <w:jc w:val="both"/>
              <w:rPr>
                <w:sz w:val="20"/>
                <w:szCs w:val="20"/>
                <w:lang w:eastAsia="ro-RO"/>
              </w:rPr>
            </w:pPr>
            <w:r>
              <w:rPr>
                <w:sz w:val="20"/>
                <w:szCs w:val="20"/>
              </w:rPr>
              <w:t>0</w:t>
            </w:r>
          </w:p>
        </w:tc>
      </w:tr>
      <w:tr w:rsidR="00D255D0" w:rsidTr="00597158">
        <w:trPr>
          <w:cantSplit/>
        </w:trPr>
        <w:tc>
          <w:tcPr>
            <w:tcW w:w="834"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both"/>
              <w:rPr>
                <w:rFonts w:ascii="Arial" w:hAnsi="Arial" w:cs="Arial"/>
                <w:sz w:val="14"/>
                <w:szCs w:val="20"/>
                <w:lang w:eastAsia="ro-RO"/>
              </w:rPr>
            </w:pPr>
          </w:p>
        </w:tc>
        <w:tc>
          <w:tcPr>
            <w:tcW w:w="788"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both"/>
              <w:rPr>
                <w:sz w:val="14"/>
                <w:szCs w:val="20"/>
                <w:lang w:eastAsia="ro-RO"/>
              </w:rPr>
            </w:pPr>
          </w:p>
        </w:tc>
        <w:tc>
          <w:tcPr>
            <w:tcW w:w="1096"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center"/>
              <w:rPr>
                <w:sz w:val="14"/>
                <w:szCs w:val="20"/>
                <w:lang w:eastAsia="ro-RO"/>
              </w:rPr>
            </w:pPr>
          </w:p>
        </w:tc>
        <w:tc>
          <w:tcPr>
            <w:tcW w:w="1049"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center"/>
              <w:rPr>
                <w:sz w:val="14"/>
                <w:szCs w:val="20"/>
                <w:lang w:eastAsia="ro-RO"/>
              </w:rPr>
            </w:pPr>
          </w:p>
        </w:tc>
        <w:tc>
          <w:tcPr>
            <w:tcW w:w="994" w:type="dxa"/>
            <w:tcBorders>
              <w:top w:val="single" w:sz="4" w:space="0" w:color="auto"/>
              <w:left w:val="single" w:sz="4" w:space="0" w:color="auto"/>
              <w:bottom w:val="single" w:sz="4" w:space="0" w:color="auto"/>
              <w:right w:val="single" w:sz="4" w:space="0" w:color="auto"/>
            </w:tcBorders>
            <w:noWrap/>
            <w:vAlign w:val="center"/>
          </w:tcPr>
          <w:p w:rsidR="00D255D0" w:rsidRDefault="00D255D0" w:rsidP="00597158">
            <w:pPr>
              <w:ind w:firstLine="720"/>
              <w:jc w:val="both"/>
              <w:rPr>
                <w:sz w:val="14"/>
                <w:szCs w:val="20"/>
                <w:lang w:eastAsia="ro-RO"/>
              </w:rPr>
            </w:pPr>
          </w:p>
        </w:tc>
        <w:tc>
          <w:tcPr>
            <w:tcW w:w="1343"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jc w:val="both"/>
              <w:rPr>
                <w:rFonts w:ascii="Arial" w:hAnsi="Arial" w:cs="Arial"/>
                <w:sz w:val="14"/>
                <w:szCs w:val="20"/>
                <w:lang w:eastAsia="ro-RO"/>
              </w:rPr>
            </w:pPr>
            <w:r>
              <w:rPr>
                <w:sz w:val="20"/>
                <w:szCs w:val="20"/>
              </w:rPr>
              <w:t>PLATFORMA STOCARE</w:t>
            </w:r>
          </w:p>
        </w:tc>
        <w:tc>
          <w:tcPr>
            <w:tcW w:w="1465"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jc w:val="both"/>
              <w:rPr>
                <w:rFonts w:ascii="Arial" w:hAnsi="Arial" w:cs="Arial"/>
                <w:sz w:val="14"/>
                <w:szCs w:val="20"/>
                <w:lang w:eastAsia="ro-RO"/>
              </w:rPr>
            </w:pPr>
            <w:r>
              <w:rPr>
                <w:sz w:val="20"/>
                <w:szCs w:val="20"/>
              </w:rPr>
              <w:t>Suprafata necesara</w:t>
            </w:r>
          </w:p>
        </w:tc>
        <w:tc>
          <w:tcPr>
            <w:tcW w:w="950"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jc w:val="both"/>
              <w:rPr>
                <w:sz w:val="20"/>
                <w:szCs w:val="20"/>
                <w:lang w:eastAsia="ro-RO"/>
              </w:rPr>
            </w:pPr>
            <w:r>
              <w:rPr>
                <w:sz w:val="20"/>
                <w:szCs w:val="20"/>
              </w:rPr>
              <w:t>2138.4</w:t>
            </w:r>
          </w:p>
        </w:tc>
        <w:tc>
          <w:tcPr>
            <w:tcW w:w="518"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ind w:firstLine="720"/>
              <w:jc w:val="center"/>
              <w:rPr>
                <w:rFonts w:ascii="Arial" w:hAnsi="Arial" w:cs="Arial"/>
                <w:sz w:val="14"/>
                <w:szCs w:val="20"/>
                <w:lang w:eastAsia="ro-RO"/>
              </w:rPr>
            </w:pPr>
            <w:r>
              <w:rPr>
                <w:rFonts w:ascii="Arial" w:hAnsi="Arial" w:cs="Arial"/>
                <w:sz w:val="14"/>
                <w:szCs w:val="20"/>
              </w:rPr>
              <w:t>-</w:t>
            </w:r>
          </w:p>
        </w:tc>
        <w:tc>
          <w:tcPr>
            <w:tcW w:w="1055" w:type="dxa"/>
            <w:tcBorders>
              <w:top w:val="single" w:sz="4" w:space="0" w:color="auto"/>
              <w:left w:val="single" w:sz="4" w:space="0" w:color="auto"/>
              <w:bottom w:val="single" w:sz="4" w:space="0" w:color="auto"/>
              <w:right w:val="single" w:sz="4" w:space="0" w:color="auto"/>
            </w:tcBorders>
            <w:noWrap/>
            <w:vAlign w:val="center"/>
            <w:hideMark/>
          </w:tcPr>
          <w:p w:rsidR="00D255D0" w:rsidRDefault="00D255D0" w:rsidP="00597158">
            <w:pPr>
              <w:jc w:val="both"/>
              <w:rPr>
                <w:rFonts w:ascii="Arial" w:hAnsi="Arial" w:cs="Arial"/>
                <w:sz w:val="14"/>
                <w:szCs w:val="20"/>
                <w:lang w:eastAsia="ro-RO"/>
              </w:rPr>
            </w:pPr>
            <w:r>
              <w:rPr>
                <w:sz w:val="20"/>
                <w:szCs w:val="20"/>
              </w:rPr>
              <w:t>2708.6</w:t>
            </w:r>
          </w:p>
        </w:tc>
      </w:tr>
    </w:tbl>
    <w:p w:rsidR="00D255D0" w:rsidRDefault="00D255D0" w:rsidP="00CC3CD4">
      <w:pPr>
        <w:shd w:val="clear" w:color="auto" w:fill="FFFFFF"/>
        <w:autoSpaceDN w:val="0"/>
        <w:jc w:val="both"/>
        <w:textAlignment w:val="baseline"/>
        <w:rPr>
          <w:b/>
          <w:noProof w:val="0"/>
          <w:lang w:eastAsia="ro-RO"/>
        </w:rPr>
      </w:pPr>
    </w:p>
    <w:p w:rsidR="00D255D0" w:rsidRDefault="00D255D0" w:rsidP="00D255D0">
      <w:pPr>
        <w:shd w:val="clear" w:color="auto" w:fill="FFFFFF"/>
        <w:autoSpaceDN w:val="0"/>
        <w:ind w:firstLine="720"/>
        <w:jc w:val="both"/>
        <w:textAlignment w:val="baseline"/>
        <w:rPr>
          <w:b/>
          <w:noProof w:val="0"/>
          <w:lang w:eastAsia="ro-RO"/>
        </w:rPr>
      </w:pPr>
    </w:p>
    <w:p w:rsidR="00D255D0" w:rsidRPr="000D4930" w:rsidRDefault="00D255D0" w:rsidP="00D255D0">
      <w:pPr>
        <w:shd w:val="clear" w:color="auto" w:fill="FFFFFF"/>
        <w:autoSpaceDN w:val="0"/>
        <w:ind w:firstLine="720"/>
        <w:jc w:val="both"/>
        <w:textAlignment w:val="baseline"/>
        <w:rPr>
          <w:b/>
          <w:noProof w:val="0"/>
          <w:lang w:eastAsia="ro-RO"/>
        </w:rPr>
      </w:pPr>
      <w:r w:rsidRPr="000D4930">
        <w:rPr>
          <w:b/>
          <w:noProof w:val="0"/>
          <w:lang w:eastAsia="ro-RO"/>
        </w:rPr>
        <w:t xml:space="preserve"> Ferma nr.7:</w:t>
      </w:r>
    </w:p>
    <w:tbl>
      <w:tblPr>
        <w:tblW w:w="10092" w:type="dxa"/>
        <w:tblLayout w:type="fixed"/>
        <w:tblCellMar>
          <w:left w:w="10" w:type="dxa"/>
          <w:right w:w="10" w:type="dxa"/>
        </w:tblCellMar>
        <w:tblLook w:val="0000" w:firstRow="0" w:lastRow="0" w:firstColumn="0" w:lastColumn="0" w:noHBand="0" w:noVBand="0"/>
      </w:tblPr>
      <w:tblGrid>
        <w:gridCol w:w="834"/>
        <w:gridCol w:w="788"/>
        <w:gridCol w:w="1096"/>
        <w:gridCol w:w="1049"/>
        <w:gridCol w:w="994"/>
        <w:gridCol w:w="1343"/>
        <w:gridCol w:w="1465"/>
        <w:gridCol w:w="950"/>
        <w:gridCol w:w="518"/>
        <w:gridCol w:w="1055"/>
      </w:tblGrid>
      <w:tr w:rsidR="00D255D0" w:rsidRPr="000D4930" w:rsidTr="00597158">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Categoria de animal</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Sistemul de intretinere</w:t>
            </w:r>
          </w:p>
        </w:tc>
        <w:tc>
          <w:tcPr>
            <w:tcW w:w="1096"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center"/>
              <w:textAlignment w:val="baseline"/>
              <w:rPr>
                <w:rFonts w:eastAsia="SimSun"/>
                <w:noProof w:val="0"/>
                <w:kern w:val="3"/>
                <w:sz w:val="20"/>
                <w:szCs w:val="20"/>
              </w:rPr>
            </w:pPr>
            <w:r w:rsidRPr="00D255D0">
              <w:rPr>
                <w:rFonts w:eastAsia="SimSun"/>
                <w:noProof w:val="0"/>
                <w:kern w:val="3"/>
                <w:sz w:val="20"/>
                <w:szCs w:val="20"/>
              </w:rPr>
              <w:t>Numar animale</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center"/>
              <w:textAlignment w:val="baseline"/>
              <w:rPr>
                <w:rFonts w:eastAsia="SimSun"/>
                <w:noProof w:val="0"/>
                <w:kern w:val="3"/>
                <w:sz w:val="20"/>
                <w:szCs w:val="20"/>
              </w:rPr>
            </w:pPr>
            <w:r w:rsidRPr="00D255D0">
              <w:rPr>
                <w:rFonts w:eastAsia="SimSun"/>
                <w:noProof w:val="0"/>
                <w:kern w:val="3"/>
                <w:sz w:val="20"/>
                <w:szCs w:val="20"/>
              </w:rPr>
              <w:t>Aster-nut [kg/animal/zi]</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center"/>
              <w:textAlignment w:val="baseline"/>
              <w:rPr>
                <w:rFonts w:eastAsia="SimSun"/>
                <w:noProof w:val="0"/>
                <w:kern w:val="3"/>
                <w:sz w:val="20"/>
                <w:szCs w:val="20"/>
              </w:rPr>
            </w:pPr>
            <w:r w:rsidRPr="00D255D0">
              <w:rPr>
                <w:rFonts w:eastAsia="SimSun"/>
                <w:noProof w:val="0"/>
                <w:kern w:val="3"/>
                <w:sz w:val="20"/>
                <w:szCs w:val="20"/>
              </w:rPr>
              <w:t>Tipul de gunoi de grajd rezultat</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center"/>
              <w:textAlignment w:val="baseline"/>
              <w:rPr>
                <w:rFonts w:eastAsia="SimSun"/>
                <w:noProof w:val="0"/>
                <w:kern w:val="3"/>
                <w:sz w:val="20"/>
                <w:szCs w:val="20"/>
              </w:rPr>
            </w:pPr>
            <w:r w:rsidRPr="00D255D0">
              <w:rPr>
                <w:rFonts w:eastAsia="SimSun"/>
                <w:noProof w:val="0"/>
                <w:kern w:val="3"/>
                <w:sz w:val="20"/>
                <w:szCs w:val="20"/>
              </w:rPr>
              <w:t>Productia de gunoi, inclusiv asternutul [kg/animal/zi]</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Capacitatea de stocare  [m3/animal/luna]</w:t>
            </w:r>
          </w:p>
        </w:tc>
        <w:tc>
          <w:tcPr>
            <w:tcW w:w="25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Capacitatea de stocare          [m3/luna]</w:t>
            </w:r>
          </w:p>
        </w:tc>
      </w:tr>
      <w:tr w:rsidR="00D255D0" w:rsidRPr="000D4930" w:rsidTr="00597158">
        <w:trPr>
          <w:cantSplit/>
        </w:trPr>
        <w:tc>
          <w:tcPr>
            <w:tcW w:w="10092" w:type="dxa"/>
            <w:gridSpan w:val="10"/>
            <w:tcBorders>
              <w:top w:val="single" w:sz="4" w:space="0" w:color="000000"/>
              <w:left w:val="single" w:sz="4" w:space="0" w:color="000000"/>
              <w:bottom w:val="single" w:sz="4" w:space="0" w:color="000000"/>
              <w:right w:val="single" w:sz="4" w:space="0" w:color="000000"/>
            </w:tcBorders>
            <w:shd w:val="clear" w:color="auto" w:fill="FFFF00"/>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both"/>
              <w:textAlignment w:val="baseline"/>
              <w:rPr>
                <w:rFonts w:eastAsia="SimSun"/>
                <w:noProof w:val="0"/>
                <w:kern w:val="3"/>
                <w:sz w:val="20"/>
                <w:szCs w:val="20"/>
              </w:rPr>
            </w:pPr>
            <w:r w:rsidRPr="00D255D0">
              <w:rPr>
                <w:rFonts w:eastAsia="SimSun"/>
                <w:noProof w:val="0"/>
                <w:kern w:val="3"/>
                <w:sz w:val="20"/>
                <w:szCs w:val="20"/>
              </w:rPr>
              <w:t>Stabulatie libera</w:t>
            </w:r>
          </w:p>
        </w:tc>
      </w:tr>
      <w:tr w:rsidR="00D255D0" w:rsidRPr="000D4930" w:rsidTr="00597158">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 xml:space="preserve">Pui de carne </w:t>
            </w:r>
          </w:p>
        </w:tc>
        <w:tc>
          <w:tcPr>
            <w:tcW w:w="788"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La sol</w:t>
            </w:r>
          </w:p>
        </w:tc>
        <w:tc>
          <w:tcPr>
            <w:tcW w:w="1096" w:type="dxa"/>
            <w:tcBorders>
              <w:top w:val="single" w:sz="4" w:space="0" w:color="000000"/>
              <w:left w:val="single" w:sz="4" w:space="0" w:color="000000"/>
              <w:bottom w:val="single" w:sz="4" w:space="0" w:color="000000"/>
              <w:right w:val="single" w:sz="4" w:space="0" w:color="000000"/>
            </w:tcBorders>
            <w:shd w:val="clear" w:color="auto" w:fill="C0C0C0"/>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264.000</w:t>
            </w:r>
          </w:p>
        </w:tc>
        <w:tc>
          <w:tcPr>
            <w:tcW w:w="1049"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0,080</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Gunoi solid</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3,0</w:t>
            </w:r>
          </w:p>
        </w:t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3,8</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792</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center"/>
              <w:textAlignment w:val="baseline"/>
              <w:rPr>
                <w:rFonts w:eastAsia="SimSun"/>
                <w:noProof w:val="0"/>
                <w:kern w:val="3"/>
                <w:sz w:val="20"/>
                <w:szCs w:val="20"/>
              </w:rPr>
            </w:pPr>
            <w:r w:rsidRPr="00D255D0">
              <w:rPr>
                <w:rFonts w:eastAsia="SimSun"/>
                <w:noProof w:val="0"/>
                <w:kern w:val="3"/>
                <w:sz w:val="20"/>
                <w:szCs w:val="20"/>
              </w:rPr>
              <w:t>-</w:t>
            </w: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1003</w:t>
            </w:r>
          </w:p>
        </w:tc>
      </w:tr>
      <w:tr w:rsidR="00D255D0" w:rsidRPr="000D4930" w:rsidTr="00597158">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both"/>
              <w:textAlignment w:val="baseline"/>
              <w:rPr>
                <w:rFonts w:eastAsia="SimSun"/>
                <w:noProof w:val="0"/>
                <w:kern w:val="3"/>
                <w:sz w:val="20"/>
                <w:szCs w:val="20"/>
                <w:lang w:eastAsia="ro-RO"/>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both"/>
              <w:textAlignment w:val="baseline"/>
              <w:rPr>
                <w:rFonts w:eastAsia="SimSun"/>
                <w:noProof w:val="0"/>
                <w:kern w:val="3"/>
                <w:sz w:val="20"/>
                <w:szCs w:val="20"/>
                <w:lang w:eastAsia="ro-RO"/>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center"/>
              <w:textAlignment w:val="baseline"/>
              <w:rPr>
                <w:rFonts w:eastAsia="SimSun"/>
                <w:noProof w:val="0"/>
                <w:kern w:val="3"/>
                <w:sz w:val="20"/>
                <w:szCs w:val="20"/>
                <w:lang w:eastAsia="ro-RO"/>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center"/>
              <w:textAlignment w:val="baseline"/>
              <w:rPr>
                <w:rFonts w:eastAsia="SimSun"/>
                <w:noProof w:val="0"/>
                <w:kern w:val="3"/>
                <w:sz w:val="20"/>
                <w:szCs w:val="20"/>
                <w:lang w:eastAsia="ro-RO"/>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both"/>
              <w:textAlignment w:val="baseline"/>
              <w:rPr>
                <w:rFonts w:eastAsia="SimSun"/>
                <w:noProof w:val="0"/>
                <w:kern w:val="3"/>
                <w:sz w:val="20"/>
                <w:szCs w:val="20"/>
                <w:lang w:eastAsia="ro-RO"/>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TOTAL</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 xml:space="preserve">       dejectii solide : </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792</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center"/>
              <w:textAlignment w:val="baseline"/>
              <w:rPr>
                <w:rFonts w:eastAsia="SimSun"/>
                <w:noProof w:val="0"/>
                <w:kern w:val="3"/>
                <w:sz w:val="20"/>
                <w:szCs w:val="20"/>
              </w:rPr>
            </w:pPr>
            <w:r w:rsidRPr="00D255D0">
              <w:rPr>
                <w:rFonts w:eastAsia="SimSun"/>
                <w:noProof w:val="0"/>
                <w:kern w:val="3"/>
                <w:sz w:val="20"/>
                <w:szCs w:val="20"/>
              </w:rPr>
              <w:t>-</w:t>
            </w: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1003</w:t>
            </w:r>
          </w:p>
        </w:tc>
      </w:tr>
      <w:tr w:rsidR="00D255D0" w:rsidRPr="000D4930" w:rsidTr="00597158">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both"/>
              <w:textAlignment w:val="baseline"/>
              <w:rPr>
                <w:rFonts w:eastAsia="SimSun"/>
                <w:noProof w:val="0"/>
                <w:kern w:val="3"/>
                <w:sz w:val="20"/>
                <w:szCs w:val="20"/>
                <w:lang w:eastAsia="ro-RO"/>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both"/>
              <w:textAlignment w:val="baseline"/>
              <w:rPr>
                <w:rFonts w:eastAsia="SimSun"/>
                <w:noProof w:val="0"/>
                <w:kern w:val="3"/>
                <w:sz w:val="20"/>
                <w:szCs w:val="20"/>
                <w:lang w:eastAsia="ro-RO"/>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center"/>
              <w:textAlignment w:val="baseline"/>
              <w:rPr>
                <w:rFonts w:eastAsia="SimSun"/>
                <w:noProof w:val="0"/>
                <w:kern w:val="3"/>
                <w:sz w:val="20"/>
                <w:szCs w:val="20"/>
                <w:lang w:eastAsia="ro-RO"/>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center"/>
              <w:textAlignment w:val="baseline"/>
              <w:rPr>
                <w:rFonts w:eastAsia="SimSun"/>
                <w:noProof w:val="0"/>
                <w:kern w:val="3"/>
                <w:sz w:val="20"/>
                <w:szCs w:val="20"/>
                <w:lang w:eastAsia="ro-RO"/>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both"/>
              <w:textAlignment w:val="baseline"/>
              <w:rPr>
                <w:rFonts w:eastAsia="SimSun"/>
                <w:noProof w:val="0"/>
                <w:kern w:val="3"/>
                <w:sz w:val="20"/>
                <w:szCs w:val="20"/>
                <w:lang w:eastAsia="ro-RO"/>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both"/>
              <w:textAlignment w:val="baseline"/>
              <w:rPr>
                <w:rFonts w:eastAsia="SimSun"/>
                <w:noProof w:val="0"/>
                <w:kern w:val="3"/>
                <w:sz w:val="20"/>
                <w:szCs w:val="20"/>
              </w:rPr>
            </w:pPr>
            <w:r w:rsidRPr="00D255D0">
              <w:rPr>
                <w:rFonts w:eastAsia="SimSun"/>
                <w:noProof w:val="0"/>
                <w:kern w:val="3"/>
                <w:sz w:val="20"/>
                <w:szCs w:val="20"/>
              </w:rPr>
              <w:t> </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 xml:space="preserve"> dejectii semilichide : </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right"/>
              <w:textAlignment w:val="baseline"/>
              <w:rPr>
                <w:rFonts w:eastAsia="SimSun"/>
                <w:noProof w:val="0"/>
                <w:kern w:val="3"/>
                <w:sz w:val="20"/>
                <w:szCs w:val="20"/>
              </w:rPr>
            </w:pPr>
            <w:r w:rsidRPr="00D255D0">
              <w:rPr>
                <w:rFonts w:eastAsia="SimSun"/>
                <w:noProof w:val="0"/>
                <w:kern w:val="3"/>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center"/>
              <w:textAlignment w:val="baseline"/>
              <w:rPr>
                <w:rFonts w:eastAsia="SimSun"/>
                <w:noProof w:val="0"/>
                <w:kern w:val="3"/>
                <w:sz w:val="20"/>
                <w:szCs w:val="20"/>
              </w:rPr>
            </w:pPr>
            <w:r w:rsidRPr="00D255D0">
              <w:rPr>
                <w:rFonts w:eastAsia="SimSun"/>
                <w:noProof w:val="0"/>
                <w:kern w:val="3"/>
                <w:sz w:val="20"/>
                <w:szCs w:val="20"/>
              </w:rPr>
              <w:t>-</w:t>
            </w: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right"/>
              <w:textAlignment w:val="baseline"/>
              <w:rPr>
                <w:rFonts w:eastAsia="SimSun"/>
                <w:noProof w:val="0"/>
                <w:kern w:val="3"/>
                <w:sz w:val="20"/>
                <w:szCs w:val="20"/>
              </w:rPr>
            </w:pPr>
            <w:r w:rsidRPr="00D255D0">
              <w:rPr>
                <w:rFonts w:eastAsia="SimSun"/>
                <w:noProof w:val="0"/>
                <w:kern w:val="3"/>
                <w:sz w:val="20"/>
                <w:szCs w:val="20"/>
              </w:rPr>
              <w:t>0</w:t>
            </w:r>
          </w:p>
        </w:tc>
      </w:tr>
      <w:tr w:rsidR="00D255D0" w:rsidRPr="000D4930" w:rsidTr="00597158">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both"/>
              <w:textAlignment w:val="baseline"/>
              <w:rPr>
                <w:rFonts w:eastAsia="SimSun"/>
                <w:noProof w:val="0"/>
                <w:kern w:val="3"/>
                <w:sz w:val="20"/>
                <w:szCs w:val="20"/>
                <w:lang w:eastAsia="ro-RO"/>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both"/>
              <w:textAlignment w:val="baseline"/>
              <w:rPr>
                <w:rFonts w:eastAsia="SimSun"/>
                <w:noProof w:val="0"/>
                <w:kern w:val="3"/>
                <w:sz w:val="20"/>
                <w:szCs w:val="20"/>
                <w:lang w:eastAsia="ro-RO"/>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center"/>
              <w:textAlignment w:val="baseline"/>
              <w:rPr>
                <w:rFonts w:eastAsia="SimSun"/>
                <w:noProof w:val="0"/>
                <w:kern w:val="3"/>
                <w:sz w:val="20"/>
                <w:szCs w:val="20"/>
                <w:lang w:eastAsia="ro-RO"/>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center"/>
              <w:textAlignment w:val="baseline"/>
              <w:rPr>
                <w:rFonts w:eastAsia="SimSun"/>
                <w:noProof w:val="0"/>
                <w:kern w:val="3"/>
                <w:sz w:val="20"/>
                <w:szCs w:val="20"/>
                <w:lang w:eastAsia="ro-RO"/>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both"/>
              <w:textAlignment w:val="baseline"/>
              <w:rPr>
                <w:rFonts w:eastAsia="SimSun"/>
                <w:noProof w:val="0"/>
                <w:kern w:val="3"/>
                <w:sz w:val="20"/>
                <w:szCs w:val="20"/>
                <w:lang w:eastAsia="ro-RO"/>
              </w:rPr>
            </w:pPr>
          </w:p>
        </w:tc>
        <w:tc>
          <w:tcPr>
            <w:tcW w:w="2808"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PERIOADA DE STOCARE</w:t>
            </w:r>
          </w:p>
        </w:tc>
        <w:tc>
          <w:tcPr>
            <w:tcW w:w="950" w:type="dxa"/>
            <w:tcBorders>
              <w:top w:val="single" w:sz="4" w:space="0" w:color="000000"/>
              <w:left w:val="single" w:sz="4" w:space="0" w:color="000000"/>
              <w:bottom w:val="single" w:sz="4" w:space="0" w:color="000000"/>
              <w:right w:val="single" w:sz="4" w:space="0" w:color="000000"/>
            </w:tcBorders>
            <w:shd w:val="clear" w:color="auto" w:fill="C0C0C0"/>
            <w:noWrap/>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6</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right"/>
              <w:textAlignment w:val="baseline"/>
              <w:rPr>
                <w:rFonts w:eastAsia="SimSun"/>
                <w:noProof w:val="0"/>
                <w:kern w:val="3"/>
                <w:sz w:val="20"/>
                <w:szCs w:val="20"/>
                <w:lang w:eastAsia="ro-RO"/>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luni</w:t>
            </w:r>
          </w:p>
        </w:tc>
      </w:tr>
      <w:tr w:rsidR="00D255D0" w:rsidRPr="000D4930" w:rsidTr="00597158">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both"/>
              <w:textAlignment w:val="baseline"/>
              <w:rPr>
                <w:rFonts w:eastAsia="SimSun"/>
                <w:noProof w:val="0"/>
                <w:kern w:val="3"/>
                <w:sz w:val="20"/>
                <w:szCs w:val="20"/>
                <w:lang w:eastAsia="ro-RO"/>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both"/>
              <w:textAlignment w:val="baseline"/>
              <w:rPr>
                <w:rFonts w:eastAsia="SimSun"/>
                <w:noProof w:val="0"/>
                <w:kern w:val="3"/>
                <w:sz w:val="20"/>
                <w:szCs w:val="20"/>
                <w:lang w:eastAsia="ro-RO"/>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center"/>
              <w:textAlignment w:val="baseline"/>
              <w:rPr>
                <w:rFonts w:eastAsia="SimSun"/>
                <w:noProof w:val="0"/>
                <w:kern w:val="3"/>
                <w:sz w:val="20"/>
                <w:szCs w:val="20"/>
                <w:lang w:eastAsia="ro-RO"/>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center"/>
              <w:textAlignment w:val="baseline"/>
              <w:rPr>
                <w:rFonts w:eastAsia="SimSun"/>
                <w:noProof w:val="0"/>
                <w:kern w:val="3"/>
                <w:sz w:val="20"/>
                <w:szCs w:val="20"/>
                <w:lang w:eastAsia="ro-RO"/>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both"/>
              <w:textAlignment w:val="baseline"/>
              <w:rPr>
                <w:rFonts w:eastAsia="SimSun"/>
                <w:noProof w:val="0"/>
                <w:kern w:val="3"/>
                <w:sz w:val="20"/>
                <w:szCs w:val="20"/>
                <w:lang w:eastAsia="ro-RO"/>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Volum total dejectii</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both"/>
              <w:textAlignment w:val="baseline"/>
              <w:rPr>
                <w:rFonts w:eastAsia="SimSun"/>
                <w:noProof w:val="0"/>
                <w:kern w:val="3"/>
                <w:sz w:val="20"/>
                <w:szCs w:val="20"/>
              </w:rPr>
            </w:pPr>
            <w:r w:rsidRPr="00D255D0">
              <w:rPr>
                <w:rFonts w:eastAsia="SimSun"/>
                <w:noProof w:val="0"/>
                <w:kern w:val="3"/>
                <w:sz w:val="20"/>
                <w:szCs w:val="20"/>
              </w:rPr>
              <w:t>solide</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4752</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center"/>
              <w:textAlignment w:val="baseline"/>
              <w:rPr>
                <w:rFonts w:eastAsia="SimSun"/>
                <w:noProof w:val="0"/>
                <w:kern w:val="3"/>
                <w:sz w:val="20"/>
                <w:szCs w:val="20"/>
              </w:rPr>
            </w:pPr>
            <w:r w:rsidRPr="00D255D0">
              <w:rPr>
                <w:rFonts w:eastAsia="SimSun"/>
                <w:noProof w:val="0"/>
                <w:kern w:val="3"/>
                <w:sz w:val="20"/>
                <w:szCs w:val="20"/>
              </w:rPr>
              <w:t>-</w:t>
            </w: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6018</w:t>
            </w:r>
          </w:p>
        </w:tc>
      </w:tr>
      <w:tr w:rsidR="00D255D0" w:rsidRPr="000D4930" w:rsidTr="00597158">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both"/>
              <w:textAlignment w:val="baseline"/>
              <w:rPr>
                <w:rFonts w:eastAsia="SimSun"/>
                <w:noProof w:val="0"/>
                <w:kern w:val="3"/>
                <w:sz w:val="20"/>
                <w:szCs w:val="20"/>
                <w:lang w:eastAsia="ro-RO"/>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both"/>
              <w:textAlignment w:val="baseline"/>
              <w:rPr>
                <w:rFonts w:eastAsia="SimSun"/>
                <w:noProof w:val="0"/>
                <w:kern w:val="3"/>
                <w:sz w:val="20"/>
                <w:szCs w:val="20"/>
                <w:lang w:eastAsia="ro-RO"/>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center"/>
              <w:textAlignment w:val="baseline"/>
              <w:rPr>
                <w:rFonts w:eastAsia="SimSun"/>
                <w:noProof w:val="0"/>
                <w:kern w:val="3"/>
                <w:sz w:val="20"/>
                <w:szCs w:val="20"/>
                <w:lang w:eastAsia="ro-RO"/>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center"/>
              <w:textAlignment w:val="baseline"/>
              <w:rPr>
                <w:rFonts w:eastAsia="SimSun"/>
                <w:noProof w:val="0"/>
                <w:kern w:val="3"/>
                <w:sz w:val="20"/>
                <w:szCs w:val="20"/>
                <w:lang w:eastAsia="ro-RO"/>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both"/>
              <w:textAlignment w:val="baseline"/>
              <w:rPr>
                <w:rFonts w:eastAsia="SimSun"/>
                <w:noProof w:val="0"/>
                <w:kern w:val="3"/>
                <w:sz w:val="20"/>
                <w:szCs w:val="20"/>
                <w:lang w:eastAsia="ro-RO"/>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both"/>
              <w:textAlignment w:val="baseline"/>
              <w:rPr>
                <w:rFonts w:eastAsia="SimSun"/>
                <w:noProof w:val="0"/>
                <w:kern w:val="3"/>
                <w:sz w:val="20"/>
                <w:szCs w:val="20"/>
                <w:lang w:eastAsia="ro-RO"/>
              </w:rPr>
            </w:pP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semilichide</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right"/>
              <w:textAlignment w:val="baseline"/>
              <w:rPr>
                <w:rFonts w:eastAsia="SimSun"/>
                <w:noProof w:val="0"/>
                <w:kern w:val="3"/>
                <w:sz w:val="20"/>
                <w:szCs w:val="20"/>
              </w:rPr>
            </w:pPr>
            <w:r w:rsidRPr="00D255D0">
              <w:rPr>
                <w:rFonts w:eastAsia="SimSun"/>
                <w:noProof w:val="0"/>
                <w:kern w:val="3"/>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center"/>
              <w:textAlignment w:val="baseline"/>
              <w:rPr>
                <w:rFonts w:eastAsia="SimSun"/>
                <w:noProof w:val="0"/>
                <w:kern w:val="3"/>
                <w:sz w:val="20"/>
                <w:szCs w:val="20"/>
              </w:rPr>
            </w:pPr>
            <w:r w:rsidRPr="00D255D0">
              <w:rPr>
                <w:rFonts w:eastAsia="SimSun"/>
                <w:noProof w:val="0"/>
                <w:kern w:val="3"/>
                <w:sz w:val="20"/>
                <w:szCs w:val="20"/>
              </w:rPr>
              <w:t>-</w:t>
            </w: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both"/>
              <w:textAlignment w:val="baseline"/>
              <w:rPr>
                <w:rFonts w:eastAsia="SimSun"/>
                <w:noProof w:val="0"/>
                <w:kern w:val="3"/>
                <w:sz w:val="20"/>
                <w:szCs w:val="20"/>
              </w:rPr>
            </w:pPr>
            <w:r w:rsidRPr="00D255D0">
              <w:rPr>
                <w:rFonts w:eastAsia="SimSun"/>
                <w:noProof w:val="0"/>
                <w:kern w:val="3"/>
                <w:sz w:val="20"/>
                <w:szCs w:val="20"/>
              </w:rPr>
              <w:t>0</w:t>
            </w:r>
          </w:p>
        </w:tc>
      </w:tr>
      <w:tr w:rsidR="00D255D0" w:rsidRPr="000D4930" w:rsidTr="00597158">
        <w:trPr>
          <w:cantSplit/>
        </w:trPr>
        <w:tc>
          <w:tcPr>
            <w:tcW w:w="8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both"/>
              <w:textAlignment w:val="baseline"/>
              <w:rPr>
                <w:rFonts w:eastAsia="SimSun"/>
                <w:noProof w:val="0"/>
                <w:kern w:val="3"/>
                <w:sz w:val="20"/>
                <w:szCs w:val="20"/>
                <w:lang w:eastAsia="ro-RO"/>
              </w:rPr>
            </w:pPr>
          </w:p>
        </w:tc>
        <w:tc>
          <w:tcPr>
            <w:tcW w:w="78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both"/>
              <w:textAlignment w:val="baseline"/>
              <w:rPr>
                <w:rFonts w:eastAsia="SimSun"/>
                <w:noProof w:val="0"/>
                <w:kern w:val="3"/>
                <w:sz w:val="20"/>
                <w:szCs w:val="20"/>
                <w:lang w:eastAsia="ro-RO"/>
              </w:rPr>
            </w:pPr>
          </w:p>
        </w:tc>
        <w:tc>
          <w:tcPr>
            <w:tcW w:w="109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center"/>
              <w:textAlignment w:val="baseline"/>
              <w:rPr>
                <w:rFonts w:eastAsia="SimSun"/>
                <w:noProof w:val="0"/>
                <w:kern w:val="3"/>
                <w:sz w:val="20"/>
                <w:szCs w:val="20"/>
                <w:lang w:eastAsia="ro-RO"/>
              </w:rPr>
            </w:pPr>
          </w:p>
        </w:tc>
        <w:tc>
          <w:tcPr>
            <w:tcW w:w="104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center"/>
              <w:textAlignment w:val="baseline"/>
              <w:rPr>
                <w:rFonts w:eastAsia="SimSun"/>
                <w:noProof w:val="0"/>
                <w:kern w:val="3"/>
                <w:sz w:val="20"/>
                <w:szCs w:val="20"/>
                <w:lang w:eastAsia="ro-RO"/>
              </w:rPr>
            </w:pPr>
          </w:p>
        </w:tc>
        <w:tc>
          <w:tcPr>
            <w:tcW w:w="99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both"/>
              <w:textAlignment w:val="baseline"/>
              <w:rPr>
                <w:rFonts w:eastAsia="SimSun"/>
                <w:noProof w:val="0"/>
                <w:kern w:val="3"/>
                <w:sz w:val="20"/>
                <w:szCs w:val="20"/>
                <w:lang w:eastAsia="ro-RO"/>
              </w:rPr>
            </w:pPr>
          </w:p>
        </w:tc>
        <w:tc>
          <w:tcPr>
            <w:tcW w:w="13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PLATFORMA STOCARE</w:t>
            </w:r>
          </w:p>
        </w:tc>
        <w:tc>
          <w:tcPr>
            <w:tcW w:w="146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Suprafata necesara</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2612.6</w:t>
            </w:r>
          </w:p>
        </w:tc>
        <w:tc>
          <w:tcPr>
            <w:tcW w:w="51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ind w:firstLine="720"/>
              <w:jc w:val="center"/>
              <w:textAlignment w:val="baseline"/>
              <w:rPr>
                <w:rFonts w:eastAsia="SimSun"/>
                <w:noProof w:val="0"/>
                <w:kern w:val="3"/>
                <w:sz w:val="20"/>
                <w:szCs w:val="20"/>
              </w:rPr>
            </w:pPr>
            <w:r w:rsidRPr="00D255D0">
              <w:rPr>
                <w:rFonts w:eastAsia="SimSun"/>
                <w:noProof w:val="0"/>
                <w:kern w:val="3"/>
                <w:sz w:val="20"/>
                <w:szCs w:val="20"/>
              </w:rPr>
              <w:t>-</w:t>
            </w:r>
          </w:p>
        </w:tc>
        <w:tc>
          <w:tcPr>
            <w:tcW w:w="10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4" w:type="dxa"/>
              <w:bottom w:w="0" w:type="dxa"/>
              <w:right w:w="14" w:type="dxa"/>
            </w:tcMar>
            <w:vAlign w:val="center"/>
          </w:tcPr>
          <w:p w:rsidR="00D255D0" w:rsidRPr="00D255D0" w:rsidRDefault="00D255D0" w:rsidP="00597158">
            <w:pPr>
              <w:widowControl w:val="0"/>
              <w:suppressAutoHyphens/>
              <w:autoSpaceDN w:val="0"/>
              <w:jc w:val="both"/>
              <w:textAlignment w:val="baseline"/>
              <w:rPr>
                <w:rFonts w:eastAsia="SimSun"/>
                <w:noProof w:val="0"/>
                <w:kern w:val="3"/>
                <w:sz w:val="20"/>
                <w:szCs w:val="20"/>
              </w:rPr>
            </w:pPr>
            <w:r w:rsidRPr="00D255D0">
              <w:rPr>
                <w:rFonts w:eastAsia="SimSun"/>
                <w:noProof w:val="0"/>
                <w:kern w:val="3"/>
                <w:sz w:val="20"/>
                <w:szCs w:val="20"/>
              </w:rPr>
              <w:t>3309.9</w:t>
            </w:r>
          </w:p>
        </w:tc>
      </w:tr>
    </w:tbl>
    <w:p w:rsidR="00D255D0" w:rsidRPr="000D4930" w:rsidRDefault="00D255D0" w:rsidP="00D255D0">
      <w:pPr>
        <w:shd w:val="clear" w:color="auto" w:fill="FFFFFF"/>
        <w:autoSpaceDN w:val="0"/>
        <w:ind w:firstLine="720"/>
        <w:jc w:val="both"/>
        <w:textAlignment w:val="baseline"/>
        <w:rPr>
          <w:noProof w:val="0"/>
          <w:lang w:eastAsia="ro-RO"/>
        </w:rPr>
      </w:pPr>
    </w:p>
    <w:p w:rsidR="00780D1A" w:rsidRPr="00AA6000" w:rsidRDefault="00780D1A" w:rsidP="009905A1">
      <w:pPr>
        <w:pStyle w:val="NoSpacing"/>
        <w:rPr>
          <w:rFonts w:ascii="Arial" w:hAnsi="Arial" w:cs="Arial"/>
          <w:color w:val="FF0000"/>
          <w:sz w:val="24"/>
          <w:szCs w:val="24"/>
          <w:lang w:val="ro-RO"/>
        </w:rPr>
      </w:pPr>
    </w:p>
    <w:p w:rsidR="00621F1D" w:rsidRPr="00280862" w:rsidRDefault="00621F1D" w:rsidP="00621F1D">
      <w:pPr>
        <w:pStyle w:val="NoSpacing"/>
        <w:rPr>
          <w:rFonts w:ascii="Arial" w:hAnsi="Arial" w:cs="Arial"/>
          <w:spacing w:val="-1"/>
          <w:sz w:val="24"/>
          <w:szCs w:val="24"/>
          <w:lang w:val="ro-RO" w:eastAsia="ro-RO"/>
        </w:rPr>
      </w:pPr>
      <w:r w:rsidRPr="00280862">
        <w:rPr>
          <w:rFonts w:ascii="Arial" w:hAnsi="Arial" w:cs="Arial"/>
          <w:sz w:val="24"/>
          <w:szCs w:val="24"/>
          <w:shd w:val="clear" w:color="auto" w:fill="FFFFFF"/>
        </w:rPr>
        <w:lastRenderedPageBreak/>
        <w:t xml:space="preserve">Conform Ordinul nr. 990/1809/2015 pentru modificarea și completarea Ordinului ministrului mediului și gospodăririi apelor și al ministrului agriculturii, pădurilor și dezvoltării rurale nr. 1.182/1.270/2005 privind aprobarea Codului de bune practici agricole pentru protecția apelor împotriva poluării cu nitrați din surse agricole </w:t>
      </w:r>
    </w:p>
    <w:p w:rsidR="00621F1D" w:rsidRPr="00280862" w:rsidRDefault="00621F1D" w:rsidP="00621F1D">
      <w:pPr>
        <w:shd w:val="clear" w:color="auto" w:fill="ECEC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280862">
        <w:rPr>
          <w:rFonts w:ascii="Arial" w:hAnsi="Arial" w:cs="Arial"/>
          <w:noProof w:val="0"/>
          <w:lang w:eastAsia="ro-RO"/>
        </w:rPr>
        <w:t xml:space="preserve">capacităţile de stocare a gunoiului de grajd trebuie să fie proiectate pentru </w:t>
      </w:r>
      <w:r w:rsidRPr="00280862">
        <w:rPr>
          <w:rFonts w:ascii="Arial" w:hAnsi="Arial" w:cs="Arial"/>
          <w:noProof w:val="0"/>
          <w:lang w:eastAsia="ro-RO"/>
        </w:rPr>
        <w:br/>
        <w:t xml:space="preserve">un interval de timp mai mare cu o lună decât intervalul de interdicţie pentru </w:t>
      </w:r>
      <w:r w:rsidRPr="00280862">
        <w:rPr>
          <w:rFonts w:ascii="Arial" w:hAnsi="Arial" w:cs="Arial"/>
          <w:noProof w:val="0"/>
          <w:lang w:eastAsia="ro-RO"/>
        </w:rPr>
        <w:br/>
        <w:t xml:space="preserve">aplicarea îngrăşămintelor. Perioada de interdicție este de 5 luni , </w:t>
      </w:r>
      <w:r w:rsidR="009B2C39" w:rsidRPr="00280862">
        <w:rPr>
          <w:rFonts w:ascii="Arial" w:hAnsi="Arial" w:cs="Arial"/>
          <w:noProof w:val="0"/>
          <w:lang w:eastAsia="ro-RO"/>
        </w:rPr>
        <w:t xml:space="preserve"> deci capacitatea de  stocare  trebuie </w:t>
      </w:r>
      <w:r w:rsidRPr="00280862">
        <w:rPr>
          <w:rFonts w:ascii="Arial" w:hAnsi="Arial" w:cs="Arial"/>
          <w:noProof w:val="0"/>
          <w:lang w:eastAsia="ro-RO"/>
        </w:rPr>
        <w:t xml:space="preserve"> proiectată</w:t>
      </w:r>
      <w:r w:rsidR="009B2C39" w:rsidRPr="00280862">
        <w:rPr>
          <w:rFonts w:ascii="Arial" w:hAnsi="Arial" w:cs="Arial"/>
          <w:noProof w:val="0"/>
          <w:lang w:eastAsia="ro-RO"/>
        </w:rPr>
        <w:t xml:space="preserve"> pentru o perioadă de 6 luni . </w:t>
      </w:r>
    </w:p>
    <w:p w:rsidR="009905A1" w:rsidRPr="00280862" w:rsidRDefault="004D3CAE" w:rsidP="009905A1">
      <w:pPr>
        <w:pStyle w:val="NoSpacing"/>
        <w:rPr>
          <w:rFonts w:ascii="Arial" w:hAnsi="Arial" w:cs="Arial"/>
          <w:sz w:val="24"/>
          <w:szCs w:val="24"/>
          <w:lang w:val="ro-RO"/>
        </w:rPr>
      </w:pPr>
      <w:r w:rsidRPr="00280862">
        <w:rPr>
          <w:rFonts w:ascii="Arial" w:hAnsi="Arial" w:cs="Arial"/>
          <w:sz w:val="24"/>
          <w:szCs w:val="24"/>
          <w:lang w:val="ro-RO"/>
        </w:rPr>
        <w:t xml:space="preserve"> Î</w:t>
      </w:r>
      <w:r w:rsidR="009905A1" w:rsidRPr="00280862">
        <w:rPr>
          <w:rFonts w:ascii="Arial" w:hAnsi="Arial" w:cs="Arial"/>
          <w:sz w:val="24"/>
          <w:szCs w:val="24"/>
          <w:lang w:val="ro-RO"/>
        </w:rPr>
        <w:t>n perioadele</w:t>
      </w:r>
      <w:r w:rsidRPr="00280862">
        <w:rPr>
          <w:rFonts w:ascii="Arial" w:hAnsi="Arial" w:cs="Arial"/>
          <w:sz w:val="24"/>
          <w:szCs w:val="24"/>
          <w:lang w:val="ro-RO"/>
        </w:rPr>
        <w:t xml:space="preserve"> </w:t>
      </w:r>
      <w:r w:rsidR="009905A1" w:rsidRPr="00280862">
        <w:rPr>
          <w:rFonts w:ascii="Arial" w:hAnsi="Arial" w:cs="Arial"/>
          <w:sz w:val="24"/>
          <w:szCs w:val="24"/>
          <w:lang w:val="ro-RO"/>
        </w:rPr>
        <w:t xml:space="preserve"> permise,  cantitatea de fertilizant totală rezultată de pe amplasament </w:t>
      </w:r>
    </w:p>
    <w:p w:rsidR="009905A1" w:rsidRPr="00280862" w:rsidRDefault="009905A1" w:rsidP="009905A1">
      <w:pPr>
        <w:pStyle w:val="NoSpacing"/>
        <w:sectPr w:rsidR="009905A1" w:rsidRPr="00280862">
          <w:pgSz w:w="12240" w:h="15840"/>
          <w:pgMar w:top="1440" w:right="1440" w:bottom="1440" w:left="1440" w:header="708" w:footer="708" w:gutter="0"/>
          <w:cols w:space="708"/>
        </w:sectPr>
      </w:pPr>
      <w:r w:rsidRPr="00280862">
        <w:rPr>
          <w:rFonts w:ascii="Arial" w:hAnsi="Arial" w:cs="Arial"/>
          <w:sz w:val="24"/>
          <w:szCs w:val="24"/>
          <w:lang w:val="ro-RO"/>
        </w:rPr>
        <w:t xml:space="preserve"> se poate împrăștia  pe suprafețele  agricole </w:t>
      </w:r>
      <w:r w:rsidR="00366EAF" w:rsidRPr="00280862">
        <w:rPr>
          <w:rFonts w:ascii="Arial" w:hAnsi="Arial" w:cs="Arial"/>
          <w:sz w:val="24"/>
          <w:szCs w:val="24"/>
          <w:lang w:val="ro-RO"/>
        </w:rPr>
        <w:t xml:space="preserve"> cu care SC </w:t>
      </w:r>
      <w:r w:rsidR="004D3CAE" w:rsidRPr="00280862">
        <w:rPr>
          <w:rFonts w:ascii="Arial" w:hAnsi="Arial" w:cs="Arial"/>
          <w:sz w:val="24"/>
          <w:szCs w:val="24"/>
          <w:lang w:val="ro-RO"/>
        </w:rPr>
        <w:t xml:space="preserve"> </w:t>
      </w:r>
      <w:r w:rsidR="00671D26">
        <w:rPr>
          <w:rFonts w:ascii="Arial" w:hAnsi="Arial" w:cs="Arial"/>
          <w:sz w:val="24"/>
          <w:szCs w:val="24"/>
          <w:lang w:val="ro-RO"/>
        </w:rPr>
        <w:t xml:space="preserve">AVIROM PLUS </w:t>
      </w:r>
      <w:r w:rsidR="004D3CAE" w:rsidRPr="00280862">
        <w:rPr>
          <w:rFonts w:ascii="Arial" w:hAnsi="Arial" w:cs="Arial"/>
          <w:sz w:val="24"/>
          <w:szCs w:val="24"/>
          <w:lang w:val="ro-RO"/>
        </w:rPr>
        <w:t xml:space="preserve">SRL </w:t>
      </w:r>
      <w:r w:rsidR="00366EAF" w:rsidRPr="00280862">
        <w:rPr>
          <w:rFonts w:ascii="Arial" w:hAnsi="Arial" w:cs="Arial"/>
          <w:sz w:val="24"/>
          <w:szCs w:val="24"/>
          <w:lang w:val="ro-RO"/>
        </w:rPr>
        <w:t>are contract</w:t>
      </w:r>
      <w:r w:rsidR="006B3A88" w:rsidRPr="00280862">
        <w:rPr>
          <w:rFonts w:ascii="Arial" w:hAnsi="Arial" w:cs="Arial"/>
          <w:sz w:val="24"/>
          <w:szCs w:val="24"/>
          <w:lang w:val="ro-RO"/>
        </w:rPr>
        <w:t>e.</w:t>
      </w:r>
      <w:r w:rsidR="000F7FD3" w:rsidRPr="00280862">
        <w:rPr>
          <w:rFonts w:ascii="Arial" w:hAnsi="Arial" w:cs="Arial"/>
          <w:sz w:val="24"/>
          <w:szCs w:val="24"/>
          <w:lang w:val="ro-RO"/>
        </w:rPr>
        <w:t xml:space="preserve"> </w:t>
      </w:r>
      <w:r w:rsidR="004D3CAE" w:rsidRPr="00280862">
        <w:rPr>
          <w:rFonts w:ascii="Arial" w:hAnsi="Arial" w:cs="Arial"/>
          <w:sz w:val="24"/>
          <w:szCs w:val="24"/>
          <w:lang w:val="ro-RO"/>
        </w:rPr>
        <w:t xml:space="preserve">Conform BAT 20 pct c SC </w:t>
      </w:r>
      <w:r w:rsidR="00280862" w:rsidRPr="00280862">
        <w:rPr>
          <w:rFonts w:ascii="Arial" w:hAnsi="Arial" w:cs="Arial"/>
          <w:sz w:val="24"/>
          <w:szCs w:val="24"/>
          <w:lang w:val="ro-RO"/>
        </w:rPr>
        <w:t xml:space="preserve"> AVICARVIL FARMS </w:t>
      </w:r>
      <w:r w:rsidR="004D3CAE" w:rsidRPr="00280862">
        <w:rPr>
          <w:rFonts w:ascii="Arial" w:hAnsi="Arial" w:cs="Arial"/>
          <w:sz w:val="24"/>
          <w:szCs w:val="24"/>
          <w:lang w:val="ro-RO"/>
        </w:rPr>
        <w:t xml:space="preserve">SRL are obligația  de a asigura accesul adecvat la </w:t>
      </w:r>
      <w:r w:rsidR="00280862" w:rsidRPr="00280862">
        <w:rPr>
          <w:rFonts w:ascii="Arial" w:hAnsi="Arial" w:cs="Arial"/>
          <w:sz w:val="24"/>
          <w:szCs w:val="24"/>
          <w:lang w:val="ro-RO"/>
        </w:rPr>
        <w:t xml:space="preserve">platforma  de gunoi </w:t>
      </w:r>
      <w:r w:rsidR="004D3CAE" w:rsidRPr="00280862">
        <w:rPr>
          <w:rFonts w:ascii="Arial" w:hAnsi="Arial" w:cs="Arial"/>
          <w:sz w:val="24"/>
          <w:szCs w:val="24"/>
          <w:lang w:val="ro-RO"/>
        </w:rPr>
        <w:t xml:space="preserve">pentru a se efectua încărcarea fără a avea loc </w:t>
      </w:r>
      <w:r w:rsidR="00280862" w:rsidRPr="00280862">
        <w:rPr>
          <w:rFonts w:ascii="Arial" w:hAnsi="Arial" w:cs="Arial"/>
          <w:sz w:val="24"/>
          <w:szCs w:val="24"/>
          <w:lang w:val="ro-RO"/>
        </w:rPr>
        <w:t xml:space="preserve"> împrăștieri/ </w:t>
      </w:r>
      <w:r w:rsidR="004D3CAE" w:rsidRPr="00280862">
        <w:rPr>
          <w:rFonts w:ascii="Arial" w:hAnsi="Arial" w:cs="Arial"/>
          <w:sz w:val="24"/>
          <w:szCs w:val="24"/>
          <w:lang w:val="ro-RO"/>
        </w:rPr>
        <w:t>scurgeri.</w:t>
      </w:r>
      <w:r w:rsidRPr="00280862">
        <w:rPr>
          <w:rFonts w:ascii="Arial" w:hAnsi="Arial" w:cs="Arial"/>
          <w:sz w:val="24"/>
          <w:szCs w:val="24"/>
          <w:lang w:val="ro-RO"/>
        </w:rPr>
        <w:t xml:space="preserve"> </w:t>
      </w:r>
    </w:p>
    <w:p w:rsidR="00347F83" w:rsidRPr="00363540" w:rsidRDefault="00347F83" w:rsidP="00645306">
      <w:pPr>
        <w:numPr>
          <w:ilvl w:val="0"/>
          <w:numId w:val="11"/>
        </w:numPr>
        <w:rPr>
          <w:rFonts w:ascii="Arial" w:hAnsi="Arial" w:cs="Arial"/>
        </w:rPr>
      </w:pPr>
      <w:r w:rsidRPr="00363540">
        <w:rPr>
          <w:rFonts w:ascii="Arial" w:hAnsi="Arial" w:cs="Arial"/>
        </w:rPr>
        <w:lastRenderedPageBreak/>
        <w:t xml:space="preserve">In timpul realizarii lucrarilor </w:t>
      </w:r>
    </w:p>
    <w:tbl>
      <w:tblPr>
        <w:tblW w:w="128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76"/>
        <w:gridCol w:w="851"/>
        <w:gridCol w:w="1134"/>
        <w:gridCol w:w="1417"/>
        <w:gridCol w:w="1134"/>
        <w:gridCol w:w="1152"/>
        <w:gridCol w:w="974"/>
        <w:gridCol w:w="3242"/>
      </w:tblGrid>
      <w:tr w:rsidR="00AA6000" w:rsidRPr="00AA6000" w:rsidTr="00363540">
        <w:trPr>
          <w:cantSplit/>
          <w:trHeight w:val="687"/>
        </w:trPr>
        <w:tc>
          <w:tcPr>
            <w:tcW w:w="1701" w:type="dxa"/>
            <w:vMerge w:val="restart"/>
          </w:tcPr>
          <w:p w:rsidR="00347F83" w:rsidRPr="00FD1057" w:rsidRDefault="00347F83" w:rsidP="00196FCD">
            <w:pPr>
              <w:jc w:val="center"/>
              <w:rPr>
                <w:rFonts w:ascii="Arial" w:hAnsi="Arial" w:cs="Arial"/>
                <w:sz w:val="22"/>
                <w:szCs w:val="22"/>
              </w:rPr>
            </w:pPr>
            <w:r w:rsidRPr="00FD1057">
              <w:rPr>
                <w:rFonts w:ascii="Arial" w:hAnsi="Arial" w:cs="Arial"/>
                <w:sz w:val="22"/>
                <w:szCs w:val="22"/>
              </w:rPr>
              <w:t>Denumirea deseului</w:t>
            </w:r>
          </w:p>
        </w:tc>
        <w:tc>
          <w:tcPr>
            <w:tcW w:w="1276" w:type="dxa"/>
            <w:vMerge w:val="restart"/>
          </w:tcPr>
          <w:p w:rsidR="00347F83" w:rsidRPr="00FD1057" w:rsidRDefault="00347F83" w:rsidP="00196FCD">
            <w:pPr>
              <w:jc w:val="center"/>
              <w:rPr>
                <w:rFonts w:ascii="Arial" w:hAnsi="Arial" w:cs="Arial"/>
                <w:sz w:val="22"/>
                <w:szCs w:val="22"/>
              </w:rPr>
            </w:pPr>
            <w:r w:rsidRPr="00FD1057">
              <w:rPr>
                <w:rFonts w:ascii="Arial" w:hAnsi="Arial" w:cs="Arial"/>
                <w:sz w:val="22"/>
                <w:szCs w:val="22"/>
              </w:rPr>
              <w:t>Cantitatea prevăzută a fi generată</w:t>
            </w:r>
          </w:p>
          <w:p w:rsidR="00347F83" w:rsidRPr="00FD1057" w:rsidRDefault="00347F83" w:rsidP="00704465">
            <w:pPr>
              <w:jc w:val="center"/>
              <w:rPr>
                <w:rFonts w:ascii="Arial" w:hAnsi="Arial" w:cs="Arial"/>
                <w:sz w:val="22"/>
                <w:szCs w:val="22"/>
              </w:rPr>
            </w:pPr>
            <w:r w:rsidRPr="00FD1057">
              <w:rPr>
                <w:rFonts w:ascii="Arial" w:hAnsi="Arial" w:cs="Arial"/>
                <w:sz w:val="22"/>
                <w:szCs w:val="22"/>
              </w:rPr>
              <w:t>t</w:t>
            </w:r>
            <w:r w:rsidR="007C33BC" w:rsidRPr="00FD1057">
              <w:rPr>
                <w:rFonts w:ascii="Arial" w:hAnsi="Arial" w:cs="Arial"/>
                <w:sz w:val="22"/>
                <w:szCs w:val="22"/>
              </w:rPr>
              <w:t>o</w:t>
            </w:r>
          </w:p>
        </w:tc>
        <w:tc>
          <w:tcPr>
            <w:tcW w:w="851" w:type="dxa"/>
            <w:vMerge w:val="restart"/>
          </w:tcPr>
          <w:p w:rsidR="00347F83" w:rsidRPr="00FD1057" w:rsidRDefault="00347F83" w:rsidP="00363540">
            <w:pPr>
              <w:jc w:val="center"/>
              <w:rPr>
                <w:rFonts w:ascii="Arial" w:hAnsi="Arial" w:cs="Arial"/>
                <w:sz w:val="22"/>
                <w:szCs w:val="22"/>
              </w:rPr>
            </w:pPr>
            <w:r w:rsidRPr="00FD1057">
              <w:rPr>
                <w:rFonts w:ascii="Arial" w:hAnsi="Arial" w:cs="Arial"/>
                <w:sz w:val="22"/>
                <w:szCs w:val="22"/>
              </w:rPr>
              <w:t>Stare fizică</w:t>
            </w:r>
          </w:p>
        </w:tc>
        <w:tc>
          <w:tcPr>
            <w:tcW w:w="1134" w:type="dxa"/>
            <w:vMerge w:val="restart"/>
          </w:tcPr>
          <w:p w:rsidR="00347F83" w:rsidRPr="00FD1057" w:rsidRDefault="00347F83" w:rsidP="00196FCD">
            <w:pPr>
              <w:jc w:val="center"/>
              <w:rPr>
                <w:rFonts w:ascii="Arial" w:hAnsi="Arial" w:cs="Arial"/>
                <w:sz w:val="22"/>
                <w:szCs w:val="22"/>
              </w:rPr>
            </w:pPr>
            <w:r w:rsidRPr="00FD1057">
              <w:rPr>
                <w:rFonts w:ascii="Arial" w:hAnsi="Arial" w:cs="Arial"/>
                <w:sz w:val="22"/>
                <w:szCs w:val="22"/>
              </w:rPr>
              <w:t>Cod deseu</w:t>
            </w:r>
          </w:p>
        </w:tc>
        <w:tc>
          <w:tcPr>
            <w:tcW w:w="1417" w:type="dxa"/>
            <w:vMerge w:val="restart"/>
          </w:tcPr>
          <w:p w:rsidR="00347F83" w:rsidRPr="00FD1057" w:rsidRDefault="00347F83" w:rsidP="00196FCD">
            <w:pPr>
              <w:ind w:right="-108"/>
              <w:jc w:val="center"/>
              <w:rPr>
                <w:rFonts w:ascii="Arial" w:hAnsi="Arial" w:cs="Arial"/>
                <w:sz w:val="22"/>
                <w:szCs w:val="22"/>
              </w:rPr>
            </w:pPr>
            <w:r w:rsidRPr="00FD1057">
              <w:rPr>
                <w:rFonts w:ascii="Arial" w:hAnsi="Arial" w:cs="Arial"/>
                <w:sz w:val="22"/>
                <w:szCs w:val="22"/>
              </w:rPr>
              <w:t>Cod privind principala proprietate periculoasă</w:t>
            </w:r>
          </w:p>
        </w:tc>
        <w:tc>
          <w:tcPr>
            <w:tcW w:w="3260" w:type="dxa"/>
            <w:gridSpan w:val="3"/>
          </w:tcPr>
          <w:p w:rsidR="00347F83" w:rsidRPr="00FD1057" w:rsidRDefault="00347F83" w:rsidP="00196FCD">
            <w:pPr>
              <w:jc w:val="center"/>
              <w:rPr>
                <w:rFonts w:ascii="Arial" w:hAnsi="Arial" w:cs="Arial"/>
                <w:sz w:val="22"/>
                <w:szCs w:val="22"/>
              </w:rPr>
            </w:pPr>
            <w:r w:rsidRPr="00FD1057">
              <w:rPr>
                <w:rFonts w:ascii="Arial" w:hAnsi="Arial" w:cs="Arial"/>
                <w:sz w:val="22"/>
                <w:szCs w:val="22"/>
              </w:rPr>
              <w:t>Managementul deseurilor</w:t>
            </w:r>
          </w:p>
          <w:p w:rsidR="00347F83" w:rsidRPr="00FD1057" w:rsidRDefault="00347F83" w:rsidP="00196FCD">
            <w:pPr>
              <w:jc w:val="center"/>
              <w:rPr>
                <w:rFonts w:ascii="Arial" w:hAnsi="Arial" w:cs="Arial"/>
                <w:sz w:val="22"/>
                <w:szCs w:val="22"/>
              </w:rPr>
            </w:pPr>
            <w:r w:rsidRPr="00FD1057">
              <w:rPr>
                <w:rFonts w:ascii="Arial" w:hAnsi="Arial" w:cs="Arial"/>
                <w:sz w:val="22"/>
                <w:szCs w:val="22"/>
              </w:rPr>
              <w:t>t/an</w:t>
            </w:r>
          </w:p>
        </w:tc>
        <w:tc>
          <w:tcPr>
            <w:tcW w:w="3242" w:type="dxa"/>
            <w:vMerge w:val="restart"/>
          </w:tcPr>
          <w:p w:rsidR="00347F83" w:rsidRPr="00FD1057" w:rsidRDefault="00347F83" w:rsidP="00196FCD">
            <w:pPr>
              <w:jc w:val="center"/>
              <w:rPr>
                <w:rFonts w:ascii="Arial" w:hAnsi="Arial" w:cs="Arial"/>
                <w:sz w:val="22"/>
                <w:szCs w:val="22"/>
              </w:rPr>
            </w:pPr>
            <w:r w:rsidRPr="00FD1057">
              <w:rPr>
                <w:rFonts w:ascii="Arial" w:hAnsi="Arial" w:cs="Arial"/>
                <w:sz w:val="22"/>
                <w:szCs w:val="22"/>
              </w:rPr>
              <w:t>Mod de stocare temporara</w:t>
            </w:r>
          </w:p>
        </w:tc>
      </w:tr>
      <w:tr w:rsidR="00AA6000" w:rsidRPr="00AA6000" w:rsidTr="00FD1057">
        <w:trPr>
          <w:cantSplit/>
          <w:trHeight w:val="818"/>
        </w:trPr>
        <w:tc>
          <w:tcPr>
            <w:tcW w:w="1701" w:type="dxa"/>
            <w:vMerge/>
          </w:tcPr>
          <w:p w:rsidR="00347F83" w:rsidRPr="00FD1057" w:rsidRDefault="00347F83" w:rsidP="00196FCD">
            <w:pPr>
              <w:jc w:val="center"/>
              <w:rPr>
                <w:rFonts w:ascii="Arial" w:hAnsi="Arial" w:cs="Arial"/>
                <w:sz w:val="22"/>
                <w:szCs w:val="22"/>
              </w:rPr>
            </w:pPr>
          </w:p>
        </w:tc>
        <w:tc>
          <w:tcPr>
            <w:tcW w:w="1276" w:type="dxa"/>
            <w:vMerge/>
          </w:tcPr>
          <w:p w:rsidR="00347F83" w:rsidRPr="00FD1057" w:rsidRDefault="00347F83" w:rsidP="00196FCD">
            <w:pPr>
              <w:jc w:val="center"/>
              <w:rPr>
                <w:rFonts w:ascii="Arial" w:hAnsi="Arial" w:cs="Arial"/>
                <w:sz w:val="22"/>
                <w:szCs w:val="22"/>
              </w:rPr>
            </w:pPr>
          </w:p>
        </w:tc>
        <w:tc>
          <w:tcPr>
            <w:tcW w:w="851" w:type="dxa"/>
            <w:vMerge/>
          </w:tcPr>
          <w:p w:rsidR="00347F83" w:rsidRPr="00FD1057" w:rsidRDefault="00347F83" w:rsidP="00196FCD">
            <w:pPr>
              <w:jc w:val="center"/>
              <w:rPr>
                <w:rFonts w:ascii="Arial" w:hAnsi="Arial" w:cs="Arial"/>
                <w:sz w:val="22"/>
                <w:szCs w:val="22"/>
              </w:rPr>
            </w:pPr>
          </w:p>
        </w:tc>
        <w:tc>
          <w:tcPr>
            <w:tcW w:w="1134" w:type="dxa"/>
            <w:vMerge/>
          </w:tcPr>
          <w:p w:rsidR="00347F83" w:rsidRPr="00FD1057" w:rsidRDefault="00347F83" w:rsidP="00196FCD">
            <w:pPr>
              <w:jc w:val="center"/>
              <w:rPr>
                <w:rFonts w:ascii="Arial" w:hAnsi="Arial" w:cs="Arial"/>
                <w:sz w:val="22"/>
                <w:szCs w:val="22"/>
              </w:rPr>
            </w:pPr>
          </w:p>
        </w:tc>
        <w:tc>
          <w:tcPr>
            <w:tcW w:w="1417" w:type="dxa"/>
            <w:vMerge/>
          </w:tcPr>
          <w:p w:rsidR="00347F83" w:rsidRPr="00FD1057" w:rsidRDefault="00347F83" w:rsidP="00196FCD">
            <w:pPr>
              <w:jc w:val="center"/>
              <w:rPr>
                <w:rFonts w:ascii="Arial" w:hAnsi="Arial" w:cs="Arial"/>
                <w:sz w:val="22"/>
                <w:szCs w:val="22"/>
              </w:rPr>
            </w:pPr>
          </w:p>
        </w:tc>
        <w:tc>
          <w:tcPr>
            <w:tcW w:w="1134" w:type="dxa"/>
          </w:tcPr>
          <w:p w:rsidR="00347F83" w:rsidRPr="00FD1057" w:rsidRDefault="00347F83" w:rsidP="00363540">
            <w:pPr>
              <w:ind w:right="-108"/>
              <w:rPr>
                <w:rFonts w:ascii="Arial" w:hAnsi="Arial" w:cs="Arial"/>
                <w:sz w:val="20"/>
                <w:szCs w:val="20"/>
              </w:rPr>
            </w:pPr>
            <w:r w:rsidRPr="00FD1057">
              <w:rPr>
                <w:rFonts w:ascii="Arial" w:hAnsi="Arial" w:cs="Arial"/>
                <w:sz w:val="20"/>
                <w:szCs w:val="20"/>
              </w:rPr>
              <w:t>Valorificată</w:t>
            </w:r>
          </w:p>
        </w:tc>
        <w:tc>
          <w:tcPr>
            <w:tcW w:w="1152" w:type="dxa"/>
          </w:tcPr>
          <w:p w:rsidR="00347F83" w:rsidRPr="00FD1057" w:rsidRDefault="00347F83" w:rsidP="00FD1057">
            <w:pPr>
              <w:ind w:left="-11" w:firstLine="11"/>
              <w:rPr>
                <w:rFonts w:ascii="Arial" w:hAnsi="Arial" w:cs="Arial"/>
                <w:sz w:val="20"/>
                <w:szCs w:val="20"/>
              </w:rPr>
            </w:pPr>
            <w:r w:rsidRPr="00FD1057">
              <w:rPr>
                <w:rFonts w:ascii="Arial" w:hAnsi="Arial" w:cs="Arial"/>
                <w:sz w:val="20"/>
                <w:szCs w:val="20"/>
              </w:rPr>
              <w:t>Eliminată</w:t>
            </w:r>
          </w:p>
        </w:tc>
        <w:tc>
          <w:tcPr>
            <w:tcW w:w="974" w:type="dxa"/>
          </w:tcPr>
          <w:p w:rsidR="00347F83" w:rsidRPr="00FD1057" w:rsidRDefault="00347F83" w:rsidP="00196FCD">
            <w:pPr>
              <w:jc w:val="center"/>
              <w:rPr>
                <w:rFonts w:ascii="Arial" w:hAnsi="Arial" w:cs="Arial"/>
                <w:sz w:val="20"/>
                <w:szCs w:val="20"/>
              </w:rPr>
            </w:pPr>
            <w:r w:rsidRPr="00FD1057">
              <w:rPr>
                <w:rFonts w:ascii="Arial" w:hAnsi="Arial" w:cs="Arial"/>
                <w:sz w:val="20"/>
                <w:szCs w:val="20"/>
              </w:rPr>
              <w:t>Rămasă în stoc</w:t>
            </w:r>
          </w:p>
        </w:tc>
        <w:tc>
          <w:tcPr>
            <w:tcW w:w="3242" w:type="dxa"/>
            <w:vMerge/>
          </w:tcPr>
          <w:p w:rsidR="00347F83" w:rsidRPr="00FD1057" w:rsidRDefault="00347F83" w:rsidP="00196FCD">
            <w:pPr>
              <w:jc w:val="center"/>
              <w:rPr>
                <w:rFonts w:ascii="Arial" w:hAnsi="Arial" w:cs="Arial"/>
                <w:sz w:val="22"/>
                <w:szCs w:val="22"/>
              </w:rPr>
            </w:pPr>
          </w:p>
        </w:tc>
      </w:tr>
      <w:tr w:rsidR="00AA6000" w:rsidRPr="00AA6000" w:rsidTr="00FD1057">
        <w:tc>
          <w:tcPr>
            <w:tcW w:w="1701" w:type="dxa"/>
          </w:tcPr>
          <w:p w:rsidR="00347F83" w:rsidRPr="00FD1057" w:rsidRDefault="00347F83" w:rsidP="00196FCD">
            <w:pPr>
              <w:rPr>
                <w:rFonts w:ascii="Arial" w:hAnsi="Arial" w:cs="Arial"/>
                <w:sz w:val="22"/>
                <w:szCs w:val="22"/>
              </w:rPr>
            </w:pPr>
            <w:r w:rsidRPr="00FD1057">
              <w:rPr>
                <w:rFonts w:ascii="Arial" w:hAnsi="Arial" w:cs="Arial"/>
                <w:sz w:val="22"/>
                <w:szCs w:val="22"/>
              </w:rPr>
              <w:t>Deseuri din activitatea de constructie</w:t>
            </w:r>
          </w:p>
          <w:p w:rsidR="00347F83" w:rsidRPr="00FD1057" w:rsidRDefault="00347F83" w:rsidP="00196FCD">
            <w:pPr>
              <w:rPr>
                <w:rFonts w:ascii="Arial" w:hAnsi="Arial" w:cs="Arial"/>
                <w:sz w:val="22"/>
                <w:szCs w:val="22"/>
              </w:rPr>
            </w:pPr>
          </w:p>
        </w:tc>
        <w:tc>
          <w:tcPr>
            <w:tcW w:w="1276" w:type="dxa"/>
          </w:tcPr>
          <w:p w:rsidR="00347F83" w:rsidRPr="00FD1057" w:rsidRDefault="00363540" w:rsidP="00196FCD">
            <w:pPr>
              <w:jc w:val="center"/>
              <w:rPr>
                <w:rFonts w:ascii="Arial" w:hAnsi="Arial" w:cs="Arial"/>
                <w:sz w:val="22"/>
                <w:szCs w:val="22"/>
              </w:rPr>
            </w:pPr>
            <w:r w:rsidRPr="00FD1057">
              <w:rPr>
                <w:rFonts w:ascii="Arial" w:hAnsi="Arial" w:cs="Arial"/>
                <w:sz w:val="22"/>
                <w:szCs w:val="22"/>
              </w:rPr>
              <w:t>Conf. proiect</w:t>
            </w:r>
          </w:p>
        </w:tc>
        <w:tc>
          <w:tcPr>
            <w:tcW w:w="851" w:type="dxa"/>
          </w:tcPr>
          <w:p w:rsidR="00347F83" w:rsidRPr="00FD1057" w:rsidRDefault="00347F83" w:rsidP="00196FCD">
            <w:pPr>
              <w:jc w:val="center"/>
              <w:rPr>
                <w:rFonts w:ascii="Arial" w:hAnsi="Arial" w:cs="Arial"/>
                <w:sz w:val="22"/>
                <w:szCs w:val="22"/>
              </w:rPr>
            </w:pPr>
            <w:r w:rsidRPr="00FD1057">
              <w:rPr>
                <w:rFonts w:ascii="Arial" w:hAnsi="Arial" w:cs="Arial"/>
                <w:sz w:val="22"/>
                <w:szCs w:val="22"/>
              </w:rPr>
              <w:t>S</w:t>
            </w:r>
          </w:p>
        </w:tc>
        <w:tc>
          <w:tcPr>
            <w:tcW w:w="1134" w:type="dxa"/>
          </w:tcPr>
          <w:p w:rsidR="00347F83" w:rsidRPr="00FD1057" w:rsidRDefault="00347F83" w:rsidP="00196FCD">
            <w:pPr>
              <w:jc w:val="center"/>
              <w:rPr>
                <w:rFonts w:ascii="Arial" w:hAnsi="Arial" w:cs="Arial"/>
                <w:sz w:val="22"/>
                <w:szCs w:val="22"/>
              </w:rPr>
            </w:pPr>
            <w:r w:rsidRPr="00FD1057">
              <w:rPr>
                <w:rFonts w:ascii="Arial" w:hAnsi="Arial" w:cs="Arial"/>
                <w:sz w:val="22"/>
                <w:szCs w:val="22"/>
              </w:rPr>
              <w:t>17.01.07</w:t>
            </w:r>
          </w:p>
        </w:tc>
        <w:tc>
          <w:tcPr>
            <w:tcW w:w="1417" w:type="dxa"/>
          </w:tcPr>
          <w:p w:rsidR="00347F83" w:rsidRPr="00FD1057" w:rsidRDefault="00577366" w:rsidP="00196FCD">
            <w:pPr>
              <w:jc w:val="center"/>
              <w:rPr>
                <w:rFonts w:ascii="Arial" w:hAnsi="Arial" w:cs="Arial"/>
                <w:sz w:val="22"/>
                <w:szCs w:val="22"/>
              </w:rPr>
            </w:pPr>
            <w:r w:rsidRPr="00FD1057">
              <w:rPr>
                <w:rFonts w:ascii="Arial" w:hAnsi="Arial" w:cs="Arial"/>
                <w:sz w:val="22"/>
                <w:szCs w:val="22"/>
              </w:rPr>
              <w:t>Nepericulos</w:t>
            </w:r>
          </w:p>
        </w:tc>
        <w:tc>
          <w:tcPr>
            <w:tcW w:w="1134" w:type="dxa"/>
          </w:tcPr>
          <w:p w:rsidR="00347F83" w:rsidRPr="00FD1057" w:rsidRDefault="00347F83" w:rsidP="00196FCD">
            <w:pPr>
              <w:jc w:val="center"/>
              <w:rPr>
                <w:rFonts w:ascii="Arial" w:hAnsi="Arial" w:cs="Arial"/>
                <w:sz w:val="22"/>
                <w:szCs w:val="22"/>
              </w:rPr>
            </w:pPr>
          </w:p>
        </w:tc>
        <w:tc>
          <w:tcPr>
            <w:tcW w:w="1152" w:type="dxa"/>
          </w:tcPr>
          <w:p w:rsidR="00347F83" w:rsidRPr="00FD1057" w:rsidRDefault="00363540" w:rsidP="00196FCD">
            <w:pPr>
              <w:jc w:val="center"/>
              <w:rPr>
                <w:rFonts w:ascii="Arial" w:hAnsi="Arial" w:cs="Arial"/>
                <w:sz w:val="22"/>
                <w:szCs w:val="22"/>
              </w:rPr>
            </w:pPr>
            <w:r w:rsidRPr="00FD1057">
              <w:rPr>
                <w:rFonts w:ascii="Arial" w:hAnsi="Arial" w:cs="Arial"/>
                <w:sz w:val="22"/>
                <w:szCs w:val="22"/>
              </w:rPr>
              <w:t>Conf. proiect</w:t>
            </w:r>
          </w:p>
        </w:tc>
        <w:tc>
          <w:tcPr>
            <w:tcW w:w="974" w:type="dxa"/>
          </w:tcPr>
          <w:p w:rsidR="00347F83" w:rsidRPr="00FD1057" w:rsidRDefault="00347F83" w:rsidP="00196FCD">
            <w:pPr>
              <w:jc w:val="center"/>
              <w:rPr>
                <w:rFonts w:ascii="Arial" w:hAnsi="Arial" w:cs="Arial"/>
                <w:sz w:val="22"/>
                <w:szCs w:val="22"/>
              </w:rPr>
            </w:pPr>
          </w:p>
        </w:tc>
        <w:tc>
          <w:tcPr>
            <w:tcW w:w="3242" w:type="dxa"/>
          </w:tcPr>
          <w:p w:rsidR="00347F83" w:rsidRPr="00FD1057" w:rsidRDefault="00347F83" w:rsidP="00196FCD">
            <w:pPr>
              <w:rPr>
                <w:rFonts w:ascii="Arial" w:hAnsi="Arial" w:cs="Arial"/>
                <w:sz w:val="22"/>
                <w:szCs w:val="22"/>
              </w:rPr>
            </w:pPr>
            <w:r w:rsidRPr="00FD1057">
              <w:rPr>
                <w:rFonts w:ascii="Arial" w:hAnsi="Arial" w:cs="Arial"/>
                <w:sz w:val="22"/>
                <w:szCs w:val="22"/>
              </w:rPr>
              <w:t>Prin agenti specializati Container metalic si se elimina prin grija constructorului pe depozite conforme</w:t>
            </w:r>
          </w:p>
        </w:tc>
      </w:tr>
      <w:tr w:rsidR="00AA6000" w:rsidRPr="00AA6000" w:rsidTr="00FD1057">
        <w:tc>
          <w:tcPr>
            <w:tcW w:w="1701" w:type="dxa"/>
          </w:tcPr>
          <w:p w:rsidR="00347F83" w:rsidRPr="00FD1057" w:rsidRDefault="00347F83" w:rsidP="00196FCD">
            <w:pPr>
              <w:jc w:val="center"/>
              <w:rPr>
                <w:rFonts w:ascii="Arial" w:hAnsi="Arial" w:cs="Arial"/>
                <w:sz w:val="22"/>
                <w:szCs w:val="22"/>
              </w:rPr>
            </w:pPr>
            <w:r w:rsidRPr="00FD1057">
              <w:rPr>
                <w:rFonts w:ascii="Arial" w:hAnsi="Arial" w:cs="Arial"/>
                <w:sz w:val="22"/>
                <w:szCs w:val="22"/>
              </w:rPr>
              <w:t>Deseuri menajere</w:t>
            </w:r>
          </w:p>
          <w:p w:rsidR="00347F83" w:rsidRPr="00FD1057" w:rsidRDefault="00347F83" w:rsidP="00196FCD">
            <w:pPr>
              <w:jc w:val="center"/>
              <w:rPr>
                <w:rFonts w:ascii="Arial" w:hAnsi="Arial" w:cs="Arial"/>
                <w:sz w:val="22"/>
                <w:szCs w:val="22"/>
              </w:rPr>
            </w:pPr>
          </w:p>
        </w:tc>
        <w:tc>
          <w:tcPr>
            <w:tcW w:w="1276" w:type="dxa"/>
          </w:tcPr>
          <w:p w:rsidR="00347F83" w:rsidRPr="00FD1057" w:rsidRDefault="00363540" w:rsidP="00363540">
            <w:pPr>
              <w:jc w:val="center"/>
              <w:rPr>
                <w:rFonts w:ascii="Arial" w:hAnsi="Arial" w:cs="Arial"/>
                <w:sz w:val="22"/>
                <w:szCs w:val="22"/>
              </w:rPr>
            </w:pPr>
            <w:r w:rsidRPr="00FD1057">
              <w:rPr>
                <w:rFonts w:ascii="Arial" w:hAnsi="Arial" w:cs="Arial"/>
                <w:sz w:val="22"/>
                <w:szCs w:val="22"/>
              </w:rPr>
              <w:t>1,5</w:t>
            </w:r>
          </w:p>
        </w:tc>
        <w:tc>
          <w:tcPr>
            <w:tcW w:w="851" w:type="dxa"/>
          </w:tcPr>
          <w:p w:rsidR="00347F83" w:rsidRPr="00FD1057" w:rsidRDefault="00347F83" w:rsidP="00196FCD">
            <w:pPr>
              <w:jc w:val="center"/>
              <w:rPr>
                <w:rFonts w:ascii="Arial" w:hAnsi="Arial" w:cs="Arial"/>
                <w:sz w:val="22"/>
                <w:szCs w:val="22"/>
              </w:rPr>
            </w:pPr>
            <w:r w:rsidRPr="00FD1057">
              <w:rPr>
                <w:rFonts w:ascii="Arial" w:hAnsi="Arial" w:cs="Arial"/>
                <w:sz w:val="22"/>
                <w:szCs w:val="22"/>
              </w:rPr>
              <w:t>S</w:t>
            </w:r>
          </w:p>
        </w:tc>
        <w:tc>
          <w:tcPr>
            <w:tcW w:w="1134" w:type="dxa"/>
          </w:tcPr>
          <w:p w:rsidR="00347F83" w:rsidRPr="00FD1057" w:rsidRDefault="00347F83" w:rsidP="00196FCD">
            <w:pPr>
              <w:jc w:val="center"/>
              <w:rPr>
                <w:rFonts w:ascii="Arial" w:hAnsi="Arial" w:cs="Arial"/>
                <w:sz w:val="22"/>
                <w:szCs w:val="22"/>
              </w:rPr>
            </w:pPr>
            <w:r w:rsidRPr="00FD1057">
              <w:rPr>
                <w:rFonts w:ascii="Arial" w:hAnsi="Arial" w:cs="Arial"/>
                <w:sz w:val="22"/>
                <w:szCs w:val="22"/>
              </w:rPr>
              <w:t>20.03.99</w:t>
            </w:r>
          </w:p>
        </w:tc>
        <w:tc>
          <w:tcPr>
            <w:tcW w:w="1417" w:type="dxa"/>
          </w:tcPr>
          <w:p w:rsidR="00347F83" w:rsidRPr="00FD1057" w:rsidRDefault="00577366" w:rsidP="00196FCD">
            <w:pPr>
              <w:jc w:val="center"/>
              <w:rPr>
                <w:rFonts w:ascii="Arial" w:hAnsi="Arial" w:cs="Arial"/>
                <w:sz w:val="22"/>
                <w:szCs w:val="22"/>
              </w:rPr>
            </w:pPr>
            <w:r w:rsidRPr="00FD1057">
              <w:rPr>
                <w:rFonts w:ascii="Arial" w:hAnsi="Arial" w:cs="Arial"/>
                <w:sz w:val="22"/>
                <w:szCs w:val="22"/>
              </w:rPr>
              <w:t>Nepericulos</w:t>
            </w:r>
          </w:p>
        </w:tc>
        <w:tc>
          <w:tcPr>
            <w:tcW w:w="1134" w:type="dxa"/>
          </w:tcPr>
          <w:p w:rsidR="00347F83" w:rsidRPr="00FD1057" w:rsidRDefault="00347F83" w:rsidP="00196FCD">
            <w:pPr>
              <w:jc w:val="center"/>
              <w:rPr>
                <w:rFonts w:ascii="Arial" w:hAnsi="Arial" w:cs="Arial"/>
                <w:sz w:val="22"/>
                <w:szCs w:val="22"/>
              </w:rPr>
            </w:pPr>
          </w:p>
        </w:tc>
        <w:tc>
          <w:tcPr>
            <w:tcW w:w="1152" w:type="dxa"/>
          </w:tcPr>
          <w:p w:rsidR="00347F83" w:rsidRPr="00FD1057" w:rsidRDefault="00FD1057" w:rsidP="00196FCD">
            <w:pPr>
              <w:jc w:val="center"/>
              <w:rPr>
                <w:rFonts w:ascii="Arial" w:hAnsi="Arial" w:cs="Arial"/>
                <w:sz w:val="22"/>
                <w:szCs w:val="22"/>
              </w:rPr>
            </w:pPr>
            <w:r>
              <w:rPr>
                <w:rFonts w:ascii="Arial" w:hAnsi="Arial" w:cs="Arial"/>
                <w:sz w:val="22"/>
                <w:szCs w:val="22"/>
              </w:rPr>
              <w:t>1,5</w:t>
            </w:r>
          </w:p>
        </w:tc>
        <w:tc>
          <w:tcPr>
            <w:tcW w:w="974" w:type="dxa"/>
          </w:tcPr>
          <w:p w:rsidR="00347F83" w:rsidRPr="00FD1057" w:rsidRDefault="00347F83" w:rsidP="00196FCD">
            <w:pPr>
              <w:jc w:val="center"/>
              <w:rPr>
                <w:rFonts w:ascii="Arial" w:hAnsi="Arial" w:cs="Arial"/>
                <w:sz w:val="22"/>
                <w:szCs w:val="22"/>
              </w:rPr>
            </w:pPr>
          </w:p>
        </w:tc>
        <w:tc>
          <w:tcPr>
            <w:tcW w:w="3242" w:type="dxa"/>
          </w:tcPr>
          <w:p w:rsidR="00347F83" w:rsidRPr="00FD1057" w:rsidRDefault="00347F83" w:rsidP="00196FCD">
            <w:pPr>
              <w:jc w:val="center"/>
              <w:rPr>
                <w:rFonts w:ascii="Arial" w:hAnsi="Arial" w:cs="Arial"/>
                <w:sz w:val="22"/>
                <w:szCs w:val="22"/>
              </w:rPr>
            </w:pPr>
            <w:r w:rsidRPr="00FD1057">
              <w:rPr>
                <w:rFonts w:ascii="Arial" w:hAnsi="Arial" w:cs="Arial"/>
                <w:sz w:val="22"/>
                <w:szCs w:val="22"/>
              </w:rPr>
              <w:t>Prin agenti specializati tomberon</w:t>
            </w:r>
          </w:p>
        </w:tc>
      </w:tr>
    </w:tbl>
    <w:p w:rsidR="00577366" w:rsidRPr="00AA6000" w:rsidRDefault="00577366" w:rsidP="00577366">
      <w:pPr>
        <w:rPr>
          <w:rFonts w:ascii="Arial" w:hAnsi="Arial" w:cs="Arial"/>
          <w:color w:val="FF0000"/>
          <w:sz w:val="22"/>
          <w:szCs w:val="22"/>
        </w:rPr>
      </w:pPr>
    </w:p>
    <w:p w:rsidR="00347F83" w:rsidRPr="00C93A3F" w:rsidRDefault="00347F83" w:rsidP="00645306">
      <w:pPr>
        <w:numPr>
          <w:ilvl w:val="0"/>
          <w:numId w:val="11"/>
        </w:numPr>
        <w:rPr>
          <w:rFonts w:ascii="Arial" w:hAnsi="Arial" w:cs="Arial"/>
          <w:b/>
        </w:rPr>
      </w:pPr>
      <w:r w:rsidRPr="0007469E">
        <w:rPr>
          <w:rFonts w:ascii="Arial" w:hAnsi="Arial" w:cs="Arial"/>
        </w:rPr>
        <w:t>In timpul functionarii</w:t>
      </w:r>
      <w:r w:rsidR="006959D4">
        <w:rPr>
          <w:rFonts w:ascii="Arial" w:hAnsi="Arial" w:cs="Arial"/>
        </w:rPr>
        <w:t xml:space="preserve"> </w:t>
      </w:r>
      <w:r w:rsidR="006959D4" w:rsidRPr="00C93A3F">
        <w:rPr>
          <w:rFonts w:ascii="Arial" w:hAnsi="Arial" w:cs="Arial"/>
          <w:b/>
        </w:rPr>
        <w:t>pentru cele trei ferme</w:t>
      </w:r>
    </w:p>
    <w:tbl>
      <w:tblPr>
        <w:tblW w:w="131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75"/>
        <w:gridCol w:w="851"/>
        <w:gridCol w:w="1276"/>
        <w:gridCol w:w="1276"/>
        <w:gridCol w:w="1276"/>
        <w:gridCol w:w="1276"/>
        <w:gridCol w:w="1134"/>
        <w:gridCol w:w="3118"/>
      </w:tblGrid>
      <w:tr w:rsidR="0007469E" w:rsidRPr="0007469E" w:rsidTr="00F67766">
        <w:tc>
          <w:tcPr>
            <w:tcW w:w="1701" w:type="dxa"/>
            <w:vMerge w:val="restart"/>
            <w:shd w:val="clear" w:color="auto" w:fill="auto"/>
          </w:tcPr>
          <w:p w:rsidR="00AF2258" w:rsidRPr="0007469E" w:rsidRDefault="00AF2258" w:rsidP="00054CCD">
            <w:pPr>
              <w:rPr>
                <w:rFonts w:ascii="Arial" w:hAnsi="Arial" w:cs="Arial"/>
                <w:sz w:val="22"/>
                <w:szCs w:val="22"/>
              </w:rPr>
            </w:pPr>
            <w:r w:rsidRPr="0007469E">
              <w:rPr>
                <w:rFonts w:ascii="Arial" w:hAnsi="Arial" w:cs="Arial"/>
                <w:sz w:val="22"/>
                <w:szCs w:val="22"/>
              </w:rPr>
              <w:t>Denumirea deșeului</w:t>
            </w:r>
          </w:p>
        </w:tc>
        <w:tc>
          <w:tcPr>
            <w:tcW w:w="1275" w:type="dxa"/>
            <w:vMerge w:val="restart"/>
            <w:shd w:val="clear" w:color="auto" w:fill="auto"/>
          </w:tcPr>
          <w:p w:rsidR="00AF2258" w:rsidRPr="0007469E" w:rsidRDefault="00AF2258" w:rsidP="00054CCD">
            <w:pPr>
              <w:rPr>
                <w:rFonts w:ascii="Arial" w:hAnsi="Arial" w:cs="Arial"/>
                <w:sz w:val="22"/>
                <w:szCs w:val="22"/>
              </w:rPr>
            </w:pPr>
            <w:r w:rsidRPr="0007469E">
              <w:rPr>
                <w:rFonts w:ascii="Arial" w:hAnsi="Arial" w:cs="Arial"/>
                <w:sz w:val="22"/>
                <w:szCs w:val="22"/>
              </w:rPr>
              <w:t>Cantitatea prevăzută a fi generată to/an</w:t>
            </w:r>
          </w:p>
        </w:tc>
        <w:tc>
          <w:tcPr>
            <w:tcW w:w="851" w:type="dxa"/>
            <w:vMerge w:val="restart"/>
            <w:shd w:val="clear" w:color="auto" w:fill="auto"/>
          </w:tcPr>
          <w:p w:rsidR="00AF2258" w:rsidRPr="0007469E" w:rsidRDefault="00AF2258" w:rsidP="00054CCD">
            <w:pPr>
              <w:rPr>
                <w:rFonts w:ascii="Arial" w:hAnsi="Arial" w:cs="Arial"/>
                <w:sz w:val="22"/>
                <w:szCs w:val="22"/>
              </w:rPr>
            </w:pPr>
            <w:r w:rsidRPr="0007469E">
              <w:rPr>
                <w:rFonts w:ascii="Arial" w:hAnsi="Arial" w:cs="Arial"/>
                <w:sz w:val="22"/>
                <w:szCs w:val="22"/>
              </w:rPr>
              <w:t>Stare fizică</w:t>
            </w:r>
          </w:p>
        </w:tc>
        <w:tc>
          <w:tcPr>
            <w:tcW w:w="1276" w:type="dxa"/>
            <w:vMerge w:val="restart"/>
            <w:shd w:val="clear" w:color="auto" w:fill="auto"/>
          </w:tcPr>
          <w:p w:rsidR="00AF2258" w:rsidRPr="0007469E" w:rsidRDefault="00AF2258" w:rsidP="00054CCD">
            <w:pPr>
              <w:rPr>
                <w:rFonts w:ascii="Arial" w:hAnsi="Arial" w:cs="Arial"/>
                <w:sz w:val="22"/>
                <w:szCs w:val="22"/>
              </w:rPr>
            </w:pPr>
            <w:r w:rsidRPr="0007469E">
              <w:rPr>
                <w:rFonts w:ascii="Arial" w:hAnsi="Arial" w:cs="Arial"/>
                <w:sz w:val="22"/>
                <w:szCs w:val="22"/>
              </w:rPr>
              <w:t>Codul deșeului</w:t>
            </w:r>
          </w:p>
        </w:tc>
        <w:tc>
          <w:tcPr>
            <w:tcW w:w="1276" w:type="dxa"/>
            <w:vMerge w:val="restart"/>
            <w:shd w:val="clear" w:color="auto" w:fill="auto"/>
          </w:tcPr>
          <w:p w:rsidR="008677B9" w:rsidRPr="0007469E" w:rsidRDefault="00AF2258" w:rsidP="00054CCD">
            <w:pPr>
              <w:rPr>
                <w:rFonts w:ascii="Arial" w:hAnsi="Arial" w:cs="Arial"/>
                <w:sz w:val="22"/>
                <w:szCs w:val="22"/>
              </w:rPr>
            </w:pPr>
            <w:r w:rsidRPr="0007469E">
              <w:rPr>
                <w:rFonts w:ascii="Arial" w:hAnsi="Arial" w:cs="Arial"/>
                <w:sz w:val="22"/>
                <w:szCs w:val="22"/>
              </w:rPr>
              <w:t>Codul privind principal</w:t>
            </w:r>
            <w:r w:rsidR="004F53AE" w:rsidRPr="0007469E">
              <w:rPr>
                <w:rFonts w:ascii="Arial" w:hAnsi="Arial" w:cs="Arial"/>
                <w:sz w:val="22"/>
                <w:szCs w:val="22"/>
              </w:rPr>
              <w:t>a</w:t>
            </w:r>
            <w:r w:rsidRPr="0007469E">
              <w:rPr>
                <w:rFonts w:ascii="Arial" w:hAnsi="Arial" w:cs="Arial"/>
                <w:sz w:val="22"/>
                <w:szCs w:val="22"/>
              </w:rPr>
              <w:t xml:space="preserve"> prop.</w:t>
            </w:r>
            <w:r w:rsidR="004F53AE" w:rsidRPr="0007469E">
              <w:rPr>
                <w:rFonts w:ascii="Arial" w:hAnsi="Arial" w:cs="Arial"/>
                <w:sz w:val="22"/>
                <w:szCs w:val="22"/>
              </w:rPr>
              <w:t xml:space="preserve"> </w:t>
            </w:r>
            <w:r w:rsidRPr="0007469E">
              <w:rPr>
                <w:rFonts w:ascii="Arial" w:hAnsi="Arial" w:cs="Arial"/>
                <w:sz w:val="22"/>
                <w:szCs w:val="22"/>
              </w:rPr>
              <w:t>pericu</w:t>
            </w:r>
          </w:p>
          <w:p w:rsidR="00AF2258" w:rsidRPr="0007469E" w:rsidRDefault="00AF2258" w:rsidP="00054CCD">
            <w:pPr>
              <w:rPr>
                <w:rFonts w:ascii="Arial" w:hAnsi="Arial" w:cs="Arial"/>
                <w:sz w:val="22"/>
                <w:szCs w:val="22"/>
              </w:rPr>
            </w:pPr>
            <w:r w:rsidRPr="0007469E">
              <w:rPr>
                <w:rFonts w:ascii="Arial" w:hAnsi="Arial" w:cs="Arial"/>
                <w:sz w:val="22"/>
                <w:szCs w:val="22"/>
              </w:rPr>
              <w:t>loasă</w:t>
            </w:r>
          </w:p>
        </w:tc>
        <w:tc>
          <w:tcPr>
            <w:tcW w:w="6804" w:type="dxa"/>
            <w:gridSpan w:val="4"/>
            <w:shd w:val="clear" w:color="auto" w:fill="auto"/>
          </w:tcPr>
          <w:p w:rsidR="00AF2258" w:rsidRPr="0007469E" w:rsidRDefault="00AF2258" w:rsidP="00F67766">
            <w:pPr>
              <w:jc w:val="center"/>
              <w:rPr>
                <w:rFonts w:ascii="Arial" w:hAnsi="Arial" w:cs="Arial"/>
                <w:sz w:val="22"/>
                <w:szCs w:val="22"/>
              </w:rPr>
            </w:pPr>
            <w:r w:rsidRPr="0007469E">
              <w:rPr>
                <w:rFonts w:ascii="Arial" w:hAnsi="Arial" w:cs="Arial"/>
                <w:sz w:val="22"/>
                <w:szCs w:val="22"/>
              </w:rPr>
              <w:t>Managementul  deșeurilor</w:t>
            </w:r>
            <w:r w:rsidR="003A2535" w:rsidRPr="0007469E">
              <w:rPr>
                <w:rFonts w:ascii="Arial" w:hAnsi="Arial" w:cs="Arial"/>
                <w:sz w:val="22"/>
                <w:szCs w:val="22"/>
              </w:rPr>
              <w:t xml:space="preserve"> t/an</w:t>
            </w:r>
          </w:p>
        </w:tc>
      </w:tr>
      <w:tr w:rsidR="0007469E" w:rsidRPr="0007469E" w:rsidTr="00F67766">
        <w:tc>
          <w:tcPr>
            <w:tcW w:w="1701" w:type="dxa"/>
            <w:vMerge/>
            <w:shd w:val="clear" w:color="auto" w:fill="auto"/>
          </w:tcPr>
          <w:p w:rsidR="00AF2258" w:rsidRPr="0007469E" w:rsidRDefault="00AF2258" w:rsidP="00054CCD">
            <w:pPr>
              <w:rPr>
                <w:rFonts w:ascii="Arial" w:hAnsi="Arial" w:cs="Arial"/>
                <w:sz w:val="22"/>
                <w:szCs w:val="22"/>
              </w:rPr>
            </w:pPr>
          </w:p>
        </w:tc>
        <w:tc>
          <w:tcPr>
            <w:tcW w:w="1275" w:type="dxa"/>
            <w:vMerge/>
            <w:shd w:val="clear" w:color="auto" w:fill="auto"/>
          </w:tcPr>
          <w:p w:rsidR="00AF2258" w:rsidRPr="0007469E" w:rsidRDefault="00AF2258" w:rsidP="00054CCD">
            <w:pPr>
              <w:rPr>
                <w:rFonts w:ascii="Arial" w:hAnsi="Arial" w:cs="Arial"/>
                <w:sz w:val="22"/>
                <w:szCs w:val="22"/>
              </w:rPr>
            </w:pPr>
          </w:p>
        </w:tc>
        <w:tc>
          <w:tcPr>
            <w:tcW w:w="851" w:type="dxa"/>
            <w:vMerge/>
            <w:shd w:val="clear" w:color="auto" w:fill="auto"/>
          </w:tcPr>
          <w:p w:rsidR="00AF2258" w:rsidRPr="0007469E" w:rsidRDefault="00AF2258" w:rsidP="00054CCD">
            <w:pPr>
              <w:rPr>
                <w:rFonts w:ascii="Arial" w:hAnsi="Arial" w:cs="Arial"/>
                <w:sz w:val="22"/>
                <w:szCs w:val="22"/>
              </w:rPr>
            </w:pPr>
          </w:p>
        </w:tc>
        <w:tc>
          <w:tcPr>
            <w:tcW w:w="1276" w:type="dxa"/>
            <w:vMerge/>
            <w:shd w:val="clear" w:color="auto" w:fill="auto"/>
          </w:tcPr>
          <w:p w:rsidR="00AF2258" w:rsidRPr="0007469E" w:rsidRDefault="00AF2258" w:rsidP="00054CCD">
            <w:pPr>
              <w:rPr>
                <w:rFonts w:ascii="Arial" w:hAnsi="Arial" w:cs="Arial"/>
                <w:sz w:val="22"/>
                <w:szCs w:val="22"/>
              </w:rPr>
            </w:pPr>
          </w:p>
        </w:tc>
        <w:tc>
          <w:tcPr>
            <w:tcW w:w="1276" w:type="dxa"/>
            <w:vMerge/>
            <w:shd w:val="clear" w:color="auto" w:fill="auto"/>
          </w:tcPr>
          <w:p w:rsidR="00AF2258" w:rsidRPr="0007469E" w:rsidRDefault="00AF2258" w:rsidP="00054CCD">
            <w:pPr>
              <w:rPr>
                <w:rFonts w:ascii="Arial" w:hAnsi="Arial" w:cs="Arial"/>
                <w:sz w:val="22"/>
                <w:szCs w:val="22"/>
              </w:rPr>
            </w:pPr>
          </w:p>
        </w:tc>
        <w:tc>
          <w:tcPr>
            <w:tcW w:w="1276" w:type="dxa"/>
            <w:shd w:val="clear" w:color="auto" w:fill="auto"/>
          </w:tcPr>
          <w:p w:rsidR="00AF2258" w:rsidRPr="0007469E" w:rsidRDefault="00AF2258" w:rsidP="00F67766">
            <w:pPr>
              <w:tabs>
                <w:tab w:val="left" w:pos="423"/>
              </w:tabs>
              <w:rPr>
                <w:rFonts w:ascii="Arial" w:hAnsi="Arial" w:cs="Arial"/>
                <w:sz w:val="22"/>
                <w:szCs w:val="22"/>
              </w:rPr>
            </w:pPr>
            <w:r w:rsidRPr="00F67766">
              <w:rPr>
                <w:rFonts w:ascii="Arial" w:hAnsi="Arial" w:cs="Arial"/>
                <w:sz w:val="20"/>
                <w:szCs w:val="20"/>
              </w:rPr>
              <w:t>Valorificat</w:t>
            </w:r>
            <w:r w:rsidRPr="0007469E">
              <w:rPr>
                <w:rFonts w:ascii="Arial" w:hAnsi="Arial" w:cs="Arial"/>
                <w:sz w:val="22"/>
                <w:szCs w:val="22"/>
              </w:rPr>
              <w:t>ă</w:t>
            </w:r>
          </w:p>
        </w:tc>
        <w:tc>
          <w:tcPr>
            <w:tcW w:w="1276" w:type="dxa"/>
            <w:shd w:val="clear" w:color="auto" w:fill="auto"/>
          </w:tcPr>
          <w:p w:rsidR="00AF2258" w:rsidRPr="0007469E" w:rsidRDefault="004F53AE" w:rsidP="004F53AE">
            <w:pPr>
              <w:rPr>
                <w:rFonts w:ascii="Arial" w:hAnsi="Arial" w:cs="Arial"/>
                <w:sz w:val="22"/>
                <w:szCs w:val="22"/>
              </w:rPr>
            </w:pPr>
            <w:r w:rsidRPr="0007469E">
              <w:rPr>
                <w:rFonts w:ascii="Arial" w:hAnsi="Arial" w:cs="Arial"/>
                <w:sz w:val="22"/>
                <w:szCs w:val="22"/>
              </w:rPr>
              <w:t>E</w:t>
            </w:r>
            <w:r w:rsidR="00AF2258" w:rsidRPr="0007469E">
              <w:rPr>
                <w:rFonts w:ascii="Arial" w:hAnsi="Arial" w:cs="Arial"/>
                <w:sz w:val="22"/>
                <w:szCs w:val="22"/>
              </w:rPr>
              <w:t>liminată</w:t>
            </w:r>
          </w:p>
        </w:tc>
        <w:tc>
          <w:tcPr>
            <w:tcW w:w="1134" w:type="dxa"/>
            <w:shd w:val="clear" w:color="auto" w:fill="auto"/>
          </w:tcPr>
          <w:p w:rsidR="00AF2258" w:rsidRPr="0007469E" w:rsidRDefault="00AF2258" w:rsidP="00054CCD">
            <w:pPr>
              <w:rPr>
                <w:rFonts w:ascii="Arial" w:hAnsi="Arial" w:cs="Arial"/>
                <w:sz w:val="22"/>
                <w:szCs w:val="22"/>
              </w:rPr>
            </w:pPr>
            <w:r w:rsidRPr="0007469E">
              <w:rPr>
                <w:rFonts w:ascii="Arial" w:hAnsi="Arial" w:cs="Arial"/>
                <w:sz w:val="22"/>
                <w:szCs w:val="22"/>
              </w:rPr>
              <w:t>Rămas în stoc</w:t>
            </w:r>
          </w:p>
        </w:tc>
        <w:tc>
          <w:tcPr>
            <w:tcW w:w="3118" w:type="dxa"/>
          </w:tcPr>
          <w:p w:rsidR="00AF2258" w:rsidRPr="0007469E" w:rsidRDefault="009643A6" w:rsidP="00054CCD">
            <w:pPr>
              <w:rPr>
                <w:rFonts w:ascii="Arial" w:hAnsi="Arial" w:cs="Arial"/>
                <w:sz w:val="22"/>
                <w:szCs w:val="22"/>
              </w:rPr>
            </w:pPr>
            <w:r w:rsidRPr="0007469E">
              <w:rPr>
                <w:rFonts w:ascii="Arial" w:hAnsi="Arial" w:cs="Arial"/>
                <w:sz w:val="22"/>
                <w:szCs w:val="22"/>
              </w:rPr>
              <w:t>Mod de stocare temporară</w:t>
            </w:r>
          </w:p>
        </w:tc>
      </w:tr>
      <w:tr w:rsidR="00AA6000" w:rsidRPr="00AA6000" w:rsidTr="00F67766">
        <w:tc>
          <w:tcPr>
            <w:tcW w:w="1701" w:type="dxa"/>
            <w:shd w:val="clear" w:color="auto" w:fill="auto"/>
          </w:tcPr>
          <w:p w:rsidR="00164D3E" w:rsidRPr="00AA6000" w:rsidRDefault="00164D3E" w:rsidP="00F819C6">
            <w:pPr>
              <w:rPr>
                <w:rFonts w:ascii="Arial" w:hAnsi="Arial" w:cs="Arial"/>
                <w:color w:val="FF0000"/>
                <w:sz w:val="22"/>
                <w:szCs w:val="22"/>
              </w:rPr>
            </w:pPr>
            <w:r w:rsidRPr="00F819C6">
              <w:rPr>
                <w:rFonts w:ascii="Arial" w:hAnsi="Arial" w:cs="Arial"/>
                <w:sz w:val="22"/>
                <w:szCs w:val="22"/>
              </w:rPr>
              <w:t xml:space="preserve">Dejecții de </w:t>
            </w:r>
            <w:r w:rsidR="00F819C6" w:rsidRPr="00F819C6">
              <w:rPr>
                <w:rFonts w:ascii="Arial" w:hAnsi="Arial" w:cs="Arial"/>
                <w:sz w:val="22"/>
                <w:szCs w:val="22"/>
              </w:rPr>
              <w:t>pasăre</w:t>
            </w:r>
          </w:p>
        </w:tc>
        <w:tc>
          <w:tcPr>
            <w:tcW w:w="1275" w:type="dxa"/>
            <w:shd w:val="clear" w:color="auto" w:fill="auto"/>
          </w:tcPr>
          <w:p w:rsidR="00164D3E" w:rsidRPr="001D556E" w:rsidRDefault="00164D3E" w:rsidP="00493782">
            <w:pPr>
              <w:pStyle w:val="NoSpacing"/>
              <w:jc w:val="center"/>
              <w:rPr>
                <w:rFonts w:ascii="Arial" w:hAnsi="Arial" w:cs="Arial"/>
                <w:lang w:val="ro-RO"/>
              </w:rPr>
            </w:pPr>
          </w:p>
          <w:p w:rsidR="00164D3E" w:rsidRPr="001D556E" w:rsidRDefault="00493782" w:rsidP="00280862">
            <w:pPr>
              <w:pStyle w:val="NoSpacing"/>
              <w:jc w:val="center"/>
              <w:rPr>
                <w:rFonts w:ascii="Arial" w:hAnsi="Arial" w:cs="Arial"/>
                <w:lang w:val="ro-RO"/>
              </w:rPr>
            </w:pPr>
            <w:r w:rsidRPr="001D556E">
              <w:rPr>
                <w:rFonts w:ascii="Arial" w:hAnsi="Arial" w:cs="Arial"/>
                <w:lang w:val="ro-RO"/>
              </w:rPr>
              <w:t>7</w:t>
            </w:r>
            <w:r w:rsidR="00280862" w:rsidRPr="001D556E">
              <w:rPr>
                <w:rFonts w:ascii="Arial" w:hAnsi="Arial" w:cs="Arial"/>
                <w:lang w:val="ro-RO"/>
              </w:rPr>
              <w:t>560</w:t>
            </w:r>
          </w:p>
        </w:tc>
        <w:tc>
          <w:tcPr>
            <w:tcW w:w="851" w:type="dxa"/>
            <w:shd w:val="clear" w:color="auto" w:fill="auto"/>
          </w:tcPr>
          <w:p w:rsidR="00164D3E" w:rsidRPr="001D556E" w:rsidRDefault="00164D3E" w:rsidP="00DE3077">
            <w:pPr>
              <w:pStyle w:val="NoSpacing"/>
              <w:jc w:val="center"/>
              <w:rPr>
                <w:rFonts w:ascii="Arial" w:hAnsi="Arial" w:cs="Arial"/>
                <w:lang w:val="ro-RO"/>
              </w:rPr>
            </w:pPr>
          </w:p>
          <w:p w:rsidR="00164D3E" w:rsidRPr="001D556E" w:rsidRDefault="00164D3E" w:rsidP="009476B1">
            <w:pPr>
              <w:pStyle w:val="NoSpacing"/>
              <w:jc w:val="center"/>
              <w:rPr>
                <w:rFonts w:ascii="Arial" w:hAnsi="Arial" w:cs="Arial"/>
                <w:lang w:val="ro-RO"/>
              </w:rPr>
            </w:pPr>
            <w:r w:rsidRPr="001D556E">
              <w:rPr>
                <w:rFonts w:ascii="Arial" w:hAnsi="Arial" w:cs="Arial"/>
                <w:lang w:val="ro-RO"/>
              </w:rPr>
              <w:t>S</w:t>
            </w:r>
          </w:p>
        </w:tc>
        <w:tc>
          <w:tcPr>
            <w:tcW w:w="1276" w:type="dxa"/>
            <w:shd w:val="clear" w:color="auto" w:fill="auto"/>
          </w:tcPr>
          <w:p w:rsidR="00164D3E" w:rsidRPr="001D556E" w:rsidRDefault="00164D3E" w:rsidP="00DE3077">
            <w:pPr>
              <w:pStyle w:val="NoSpacing"/>
              <w:rPr>
                <w:rFonts w:ascii="Arial" w:hAnsi="Arial" w:cs="Arial"/>
                <w:lang w:val="ro-RO"/>
              </w:rPr>
            </w:pPr>
          </w:p>
          <w:p w:rsidR="00164D3E" w:rsidRPr="001D556E" w:rsidRDefault="00164D3E" w:rsidP="00DE3077">
            <w:pPr>
              <w:pStyle w:val="NoSpacing"/>
              <w:rPr>
                <w:rFonts w:ascii="Arial" w:hAnsi="Arial" w:cs="Arial"/>
                <w:lang w:val="ro-RO"/>
              </w:rPr>
            </w:pPr>
            <w:r w:rsidRPr="001D556E">
              <w:rPr>
                <w:rFonts w:ascii="Arial" w:hAnsi="Arial" w:cs="Arial"/>
                <w:lang w:val="ro-RO"/>
              </w:rPr>
              <w:t>02.01.06</w:t>
            </w:r>
          </w:p>
        </w:tc>
        <w:tc>
          <w:tcPr>
            <w:tcW w:w="1276" w:type="dxa"/>
            <w:shd w:val="clear" w:color="auto" w:fill="auto"/>
          </w:tcPr>
          <w:p w:rsidR="00164D3E" w:rsidRPr="001D556E" w:rsidRDefault="00164D3E" w:rsidP="00001790">
            <w:pPr>
              <w:pStyle w:val="NoSpacing"/>
              <w:jc w:val="center"/>
              <w:rPr>
                <w:rFonts w:ascii="Arial" w:hAnsi="Arial" w:cs="Arial"/>
                <w:lang w:val="ro-RO"/>
              </w:rPr>
            </w:pPr>
            <w:r w:rsidRPr="001D556E">
              <w:rPr>
                <w:rFonts w:ascii="Arial" w:hAnsi="Arial" w:cs="Arial"/>
                <w:lang w:val="ro-RO"/>
              </w:rPr>
              <w:t>-</w:t>
            </w:r>
          </w:p>
        </w:tc>
        <w:tc>
          <w:tcPr>
            <w:tcW w:w="1276" w:type="dxa"/>
            <w:shd w:val="clear" w:color="auto" w:fill="auto"/>
          </w:tcPr>
          <w:p w:rsidR="00164D3E" w:rsidRPr="001D556E" w:rsidRDefault="003A2535" w:rsidP="00280862">
            <w:pPr>
              <w:pStyle w:val="NoSpacing"/>
              <w:rPr>
                <w:rFonts w:ascii="Arial" w:hAnsi="Arial" w:cs="Arial"/>
              </w:rPr>
            </w:pPr>
            <w:r w:rsidRPr="001D556E">
              <w:rPr>
                <w:rFonts w:ascii="Arial" w:hAnsi="Arial" w:cs="Arial"/>
                <w:lang w:val="ro-RO"/>
              </w:rPr>
              <w:t>7</w:t>
            </w:r>
            <w:r w:rsidR="00280862" w:rsidRPr="001D556E">
              <w:rPr>
                <w:rFonts w:ascii="Arial" w:hAnsi="Arial" w:cs="Arial"/>
                <w:lang w:val="ro-RO"/>
              </w:rPr>
              <w:t>560</w:t>
            </w:r>
            <w:r w:rsidR="00164D3E" w:rsidRPr="001D556E">
              <w:rPr>
                <w:rFonts w:ascii="Arial" w:hAnsi="Arial" w:cs="Arial"/>
                <w:lang w:val="ro-RO"/>
              </w:rPr>
              <w:t>(R10)</w:t>
            </w:r>
          </w:p>
        </w:tc>
        <w:tc>
          <w:tcPr>
            <w:tcW w:w="1276" w:type="dxa"/>
            <w:shd w:val="clear" w:color="auto" w:fill="auto"/>
          </w:tcPr>
          <w:p w:rsidR="00164D3E" w:rsidRPr="00AA6000" w:rsidRDefault="00164D3E" w:rsidP="00DE3077">
            <w:pPr>
              <w:pStyle w:val="NoSpacing"/>
              <w:rPr>
                <w:rFonts w:ascii="Arial" w:hAnsi="Arial" w:cs="Arial"/>
                <w:color w:val="FF0000"/>
                <w:lang w:val="ro-RO"/>
              </w:rPr>
            </w:pPr>
          </w:p>
        </w:tc>
        <w:tc>
          <w:tcPr>
            <w:tcW w:w="1134" w:type="dxa"/>
            <w:shd w:val="clear" w:color="auto" w:fill="auto"/>
          </w:tcPr>
          <w:p w:rsidR="00164D3E" w:rsidRPr="00AA6000" w:rsidRDefault="00164D3E" w:rsidP="00DE3077">
            <w:pPr>
              <w:pStyle w:val="NoSpacing"/>
              <w:rPr>
                <w:rFonts w:ascii="Arial" w:hAnsi="Arial" w:cs="Arial"/>
                <w:color w:val="FF0000"/>
                <w:sz w:val="24"/>
                <w:szCs w:val="24"/>
                <w:lang w:val="ro-RO"/>
              </w:rPr>
            </w:pPr>
            <w:r w:rsidRPr="00AA6000">
              <w:rPr>
                <w:rFonts w:ascii="Arial" w:hAnsi="Arial" w:cs="Arial"/>
                <w:color w:val="FF0000"/>
                <w:sz w:val="24"/>
                <w:szCs w:val="24"/>
                <w:lang w:val="ro-RO"/>
              </w:rPr>
              <w:t>-</w:t>
            </w:r>
          </w:p>
        </w:tc>
        <w:tc>
          <w:tcPr>
            <w:tcW w:w="3118" w:type="dxa"/>
          </w:tcPr>
          <w:p w:rsidR="006959D4" w:rsidRPr="006959D4" w:rsidRDefault="006959D4" w:rsidP="006959D4">
            <w:pPr>
              <w:autoSpaceDN w:val="0"/>
              <w:ind w:firstLine="708"/>
              <w:jc w:val="both"/>
              <w:rPr>
                <w:rFonts w:ascii="Arial" w:eastAsia="SimSun" w:hAnsi="Arial" w:cs="Arial"/>
                <w:noProof w:val="0"/>
                <w:kern w:val="3"/>
                <w:sz w:val="22"/>
                <w:szCs w:val="22"/>
              </w:rPr>
            </w:pPr>
            <w:r>
              <w:rPr>
                <w:rFonts w:ascii="Arial" w:hAnsi="Arial" w:cs="Arial"/>
                <w:noProof w:val="0"/>
                <w:sz w:val="22"/>
                <w:szCs w:val="22"/>
                <w:lang w:eastAsia="ro-RO"/>
              </w:rPr>
              <w:t xml:space="preserve"> Sunt transportate catre</w:t>
            </w:r>
            <w:r w:rsidRPr="006959D4">
              <w:rPr>
                <w:rFonts w:ascii="Arial" w:hAnsi="Arial" w:cs="Arial"/>
                <w:noProof w:val="0"/>
                <w:sz w:val="22"/>
                <w:szCs w:val="22"/>
                <w:lang w:eastAsia="ro-RO"/>
              </w:rPr>
              <w:t xml:space="preserve"> platforma de gunoi, amplasata in Comuna Prundeni, sat Zavideni, jud. Valcea, pentru care exista Contract de prestari servicii, atasat.</w:t>
            </w:r>
          </w:p>
          <w:p w:rsidR="00164D3E" w:rsidRPr="00AA6000" w:rsidRDefault="006B3707" w:rsidP="009476B1">
            <w:pPr>
              <w:rPr>
                <w:rFonts w:ascii="Arial" w:hAnsi="Arial" w:cs="Arial"/>
                <w:color w:val="FF0000"/>
                <w:sz w:val="22"/>
                <w:szCs w:val="22"/>
              </w:rPr>
            </w:pPr>
            <w:r w:rsidRPr="00127339">
              <w:rPr>
                <w:rFonts w:ascii="Arial" w:hAnsi="Arial" w:cs="Arial"/>
                <w:sz w:val="22"/>
                <w:szCs w:val="22"/>
              </w:rPr>
              <w:t>Se utilizează ca fertilizant</w:t>
            </w:r>
            <w:r w:rsidR="0001112C" w:rsidRPr="00127339">
              <w:rPr>
                <w:rFonts w:ascii="Arial" w:hAnsi="Arial" w:cs="Arial"/>
                <w:sz w:val="22"/>
                <w:szCs w:val="22"/>
              </w:rPr>
              <w:t xml:space="preserve"> </w:t>
            </w:r>
          </w:p>
        </w:tc>
      </w:tr>
      <w:tr w:rsidR="009476B1" w:rsidRPr="00AA6000" w:rsidTr="00F67766">
        <w:tc>
          <w:tcPr>
            <w:tcW w:w="1701" w:type="dxa"/>
            <w:shd w:val="clear" w:color="auto" w:fill="auto"/>
          </w:tcPr>
          <w:p w:rsidR="009476B1" w:rsidRPr="00F819C6" w:rsidRDefault="006959D4" w:rsidP="009476B1">
            <w:pPr>
              <w:rPr>
                <w:rFonts w:ascii="Arial" w:hAnsi="Arial" w:cs="Arial"/>
                <w:sz w:val="22"/>
                <w:szCs w:val="22"/>
              </w:rPr>
            </w:pPr>
            <w:r>
              <w:rPr>
                <w:rFonts w:ascii="Arial" w:hAnsi="Arial" w:cs="Arial"/>
                <w:sz w:val="22"/>
                <w:szCs w:val="22"/>
              </w:rPr>
              <w:t xml:space="preserve">Apa uzata rezultata de la spalare </w:t>
            </w:r>
          </w:p>
        </w:tc>
        <w:tc>
          <w:tcPr>
            <w:tcW w:w="1275" w:type="dxa"/>
            <w:shd w:val="clear" w:color="auto" w:fill="auto"/>
          </w:tcPr>
          <w:p w:rsidR="009476B1" w:rsidRPr="001D556E" w:rsidRDefault="001D556E" w:rsidP="00493782">
            <w:pPr>
              <w:pStyle w:val="NoSpacing"/>
              <w:jc w:val="center"/>
              <w:rPr>
                <w:rFonts w:ascii="Arial" w:hAnsi="Arial" w:cs="Arial"/>
                <w:lang w:val="ro-RO"/>
              </w:rPr>
            </w:pPr>
            <w:r w:rsidRPr="001D556E">
              <w:rPr>
                <w:rFonts w:ascii="Arial" w:hAnsi="Arial" w:cs="Arial"/>
                <w:lang w:val="ro-RO"/>
              </w:rPr>
              <w:t>1400</w:t>
            </w:r>
          </w:p>
        </w:tc>
        <w:tc>
          <w:tcPr>
            <w:tcW w:w="851" w:type="dxa"/>
            <w:shd w:val="clear" w:color="auto" w:fill="auto"/>
          </w:tcPr>
          <w:p w:rsidR="009476B1" w:rsidRPr="001D556E" w:rsidRDefault="009476B1" w:rsidP="00DE3077">
            <w:pPr>
              <w:pStyle w:val="NoSpacing"/>
              <w:jc w:val="center"/>
              <w:rPr>
                <w:rFonts w:ascii="Arial" w:hAnsi="Arial" w:cs="Arial"/>
                <w:lang w:val="ro-RO"/>
              </w:rPr>
            </w:pPr>
            <w:r w:rsidRPr="001D556E">
              <w:rPr>
                <w:rFonts w:ascii="Arial" w:hAnsi="Arial" w:cs="Arial"/>
                <w:lang w:val="ro-RO"/>
              </w:rPr>
              <w:t>L</w:t>
            </w:r>
          </w:p>
        </w:tc>
        <w:tc>
          <w:tcPr>
            <w:tcW w:w="1276" w:type="dxa"/>
            <w:shd w:val="clear" w:color="auto" w:fill="auto"/>
          </w:tcPr>
          <w:p w:rsidR="009476B1" w:rsidRPr="001D556E" w:rsidRDefault="009476B1" w:rsidP="00DE3077">
            <w:pPr>
              <w:pStyle w:val="NoSpacing"/>
              <w:rPr>
                <w:rFonts w:ascii="Arial" w:hAnsi="Arial" w:cs="Arial"/>
                <w:lang w:val="ro-RO"/>
              </w:rPr>
            </w:pPr>
            <w:r w:rsidRPr="001D556E">
              <w:rPr>
                <w:rFonts w:ascii="Arial" w:hAnsi="Arial" w:cs="Arial"/>
                <w:lang w:val="ro-RO"/>
              </w:rPr>
              <w:t>02 01 01</w:t>
            </w:r>
          </w:p>
        </w:tc>
        <w:tc>
          <w:tcPr>
            <w:tcW w:w="1276" w:type="dxa"/>
            <w:shd w:val="clear" w:color="auto" w:fill="auto"/>
          </w:tcPr>
          <w:p w:rsidR="009476B1" w:rsidRPr="001D556E" w:rsidRDefault="009476B1" w:rsidP="00001790">
            <w:pPr>
              <w:pStyle w:val="NoSpacing"/>
              <w:jc w:val="center"/>
              <w:rPr>
                <w:rFonts w:ascii="Arial" w:hAnsi="Arial" w:cs="Arial"/>
                <w:lang w:val="ro-RO"/>
              </w:rPr>
            </w:pPr>
            <w:r w:rsidRPr="001D556E">
              <w:rPr>
                <w:rFonts w:ascii="Arial" w:hAnsi="Arial" w:cs="Arial"/>
                <w:lang w:val="ro-RO"/>
              </w:rPr>
              <w:t>-</w:t>
            </w:r>
          </w:p>
        </w:tc>
        <w:tc>
          <w:tcPr>
            <w:tcW w:w="1276" w:type="dxa"/>
            <w:shd w:val="clear" w:color="auto" w:fill="auto"/>
          </w:tcPr>
          <w:p w:rsidR="009476B1" w:rsidRPr="001D556E" w:rsidRDefault="009476B1" w:rsidP="00DE3077">
            <w:pPr>
              <w:pStyle w:val="NoSpacing"/>
              <w:rPr>
                <w:rFonts w:ascii="Arial" w:hAnsi="Arial" w:cs="Arial"/>
                <w:lang w:val="ro-RO"/>
              </w:rPr>
            </w:pPr>
          </w:p>
        </w:tc>
        <w:tc>
          <w:tcPr>
            <w:tcW w:w="1276" w:type="dxa"/>
            <w:shd w:val="clear" w:color="auto" w:fill="auto"/>
          </w:tcPr>
          <w:p w:rsidR="009476B1" w:rsidRPr="001D556E" w:rsidRDefault="001D556E" w:rsidP="00DE3077">
            <w:pPr>
              <w:pStyle w:val="NoSpacing"/>
              <w:rPr>
                <w:rFonts w:ascii="Arial" w:hAnsi="Arial" w:cs="Arial"/>
                <w:lang w:val="ro-RO"/>
              </w:rPr>
            </w:pPr>
            <w:r w:rsidRPr="001D556E">
              <w:rPr>
                <w:rFonts w:ascii="Arial" w:hAnsi="Arial" w:cs="Arial"/>
                <w:lang w:val="ro-RO"/>
              </w:rPr>
              <w:t>1400</w:t>
            </w:r>
          </w:p>
        </w:tc>
        <w:tc>
          <w:tcPr>
            <w:tcW w:w="1134" w:type="dxa"/>
            <w:shd w:val="clear" w:color="auto" w:fill="auto"/>
          </w:tcPr>
          <w:p w:rsidR="009476B1" w:rsidRPr="00AA6000" w:rsidRDefault="009476B1" w:rsidP="00DE3077">
            <w:pPr>
              <w:pStyle w:val="NoSpacing"/>
              <w:rPr>
                <w:rFonts w:ascii="Arial" w:hAnsi="Arial" w:cs="Arial"/>
                <w:color w:val="FF0000"/>
                <w:sz w:val="24"/>
                <w:szCs w:val="24"/>
                <w:lang w:val="ro-RO"/>
              </w:rPr>
            </w:pPr>
          </w:p>
        </w:tc>
        <w:tc>
          <w:tcPr>
            <w:tcW w:w="3118" w:type="dxa"/>
          </w:tcPr>
          <w:p w:rsidR="009476B1" w:rsidRPr="00AA6000" w:rsidRDefault="0007469E" w:rsidP="006959D4">
            <w:pPr>
              <w:rPr>
                <w:rFonts w:ascii="Arial" w:hAnsi="Arial" w:cs="Arial"/>
                <w:color w:val="FF0000"/>
                <w:sz w:val="22"/>
                <w:szCs w:val="22"/>
              </w:rPr>
            </w:pPr>
            <w:r w:rsidRPr="009B464E">
              <w:rPr>
                <w:rFonts w:ascii="Arial" w:hAnsi="Arial" w:cs="Arial"/>
                <w:sz w:val="22"/>
                <w:szCs w:val="22"/>
              </w:rPr>
              <w:t xml:space="preserve">Se stochează  temporar în </w:t>
            </w:r>
            <w:r w:rsidR="006959D4">
              <w:rPr>
                <w:rFonts w:ascii="Arial" w:hAnsi="Arial" w:cs="Arial"/>
                <w:sz w:val="22"/>
                <w:szCs w:val="22"/>
              </w:rPr>
              <w:t xml:space="preserve">bazinele pentru colectare apa uzata de la spalare, apoi se </w:t>
            </w:r>
            <w:r w:rsidR="009B464E" w:rsidRPr="009B464E">
              <w:rPr>
                <w:rFonts w:ascii="Arial" w:hAnsi="Arial" w:cs="Arial"/>
                <w:sz w:val="22"/>
                <w:szCs w:val="22"/>
              </w:rPr>
              <w:t>vidanjează și se transportă la  o stație de epurare</w:t>
            </w:r>
            <w:r w:rsidR="006959D4">
              <w:rPr>
                <w:rFonts w:ascii="Arial" w:hAnsi="Arial" w:cs="Arial"/>
                <w:color w:val="FF0000"/>
                <w:sz w:val="22"/>
                <w:szCs w:val="22"/>
              </w:rPr>
              <w:t xml:space="preserve"> </w:t>
            </w:r>
            <w:r w:rsidR="006959D4" w:rsidRPr="006959D4">
              <w:rPr>
                <w:rFonts w:ascii="Arial" w:hAnsi="Arial" w:cs="Arial"/>
                <w:sz w:val="22"/>
                <w:szCs w:val="22"/>
              </w:rPr>
              <w:t>APAREGIO.</w:t>
            </w:r>
          </w:p>
        </w:tc>
      </w:tr>
      <w:tr w:rsidR="00AA6000" w:rsidRPr="00AA6000" w:rsidTr="00F67766">
        <w:tc>
          <w:tcPr>
            <w:tcW w:w="1701" w:type="dxa"/>
            <w:shd w:val="clear" w:color="auto" w:fill="auto"/>
          </w:tcPr>
          <w:p w:rsidR="00164D3E" w:rsidRPr="0007469E" w:rsidRDefault="00164D3E" w:rsidP="00054CCD">
            <w:pPr>
              <w:rPr>
                <w:rFonts w:ascii="Arial" w:hAnsi="Arial" w:cs="Arial"/>
                <w:sz w:val="22"/>
                <w:szCs w:val="22"/>
              </w:rPr>
            </w:pPr>
            <w:r w:rsidRPr="0007469E">
              <w:rPr>
                <w:rFonts w:ascii="Arial" w:hAnsi="Arial" w:cs="Arial"/>
                <w:sz w:val="22"/>
                <w:szCs w:val="22"/>
              </w:rPr>
              <w:lastRenderedPageBreak/>
              <w:t>Deseuri de tesuturi animale</w:t>
            </w:r>
          </w:p>
        </w:tc>
        <w:tc>
          <w:tcPr>
            <w:tcW w:w="1275" w:type="dxa"/>
            <w:shd w:val="clear" w:color="auto" w:fill="auto"/>
          </w:tcPr>
          <w:p w:rsidR="00164D3E" w:rsidRPr="00127339" w:rsidRDefault="006959D4" w:rsidP="00493782">
            <w:pPr>
              <w:pStyle w:val="NoSpacing"/>
              <w:jc w:val="center"/>
              <w:rPr>
                <w:rFonts w:ascii="Arial" w:hAnsi="Arial" w:cs="Arial"/>
                <w:lang w:val="ro-RO"/>
              </w:rPr>
            </w:pPr>
            <w:r>
              <w:rPr>
                <w:rFonts w:ascii="Arial" w:hAnsi="Arial" w:cs="Arial"/>
                <w:lang w:val="ro-RO"/>
              </w:rPr>
              <w:t>18</w:t>
            </w:r>
            <w:r w:rsidR="00127339" w:rsidRPr="00127339">
              <w:rPr>
                <w:rFonts w:ascii="Arial" w:hAnsi="Arial" w:cs="Arial"/>
                <w:lang w:val="ro-RO"/>
              </w:rPr>
              <w:t>,6</w:t>
            </w:r>
          </w:p>
        </w:tc>
        <w:tc>
          <w:tcPr>
            <w:tcW w:w="851" w:type="dxa"/>
            <w:shd w:val="clear" w:color="auto" w:fill="auto"/>
          </w:tcPr>
          <w:p w:rsidR="00164D3E" w:rsidRPr="00127339" w:rsidRDefault="00164D3E" w:rsidP="00DE3077">
            <w:pPr>
              <w:pStyle w:val="NoSpacing"/>
              <w:jc w:val="center"/>
              <w:rPr>
                <w:rFonts w:ascii="Arial" w:hAnsi="Arial" w:cs="Arial"/>
                <w:lang w:val="ro-RO"/>
              </w:rPr>
            </w:pPr>
            <w:r w:rsidRPr="00127339">
              <w:rPr>
                <w:rFonts w:ascii="Arial" w:hAnsi="Arial" w:cs="Arial"/>
                <w:lang w:val="ro-RO"/>
              </w:rPr>
              <w:t>S</w:t>
            </w:r>
          </w:p>
        </w:tc>
        <w:tc>
          <w:tcPr>
            <w:tcW w:w="1276" w:type="dxa"/>
            <w:shd w:val="clear" w:color="auto" w:fill="auto"/>
          </w:tcPr>
          <w:p w:rsidR="00164D3E" w:rsidRPr="00127339" w:rsidRDefault="00164D3E" w:rsidP="00DE3077">
            <w:pPr>
              <w:pStyle w:val="NoSpacing"/>
              <w:rPr>
                <w:rFonts w:ascii="Arial" w:hAnsi="Arial" w:cs="Arial"/>
                <w:lang w:val="ro-RO"/>
              </w:rPr>
            </w:pPr>
            <w:r w:rsidRPr="00127339">
              <w:rPr>
                <w:rFonts w:ascii="Arial" w:hAnsi="Arial" w:cs="Arial"/>
                <w:lang w:val="ro-RO"/>
              </w:rPr>
              <w:t>02.01.02</w:t>
            </w:r>
          </w:p>
        </w:tc>
        <w:tc>
          <w:tcPr>
            <w:tcW w:w="1276" w:type="dxa"/>
            <w:shd w:val="clear" w:color="auto" w:fill="auto"/>
          </w:tcPr>
          <w:p w:rsidR="00164D3E" w:rsidRPr="00127339" w:rsidRDefault="00164D3E" w:rsidP="00001790">
            <w:pPr>
              <w:pStyle w:val="NoSpacing"/>
              <w:jc w:val="center"/>
              <w:rPr>
                <w:rFonts w:ascii="Arial" w:hAnsi="Arial" w:cs="Arial"/>
                <w:lang w:val="ro-RO"/>
              </w:rPr>
            </w:pPr>
            <w:r w:rsidRPr="00127339">
              <w:rPr>
                <w:rFonts w:ascii="Arial" w:hAnsi="Arial" w:cs="Arial"/>
                <w:lang w:val="ro-RO"/>
              </w:rPr>
              <w:t>-</w:t>
            </w:r>
          </w:p>
        </w:tc>
        <w:tc>
          <w:tcPr>
            <w:tcW w:w="1276" w:type="dxa"/>
            <w:shd w:val="clear" w:color="auto" w:fill="auto"/>
          </w:tcPr>
          <w:p w:rsidR="00164D3E" w:rsidRPr="00127339" w:rsidRDefault="00164D3E" w:rsidP="00DE3077">
            <w:pPr>
              <w:pStyle w:val="NoSpacing"/>
              <w:rPr>
                <w:rFonts w:ascii="Arial" w:hAnsi="Arial" w:cs="Arial"/>
                <w:lang w:val="ro-RO"/>
              </w:rPr>
            </w:pPr>
          </w:p>
        </w:tc>
        <w:tc>
          <w:tcPr>
            <w:tcW w:w="1276" w:type="dxa"/>
            <w:shd w:val="clear" w:color="auto" w:fill="auto"/>
          </w:tcPr>
          <w:p w:rsidR="00164D3E" w:rsidRPr="00127339" w:rsidRDefault="006959D4" w:rsidP="00DE3077">
            <w:pPr>
              <w:pStyle w:val="NoSpacing"/>
              <w:rPr>
                <w:rFonts w:ascii="Arial" w:hAnsi="Arial" w:cs="Arial"/>
                <w:lang w:val="ro-RO"/>
              </w:rPr>
            </w:pPr>
            <w:r>
              <w:rPr>
                <w:rFonts w:ascii="Arial" w:hAnsi="Arial" w:cs="Arial"/>
                <w:lang w:val="ro-RO"/>
              </w:rPr>
              <w:t>18</w:t>
            </w:r>
            <w:r w:rsidR="00127339" w:rsidRPr="00127339">
              <w:rPr>
                <w:rFonts w:ascii="Arial" w:hAnsi="Arial" w:cs="Arial"/>
                <w:lang w:val="ro-RO"/>
              </w:rPr>
              <w:t>,6</w:t>
            </w:r>
            <w:r w:rsidR="00164D3E" w:rsidRPr="00127339">
              <w:rPr>
                <w:rFonts w:ascii="Arial" w:hAnsi="Arial" w:cs="Arial"/>
                <w:lang w:val="ro-RO"/>
              </w:rPr>
              <w:t>( D10)</w:t>
            </w:r>
          </w:p>
        </w:tc>
        <w:tc>
          <w:tcPr>
            <w:tcW w:w="1134" w:type="dxa"/>
            <w:shd w:val="clear" w:color="auto" w:fill="auto"/>
          </w:tcPr>
          <w:p w:rsidR="00164D3E" w:rsidRPr="00127339" w:rsidRDefault="00164D3E" w:rsidP="00054CCD">
            <w:pPr>
              <w:rPr>
                <w:rFonts w:ascii="Arial" w:hAnsi="Arial" w:cs="Arial"/>
                <w:sz w:val="22"/>
                <w:szCs w:val="22"/>
              </w:rPr>
            </w:pPr>
          </w:p>
        </w:tc>
        <w:tc>
          <w:tcPr>
            <w:tcW w:w="3118" w:type="dxa"/>
          </w:tcPr>
          <w:p w:rsidR="00164D3E" w:rsidRPr="00127339" w:rsidRDefault="00164D3E" w:rsidP="00F9209E">
            <w:pPr>
              <w:rPr>
                <w:rFonts w:ascii="Arial" w:hAnsi="Arial" w:cs="Arial"/>
                <w:sz w:val="22"/>
                <w:szCs w:val="22"/>
              </w:rPr>
            </w:pPr>
            <w:r w:rsidRPr="00127339">
              <w:rPr>
                <w:rFonts w:ascii="Arial" w:hAnsi="Arial" w:cs="Arial"/>
                <w:sz w:val="22"/>
                <w:szCs w:val="22"/>
              </w:rPr>
              <w:t xml:space="preserve">Se depozitează  temporar în camera frigorifică  și se </w:t>
            </w:r>
            <w:r w:rsidR="0001112C" w:rsidRPr="00127339">
              <w:rPr>
                <w:rFonts w:ascii="Arial" w:hAnsi="Arial" w:cs="Arial"/>
                <w:sz w:val="22"/>
                <w:szCs w:val="22"/>
              </w:rPr>
              <w:t xml:space="preserve"> </w:t>
            </w:r>
            <w:r w:rsidR="0017730F" w:rsidRPr="00127339">
              <w:rPr>
                <w:rFonts w:ascii="Arial" w:hAnsi="Arial" w:cs="Arial"/>
                <w:sz w:val="22"/>
                <w:szCs w:val="22"/>
              </w:rPr>
              <w:t xml:space="preserve">elimină </w:t>
            </w:r>
            <w:r w:rsidR="00127339" w:rsidRPr="00127339">
              <w:rPr>
                <w:rFonts w:ascii="Arial" w:hAnsi="Arial" w:cs="Arial"/>
                <w:sz w:val="22"/>
                <w:szCs w:val="22"/>
              </w:rPr>
              <w:t>prin operatori autorizați</w:t>
            </w:r>
          </w:p>
        </w:tc>
      </w:tr>
      <w:tr w:rsidR="00AA6000" w:rsidRPr="00AA6000" w:rsidTr="00F67766">
        <w:tc>
          <w:tcPr>
            <w:tcW w:w="1701" w:type="dxa"/>
            <w:shd w:val="clear" w:color="auto" w:fill="auto"/>
          </w:tcPr>
          <w:p w:rsidR="00164D3E" w:rsidRPr="0007469E" w:rsidRDefault="00164D3E" w:rsidP="00054CCD">
            <w:pPr>
              <w:rPr>
                <w:rFonts w:ascii="Arial" w:hAnsi="Arial" w:cs="Arial"/>
                <w:b/>
                <w:sz w:val="22"/>
                <w:szCs w:val="22"/>
              </w:rPr>
            </w:pPr>
            <w:r w:rsidRPr="0007469E">
              <w:rPr>
                <w:rFonts w:ascii="Arial" w:hAnsi="Arial" w:cs="Arial"/>
                <w:sz w:val="22"/>
                <w:szCs w:val="22"/>
              </w:rPr>
              <w:t>Ambalaje de hârtie/carton de  la medicamente si vaccinuri</w:t>
            </w:r>
          </w:p>
        </w:tc>
        <w:tc>
          <w:tcPr>
            <w:tcW w:w="1275" w:type="dxa"/>
            <w:shd w:val="clear" w:color="auto" w:fill="auto"/>
          </w:tcPr>
          <w:p w:rsidR="00164D3E" w:rsidRPr="009B464E" w:rsidRDefault="006959D4" w:rsidP="00493782">
            <w:pPr>
              <w:pStyle w:val="NoSpacing"/>
              <w:jc w:val="center"/>
              <w:rPr>
                <w:rFonts w:ascii="Arial" w:hAnsi="Arial" w:cs="Arial"/>
                <w:lang w:val="ro-RO"/>
              </w:rPr>
            </w:pPr>
            <w:r>
              <w:rPr>
                <w:rFonts w:ascii="Arial" w:hAnsi="Arial" w:cs="Arial"/>
                <w:lang w:val="ro-RO"/>
              </w:rPr>
              <w:t>5</w:t>
            </w:r>
            <w:r w:rsidR="007568E9" w:rsidRPr="009B464E">
              <w:rPr>
                <w:rFonts w:ascii="Arial" w:hAnsi="Arial" w:cs="Arial"/>
                <w:lang w:val="ro-RO"/>
              </w:rPr>
              <w:t>,7</w:t>
            </w:r>
          </w:p>
        </w:tc>
        <w:tc>
          <w:tcPr>
            <w:tcW w:w="851" w:type="dxa"/>
            <w:shd w:val="clear" w:color="auto" w:fill="auto"/>
          </w:tcPr>
          <w:p w:rsidR="00164D3E" w:rsidRPr="009B464E" w:rsidRDefault="00164D3E" w:rsidP="00DE3077">
            <w:pPr>
              <w:pStyle w:val="NoSpacing"/>
              <w:jc w:val="center"/>
              <w:rPr>
                <w:rFonts w:ascii="Arial" w:hAnsi="Arial" w:cs="Arial"/>
                <w:lang w:val="ro-RO"/>
              </w:rPr>
            </w:pPr>
            <w:r w:rsidRPr="009B464E">
              <w:rPr>
                <w:rFonts w:ascii="Arial" w:hAnsi="Arial" w:cs="Arial"/>
                <w:lang w:val="ro-RO"/>
              </w:rPr>
              <w:t>S</w:t>
            </w:r>
          </w:p>
        </w:tc>
        <w:tc>
          <w:tcPr>
            <w:tcW w:w="1276" w:type="dxa"/>
            <w:shd w:val="clear" w:color="auto" w:fill="auto"/>
          </w:tcPr>
          <w:p w:rsidR="00164D3E" w:rsidRPr="009B464E" w:rsidRDefault="00164D3E" w:rsidP="00DE3077">
            <w:pPr>
              <w:pStyle w:val="NoSpacing"/>
              <w:rPr>
                <w:rFonts w:ascii="Arial" w:hAnsi="Arial" w:cs="Arial"/>
                <w:lang w:val="ro-RO"/>
              </w:rPr>
            </w:pPr>
            <w:r w:rsidRPr="009B464E">
              <w:rPr>
                <w:rFonts w:ascii="Arial" w:hAnsi="Arial" w:cs="Arial"/>
                <w:lang w:val="ro-RO"/>
              </w:rPr>
              <w:t>15.01.01</w:t>
            </w:r>
          </w:p>
        </w:tc>
        <w:tc>
          <w:tcPr>
            <w:tcW w:w="1276" w:type="dxa"/>
            <w:shd w:val="clear" w:color="auto" w:fill="auto"/>
          </w:tcPr>
          <w:p w:rsidR="00164D3E" w:rsidRPr="009B464E" w:rsidRDefault="00164D3E" w:rsidP="00001790">
            <w:pPr>
              <w:pStyle w:val="NoSpacing"/>
              <w:jc w:val="center"/>
              <w:rPr>
                <w:rFonts w:ascii="Arial" w:hAnsi="Arial" w:cs="Arial"/>
                <w:lang w:val="ro-RO"/>
              </w:rPr>
            </w:pPr>
            <w:r w:rsidRPr="009B464E">
              <w:rPr>
                <w:rFonts w:ascii="Arial" w:hAnsi="Arial" w:cs="Arial"/>
                <w:lang w:val="ro-RO"/>
              </w:rPr>
              <w:t>-</w:t>
            </w:r>
          </w:p>
        </w:tc>
        <w:tc>
          <w:tcPr>
            <w:tcW w:w="1276" w:type="dxa"/>
            <w:shd w:val="clear" w:color="auto" w:fill="auto"/>
          </w:tcPr>
          <w:p w:rsidR="00164D3E" w:rsidRPr="009B464E" w:rsidRDefault="00275E71" w:rsidP="00DE3077">
            <w:pPr>
              <w:pStyle w:val="NoSpacing"/>
              <w:rPr>
                <w:rFonts w:ascii="Arial" w:hAnsi="Arial" w:cs="Arial"/>
              </w:rPr>
            </w:pPr>
            <w:r>
              <w:rPr>
                <w:rFonts w:ascii="Arial" w:hAnsi="Arial" w:cs="Arial"/>
                <w:lang w:val="ro-RO"/>
              </w:rPr>
              <w:t>5</w:t>
            </w:r>
            <w:r w:rsidR="00F9209E" w:rsidRPr="009B464E">
              <w:rPr>
                <w:rFonts w:ascii="Arial" w:hAnsi="Arial" w:cs="Arial"/>
                <w:lang w:val="ro-RO"/>
              </w:rPr>
              <w:t>,7</w:t>
            </w:r>
            <w:r w:rsidR="00164D3E" w:rsidRPr="009B464E">
              <w:rPr>
                <w:rFonts w:ascii="Arial" w:hAnsi="Arial" w:cs="Arial"/>
                <w:lang w:val="ro-RO"/>
              </w:rPr>
              <w:t xml:space="preserve"> (R12)</w:t>
            </w:r>
          </w:p>
        </w:tc>
        <w:tc>
          <w:tcPr>
            <w:tcW w:w="1276" w:type="dxa"/>
            <w:shd w:val="clear" w:color="auto" w:fill="auto"/>
          </w:tcPr>
          <w:p w:rsidR="00164D3E" w:rsidRPr="009B464E" w:rsidRDefault="00164D3E" w:rsidP="0062604B">
            <w:pPr>
              <w:jc w:val="center"/>
              <w:rPr>
                <w:rFonts w:ascii="Arial" w:hAnsi="Arial" w:cs="Arial"/>
                <w:sz w:val="22"/>
                <w:szCs w:val="22"/>
              </w:rPr>
            </w:pPr>
          </w:p>
        </w:tc>
        <w:tc>
          <w:tcPr>
            <w:tcW w:w="1134" w:type="dxa"/>
            <w:shd w:val="clear" w:color="auto" w:fill="auto"/>
          </w:tcPr>
          <w:p w:rsidR="00164D3E" w:rsidRPr="009B464E" w:rsidRDefault="00164D3E" w:rsidP="00054CCD">
            <w:pPr>
              <w:rPr>
                <w:rFonts w:ascii="Arial" w:hAnsi="Arial" w:cs="Arial"/>
                <w:sz w:val="22"/>
                <w:szCs w:val="22"/>
              </w:rPr>
            </w:pPr>
          </w:p>
        </w:tc>
        <w:tc>
          <w:tcPr>
            <w:tcW w:w="3118" w:type="dxa"/>
          </w:tcPr>
          <w:p w:rsidR="00164D3E" w:rsidRPr="009B464E" w:rsidRDefault="00164D3E" w:rsidP="00071411">
            <w:pPr>
              <w:rPr>
                <w:rFonts w:ascii="Arial" w:hAnsi="Arial" w:cs="Arial"/>
                <w:sz w:val="22"/>
                <w:szCs w:val="22"/>
              </w:rPr>
            </w:pPr>
            <w:r w:rsidRPr="009B464E">
              <w:rPr>
                <w:rFonts w:ascii="Arial" w:hAnsi="Arial" w:cs="Arial"/>
                <w:sz w:val="22"/>
                <w:szCs w:val="22"/>
              </w:rPr>
              <w:t xml:space="preserve">Se depozitează în spații închise și se valorifică prin </w:t>
            </w:r>
            <w:r w:rsidR="00071411" w:rsidRPr="009B464E">
              <w:rPr>
                <w:rFonts w:ascii="Arial" w:hAnsi="Arial" w:cs="Arial"/>
                <w:sz w:val="22"/>
                <w:szCs w:val="22"/>
              </w:rPr>
              <w:t>agenți economici autorizați</w:t>
            </w:r>
          </w:p>
        </w:tc>
      </w:tr>
      <w:tr w:rsidR="00AA6000" w:rsidRPr="00AA6000" w:rsidTr="00F67766">
        <w:tc>
          <w:tcPr>
            <w:tcW w:w="1701" w:type="dxa"/>
            <w:shd w:val="clear" w:color="auto" w:fill="auto"/>
          </w:tcPr>
          <w:p w:rsidR="00164D3E" w:rsidRPr="00AA6000" w:rsidRDefault="00164D3E" w:rsidP="00054CCD">
            <w:pPr>
              <w:rPr>
                <w:rFonts w:ascii="Arial" w:hAnsi="Arial" w:cs="Arial"/>
                <w:color w:val="FF0000"/>
                <w:sz w:val="22"/>
                <w:szCs w:val="22"/>
              </w:rPr>
            </w:pPr>
            <w:r w:rsidRPr="0007469E">
              <w:rPr>
                <w:rFonts w:ascii="Arial" w:hAnsi="Arial" w:cs="Arial"/>
                <w:sz w:val="22"/>
                <w:szCs w:val="22"/>
              </w:rPr>
              <w:t>Ambalaje de  materiale plastice de  la medicamente si vaccinuri</w:t>
            </w:r>
            <w:r w:rsidR="0007469E">
              <w:rPr>
                <w:rFonts w:ascii="Arial" w:hAnsi="Arial" w:cs="Arial"/>
                <w:sz w:val="22"/>
                <w:szCs w:val="22"/>
              </w:rPr>
              <w:t xml:space="preserve"> și transport pui</w:t>
            </w:r>
          </w:p>
        </w:tc>
        <w:tc>
          <w:tcPr>
            <w:tcW w:w="1275" w:type="dxa"/>
            <w:shd w:val="clear" w:color="auto" w:fill="auto"/>
          </w:tcPr>
          <w:p w:rsidR="00164D3E" w:rsidRPr="009B464E" w:rsidRDefault="006959D4" w:rsidP="00493782">
            <w:pPr>
              <w:pStyle w:val="NoSpacing"/>
              <w:jc w:val="center"/>
              <w:rPr>
                <w:rFonts w:ascii="Arial" w:hAnsi="Arial" w:cs="Arial"/>
                <w:lang w:val="ro-RO"/>
              </w:rPr>
            </w:pPr>
            <w:r>
              <w:rPr>
                <w:rFonts w:ascii="Arial" w:hAnsi="Arial" w:cs="Arial"/>
                <w:lang w:val="ro-RO"/>
              </w:rPr>
              <w:t>1</w:t>
            </w:r>
            <w:r w:rsidR="00164D3E" w:rsidRPr="009B464E">
              <w:rPr>
                <w:rFonts w:ascii="Arial" w:hAnsi="Arial" w:cs="Arial"/>
                <w:lang w:val="ro-RO"/>
              </w:rPr>
              <w:t>,</w:t>
            </w:r>
            <w:r w:rsidR="007568E9" w:rsidRPr="009B464E">
              <w:rPr>
                <w:rFonts w:ascii="Arial" w:hAnsi="Arial" w:cs="Arial"/>
                <w:lang w:val="ro-RO"/>
              </w:rPr>
              <w:t>2</w:t>
            </w:r>
          </w:p>
        </w:tc>
        <w:tc>
          <w:tcPr>
            <w:tcW w:w="851" w:type="dxa"/>
            <w:shd w:val="clear" w:color="auto" w:fill="auto"/>
          </w:tcPr>
          <w:p w:rsidR="00164D3E" w:rsidRPr="009B464E" w:rsidRDefault="00164D3E" w:rsidP="00DE3077">
            <w:pPr>
              <w:pStyle w:val="NoSpacing"/>
              <w:jc w:val="center"/>
              <w:rPr>
                <w:rFonts w:ascii="Arial" w:hAnsi="Arial" w:cs="Arial"/>
                <w:lang w:val="ro-RO"/>
              </w:rPr>
            </w:pPr>
            <w:r w:rsidRPr="009B464E">
              <w:rPr>
                <w:rFonts w:ascii="Arial" w:hAnsi="Arial" w:cs="Arial"/>
                <w:lang w:val="ro-RO"/>
              </w:rPr>
              <w:t>S</w:t>
            </w:r>
          </w:p>
        </w:tc>
        <w:tc>
          <w:tcPr>
            <w:tcW w:w="1276" w:type="dxa"/>
            <w:shd w:val="clear" w:color="auto" w:fill="auto"/>
          </w:tcPr>
          <w:p w:rsidR="00164D3E" w:rsidRPr="009B464E" w:rsidRDefault="00164D3E" w:rsidP="00DE3077">
            <w:pPr>
              <w:pStyle w:val="NoSpacing"/>
              <w:rPr>
                <w:rFonts w:ascii="Arial" w:hAnsi="Arial" w:cs="Arial"/>
                <w:lang w:val="ro-RO"/>
              </w:rPr>
            </w:pPr>
            <w:r w:rsidRPr="009B464E">
              <w:rPr>
                <w:rFonts w:ascii="Arial" w:hAnsi="Arial" w:cs="Arial"/>
                <w:lang w:val="ro-RO"/>
              </w:rPr>
              <w:t>15 01 02</w:t>
            </w:r>
          </w:p>
        </w:tc>
        <w:tc>
          <w:tcPr>
            <w:tcW w:w="1276" w:type="dxa"/>
            <w:shd w:val="clear" w:color="auto" w:fill="auto"/>
          </w:tcPr>
          <w:p w:rsidR="00164D3E" w:rsidRPr="009B464E" w:rsidRDefault="00164D3E" w:rsidP="00001790">
            <w:pPr>
              <w:pStyle w:val="NoSpacing"/>
              <w:jc w:val="center"/>
              <w:rPr>
                <w:rFonts w:ascii="Arial" w:hAnsi="Arial" w:cs="Arial"/>
                <w:lang w:val="ro-RO"/>
              </w:rPr>
            </w:pPr>
            <w:r w:rsidRPr="009B464E">
              <w:rPr>
                <w:rFonts w:ascii="Arial" w:hAnsi="Arial" w:cs="Arial"/>
                <w:lang w:val="ro-RO"/>
              </w:rPr>
              <w:t>-</w:t>
            </w:r>
          </w:p>
        </w:tc>
        <w:tc>
          <w:tcPr>
            <w:tcW w:w="1276" w:type="dxa"/>
            <w:shd w:val="clear" w:color="auto" w:fill="auto"/>
          </w:tcPr>
          <w:p w:rsidR="00164D3E" w:rsidRPr="009B464E" w:rsidRDefault="00275E71" w:rsidP="00DE3077">
            <w:pPr>
              <w:pStyle w:val="NoSpacing"/>
              <w:rPr>
                <w:rFonts w:ascii="Arial" w:hAnsi="Arial" w:cs="Arial"/>
              </w:rPr>
            </w:pPr>
            <w:r>
              <w:rPr>
                <w:rFonts w:ascii="Arial" w:hAnsi="Arial" w:cs="Arial"/>
                <w:lang w:val="ro-RO"/>
              </w:rPr>
              <w:t>1</w:t>
            </w:r>
            <w:r w:rsidR="00F9209E" w:rsidRPr="009B464E">
              <w:rPr>
                <w:rFonts w:ascii="Arial" w:hAnsi="Arial" w:cs="Arial"/>
                <w:lang w:val="ro-RO"/>
              </w:rPr>
              <w:t xml:space="preserve">,2 </w:t>
            </w:r>
            <w:r w:rsidR="00164D3E" w:rsidRPr="009B464E">
              <w:rPr>
                <w:rFonts w:ascii="Arial" w:hAnsi="Arial" w:cs="Arial"/>
                <w:lang w:val="ro-RO"/>
              </w:rPr>
              <w:t>(R12)</w:t>
            </w:r>
          </w:p>
        </w:tc>
        <w:tc>
          <w:tcPr>
            <w:tcW w:w="1276" w:type="dxa"/>
            <w:shd w:val="clear" w:color="auto" w:fill="auto"/>
          </w:tcPr>
          <w:p w:rsidR="00164D3E" w:rsidRPr="009B464E" w:rsidRDefault="00164D3E" w:rsidP="0062604B">
            <w:pPr>
              <w:jc w:val="center"/>
              <w:rPr>
                <w:rFonts w:ascii="Arial" w:hAnsi="Arial" w:cs="Arial"/>
                <w:sz w:val="22"/>
                <w:szCs w:val="22"/>
              </w:rPr>
            </w:pPr>
          </w:p>
        </w:tc>
        <w:tc>
          <w:tcPr>
            <w:tcW w:w="1134" w:type="dxa"/>
            <w:shd w:val="clear" w:color="auto" w:fill="auto"/>
          </w:tcPr>
          <w:p w:rsidR="00164D3E" w:rsidRPr="009B464E" w:rsidRDefault="00164D3E" w:rsidP="00054CCD">
            <w:pPr>
              <w:rPr>
                <w:rFonts w:ascii="Arial" w:hAnsi="Arial" w:cs="Arial"/>
                <w:sz w:val="22"/>
                <w:szCs w:val="22"/>
              </w:rPr>
            </w:pPr>
          </w:p>
        </w:tc>
        <w:tc>
          <w:tcPr>
            <w:tcW w:w="3118" w:type="dxa"/>
          </w:tcPr>
          <w:p w:rsidR="00164D3E" w:rsidRPr="009B464E" w:rsidRDefault="00164D3E" w:rsidP="00F9209E">
            <w:pPr>
              <w:rPr>
                <w:rFonts w:ascii="Arial" w:hAnsi="Arial" w:cs="Arial"/>
                <w:sz w:val="22"/>
                <w:szCs w:val="22"/>
              </w:rPr>
            </w:pPr>
            <w:r w:rsidRPr="009B464E">
              <w:rPr>
                <w:rFonts w:ascii="Arial" w:hAnsi="Arial" w:cs="Arial"/>
                <w:sz w:val="22"/>
                <w:szCs w:val="22"/>
              </w:rPr>
              <w:t xml:space="preserve">Se depozitează în spații închise și se </w:t>
            </w:r>
            <w:r w:rsidR="00346D98" w:rsidRPr="009B464E">
              <w:rPr>
                <w:rFonts w:ascii="Arial" w:hAnsi="Arial" w:cs="Arial"/>
                <w:sz w:val="22"/>
                <w:szCs w:val="22"/>
              </w:rPr>
              <w:t xml:space="preserve">valorifică </w:t>
            </w:r>
            <w:r w:rsidRPr="009B464E">
              <w:rPr>
                <w:rFonts w:ascii="Arial" w:hAnsi="Arial" w:cs="Arial"/>
                <w:sz w:val="22"/>
                <w:szCs w:val="22"/>
              </w:rPr>
              <w:t xml:space="preserve">prin operatori autorizați </w:t>
            </w:r>
          </w:p>
        </w:tc>
      </w:tr>
      <w:tr w:rsidR="00AA6000" w:rsidRPr="00AA6000" w:rsidTr="00F67766">
        <w:tc>
          <w:tcPr>
            <w:tcW w:w="1701" w:type="dxa"/>
            <w:shd w:val="clear" w:color="auto" w:fill="auto"/>
          </w:tcPr>
          <w:p w:rsidR="00164D3E" w:rsidRPr="009B464E" w:rsidRDefault="00164D3E" w:rsidP="00054CCD">
            <w:pPr>
              <w:rPr>
                <w:rFonts w:ascii="Arial" w:hAnsi="Arial" w:cs="Arial"/>
                <w:b/>
                <w:sz w:val="22"/>
                <w:szCs w:val="22"/>
              </w:rPr>
            </w:pPr>
            <w:r w:rsidRPr="009B464E">
              <w:rPr>
                <w:rFonts w:ascii="Arial" w:hAnsi="Arial" w:cs="Arial"/>
                <w:sz w:val="22"/>
                <w:szCs w:val="22"/>
              </w:rPr>
              <w:t>Deseuri de la tratamente</w:t>
            </w:r>
          </w:p>
        </w:tc>
        <w:tc>
          <w:tcPr>
            <w:tcW w:w="1275" w:type="dxa"/>
            <w:shd w:val="clear" w:color="auto" w:fill="auto"/>
          </w:tcPr>
          <w:p w:rsidR="00164D3E" w:rsidRPr="009B464E" w:rsidRDefault="00164D3E" w:rsidP="009B464E">
            <w:pPr>
              <w:jc w:val="center"/>
              <w:rPr>
                <w:rFonts w:ascii="Arial" w:hAnsi="Arial" w:cs="Arial"/>
                <w:sz w:val="22"/>
                <w:szCs w:val="22"/>
              </w:rPr>
            </w:pPr>
            <w:r w:rsidRPr="009B464E">
              <w:rPr>
                <w:rFonts w:ascii="Arial" w:hAnsi="Arial" w:cs="Arial"/>
                <w:sz w:val="22"/>
                <w:szCs w:val="22"/>
              </w:rPr>
              <w:t>0,</w:t>
            </w:r>
            <w:r w:rsidR="006959D4">
              <w:rPr>
                <w:rFonts w:ascii="Arial" w:hAnsi="Arial" w:cs="Arial"/>
                <w:sz w:val="22"/>
                <w:szCs w:val="22"/>
              </w:rPr>
              <w:t>9</w:t>
            </w:r>
          </w:p>
        </w:tc>
        <w:tc>
          <w:tcPr>
            <w:tcW w:w="851" w:type="dxa"/>
            <w:shd w:val="clear" w:color="auto" w:fill="auto"/>
          </w:tcPr>
          <w:p w:rsidR="00164D3E" w:rsidRPr="009B464E" w:rsidRDefault="009B464E" w:rsidP="00054CCD">
            <w:pPr>
              <w:rPr>
                <w:rFonts w:ascii="Arial" w:hAnsi="Arial" w:cs="Arial"/>
                <w:sz w:val="22"/>
                <w:szCs w:val="22"/>
              </w:rPr>
            </w:pPr>
            <w:r>
              <w:rPr>
                <w:rFonts w:ascii="Arial" w:hAnsi="Arial" w:cs="Arial"/>
                <w:sz w:val="22"/>
                <w:szCs w:val="22"/>
              </w:rPr>
              <w:t xml:space="preserve">   </w:t>
            </w:r>
            <w:r w:rsidR="00164D3E" w:rsidRPr="009B464E">
              <w:rPr>
                <w:rFonts w:ascii="Arial" w:hAnsi="Arial" w:cs="Arial"/>
                <w:sz w:val="22"/>
                <w:szCs w:val="22"/>
              </w:rPr>
              <w:t>S</w:t>
            </w:r>
          </w:p>
        </w:tc>
        <w:tc>
          <w:tcPr>
            <w:tcW w:w="1276" w:type="dxa"/>
            <w:shd w:val="clear" w:color="auto" w:fill="auto"/>
          </w:tcPr>
          <w:p w:rsidR="00164D3E" w:rsidRPr="009B464E" w:rsidRDefault="00164D3E" w:rsidP="00054CCD">
            <w:pPr>
              <w:rPr>
                <w:rFonts w:ascii="Arial" w:hAnsi="Arial" w:cs="Arial"/>
                <w:sz w:val="22"/>
                <w:szCs w:val="22"/>
              </w:rPr>
            </w:pPr>
            <w:r w:rsidRPr="009B464E">
              <w:rPr>
                <w:rFonts w:ascii="Arial" w:hAnsi="Arial" w:cs="Arial"/>
                <w:sz w:val="22"/>
                <w:szCs w:val="22"/>
              </w:rPr>
              <w:t>18.02.02*</w:t>
            </w:r>
          </w:p>
        </w:tc>
        <w:tc>
          <w:tcPr>
            <w:tcW w:w="1276" w:type="dxa"/>
            <w:shd w:val="clear" w:color="auto" w:fill="auto"/>
          </w:tcPr>
          <w:p w:rsidR="00164D3E" w:rsidRPr="009B464E" w:rsidRDefault="00164D3E" w:rsidP="00001790">
            <w:pPr>
              <w:jc w:val="center"/>
              <w:rPr>
                <w:rFonts w:ascii="Arial" w:hAnsi="Arial" w:cs="Arial"/>
                <w:sz w:val="22"/>
                <w:szCs w:val="22"/>
              </w:rPr>
            </w:pPr>
            <w:r w:rsidRPr="009B464E">
              <w:rPr>
                <w:rFonts w:ascii="Arial" w:hAnsi="Arial" w:cs="Arial"/>
                <w:sz w:val="22"/>
                <w:szCs w:val="22"/>
              </w:rPr>
              <w:t>H9</w:t>
            </w:r>
          </w:p>
        </w:tc>
        <w:tc>
          <w:tcPr>
            <w:tcW w:w="1276" w:type="dxa"/>
            <w:shd w:val="clear" w:color="auto" w:fill="auto"/>
          </w:tcPr>
          <w:p w:rsidR="00164D3E" w:rsidRPr="009B464E" w:rsidRDefault="00164D3E" w:rsidP="0062604B">
            <w:pPr>
              <w:jc w:val="center"/>
              <w:rPr>
                <w:rFonts w:ascii="Arial" w:hAnsi="Arial" w:cs="Arial"/>
                <w:sz w:val="22"/>
                <w:szCs w:val="22"/>
              </w:rPr>
            </w:pPr>
          </w:p>
        </w:tc>
        <w:tc>
          <w:tcPr>
            <w:tcW w:w="1276" w:type="dxa"/>
            <w:shd w:val="clear" w:color="auto" w:fill="auto"/>
          </w:tcPr>
          <w:p w:rsidR="00164D3E" w:rsidRPr="009B464E" w:rsidRDefault="006959D4" w:rsidP="0062604B">
            <w:pPr>
              <w:jc w:val="center"/>
              <w:rPr>
                <w:rFonts w:ascii="Arial" w:hAnsi="Arial" w:cs="Arial"/>
                <w:sz w:val="22"/>
                <w:szCs w:val="22"/>
              </w:rPr>
            </w:pPr>
            <w:r>
              <w:rPr>
                <w:rFonts w:ascii="Arial" w:hAnsi="Arial" w:cs="Arial"/>
                <w:sz w:val="22"/>
                <w:szCs w:val="22"/>
              </w:rPr>
              <w:t>0,9</w:t>
            </w:r>
            <w:r w:rsidR="004F53AE" w:rsidRPr="009B464E">
              <w:rPr>
                <w:rFonts w:ascii="Arial" w:hAnsi="Arial" w:cs="Arial"/>
                <w:sz w:val="22"/>
                <w:szCs w:val="22"/>
              </w:rPr>
              <w:t xml:space="preserve"> (D10)</w:t>
            </w:r>
          </w:p>
        </w:tc>
        <w:tc>
          <w:tcPr>
            <w:tcW w:w="1134" w:type="dxa"/>
            <w:shd w:val="clear" w:color="auto" w:fill="auto"/>
          </w:tcPr>
          <w:p w:rsidR="00164D3E" w:rsidRPr="009B464E" w:rsidRDefault="00164D3E" w:rsidP="00054CCD">
            <w:pPr>
              <w:rPr>
                <w:rFonts w:ascii="Arial" w:hAnsi="Arial" w:cs="Arial"/>
                <w:sz w:val="22"/>
                <w:szCs w:val="22"/>
              </w:rPr>
            </w:pPr>
          </w:p>
        </w:tc>
        <w:tc>
          <w:tcPr>
            <w:tcW w:w="3118" w:type="dxa"/>
          </w:tcPr>
          <w:p w:rsidR="00164D3E" w:rsidRPr="009B464E" w:rsidRDefault="008A46C6" w:rsidP="00F9209E">
            <w:pPr>
              <w:rPr>
                <w:rFonts w:ascii="Arial" w:hAnsi="Arial" w:cs="Arial"/>
                <w:sz w:val="22"/>
                <w:szCs w:val="22"/>
              </w:rPr>
            </w:pPr>
            <w:r w:rsidRPr="009B464E">
              <w:rPr>
                <w:rFonts w:ascii="Arial" w:hAnsi="Arial" w:cs="Arial"/>
                <w:sz w:val="22"/>
                <w:szCs w:val="22"/>
              </w:rPr>
              <w:t xml:space="preserve">Se depozitează în spații închise și se elimină prin operatori autorizați </w:t>
            </w:r>
          </w:p>
        </w:tc>
      </w:tr>
      <w:tr w:rsidR="00AA6000" w:rsidRPr="00AA6000" w:rsidTr="00F67766">
        <w:trPr>
          <w:trHeight w:val="1039"/>
        </w:trPr>
        <w:tc>
          <w:tcPr>
            <w:tcW w:w="1701" w:type="dxa"/>
            <w:shd w:val="clear" w:color="auto" w:fill="auto"/>
          </w:tcPr>
          <w:p w:rsidR="00164D3E" w:rsidRPr="00AA6000" w:rsidRDefault="00164D3E" w:rsidP="00054CCD">
            <w:pPr>
              <w:rPr>
                <w:rFonts w:ascii="Arial" w:hAnsi="Arial" w:cs="Arial"/>
                <w:color w:val="FF0000"/>
                <w:sz w:val="22"/>
                <w:szCs w:val="22"/>
              </w:rPr>
            </w:pPr>
            <w:r w:rsidRPr="0007469E">
              <w:rPr>
                <w:rFonts w:ascii="Arial" w:hAnsi="Arial" w:cs="Arial"/>
                <w:sz w:val="22"/>
                <w:szCs w:val="22"/>
              </w:rPr>
              <w:t>Ambalaje de la substantele utilizate la igienizare</w:t>
            </w:r>
          </w:p>
        </w:tc>
        <w:tc>
          <w:tcPr>
            <w:tcW w:w="1275" w:type="dxa"/>
            <w:shd w:val="clear" w:color="auto" w:fill="auto"/>
          </w:tcPr>
          <w:p w:rsidR="00164D3E" w:rsidRPr="009B464E" w:rsidRDefault="006959D4" w:rsidP="00493782">
            <w:pPr>
              <w:pStyle w:val="NoSpacing"/>
              <w:jc w:val="center"/>
              <w:rPr>
                <w:rFonts w:ascii="Arial" w:hAnsi="Arial" w:cs="Arial"/>
                <w:sz w:val="24"/>
                <w:szCs w:val="24"/>
                <w:lang w:val="ro-RO"/>
              </w:rPr>
            </w:pPr>
            <w:r>
              <w:rPr>
                <w:rFonts w:ascii="Arial" w:hAnsi="Arial" w:cs="Arial"/>
                <w:sz w:val="24"/>
                <w:szCs w:val="24"/>
                <w:lang w:val="ro-RO"/>
              </w:rPr>
              <w:t>1</w:t>
            </w:r>
            <w:r w:rsidR="009B464E" w:rsidRPr="009B464E">
              <w:rPr>
                <w:rFonts w:ascii="Arial" w:hAnsi="Arial" w:cs="Arial"/>
                <w:sz w:val="24"/>
                <w:szCs w:val="24"/>
                <w:lang w:val="ro-RO"/>
              </w:rPr>
              <w:t>,5</w:t>
            </w:r>
          </w:p>
        </w:tc>
        <w:tc>
          <w:tcPr>
            <w:tcW w:w="851" w:type="dxa"/>
            <w:shd w:val="clear" w:color="auto" w:fill="auto"/>
          </w:tcPr>
          <w:p w:rsidR="00164D3E" w:rsidRPr="009B464E" w:rsidRDefault="00164D3E" w:rsidP="00DE3077">
            <w:pPr>
              <w:pStyle w:val="NoSpacing"/>
              <w:jc w:val="center"/>
              <w:rPr>
                <w:rFonts w:ascii="Arial" w:hAnsi="Arial" w:cs="Arial"/>
                <w:sz w:val="24"/>
                <w:szCs w:val="24"/>
                <w:lang w:val="ro-RO"/>
              </w:rPr>
            </w:pPr>
            <w:r w:rsidRPr="009B464E">
              <w:rPr>
                <w:rFonts w:ascii="Arial" w:hAnsi="Arial" w:cs="Arial"/>
                <w:sz w:val="24"/>
                <w:szCs w:val="24"/>
                <w:lang w:val="ro-RO"/>
              </w:rPr>
              <w:t>S</w:t>
            </w:r>
          </w:p>
        </w:tc>
        <w:tc>
          <w:tcPr>
            <w:tcW w:w="1276" w:type="dxa"/>
            <w:shd w:val="clear" w:color="auto" w:fill="auto"/>
          </w:tcPr>
          <w:p w:rsidR="00164D3E" w:rsidRPr="009B464E" w:rsidRDefault="00164D3E" w:rsidP="00DE3077">
            <w:pPr>
              <w:pStyle w:val="NoSpacing"/>
              <w:rPr>
                <w:rFonts w:ascii="Arial" w:hAnsi="Arial" w:cs="Arial"/>
                <w:sz w:val="24"/>
                <w:szCs w:val="24"/>
                <w:lang w:val="ro-RO"/>
              </w:rPr>
            </w:pPr>
            <w:r w:rsidRPr="009B464E">
              <w:rPr>
                <w:rFonts w:ascii="Arial" w:hAnsi="Arial" w:cs="Arial"/>
                <w:sz w:val="24"/>
                <w:szCs w:val="24"/>
                <w:lang w:val="ro-RO"/>
              </w:rPr>
              <w:t>15 01 10*</w:t>
            </w:r>
          </w:p>
        </w:tc>
        <w:tc>
          <w:tcPr>
            <w:tcW w:w="1276" w:type="dxa"/>
            <w:shd w:val="clear" w:color="auto" w:fill="auto"/>
          </w:tcPr>
          <w:p w:rsidR="00164D3E" w:rsidRPr="009B464E" w:rsidRDefault="00164D3E" w:rsidP="00001790">
            <w:pPr>
              <w:pStyle w:val="NoSpacing"/>
              <w:jc w:val="center"/>
              <w:rPr>
                <w:rFonts w:ascii="Arial" w:hAnsi="Arial" w:cs="Arial"/>
                <w:sz w:val="24"/>
                <w:szCs w:val="24"/>
                <w:lang w:val="ro-RO"/>
              </w:rPr>
            </w:pPr>
            <w:r w:rsidRPr="009B464E">
              <w:rPr>
                <w:rFonts w:ascii="Arial" w:hAnsi="Arial" w:cs="Arial"/>
                <w:sz w:val="24"/>
                <w:szCs w:val="24"/>
                <w:lang w:val="ro-RO"/>
              </w:rPr>
              <w:t>H14</w:t>
            </w:r>
          </w:p>
        </w:tc>
        <w:tc>
          <w:tcPr>
            <w:tcW w:w="1276" w:type="dxa"/>
            <w:shd w:val="clear" w:color="auto" w:fill="auto"/>
          </w:tcPr>
          <w:p w:rsidR="00164D3E" w:rsidRPr="009B464E" w:rsidRDefault="00164D3E" w:rsidP="00DE3077">
            <w:pPr>
              <w:pStyle w:val="NoSpacing"/>
              <w:rPr>
                <w:rFonts w:ascii="Arial" w:hAnsi="Arial" w:cs="Arial"/>
                <w:sz w:val="24"/>
                <w:szCs w:val="24"/>
                <w:lang w:val="ro-RO"/>
              </w:rPr>
            </w:pPr>
          </w:p>
        </w:tc>
        <w:tc>
          <w:tcPr>
            <w:tcW w:w="1276" w:type="dxa"/>
            <w:shd w:val="clear" w:color="auto" w:fill="auto"/>
          </w:tcPr>
          <w:p w:rsidR="00164D3E" w:rsidRPr="009B464E" w:rsidRDefault="006959D4" w:rsidP="00F67766">
            <w:pPr>
              <w:pStyle w:val="NoSpacing"/>
              <w:rPr>
                <w:rFonts w:ascii="Arial" w:hAnsi="Arial" w:cs="Arial"/>
                <w:sz w:val="24"/>
                <w:szCs w:val="24"/>
                <w:lang w:val="ro-RO"/>
              </w:rPr>
            </w:pPr>
            <w:r>
              <w:rPr>
                <w:rFonts w:ascii="Arial" w:hAnsi="Arial" w:cs="Arial"/>
                <w:sz w:val="24"/>
                <w:szCs w:val="24"/>
                <w:lang w:val="ro-RO"/>
              </w:rPr>
              <w:t>1</w:t>
            </w:r>
            <w:r w:rsidR="00F67766" w:rsidRPr="00F67766">
              <w:rPr>
                <w:rFonts w:ascii="Arial" w:hAnsi="Arial" w:cs="Arial"/>
                <w:sz w:val="24"/>
                <w:szCs w:val="24"/>
                <w:lang w:val="ro-RO"/>
              </w:rPr>
              <w:t>,5 (D10)</w:t>
            </w:r>
          </w:p>
        </w:tc>
        <w:tc>
          <w:tcPr>
            <w:tcW w:w="1134" w:type="dxa"/>
            <w:shd w:val="clear" w:color="auto" w:fill="auto"/>
          </w:tcPr>
          <w:p w:rsidR="00164D3E" w:rsidRPr="009B464E" w:rsidRDefault="00164D3E" w:rsidP="00054CCD">
            <w:pPr>
              <w:rPr>
                <w:rFonts w:ascii="Arial" w:hAnsi="Arial" w:cs="Arial"/>
                <w:sz w:val="22"/>
                <w:szCs w:val="22"/>
              </w:rPr>
            </w:pPr>
          </w:p>
        </w:tc>
        <w:tc>
          <w:tcPr>
            <w:tcW w:w="3118" w:type="dxa"/>
          </w:tcPr>
          <w:p w:rsidR="00164D3E" w:rsidRPr="009B464E" w:rsidRDefault="00164D3E" w:rsidP="00F9209E">
            <w:pPr>
              <w:rPr>
                <w:rFonts w:ascii="Arial" w:hAnsi="Arial" w:cs="Arial"/>
                <w:sz w:val="22"/>
                <w:szCs w:val="22"/>
              </w:rPr>
            </w:pPr>
            <w:r w:rsidRPr="009B464E">
              <w:rPr>
                <w:rFonts w:ascii="Arial" w:hAnsi="Arial" w:cs="Arial"/>
                <w:sz w:val="22"/>
                <w:szCs w:val="22"/>
              </w:rPr>
              <w:t xml:space="preserve">Se depozitează în spații închise și se elimină prin operatori autorizați </w:t>
            </w:r>
            <w:r w:rsidR="0017730F" w:rsidRPr="009B464E">
              <w:rPr>
                <w:rFonts w:ascii="Arial" w:hAnsi="Arial" w:cs="Arial"/>
                <w:sz w:val="22"/>
                <w:szCs w:val="22"/>
              </w:rPr>
              <w:t xml:space="preserve"> </w:t>
            </w:r>
          </w:p>
        </w:tc>
      </w:tr>
      <w:tr w:rsidR="00AA6000" w:rsidRPr="00AA6000" w:rsidTr="00F67766">
        <w:tc>
          <w:tcPr>
            <w:tcW w:w="1701" w:type="dxa"/>
            <w:shd w:val="clear" w:color="auto" w:fill="auto"/>
          </w:tcPr>
          <w:p w:rsidR="00164D3E" w:rsidRPr="0007469E" w:rsidRDefault="00164D3E" w:rsidP="00054CCD">
            <w:pPr>
              <w:rPr>
                <w:rFonts w:ascii="Arial" w:hAnsi="Arial" w:cs="Arial"/>
                <w:b/>
                <w:sz w:val="22"/>
                <w:szCs w:val="22"/>
              </w:rPr>
            </w:pPr>
            <w:r w:rsidRPr="0007469E">
              <w:rPr>
                <w:rFonts w:ascii="Arial" w:hAnsi="Arial" w:cs="Arial"/>
                <w:sz w:val="22"/>
                <w:szCs w:val="22"/>
              </w:rPr>
              <w:t>Deseuri metalice din activitatea de mentenantă</w:t>
            </w:r>
          </w:p>
        </w:tc>
        <w:tc>
          <w:tcPr>
            <w:tcW w:w="1275" w:type="dxa"/>
            <w:shd w:val="clear" w:color="auto" w:fill="auto"/>
          </w:tcPr>
          <w:p w:rsidR="00164D3E" w:rsidRPr="009B464E" w:rsidRDefault="006959D4" w:rsidP="00493782">
            <w:pPr>
              <w:pStyle w:val="NoSpacing"/>
              <w:jc w:val="center"/>
              <w:rPr>
                <w:rFonts w:ascii="Arial" w:hAnsi="Arial" w:cs="Arial"/>
                <w:lang w:val="ro-RO"/>
              </w:rPr>
            </w:pPr>
            <w:r>
              <w:rPr>
                <w:rFonts w:ascii="Arial" w:hAnsi="Arial" w:cs="Arial"/>
                <w:lang w:val="ro-RO"/>
              </w:rPr>
              <w:t>1</w:t>
            </w:r>
            <w:r w:rsidR="00164D3E" w:rsidRPr="009B464E">
              <w:rPr>
                <w:rFonts w:ascii="Arial" w:hAnsi="Arial" w:cs="Arial"/>
                <w:lang w:val="ro-RO"/>
              </w:rPr>
              <w:t>,5</w:t>
            </w:r>
          </w:p>
        </w:tc>
        <w:tc>
          <w:tcPr>
            <w:tcW w:w="851" w:type="dxa"/>
            <w:shd w:val="clear" w:color="auto" w:fill="auto"/>
          </w:tcPr>
          <w:p w:rsidR="00164D3E" w:rsidRPr="009B464E" w:rsidRDefault="00164D3E" w:rsidP="00DE3077">
            <w:pPr>
              <w:pStyle w:val="NoSpacing"/>
              <w:jc w:val="center"/>
              <w:rPr>
                <w:rFonts w:ascii="Arial" w:hAnsi="Arial" w:cs="Arial"/>
                <w:lang w:val="ro-RO"/>
              </w:rPr>
            </w:pPr>
            <w:r w:rsidRPr="009B464E">
              <w:rPr>
                <w:rFonts w:ascii="Arial" w:hAnsi="Arial" w:cs="Arial"/>
                <w:lang w:val="ro-RO"/>
              </w:rPr>
              <w:t>S</w:t>
            </w:r>
          </w:p>
        </w:tc>
        <w:tc>
          <w:tcPr>
            <w:tcW w:w="1276" w:type="dxa"/>
            <w:shd w:val="clear" w:color="auto" w:fill="auto"/>
          </w:tcPr>
          <w:p w:rsidR="00164D3E" w:rsidRPr="009B464E" w:rsidRDefault="00164D3E" w:rsidP="00DE3077">
            <w:pPr>
              <w:pStyle w:val="NoSpacing"/>
              <w:rPr>
                <w:rFonts w:ascii="Arial" w:hAnsi="Arial" w:cs="Arial"/>
                <w:lang w:val="ro-RO"/>
              </w:rPr>
            </w:pPr>
            <w:r w:rsidRPr="009B464E">
              <w:rPr>
                <w:rFonts w:ascii="Arial" w:hAnsi="Arial" w:cs="Arial"/>
                <w:lang w:val="ro-RO"/>
              </w:rPr>
              <w:t>02 01 10</w:t>
            </w:r>
          </w:p>
        </w:tc>
        <w:tc>
          <w:tcPr>
            <w:tcW w:w="1276" w:type="dxa"/>
            <w:shd w:val="clear" w:color="auto" w:fill="auto"/>
          </w:tcPr>
          <w:p w:rsidR="00164D3E" w:rsidRPr="009B464E" w:rsidRDefault="00164D3E" w:rsidP="00001790">
            <w:pPr>
              <w:pStyle w:val="NoSpacing"/>
              <w:jc w:val="center"/>
              <w:rPr>
                <w:rFonts w:ascii="Arial" w:hAnsi="Arial" w:cs="Arial"/>
                <w:lang w:val="ro-RO"/>
              </w:rPr>
            </w:pPr>
            <w:r w:rsidRPr="009B464E">
              <w:rPr>
                <w:rFonts w:ascii="Arial" w:hAnsi="Arial" w:cs="Arial"/>
                <w:lang w:val="ro-RO"/>
              </w:rPr>
              <w:t>-</w:t>
            </w:r>
          </w:p>
        </w:tc>
        <w:tc>
          <w:tcPr>
            <w:tcW w:w="1276" w:type="dxa"/>
            <w:shd w:val="clear" w:color="auto" w:fill="auto"/>
          </w:tcPr>
          <w:p w:rsidR="00164D3E" w:rsidRPr="009B464E" w:rsidRDefault="00275E71" w:rsidP="00DE3077">
            <w:pPr>
              <w:pStyle w:val="NoSpacing"/>
            </w:pPr>
            <w:r>
              <w:rPr>
                <w:rFonts w:ascii="Arial" w:hAnsi="Arial" w:cs="Arial"/>
                <w:lang w:val="ro-RO"/>
              </w:rPr>
              <w:t>1</w:t>
            </w:r>
            <w:r w:rsidR="00164D3E" w:rsidRPr="009B464E">
              <w:rPr>
                <w:rFonts w:ascii="Arial" w:hAnsi="Arial" w:cs="Arial"/>
                <w:lang w:val="ro-RO"/>
              </w:rPr>
              <w:t>,5 (R4)</w:t>
            </w:r>
          </w:p>
        </w:tc>
        <w:tc>
          <w:tcPr>
            <w:tcW w:w="1276" w:type="dxa"/>
            <w:shd w:val="clear" w:color="auto" w:fill="auto"/>
          </w:tcPr>
          <w:p w:rsidR="00164D3E" w:rsidRPr="009B464E" w:rsidRDefault="00164D3E" w:rsidP="0062604B">
            <w:pPr>
              <w:jc w:val="center"/>
              <w:rPr>
                <w:rFonts w:ascii="Arial" w:hAnsi="Arial" w:cs="Arial"/>
                <w:sz w:val="22"/>
                <w:szCs w:val="22"/>
              </w:rPr>
            </w:pPr>
          </w:p>
        </w:tc>
        <w:tc>
          <w:tcPr>
            <w:tcW w:w="1134" w:type="dxa"/>
            <w:shd w:val="clear" w:color="auto" w:fill="auto"/>
          </w:tcPr>
          <w:p w:rsidR="00164D3E" w:rsidRPr="009B464E" w:rsidRDefault="00164D3E" w:rsidP="00054CCD">
            <w:pPr>
              <w:rPr>
                <w:rFonts w:ascii="Arial" w:hAnsi="Arial" w:cs="Arial"/>
                <w:sz w:val="22"/>
                <w:szCs w:val="22"/>
              </w:rPr>
            </w:pPr>
          </w:p>
        </w:tc>
        <w:tc>
          <w:tcPr>
            <w:tcW w:w="3118" w:type="dxa"/>
          </w:tcPr>
          <w:p w:rsidR="00164D3E" w:rsidRPr="009B464E" w:rsidRDefault="00164D3E" w:rsidP="00F9209E">
            <w:pPr>
              <w:rPr>
                <w:rFonts w:ascii="Arial" w:hAnsi="Arial" w:cs="Arial"/>
                <w:sz w:val="22"/>
                <w:szCs w:val="22"/>
              </w:rPr>
            </w:pPr>
            <w:r w:rsidRPr="009B464E">
              <w:rPr>
                <w:rFonts w:ascii="Arial" w:hAnsi="Arial" w:cs="Arial"/>
                <w:sz w:val="22"/>
                <w:szCs w:val="22"/>
              </w:rPr>
              <w:t>Se depozitează pe platforme betonate și se valorifică prin operatori autorizați</w:t>
            </w:r>
          </w:p>
        </w:tc>
      </w:tr>
      <w:tr w:rsidR="00AA6000" w:rsidRPr="00AA6000" w:rsidTr="00F67766">
        <w:tc>
          <w:tcPr>
            <w:tcW w:w="1701" w:type="dxa"/>
            <w:shd w:val="clear" w:color="auto" w:fill="auto"/>
          </w:tcPr>
          <w:p w:rsidR="00164D3E" w:rsidRPr="0007469E" w:rsidRDefault="00164D3E" w:rsidP="00054CCD">
            <w:pPr>
              <w:rPr>
                <w:rFonts w:ascii="Arial" w:hAnsi="Arial" w:cs="Arial"/>
                <w:b/>
                <w:sz w:val="22"/>
                <w:szCs w:val="22"/>
              </w:rPr>
            </w:pPr>
            <w:r w:rsidRPr="0007469E">
              <w:rPr>
                <w:rFonts w:ascii="Arial" w:hAnsi="Arial" w:cs="Arial"/>
                <w:sz w:val="22"/>
                <w:szCs w:val="22"/>
              </w:rPr>
              <w:t>Deseuri de echipamente electrice si electronice</w:t>
            </w:r>
          </w:p>
        </w:tc>
        <w:tc>
          <w:tcPr>
            <w:tcW w:w="1275" w:type="dxa"/>
            <w:shd w:val="clear" w:color="auto" w:fill="auto"/>
          </w:tcPr>
          <w:p w:rsidR="00164D3E" w:rsidRPr="009B464E" w:rsidRDefault="006959D4" w:rsidP="00493782">
            <w:pPr>
              <w:pStyle w:val="NoSpacing"/>
              <w:jc w:val="center"/>
              <w:rPr>
                <w:rFonts w:ascii="Arial" w:hAnsi="Arial" w:cs="Arial"/>
                <w:lang w:val="ro-RO"/>
              </w:rPr>
            </w:pPr>
            <w:r>
              <w:rPr>
                <w:rFonts w:ascii="Arial" w:hAnsi="Arial" w:cs="Arial"/>
                <w:lang w:val="ro-RO"/>
              </w:rPr>
              <w:t>0,08</w:t>
            </w:r>
            <w:r w:rsidR="00164D3E" w:rsidRPr="009B464E">
              <w:rPr>
                <w:rFonts w:ascii="Arial" w:hAnsi="Arial" w:cs="Arial"/>
                <w:lang w:val="ro-RO"/>
              </w:rPr>
              <w:t>0</w:t>
            </w:r>
          </w:p>
        </w:tc>
        <w:tc>
          <w:tcPr>
            <w:tcW w:w="851" w:type="dxa"/>
            <w:shd w:val="clear" w:color="auto" w:fill="auto"/>
          </w:tcPr>
          <w:p w:rsidR="00164D3E" w:rsidRPr="009B464E" w:rsidRDefault="00164D3E" w:rsidP="004F53AE">
            <w:pPr>
              <w:pStyle w:val="NoSpacing"/>
              <w:jc w:val="center"/>
              <w:rPr>
                <w:rFonts w:ascii="Arial" w:hAnsi="Arial" w:cs="Arial"/>
                <w:lang w:val="ro-RO"/>
              </w:rPr>
            </w:pPr>
            <w:r w:rsidRPr="009B464E">
              <w:rPr>
                <w:rFonts w:ascii="Arial" w:hAnsi="Arial" w:cs="Arial"/>
                <w:lang w:val="ro-RO"/>
              </w:rPr>
              <w:t>S</w:t>
            </w:r>
          </w:p>
        </w:tc>
        <w:tc>
          <w:tcPr>
            <w:tcW w:w="1276" w:type="dxa"/>
            <w:shd w:val="clear" w:color="auto" w:fill="auto"/>
          </w:tcPr>
          <w:p w:rsidR="00164D3E" w:rsidRPr="009B464E" w:rsidRDefault="00164D3E" w:rsidP="00DE3077">
            <w:pPr>
              <w:pStyle w:val="NoSpacing"/>
              <w:rPr>
                <w:rFonts w:ascii="Arial" w:hAnsi="Arial" w:cs="Arial"/>
                <w:lang w:val="ro-RO"/>
              </w:rPr>
            </w:pPr>
            <w:r w:rsidRPr="009B464E">
              <w:rPr>
                <w:rFonts w:ascii="Arial" w:hAnsi="Arial" w:cs="Arial"/>
                <w:lang w:val="ro-RO"/>
              </w:rPr>
              <w:t>16 02 14</w:t>
            </w:r>
          </w:p>
        </w:tc>
        <w:tc>
          <w:tcPr>
            <w:tcW w:w="1276" w:type="dxa"/>
            <w:shd w:val="clear" w:color="auto" w:fill="auto"/>
          </w:tcPr>
          <w:p w:rsidR="00164D3E" w:rsidRPr="009B464E" w:rsidRDefault="00164D3E" w:rsidP="00001790">
            <w:pPr>
              <w:pStyle w:val="NoSpacing"/>
              <w:jc w:val="center"/>
              <w:rPr>
                <w:rFonts w:ascii="Arial" w:hAnsi="Arial" w:cs="Arial"/>
                <w:lang w:val="ro-RO"/>
              </w:rPr>
            </w:pPr>
            <w:r w:rsidRPr="009B464E">
              <w:rPr>
                <w:rFonts w:ascii="Arial" w:hAnsi="Arial" w:cs="Arial"/>
                <w:lang w:val="ro-RO"/>
              </w:rPr>
              <w:t>-</w:t>
            </w:r>
          </w:p>
        </w:tc>
        <w:tc>
          <w:tcPr>
            <w:tcW w:w="1276" w:type="dxa"/>
            <w:shd w:val="clear" w:color="auto" w:fill="auto"/>
          </w:tcPr>
          <w:p w:rsidR="00164D3E" w:rsidRPr="009B464E" w:rsidRDefault="00275E71" w:rsidP="00DE3077">
            <w:pPr>
              <w:pStyle w:val="NoSpacing"/>
            </w:pPr>
            <w:r>
              <w:rPr>
                <w:rFonts w:ascii="Arial" w:hAnsi="Arial" w:cs="Arial"/>
                <w:lang w:val="ro-RO"/>
              </w:rPr>
              <w:t>0,08</w:t>
            </w:r>
            <w:r w:rsidR="00164D3E" w:rsidRPr="009B464E">
              <w:rPr>
                <w:rFonts w:ascii="Arial" w:hAnsi="Arial" w:cs="Arial"/>
                <w:lang w:val="ro-RO"/>
              </w:rPr>
              <w:t>0 (R7)</w:t>
            </w:r>
          </w:p>
        </w:tc>
        <w:tc>
          <w:tcPr>
            <w:tcW w:w="1276" w:type="dxa"/>
            <w:shd w:val="clear" w:color="auto" w:fill="auto"/>
          </w:tcPr>
          <w:p w:rsidR="00164D3E" w:rsidRPr="009B464E" w:rsidRDefault="00164D3E" w:rsidP="0062604B">
            <w:pPr>
              <w:jc w:val="center"/>
              <w:rPr>
                <w:rFonts w:ascii="Arial" w:hAnsi="Arial" w:cs="Arial"/>
                <w:sz w:val="22"/>
                <w:szCs w:val="22"/>
              </w:rPr>
            </w:pPr>
          </w:p>
        </w:tc>
        <w:tc>
          <w:tcPr>
            <w:tcW w:w="1134" w:type="dxa"/>
            <w:shd w:val="clear" w:color="auto" w:fill="auto"/>
          </w:tcPr>
          <w:p w:rsidR="00164D3E" w:rsidRPr="009B464E" w:rsidRDefault="00164D3E" w:rsidP="00054CCD">
            <w:pPr>
              <w:rPr>
                <w:rFonts w:ascii="Arial" w:hAnsi="Arial" w:cs="Arial"/>
                <w:sz w:val="22"/>
                <w:szCs w:val="22"/>
              </w:rPr>
            </w:pPr>
          </w:p>
        </w:tc>
        <w:tc>
          <w:tcPr>
            <w:tcW w:w="3118" w:type="dxa"/>
          </w:tcPr>
          <w:p w:rsidR="00164D3E" w:rsidRPr="009B464E" w:rsidRDefault="00164D3E" w:rsidP="00E96C05">
            <w:pPr>
              <w:rPr>
                <w:rFonts w:ascii="Arial" w:hAnsi="Arial" w:cs="Arial"/>
                <w:sz w:val="22"/>
                <w:szCs w:val="22"/>
              </w:rPr>
            </w:pPr>
            <w:r w:rsidRPr="009B464E">
              <w:rPr>
                <w:rFonts w:ascii="Arial" w:hAnsi="Arial" w:cs="Arial"/>
                <w:sz w:val="22"/>
                <w:szCs w:val="22"/>
              </w:rPr>
              <w:t>Se depozitează pe platforme betonate și se valorifică prin operatori autorizați</w:t>
            </w:r>
            <w:r w:rsidR="008A46C6" w:rsidRPr="009B464E">
              <w:rPr>
                <w:rFonts w:ascii="Arial" w:hAnsi="Arial" w:cs="Arial"/>
                <w:sz w:val="22"/>
                <w:szCs w:val="22"/>
              </w:rPr>
              <w:t xml:space="preserve"> </w:t>
            </w:r>
          </w:p>
        </w:tc>
      </w:tr>
      <w:tr w:rsidR="00AA6000" w:rsidRPr="00AA6000" w:rsidTr="00F67766">
        <w:tc>
          <w:tcPr>
            <w:tcW w:w="1701" w:type="dxa"/>
            <w:shd w:val="clear" w:color="auto" w:fill="auto"/>
          </w:tcPr>
          <w:p w:rsidR="00164D3E" w:rsidRPr="0007469E" w:rsidRDefault="00542AA0" w:rsidP="00054CCD">
            <w:pPr>
              <w:rPr>
                <w:rFonts w:ascii="Arial" w:hAnsi="Arial" w:cs="Arial"/>
                <w:b/>
                <w:sz w:val="22"/>
                <w:szCs w:val="22"/>
              </w:rPr>
            </w:pPr>
            <w:r w:rsidRPr="0007469E">
              <w:rPr>
                <w:rFonts w:ascii="Arial" w:hAnsi="Arial" w:cs="Arial"/>
                <w:sz w:val="22"/>
                <w:szCs w:val="22"/>
              </w:rPr>
              <w:t>Leduri</w:t>
            </w:r>
          </w:p>
        </w:tc>
        <w:tc>
          <w:tcPr>
            <w:tcW w:w="1275" w:type="dxa"/>
            <w:shd w:val="clear" w:color="auto" w:fill="auto"/>
          </w:tcPr>
          <w:p w:rsidR="00164D3E" w:rsidRPr="009B464E" w:rsidRDefault="006959D4" w:rsidP="00493782">
            <w:pPr>
              <w:pStyle w:val="NoSpacing"/>
              <w:jc w:val="center"/>
              <w:rPr>
                <w:rFonts w:ascii="Arial" w:hAnsi="Arial" w:cs="Arial"/>
                <w:lang w:val="ro-RO"/>
              </w:rPr>
            </w:pPr>
            <w:r>
              <w:rPr>
                <w:rFonts w:ascii="Arial" w:hAnsi="Arial" w:cs="Arial"/>
                <w:lang w:val="ro-RO"/>
              </w:rPr>
              <w:t>1</w:t>
            </w:r>
            <w:r w:rsidR="00164D3E" w:rsidRPr="009B464E">
              <w:rPr>
                <w:rFonts w:ascii="Arial" w:hAnsi="Arial" w:cs="Arial"/>
                <w:lang w:val="ro-RO"/>
              </w:rPr>
              <w:t>50buc/an</w:t>
            </w:r>
          </w:p>
        </w:tc>
        <w:tc>
          <w:tcPr>
            <w:tcW w:w="851" w:type="dxa"/>
            <w:shd w:val="clear" w:color="auto" w:fill="auto"/>
          </w:tcPr>
          <w:p w:rsidR="00164D3E" w:rsidRPr="009B464E" w:rsidRDefault="00164D3E" w:rsidP="004F53AE">
            <w:pPr>
              <w:pStyle w:val="NoSpacing"/>
              <w:jc w:val="center"/>
              <w:rPr>
                <w:rFonts w:ascii="Arial" w:hAnsi="Arial" w:cs="Arial"/>
                <w:lang w:val="ro-RO"/>
              </w:rPr>
            </w:pPr>
            <w:r w:rsidRPr="009B464E">
              <w:rPr>
                <w:rFonts w:ascii="Arial" w:hAnsi="Arial" w:cs="Arial"/>
                <w:lang w:val="ro-RO"/>
              </w:rPr>
              <w:t>S</w:t>
            </w:r>
          </w:p>
        </w:tc>
        <w:tc>
          <w:tcPr>
            <w:tcW w:w="1276" w:type="dxa"/>
            <w:shd w:val="clear" w:color="auto" w:fill="auto"/>
          </w:tcPr>
          <w:p w:rsidR="00164D3E" w:rsidRPr="009B464E" w:rsidRDefault="00542AA0" w:rsidP="00DE3077">
            <w:pPr>
              <w:pStyle w:val="NoSpacing"/>
              <w:rPr>
                <w:rFonts w:ascii="Arial" w:hAnsi="Arial" w:cs="Arial"/>
                <w:lang w:val="ro-RO"/>
              </w:rPr>
            </w:pPr>
            <w:r w:rsidRPr="009B464E">
              <w:rPr>
                <w:rFonts w:ascii="Arial" w:hAnsi="Arial" w:cs="Arial"/>
                <w:lang w:val="ro-RO"/>
              </w:rPr>
              <w:t>16 02 16</w:t>
            </w:r>
          </w:p>
        </w:tc>
        <w:tc>
          <w:tcPr>
            <w:tcW w:w="1276" w:type="dxa"/>
            <w:shd w:val="clear" w:color="auto" w:fill="auto"/>
          </w:tcPr>
          <w:p w:rsidR="00164D3E" w:rsidRPr="009B464E" w:rsidRDefault="00164D3E" w:rsidP="00001790">
            <w:pPr>
              <w:pStyle w:val="NoSpacing"/>
              <w:jc w:val="center"/>
              <w:rPr>
                <w:rFonts w:ascii="Arial" w:hAnsi="Arial" w:cs="Arial"/>
                <w:lang w:val="ro-RO"/>
              </w:rPr>
            </w:pPr>
          </w:p>
        </w:tc>
        <w:tc>
          <w:tcPr>
            <w:tcW w:w="1276" w:type="dxa"/>
            <w:shd w:val="clear" w:color="auto" w:fill="auto"/>
          </w:tcPr>
          <w:p w:rsidR="00164D3E" w:rsidRPr="009B464E" w:rsidRDefault="00275E71" w:rsidP="00DE3077">
            <w:pPr>
              <w:pStyle w:val="NoSpacing"/>
            </w:pPr>
            <w:r>
              <w:rPr>
                <w:rFonts w:ascii="Arial" w:hAnsi="Arial" w:cs="Arial"/>
                <w:lang w:val="ro-RO"/>
              </w:rPr>
              <w:t>1</w:t>
            </w:r>
            <w:r w:rsidR="00164D3E" w:rsidRPr="009B464E">
              <w:rPr>
                <w:rFonts w:ascii="Arial" w:hAnsi="Arial" w:cs="Arial"/>
                <w:lang w:val="ro-RO"/>
              </w:rPr>
              <w:t>50 buc/an (R7)</w:t>
            </w:r>
          </w:p>
        </w:tc>
        <w:tc>
          <w:tcPr>
            <w:tcW w:w="1276" w:type="dxa"/>
            <w:shd w:val="clear" w:color="auto" w:fill="auto"/>
          </w:tcPr>
          <w:p w:rsidR="00164D3E" w:rsidRPr="009B464E" w:rsidRDefault="00164D3E" w:rsidP="0062604B">
            <w:pPr>
              <w:jc w:val="center"/>
              <w:rPr>
                <w:rFonts w:ascii="Arial" w:hAnsi="Arial" w:cs="Arial"/>
                <w:sz w:val="22"/>
                <w:szCs w:val="22"/>
              </w:rPr>
            </w:pPr>
          </w:p>
        </w:tc>
        <w:tc>
          <w:tcPr>
            <w:tcW w:w="1134" w:type="dxa"/>
            <w:shd w:val="clear" w:color="auto" w:fill="auto"/>
          </w:tcPr>
          <w:p w:rsidR="00164D3E" w:rsidRPr="009B464E" w:rsidRDefault="00164D3E" w:rsidP="00054CCD">
            <w:pPr>
              <w:rPr>
                <w:rFonts w:ascii="Arial" w:hAnsi="Arial" w:cs="Arial"/>
                <w:sz w:val="22"/>
                <w:szCs w:val="22"/>
              </w:rPr>
            </w:pPr>
          </w:p>
        </w:tc>
        <w:tc>
          <w:tcPr>
            <w:tcW w:w="3118" w:type="dxa"/>
          </w:tcPr>
          <w:p w:rsidR="00164D3E" w:rsidRPr="009B464E" w:rsidRDefault="00164D3E" w:rsidP="00542AA0">
            <w:pPr>
              <w:rPr>
                <w:rFonts w:ascii="Arial" w:hAnsi="Arial" w:cs="Arial"/>
                <w:sz w:val="22"/>
                <w:szCs w:val="22"/>
              </w:rPr>
            </w:pPr>
            <w:r w:rsidRPr="009B464E">
              <w:rPr>
                <w:rFonts w:ascii="Arial" w:hAnsi="Arial" w:cs="Arial"/>
                <w:sz w:val="22"/>
                <w:szCs w:val="22"/>
              </w:rPr>
              <w:t xml:space="preserve"> Se depozitează temporar în butoaie metalice și  se </w:t>
            </w:r>
            <w:r w:rsidR="00542AA0" w:rsidRPr="009B464E">
              <w:rPr>
                <w:rFonts w:ascii="Arial" w:hAnsi="Arial" w:cs="Arial"/>
                <w:sz w:val="22"/>
                <w:szCs w:val="22"/>
              </w:rPr>
              <w:t xml:space="preserve">reciclează </w:t>
            </w:r>
            <w:r w:rsidRPr="009B464E">
              <w:rPr>
                <w:rFonts w:ascii="Arial" w:hAnsi="Arial" w:cs="Arial"/>
                <w:sz w:val="22"/>
                <w:szCs w:val="22"/>
              </w:rPr>
              <w:t>prin operatori autorizati</w:t>
            </w:r>
            <w:r w:rsidR="00071411" w:rsidRPr="009B464E">
              <w:rPr>
                <w:rFonts w:ascii="Arial" w:hAnsi="Arial" w:cs="Arial"/>
                <w:sz w:val="22"/>
                <w:szCs w:val="22"/>
              </w:rPr>
              <w:t xml:space="preserve"> </w:t>
            </w:r>
          </w:p>
        </w:tc>
      </w:tr>
      <w:tr w:rsidR="00AA6000" w:rsidRPr="00AA6000" w:rsidTr="00F67766">
        <w:tc>
          <w:tcPr>
            <w:tcW w:w="1701" w:type="dxa"/>
            <w:shd w:val="clear" w:color="auto" w:fill="auto"/>
          </w:tcPr>
          <w:p w:rsidR="00164D3E" w:rsidRPr="00275E71" w:rsidRDefault="00164D3E" w:rsidP="00054CCD">
            <w:pPr>
              <w:rPr>
                <w:rFonts w:ascii="Arial" w:hAnsi="Arial" w:cs="Arial"/>
                <w:sz w:val="18"/>
                <w:szCs w:val="18"/>
              </w:rPr>
            </w:pPr>
            <w:r w:rsidRPr="00275E71">
              <w:rPr>
                <w:rFonts w:ascii="Arial" w:hAnsi="Arial" w:cs="Arial"/>
                <w:sz w:val="18"/>
                <w:szCs w:val="18"/>
              </w:rPr>
              <w:t>Deseuri menajere</w:t>
            </w:r>
          </w:p>
        </w:tc>
        <w:tc>
          <w:tcPr>
            <w:tcW w:w="1275" w:type="dxa"/>
            <w:shd w:val="clear" w:color="auto" w:fill="auto"/>
          </w:tcPr>
          <w:p w:rsidR="00164D3E" w:rsidRPr="00275E71" w:rsidRDefault="00275E71" w:rsidP="00493782">
            <w:pPr>
              <w:pStyle w:val="NoSpacing"/>
              <w:jc w:val="center"/>
              <w:rPr>
                <w:rFonts w:ascii="Arial" w:hAnsi="Arial" w:cs="Arial"/>
                <w:sz w:val="18"/>
                <w:szCs w:val="18"/>
                <w:lang w:val="ro-RO"/>
              </w:rPr>
            </w:pPr>
            <w:r w:rsidRPr="00275E71">
              <w:rPr>
                <w:rFonts w:ascii="Arial" w:hAnsi="Arial" w:cs="Arial"/>
                <w:sz w:val="18"/>
                <w:szCs w:val="18"/>
                <w:lang w:val="ro-RO"/>
              </w:rPr>
              <w:t>21</w:t>
            </w:r>
          </w:p>
        </w:tc>
        <w:tc>
          <w:tcPr>
            <w:tcW w:w="851" w:type="dxa"/>
            <w:shd w:val="clear" w:color="auto" w:fill="auto"/>
          </w:tcPr>
          <w:p w:rsidR="00164D3E" w:rsidRPr="00275E71" w:rsidRDefault="00164D3E" w:rsidP="004F53AE">
            <w:pPr>
              <w:pStyle w:val="NoSpacing"/>
              <w:jc w:val="center"/>
              <w:rPr>
                <w:rFonts w:ascii="Arial" w:hAnsi="Arial" w:cs="Arial"/>
                <w:sz w:val="18"/>
                <w:szCs w:val="18"/>
                <w:lang w:val="ro-RO"/>
              </w:rPr>
            </w:pPr>
            <w:r w:rsidRPr="00275E71">
              <w:rPr>
                <w:rFonts w:ascii="Arial" w:hAnsi="Arial" w:cs="Arial"/>
                <w:sz w:val="18"/>
                <w:szCs w:val="18"/>
                <w:lang w:val="ro-RO"/>
              </w:rPr>
              <w:t>S</w:t>
            </w:r>
          </w:p>
        </w:tc>
        <w:tc>
          <w:tcPr>
            <w:tcW w:w="1276" w:type="dxa"/>
            <w:shd w:val="clear" w:color="auto" w:fill="auto"/>
          </w:tcPr>
          <w:p w:rsidR="00164D3E" w:rsidRPr="00275E71" w:rsidRDefault="00164D3E" w:rsidP="0007469E">
            <w:pPr>
              <w:pStyle w:val="NoSpacing"/>
              <w:rPr>
                <w:rFonts w:ascii="Arial" w:hAnsi="Arial" w:cs="Arial"/>
                <w:sz w:val="18"/>
                <w:szCs w:val="18"/>
                <w:lang w:val="ro-RO"/>
              </w:rPr>
            </w:pPr>
            <w:r w:rsidRPr="00275E71">
              <w:rPr>
                <w:rFonts w:ascii="Arial" w:hAnsi="Arial" w:cs="Arial"/>
                <w:sz w:val="18"/>
                <w:szCs w:val="18"/>
                <w:lang w:val="ro-RO"/>
              </w:rPr>
              <w:t xml:space="preserve">20 03 </w:t>
            </w:r>
            <w:r w:rsidR="0007469E" w:rsidRPr="00275E71">
              <w:rPr>
                <w:rFonts w:ascii="Arial" w:hAnsi="Arial" w:cs="Arial"/>
                <w:sz w:val="18"/>
                <w:szCs w:val="18"/>
                <w:lang w:val="ro-RO"/>
              </w:rPr>
              <w:t>99</w:t>
            </w:r>
          </w:p>
        </w:tc>
        <w:tc>
          <w:tcPr>
            <w:tcW w:w="1276" w:type="dxa"/>
            <w:shd w:val="clear" w:color="auto" w:fill="auto"/>
          </w:tcPr>
          <w:p w:rsidR="00164D3E" w:rsidRPr="00275E71" w:rsidRDefault="00164D3E" w:rsidP="00001790">
            <w:pPr>
              <w:pStyle w:val="NoSpacing"/>
              <w:jc w:val="center"/>
              <w:rPr>
                <w:rFonts w:ascii="Arial" w:hAnsi="Arial" w:cs="Arial"/>
                <w:sz w:val="18"/>
                <w:szCs w:val="18"/>
                <w:lang w:val="ro-RO"/>
              </w:rPr>
            </w:pPr>
            <w:r w:rsidRPr="00275E71">
              <w:rPr>
                <w:rFonts w:ascii="Arial" w:hAnsi="Arial" w:cs="Arial"/>
                <w:sz w:val="18"/>
                <w:szCs w:val="18"/>
                <w:lang w:val="ro-RO"/>
              </w:rPr>
              <w:t>-</w:t>
            </w:r>
          </w:p>
        </w:tc>
        <w:tc>
          <w:tcPr>
            <w:tcW w:w="1276" w:type="dxa"/>
            <w:shd w:val="clear" w:color="auto" w:fill="auto"/>
          </w:tcPr>
          <w:p w:rsidR="00164D3E" w:rsidRPr="00275E71" w:rsidRDefault="00164D3E" w:rsidP="00DE3077">
            <w:pPr>
              <w:pStyle w:val="NoSpacing"/>
              <w:rPr>
                <w:rFonts w:ascii="Arial" w:hAnsi="Arial" w:cs="Arial"/>
                <w:sz w:val="18"/>
                <w:szCs w:val="18"/>
                <w:lang w:val="ro-RO"/>
              </w:rPr>
            </w:pPr>
          </w:p>
        </w:tc>
        <w:tc>
          <w:tcPr>
            <w:tcW w:w="1276" w:type="dxa"/>
            <w:shd w:val="clear" w:color="auto" w:fill="auto"/>
          </w:tcPr>
          <w:p w:rsidR="00164D3E" w:rsidRPr="00275E71" w:rsidRDefault="00275E71" w:rsidP="00DE3077">
            <w:pPr>
              <w:pStyle w:val="NoSpacing"/>
              <w:rPr>
                <w:sz w:val="18"/>
                <w:szCs w:val="18"/>
              </w:rPr>
            </w:pPr>
            <w:r w:rsidRPr="00275E71">
              <w:rPr>
                <w:rFonts w:ascii="Arial" w:hAnsi="Arial" w:cs="Arial"/>
                <w:sz w:val="18"/>
                <w:szCs w:val="18"/>
                <w:lang w:val="ro-RO"/>
              </w:rPr>
              <w:t>21</w:t>
            </w:r>
            <w:r w:rsidR="00164D3E" w:rsidRPr="00275E71">
              <w:rPr>
                <w:rFonts w:ascii="Arial" w:hAnsi="Arial" w:cs="Arial"/>
                <w:sz w:val="18"/>
                <w:szCs w:val="18"/>
                <w:lang w:val="ro-RO"/>
              </w:rPr>
              <w:t xml:space="preserve"> (D1)</w:t>
            </w:r>
          </w:p>
        </w:tc>
        <w:tc>
          <w:tcPr>
            <w:tcW w:w="1134" w:type="dxa"/>
            <w:shd w:val="clear" w:color="auto" w:fill="auto"/>
          </w:tcPr>
          <w:p w:rsidR="00164D3E" w:rsidRPr="00275E71" w:rsidRDefault="00164D3E" w:rsidP="00054CCD">
            <w:pPr>
              <w:rPr>
                <w:rFonts w:ascii="Arial" w:hAnsi="Arial" w:cs="Arial"/>
                <w:sz w:val="18"/>
                <w:szCs w:val="18"/>
              </w:rPr>
            </w:pPr>
          </w:p>
        </w:tc>
        <w:tc>
          <w:tcPr>
            <w:tcW w:w="3118" w:type="dxa"/>
          </w:tcPr>
          <w:p w:rsidR="00164D3E" w:rsidRPr="00275E71" w:rsidRDefault="00164D3E" w:rsidP="00F9209E">
            <w:pPr>
              <w:rPr>
                <w:rFonts w:ascii="Arial" w:hAnsi="Arial" w:cs="Arial"/>
                <w:sz w:val="18"/>
                <w:szCs w:val="18"/>
              </w:rPr>
            </w:pPr>
            <w:r w:rsidRPr="00275E71">
              <w:rPr>
                <w:rFonts w:ascii="Arial" w:hAnsi="Arial" w:cs="Arial"/>
                <w:sz w:val="18"/>
                <w:szCs w:val="18"/>
              </w:rPr>
              <w:t>Se depozitează temporar în containere și  se elimină prin operatori autorizati</w:t>
            </w:r>
          </w:p>
        </w:tc>
      </w:tr>
    </w:tbl>
    <w:p w:rsidR="000005F5" w:rsidRPr="009B464E" w:rsidRDefault="000005F5">
      <w:pPr>
        <w:pStyle w:val="BodyTextIndent2"/>
        <w:ind w:left="360" w:firstLine="0"/>
        <w:rPr>
          <w:rFonts w:ascii="Arial" w:hAnsi="Arial" w:cs="Arial"/>
          <w:sz w:val="24"/>
        </w:rPr>
      </w:pPr>
      <w:r w:rsidRPr="009B464E">
        <w:rPr>
          <w:rFonts w:ascii="Arial" w:hAnsi="Arial" w:cs="Arial"/>
          <w:sz w:val="24"/>
        </w:rPr>
        <w:lastRenderedPageBreak/>
        <w:t>S- solida</w:t>
      </w:r>
      <w:r w:rsidR="00DC21E9" w:rsidRPr="009B464E">
        <w:rPr>
          <w:rFonts w:ascii="Arial" w:hAnsi="Arial" w:cs="Arial"/>
          <w:sz w:val="24"/>
        </w:rPr>
        <w:t xml:space="preserve">; </w:t>
      </w:r>
      <w:r w:rsidRPr="009B464E">
        <w:rPr>
          <w:rFonts w:ascii="Arial" w:hAnsi="Arial" w:cs="Arial"/>
          <w:sz w:val="24"/>
        </w:rPr>
        <w:t>SS- semisolidă</w:t>
      </w:r>
      <w:r w:rsidR="00DC21E9" w:rsidRPr="009B464E">
        <w:rPr>
          <w:rFonts w:ascii="Arial" w:hAnsi="Arial" w:cs="Arial"/>
          <w:sz w:val="24"/>
        </w:rPr>
        <w:t>;</w:t>
      </w:r>
      <w:r w:rsidR="00596114" w:rsidRPr="009B464E">
        <w:rPr>
          <w:rFonts w:ascii="Arial" w:hAnsi="Arial" w:cs="Arial"/>
          <w:sz w:val="24"/>
        </w:rPr>
        <w:t xml:space="preserve"> </w:t>
      </w:r>
      <w:r w:rsidRPr="009B464E">
        <w:rPr>
          <w:rFonts w:ascii="Arial" w:hAnsi="Arial" w:cs="Arial"/>
          <w:sz w:val="24"/>
        </w:rPr>
        <w:t>L- lichida</w:t>
      </w:r>
    </w:p>
    <w:p w:rsidR="003B6759" w:rsidRPr="00F67766" w:rsidRDefault="00F67766" w:rsidP="003B6759">
      <w:pPr>
        <w:pStyle w:val="NoSpacing"/>
      </w:pPr>
      <w:r w:rsidRPr="00F67766">
        <w:rPr>
          <w:rFonts w:ascii="Arial" w:eastAsia="Times New Roman" w:hAnsi="Arial" w:cs="Arial"/>
          <w:sz w:val="20"/>
          <w:szCs w:val="20"/>
          <w:shd w:val="clear" w:color="auto" w:fill="FFFFFF"/>
          <w:lang w:val="ro-RO" w:eastAsia="ro-RO"/>
        </w:rPr>
        <w:t>D</w:t>
      </w:r>
      <w:r w:rsidR="003B6759" w:rsidRPr="00F67766">
        <w:rPr>
          <w:rFonts w:ascii="Arial" w:eastAsia="Times New Roman" w:hAnsi="Arial" w:cs="Arial"/>
          <w:sz w:val="20"/>
          <w:szCs w:val="20"/>
          <w:shd w:val="clear" w:color="auto" w:fill="FFFFFF"/>
          <w:lang w:val="ro-RO" w:eastAsia="ro-RO"/>
        </w:rPr>
        <w:t>1 - depozitarea in sau pe sol, de exemplu, depozite de deseuri si altele asemenea; </w:t>
      </w:r>
      <w:r w:rsidR="003B6759" w:rsidRPr="00AA6000">
        <w:rPr>
          <w:rFonts w:ascii="Arial" w:eastAsia="Times New Roman" w:hAnsi="Arial" w:cs="Arial"/>
          <w:color w:val="FF0000"/>
          <w:sz w:val="20"/>
          <w:szCs w:val="20"/>
          <w:lang w:val="ro-RO" w:eastAsia="ro-RO"/>
        </w:rPr>
        <w:br/>
      </w:r>
      <w:r w:rsidR="003B6759" w:rsidRPr="00F67766">
        <w:rPr>
          <w:rFonts w:ascii="Arial" w:eastAsia="Times New Roman" w:hAnsi="Arial" w:cs="Arial"/>
          <w:sz w:val="20"/>
          <w:szCs w:val="20"/>
          <w:shd w:val="clear" w:color="auto" w:fill="FFFFFF"/>
          <w:lang w:val="ro-RO" w:eastAsia="ro-RO"/>
        </w:rPr>
        <w:t>D 9 - tratarea fizico-chimica neprevazuta in alta parte in prezenta anexa, care genereaza compusi sau mixturi finale eliminate prin intermediul uneia dintre operatiunile numerotate de la D 1 la D 12, de exemplu, evaporare, uscare, calcinare si altele asemenea; </w:t>
      </w:r>
      <w:r w:rsidR="003B6759" w:rsidRPr="00F67766">
        <w:rPr>
          <w:rFonts w:ascii="Arial" w:eastAsia="Times New Roman" w:hAnsi="Arial" w:cs="Arial"/>
          <w:sz w:val="20"/>
          <w:szCs w:val="20"/>
          <w:lang w:val="ro-RO" w:eastAsia="ro-RO"/>
        </w:rPr>
        <w:br/>
      </w:r>
      <w:r w:rsidR="003B6759" w:rsidRPr="00F67766">
        <w:rPr>
          <w:rFonts w:ascii="Arial" w:eastAsia="Times New Roman" w:hAnsi="Arial" w:cs="Arial"/>
          <w:sz w:val="20"/>
          <w:szCs w:val="20"/>
          <w:shd w:val="clear" w:color="auto" w:fill="FFFFFF"/>
          <w:lang w:val="ro-RO" w:eastAsia="ro-RO"/>
        </w:rPr>
        <w:t>D 10 - incinerarea pe sol;</w:t>
      </w:r>
    </w:p>
    <w:p w:rsidR="006B3707" w:rsidRPr="00F67766" w:rsidRDefault="003B6759" w:rsidP="003B6759">
      <w:pPr>
        <w:pStyle w:val="NoSpacing"/>
        <w:rPr>
          <w:rFonts w:ascii="Arial" w:hAnsi="Arial" w:cs="Arial"/>
          <w:sz w:val="20"/>
          <w:szCs w:val="20"/>
          <w:shd w:val="clear" w:color="auto" w:fill="FFFFFF"/>
        </w:rPr>
      </w:pPr>
      <w:r w:rsidRPr="00F67766">
        <w:rPr>
          <w:rFonts w:ascii="Arial" w:hAnsi="Arial" w:cs="Arial"/>
          <w:sz w:val="20"/>
          <w:szCs w:val="20"/>
          <w:shd w:val="clear" w:color="auto" w:fill="FFFFFF"/>
        </w:rPr>
        <w:t>R 4 - reciclarea/valorificarea metalelor si compusilor metalici;</w:t>
      </w:r>
      <w:r w:rsidRPr="00F67766">
        <w:rPr>
          <w:rStyle w:val="apple-converted-space"/>
          <w:rFonts w:ascii="Arial" w:hAnsi="Arial" w:cs="Arial"/>
          <w:sz w:val="20"/>
          <w:szCs w:val="20"/>
          <w:shd w:val="clear" w:color="auto" w:fill="FFFFFF"/>
        </w:rPr>
        <w:t> </w:t>
      </w:r>
      <w:r w:rsidRPr="00F67766">
        <w:rPr>
          <w:rFonts w:ascii="Arial" w:hAnsi="Arial" w:cs="Arial"/>
          <w:sz w:val="20"/>
          <w:szCs w:val="20"/>
        </w:rPr>
        <w:br/>
      </w:r>
      <w:r w:rsidRPr="00F67766">
        <w:rPr>
          <w:rFonts w:ascii="Arial" w:hAnsi="Arial" w:cs="Arial"/>
          <w:sz w:val="20"/>
          <w:szCs w:val="20"/>
          <w:shd w:val="clear" w:color="auto" w:fill="FFFFFF"/>
        </w:rPr>
        <w:t>R 7 - valorificarea componentilor utilizati pentru reducerea poluarii;</w:t>
      </w:r>
      <w:r w:rsidRPr="00F67766">
        <w:rPr>
          <w:rStyle w:val="apple-converted-space"/>
          <w:rFonts w:ascii="Arial" w:hAnsi="Arial" w:cs="Arial"/>
          <w:sz w:val="20"/>
          <w:szCs w:val="20"/>
          <w:shd w:val="clear" w:color="auto" w:fill="FFFFFF"/>
        </w:rPr>
        <w:t> </w:t>
      </w:r>
      <w:r w:rsidRPr="00F67766">
        <w:rPr>
          <w:rFonts w:ascii="Arial" w:eastAsia="Times New Roman" w:hAnsi="Arial" w:cs="Arial"/>
          <w:sz w:val="20"/>
          <w:szCs w:val="20"/>
          <w:shd w:val="clear" w:color="auto" w:fill="FFFFFF"/>
          <w:lang w:val="ro-RO" w:eastAsia="ro-RO"/>
        </w:rPr>
        <w:t> </w:t>
      </w:r>
      <w:r w:rsidRPr="00F67766">
        <w:rPr>
          <w:rFonts w:ascii="Arial" w:eastAsia="Times New Roman" w:hAnsi="Arial" w:cs="Arial"/>
          <w:sz w:val="20"/>
          <w:szCs w:val="20"/>
          <w:lang w:val="ro-RO" w:eastAsia="ro-RO"/>
        </w:rPr>
        <w:br/>
      </w:r>
      <w:r w:rsidRPr="00F67766">
        <w:rPr>
          <w:rFonts w:ascii="Arial" w:hAnsi="Arial" w:cs="Arial"/>
          <w:sz w:val="20"/>
          <w:szCs w:val="20"/>
          <w:shd w:val="clear" w:color="auto" w:fill="FFFFFF"/>
        </w:rPr>
        <w:t xml:space="preserve">R 10 - tratarea terenurilor avand drept rezultat beneficii pentru agricultura sau pentru imbunatatirea ecologica; </w:t>
      </w:r>
    </w:p>
    <w:p w:rsidR="003B6759" w:rsidRPr="00AA6000" w:rsidRDefault="003B6759" w:rsidP="003B6759">
      <w:pPr>
        <w:pStyle w:val="NoSpacing"/>
        <w:rPr>
          <w:color w:val="FF0000"/>
        </w:rPr>
        <w:sectPr w:rsidR="003B6759" w:rsidRPr="00AA6000">
          <w:pgSz w:w="15840" w:h="12240" w:orient="landscape"/>
          <w:pgMar w:top="1440" w:right="1440" w:bottom="1440" w:left="1440" w:header="708" w:footer="708" w:gutter="0"/>
          <w:cols w:space="708"/>
        </w:sectPr>
      </w:pPr>
      <w:r w:rsidRPr="00F67766">
        <w:rPr>
          <w:rFonts w:ascii="Arial" w:hAnsi="Arial" w:cs="Arial"/>
          <w:sz w:val="20"/>
          <w:szCs w:val="20"/>
          <w:shd w:val="clear" w:color="auto" w:fill="FFFFFF"/>
        </w:rPr>
        <w:t xml:space="preserve">R 12 - schimbul de deseuri in vederea expunerii la oricare dintre operatiunile numerotate de la R 1 la R 11. </w:t>
      </w:r>
    </w:p>
    <w:p w:rsidR="00B92B79" w:rsidRPr="00E010A2" w:rsidRDefault="00B92B79">
      <w:pPr>
        <w:pStyle w:val="BodyTextIndent2"/>
        <w:ind w:left="360" w:firstLine="0"/>
        <w:rPr>
          <w:rFonts w:ascii="Arial" w:hAnsi="Arial" w:cs="Arial"/>
          <w:sz w:val="24"/>
          <w:u w:val="single"/>
        </w:rPr>
      </w:pPr>
      <w:r w:rsidRPr="00AA6000">
        <w:rPr>
          <w:rFonts w:ascii="Arial" w:hAnsi="Arial" w:cs="Arial"/>
          <w:color w:val="FF0000"/>
          <w:sz w:val="24"/>
        </w:rPr>
        <w:lastRenderedPageBreak/>
        <w:tab/>
      </w:r>
      <w:r w:rsidRPr="00E010A2">
        <w:rPr>
          <w:rFonts w:ascii="Arial" w:hAnsi="Arial" w:cs="Arial"/>
          <w:b/>
          <w:sz w:val="24"/>
        </w:rPr>
        <w:t>4.</w:t>
      </w:r>
      <w:r w:rsidR="00AE27C5" w:rsidRPr="00E010A2">
        <w:rPr>
          <w:rFonts w:ascii="Arial" w:hAnsi="Arial" w:cs="Arial"/>
          <w:b/>
          <w:sz w:val="24"/>
        </w:rPr>
        <w:t xml:space="preserve"> </w:t>
      </w:r>
      <w:r w:rsidRPr="00E010A2">
        <w:rPr>
          <w:rFonts w:ascii="Arial" w:hAnsi="Arial" w:cs="Arial"/>
          <w:b/>
          <w:bCs/>
          <w:sz w:val="24"/>
        </w:rPr>
        <w:t>Impactul potențial inclusiv cel transfrontieră asupra componentelor mediului și măsuri de reducere a acestora</w:t>
      </w:r>
      <w:r w:rsidR="00AE27C5" w:rsidRPr="00E010A2">
        <w:rPr>
          <w:rFonts w:ascii="Arial" w:hAnsi="Arial" w:cs="Arial"/>
          <w:sz w:val="24"/>
          <w:u w:val="single"/>
        </w:rPr>
        <w:t>.</w:t>
      </w:r>
    </w:p>
    <w:p w:rsidR="004F53AE" w:rsidRPr="00E010A2" w:rsidRDefault="004F53AE">
      <w:pPr>
        <w:pStyle w:val="BodyTextIndent2"/>
        <w:ind w:left="360" w:firstLine="0"/>
        <w:rPr>
          <w:rFonts w:ascii="Arial" w:hAnsi="Arial" w:cs="Arial"/>
          <w:sz w:val="24"/>
        </w:rPr>
      </w:pPr>
    </w:p>
    <w:p w:rsidR="00685E73" w:rsidRPr="00E010A2" w:rsidRDefault="00685E73">
      <w:pPr>
        <w:pStyle w:val="BodyTextIndent2"/>
        <w:ind w:left="360" w:firstLine="0"/>
        <w:rPr>
          <w:rFonts w:ascii="Arial" w:hAnsi="Arial" w:cs="Arial"/>
          <w:sz w:val="24"/>
        </w:rPr>
      </w:pPr>
      <w:r w:rsidRPr="00E010A2">
        <w:rPr>
          <w:rFonts w:ascii="Arial" w:hAnsi="Arial" w:cs="Arial"/>
          <w:sz w:val="24"/>
        </w:rPr>
        <w:t>Directiva 2011/92/UE din 13 decembrie 2011 privind evaluarea efectelor anumitor proiecte publice si private asupra mediului a fost transpusă total în legislatia românească prin următoarele acte normative:</w:t>
      </w:r>
    </w:p>
    <w:p w:rsidR="00685E73" w:rsidRPr="00E010A2" w:rsidRDefault="00685E73">
      <w:pPr>
        <w:pStyle w:val="BodyTextIndent2"/>
        <w:ind w:left="360" w:firstLine="0"/>
      </w:pPr>
      <w:r w:rsidRPr="00E010A2">
        <w:rPr>
          <w:rFonts w:ascii="Arial" w:hAnsi="Arial" w:cs="Arial"/>
          <w:sz w:val="24"/>
        </w:rPr>
        <w:t xml:space="preserve"> </w:t>
      </w:r>
      <w:r w:rsidRPr="00E010A2">
        <w:rPr>
          <w:rFonts w:ascii="Arial" w:hAnsi="Arial" w:cs="Arial"/>
          <w:b/>
          <w:sz w:val="24"/>
        </w:rPr>
        <w:t>- HG nr. 445/2009</w:t>
      </w:r>
      <w:r w:rsidRPr="00E010A2">
        <w:rPr>
          <w:rFonts w:ascii="Arial" w:hAnsi="Arial" w:cs="Arial"/>
          <w:sz w:val="24"/>
        </w:rPr>
        <w:t xml:space="preserve"> (MO nr. 481/13.07.2009) privind evaluarea impactului anumitor proiecte publice şi private asupra mediului, modificată şi completată de HG nr. 17/2012 (MO nr. 48/20.01.2012</w:t>
      </w:r>
      <w:r w:rsidRPr="00E010A2">
        <w:t>);</w:t>
      </w:r>
    </w:p>
    <w:p w:rsidR="00685E73" w:rsidRPr="00E010A2" w:rsidRDefault="00685E73">
      <w:pPr>
        <w:pStyle w:val="BodyTextIndent2"/>
        <w:ind w:left="360" w:firstLine="0"/>
        <w:rPr>
          <w:rFonts w:ascii="Arial" w:hAnsi="Arial" w:cs="Arial"/>
          <w:sz w:val="24"/>
        </w:rPr>
      </w:pPr>
      <w:r w:rsidRPr="00E010A2">
        <w:t xml:space="preserve"> </w:t>
      </w:r>
      <w:r w:rsidRPr="00E010A2">
        <w:rPr>
          <w:rFonts w:ascii="Arial" w:hAnsi="Arial" w:cs="Arial"/>
          <w:b/>
          <w:sz w:val="24"/>
        </w:rPr>
        <w:t>- OM nr. 135/2010</w:t>
      </w:r>
      <w:r w:rsidRPr="00E010A2">
        <w:rPr>
          <w:rFonts w:ascii="Arial" w:hAnsi="Arial" w:cs="Arial"/>
          <w:sz w:val="24"/>
        </w:rPr>
        <w:t xml:space="preserve"> (MO nr. 274/27.04.2010) privind aprobarea Metodologiei de aplicare a evaluării impactului asupra mediului pentru proiecte publice şi private;</w:t>
      </w:r>
    </w:p>
    <w:p w:rsidR="00685E73" w:rsidRPr="00E010A2" w:rsidRDefault="00685E73">
      <w:pPr>
        <w:pStyle w:val="BodyTextIndent2"/>
        <w:ind w:left="360" w:firstLine="0"/>
        <w:rPr>
          <w:rFonts w:ascii="Arial" w:hAnsi="Arial" w:cs="Arial"/>
          <w:sz w:val="24"/>
        </w:rPr>
      </w:pPr>
      <w:r w:rsidRPr="00E010A2">
        <w:rPr>
          <w:rFonts w:ascii="Arial" w:hAnsi="Arial" w:cs="Arial"/>
          <w:sz w:val="24"/>
        </w:rPr>
        <w:t xml:space="preserve"> </w:t>
      </w:r>
      <w:r w:rsidRPr="00E010A2">
        <w:rPr>
          <w:rFonts w:ascii="Arial" w:hAnsi="Arial" w:cs="Arial"/>
          <w:b/>
          <w:sz w:val="24"/>
        </w:rPr>
        <w:t>- OM nr. 19/2010</w:t>
      </w:r>
      <w:r w:rsidRPr="00E010A2">
        <w:rPr>
          <w:rFonts w:ascii="Arial" w:hAnsi="Arial" w:cs="Arial"/>
          <w:sz w:val="24"/>
        </w:rPr>
        <w:t xml:space="preserve"> (MO nr. 82/8.02.2010)</w:t>
      </w:r>
      <w:r w:rsidRPr="00E010A2">
        <w:t xml:space="preserve"> </w:t>
      </w:r>
      <w:r w:rsidRPr="00E010A2">
        <w:rPr>
          <w:rFonts w:ascii="Arial" w:hAnsi="Arial" w:cs="Arial"/>
          <w:sz w:val="24"/>
        </w:rPr>
        <w:t>pentru aprobarea Ghidului metodologic privind evaluarea adecvată a efectelor potenţiale ale planurilor sau proiectelor asupra ariilor naturale protejate de interes comunitar;</w:t>
      </w:r>
    </w:p>
    <w:p w:rsidR="00685E73" w:rsidRPr="00E010A2" w:rsidRDefault="00685E73">
      <w:pPr>
        <w:pStyle w:val="BodyTextIndent2"/>
        <w:ind w:left="360" w:firstLine="0"/>
        <w:rPr>
          <w:rFonts w:ascii="Arial" w:hAnsi="Arial" w:cs="Arial"/>
          <w:sz w:val="24"/>
        </w:rPr>
      </w:pPr>
      <w:r w:rsidRPr="00E010A2">
        <w:rPr>
          <w:rFonts w:ascii="Arial" w:hAnsi="Arial" w:cs="Arial"/>
          <w:sz w:val="24"/>
        </w:rPr>
        <w:t xml:space="preserve"> </w:t>
      </w:r>
      <w:r w:rsidRPr="00E010A2">
        <w:rPr>
          <w:rFonts w:ascii="Arial" w:hAnsi="Arial" w:cs="Arial"/>
          <w:b/>
          <w:sz w:val="24"/>
        </w:rPr>
        <w:t>- OM nr. 863/2002</w:t>
      </w:r>
      <w:r w:rsidRPr="00E010A2">
        <w:rPr>
          <w:rFonts w:ascii="Arial" w:hAnsi="Arial" w:cs="Arial"/>
          <w:sz w:val="24"/>
        </w:rPr>
        <w:t xml:space="preserve"> (MO nr. 52/30.01.2003) privind aprobarea ghidurilor metodologice aplicabile etapelor procedurii-cadru de evaluare a impactului asupra mediului;</w:t>
      </w:r>
    </w:p>
    <w:p w:rsidR="00685E73" w:rsidRPr="00E010A2" w:rsidRDefault="00685E73" w:rsidP="00366B08">
      <w:pPr>
        <w:pStyle w:val="BodyTextIndent2"/>
        <w:rPr>
          <w:rFonts w:ascii="Arial" w:hAnsi="Arial" w:cs="Arial"/>
          <w:sz w:val="24"/>
        </w:rPr>
      </w:pPr>
      <w:r w:rsidRPr="00E010A2">
        <w:rPr>
          <w:rFonts w:ascii="Arial" w:hAnsi="Arial" w:cs="Arial"/>
          <w:sz w:val="24"/>
        </w:rPr>
        <w:t xml:space="preserve"> </w:t>
      </w:r>
      <w:r w:rsidRPr="00E010A2">
        <w:rPr>
          <w:rFonts w:ascii="Arial" w:hAnsi="Arial" w:cs="Arial"/>
          <w:b/>
          <w:sz w:val="24"/>
        </w:rPr>
        <w:t>- OM nr. 864/2002</w:t>
      </w:r>
      <w:r w:rsidRPr="00E010A2">
        <w:rPr>
          <w:rFonts w:ascii="Arial" w:hAnsi="Arial" w:cs="Arial"/>
          <w:sz w:val="24"/>
        </w:rPr>
        <w:t xml:space="preserve"> (MO nr. 397/09.06.2003) pentru aprobarea Procedurii de evaluare a impactului asupra mediului in context transfrontiera si de participare a publicului la luarea deciziei in cazul proiectelor cu impact transfrontiera.</w:t>
      </w:r>
    </w:p>
    <w:p w:rsidR="00366B08" w:rsidRPr="00AA6000" w:rsidRDefault="00366B08">
      <w:pPr>
        <w:pStyle w:val="BodyTextIndent2"/>
        <w:ind w:left="360" w:firstLine="0"/>
        <w:rPr>
          <w:rFonts w:ascii="Arial" w:hAnsi="Arial" w:cs="Arial"/>
          <w:b/>
          <w:color w:val="FF0000"/>
          <w:sz w:val="24"/>
        </w:rPr>
      </w:pPr>
    </w:p>
    <w:p w:rsidR="00B92B79" w:rsidRPr="00E010A2" w:rsidRDefault="00B92B79">
      <w:pPr>
        <w:pStyle w:val="BodyTextIndent2"/>
        <w:ind w:left="360" w:firstLine="0"/>
        <w:rPr>
          <w:rFonts w:ascii="Arial" w:hAnsi="Arial" w:cs="Arial"/>
          <w:sz w:val="24"/>
        </w:rPr>
      </w:pPr>
      <w:r w:rsidRPr="00E010A2">
        <w:rPr>
          <w:rFonts w:ascii="Arial" w:hAnsi="Arial" w:cs="Arial"/>
          <w:b/>
          <w:sz w:val="24"/>
        </w:rPr>
        <w:t>4.1.</w:t>
      </w:r>
      <w:r w:rsidRPr="00E010A2">
        <w:rPr>
          <w:rFonts w:ascii="Arial" w:hAnsi="Arial" w:cs="Arial"/>
          <w:sz w:val="24"/>
        </w:rPr>
        <w:t xml:space="preserve"> </w:t>
      </w:r>
      <w:r w:rsidRPr="00E010A2">
        <w:rPr>
          <w:rFonts w:ascii="Arial" w:hAnsi="Arial" w:cs="Arial"/>
          <w:b/>
          <w:bCs/>
          <w:sz w:val="24"/>
        </w:rPr>
        <w:t>Apa</w:t>
      </w:r>
    </w:p>
    <w:p w:rsidR="00B92B79" w:rsidRPr="004E285D" w:rsidRDefault="00B92B79">
      <w:pPr>
        <w:pStyle w:val="BodyTextIndent2"/>
        <w:ind w:left="360" w:firstLine="0"/>
        <w:rPr>
          <w:rFonts w:ascii="Arial" w:hAnsi="Arial" w:cs="Arial"/>
          <w:sz w:val="24"/>
          <w:u w:val="single"/>
        </w:rPr>
      </w:pPr>
      <w:r w:rsidRPr="004E285D">
        <w:rPr>
          <w:rFonts w:ascii="Arial" w:hAnsi="Arial" w:cs="Arial"/>
          <w:sz w:val="24"/>
        </w:rPr>
        <w:t xml:space="preserve">4.1.1.  </w:t>
      </w:r>
      <w:r w:rsidRPr="004E285D">
        <w:rPr>
          <w:rFonts w:ascii="Arial" w:hAnsi="Arial" w:cs="Arial"/>
          <w:sz w:val="24"/>
          <w:u w:val="single"/>
        </w:rPr>
        <w:t>Date generale</w:t>
      </w:r>
    </w:p>
    <w:p w:rsidR="00763039" w:rsidRPr="00763039" w:rsidRDefault="00033209" w:rsidP="00763039">
      <w:pPr>
        <w:autoSpaceDE w:val="0"/>
        <w:autoSpaceDN w:val="0"/>
        <w:adjustRightInd w:val="0"/>
        <w:rPr>
          <w:rFonts w:ascii="Arial" w:hAnsi="Arial" w:cs="Arial"/>
        </w:rPr>
      </w:pPr>
      <w:r w:rsidRPr="00BC26C0">
        <w:rPr>
          <w:rFonts w:ascii="Arial" w:hAnsi="Arial" w:cs="Arial"/>
        </w:rPr>
        <w:t xml:space="preserve"> </w:t>
      </w:r>
      <w:r w:rsidR="00763039">
        <w:rPr>
          <w:rFonts w:ascii="Arial" w:hAnsi="Arial" w:cs="Arial"/>
        </w:rPr>
        <w:t xml:space="preserve">   </w:t>
      </w:r>
      <w:r w:rsidR="00763039" w:rsidRPr="00763039">
        <w:rPr>
          <w:rFonts w:ascii="Arial" w:hAnsi="Arial" w:cs="Arial"/>
        </w:rPr>
        <w:t>Reteaua hidrografica a judetului Gorj apartine in majoritatea unui singur bazin colector, Jiul, care aduna apele mai multor afluenti (Sadu, Tismana, Motru, Jiltu, Gilort, Amaradia, etc), avand o suprafata totala a bazinului de peste 10.000 km</w:t>
      </w:r>
      <w:r w:rsidR="00763039" w:rsidRPr="00763039">
        <w:rPr>
          <w:rFonts w:ascii="Arial" w:hAnsi="Arial" w:cs="Arial"/>
          <w:vertAlign w:val="superscript"/>
        </w:rPr>
        <w:t>2</w:t>
      </w:r>
      <w:r w:rsidR="00763039" w:rsidRPr="00763039">
        <w:rPr>
          <w:rFonts w:ascii="Arial" w:hAnsi="Arial" w:cs="Arial"/>
        </w:rPr>
        <w:t>. Exceptie fac extremitatile NE si NV ale judetului, care sunt drenate de cursurile superioare ale Oltetului (in judetul Gorj cu o suprafata de bazin de 130 km</w:t>
      </w:r>
      <w:r w:rsidR="00763039" w:rsidRPr="00763039">
        <w:rPr>
          <w:rFonts w:ascii="Arial" w:hAnsi="Arial" w:cs="Arial"/>
          <w:vertAlign w:val="superscript"/>
        </w:rPr>
        <w:t>2</w:t>
      </w:r>
      <w:r w:rsidR="00763039" w:rsidRPr="00763039">
        <w:rPr>
          <w:rFonts w:ascii="Arial" w:hAnsi="Arial" w:cs="Arial"/>
        </w:rPr>
        <w:t xml:space="preserve"> si o lungime de 30 km) si Cernei (in judetul Gorj cu o suprafata de bazin de 230 km</w:t>
      </w:r>
      <w:r w:rsidR="00763039" w:rsidRPr="00763039">
        <w:rPr>
          <w:rFonts w:ascii="Arial" w:hAnsi="Arial" w:cs="Arial"/>
          <w:vertAlign w:val="superscript"/>
        </w:rPr>
        <w:t>2</w:t>
      </w:r>
      <w:r w:rsidR="00763039" w:rsidRPr="00763039">
        <w:rPr>
          <w:rFonts w:ascii="Arial" w:hAnsi="Arial" w:cs="Arial"/>
        </w:rPr>
        <w:t xml:space="preserve"> si o lungime de 24 km).</w:t>
      </w:r>
    </w:p>
    <w:p w:rsidR="00763039" w:rsidRPr="00AA6000" w:rsidRDefault="00763039" w:rsidP="00763039">
      <w:pPr>
        <w:pStyle w:val="BodyTextIndent2"/>
        <w:ind w:firstLine="0"/>
        <w:rPr>
          <w:rFonts w:ascii="Arial" w:hAnsi="Arial" w:cs="Arial"/>
          <w:color w:val="FF0000"/>
          <w:sz w:val="24"/>
        </w:rPr>
      </w:pPr>
    </w:p>
    <w:p w:rsidR="004F554B" w:rsidRPr="00573F98" w:rsidRDefault="00B83A69" w:rsidP="001C495D">
      <w:pPr>
        <w:ind w:firstLine="720"/>
        <w:jc w:val="both"/>
        <w:rPr>
          <w:rFonts w:ascii="Arial" w:hAnsi="Arial" w:cs="Arial"/>
        </w:rPr>
      </w:pPr>
      <w:r w:rsidRPr="00573F98">
        <w:rPr>
          <w:rFonts w:ascii="Arial" w:hAnsi="Arial" w:cs="Arial"/>
          <w:u w:val="single"/>
        </w:rPr>
        <w:t>Apa subterană freatică</w:t>
      </w:r>
      <w:r w:rsidRPr="00573F98">
        <w:rPr>
          <w:rFonts w:ascii="Arial" w:hAnsi="Arial" w:cs="Arial"/>
        </w:rPr>
        <w:t xml:space="preserve"> </w:t>
      </w:r>
    </w:p>
    <w:p w:rsidR="004F554B" w:rsidRPr="00BB7675" w:rsidRDefault="004F554B" w:rsidP="004F554B">
      <w:pPr>
        <w:pStyle w:val="BodyTextIndent2"/>
        <w:ind w:left="90" w:firstLine="270"/>
        <w:rPr>
          <w:rFonts w:ascii="Arial" w:hAnsi="Arial" w:cs="Arial"/>
          <w:sz w:val="24"/>
        </w:rPr>
      </w:pPr>
      <w:r w:rsidRPr="00BB7675">
        <w:rPr>
          <w:rFonts w:ascii="Arial" w:hAnsi="Arial" w:cs="Arial"/>
          <w:sz w:val="24"/>
        </w:rPr>
        <w:t>Stabilirea corpurilor de apă subterană s-a făcut tinând cont de următoarele criterii:</w:t>
      </w:r>
    </w:p>
    <w:p w:rsidR="004F554B" w:rsidRPr="00BB7675" w:rsidRDefault="004F554B" w:rsidP="004F554B">
      <w:pPr>
        <w:pStyle w:val="BodyTextIndent2"/>
        <w:numPr>
          <w:ilvl w:val="0"/>
          <w:numId w:val="2"/>
        </w:numPr>
        <w:rPr>
          <w:rFonts w:ascii="Arial" w:hAnsi="Arial" w:cs="Arial"/>
          <w:sz w:val="24"/>
        </w:rPr>
      </w:pPr>
      <w:r w:rsidRPr="00BB7675">
        <w:rPr>
          <w:rFonts w:ascii="Arial" w:hAnsi="Arial" w:cs="Arial"/>
          <w:sz w:val="24"/>
        </w:rPr>
        <w:t>geologic;</w:t>
      </w:r>
    </w:p>
    <w:p w:rsidR="004F554B" w:rsidRPr="00BB7675" w:rsidRDefault="004F554B" w:rsidP="004F554B">
      <w:pPr>
        <w:pStyle w:val="BodyTextIndent2"/>
        <w:numPr>
          <w:ilvl w:val="0"/>
          <w:numId w:val="2"/>
        </w:numPr>
        <w:rPr>
          <w:rFonts w:ascii="Arial" w:hAnsi="Arial" w:cs="Arial"/>
          <w:sz w:val="24"/>
        </w:rPr>
      </w:pPr>
      <w:r w:rsidRPr="00BB7675">
        <w:rPr>
          <w:rFonts w:ascii="Arial" w:hAnsi="Arial" w:cs="Arial"/>
          <w:sz w:val="24"/>
        </w:rPr>
        <w:t>hidrodinamic;</w:t>
      </w:r>
    </w:p>
    <w:p w:rsidR="004F554B" w:rsidRPr="00BB7675" w:rsidRDefault="004F554B" w:rsidP="004F554B">
      <w:pPr>
        <w:pStyle w:val="BodyTextIndent2"/>
        <w:numPr>
          <w:ilvl w:val="0"/>
          <w:numId w:val="2"/>
        </w:numPr>
        <w:rPr>
          <w:rFonts w:ascii="Arial" w:hAnsi="Arial" w:cs="Arial"/>
          <w:sz w:val="24"/>
        </w:rPr>
      </w:pPr>
      <w:r w:rsidRPr="00BB7675">
        <w:rPr>
          <w:rFonts w:ascii="Arial" w:hAnsi="Arial" w:cs="Arial"/>
          <w:sz w:val="24"/>
        </w:rPr>
        <w:t>starea corpului de apă (calitativă și cantitativă).</w:t>
      </w:r>
    </w:p>
    <w:p w:rsidR="004F554B" w:rsidRPr="00BB7675" w:rsidRDefault="004F554B" w:rsidP="004F554B">
      <w:pPr>
        <w:ind w:firstLine="720"/>
        <w:jc w:val="both"/>
        <w:rPr>
          <w:rFonts w:ascii="Arial" w:hAnsi="Arial" w:cs="Arial"/>
        </w:rPr>
      </w:pPr>
      <w:r w:rsidRPr="00BB7675">
        <w:rPr>
          <w:rFonts w:ascii="Arial" w:hAnsi="Arial" w:cs="Arial"/>
        </w:rPr>
        <w:t>Criteriul geologic se referă la vârsta stratelor purtătoare de apă. Criteriul hidrodinamic se referă la extinderea corpului de apă (corpurile de ape freatice au extindere numai până la limita bazinului hidrografic, cele subterane se pot extinde și în afara acestuia). Corpurile de apă subterane care se dezvoltă în zona de graniță și se continuă pe teritoriul altei țări sunt definite ca transfrontaliere.</w:t>
      </w:r>
      <w:r w:rsidR="00B83A69" w:rsidRPr="00BB7675">
        <w:rPr>
          <w:rFonts w:ascii="Arial" w:hAnsi="Arial" w:cs="Arial"/>
        </w:rPr>
        <w:t xml:space="preserve"> </w:t>
      </w:r>
    </w:p>
    <w:p w:rsidR="00C16E4C" w:rsidRDefault="00C16E4C" w:rsidP="004F554B">
      <w:pPr>
        <w:ind w:firstLine="720"/>
        <w:jc w:val="both"/>
        <w:rPr>
          <w:rFonts w:ascii="Arial" w:hAnsi="Arial" w:cs="Arial"/>
        </w:rPr>
      </w:pPr>
    </w:p>
    <w:p w:rsidR="00C16E4C" w:rsidRDefault="00C16E4C" w:rsidP="004F554B">
      <w:pPr>
        <w:ind w:firstLine="720"/>
        <w:jc w:val="both"/>
        <w:rPr>
          <w:rFonts w:ascii="Arial" w:hAnsi="Arial" w:cs="Arial"/>
        </w:rPr>
      </w:pPr>
    </w:p>
    <w:p w:rsidR="00C16E4C" w:rsidRDefault="00C16E4C" w:rsidP="004F554B">
      <w:pPr>
        <w:ind w:firstLine="720"/>
        <w:jc w:val="both"/>
        <w:rPr>
          <w:rFonts w:ascii="Arial" w:hAnsi="Arial" w:cs="Arial"/>
        </w:rPr>
      </w:pPr>
    </w:p>
    <w:p w:rsidR="00C16E4C" w:rsidRDefault="00C16E4C" w:rsidP="004F554B">
      <w:pPr>
        <w:ind w:firstLine="720"/>
        <w:jc w:val="both"/>
        <w:rPr>
          <w:rFonts w:ascii="Arial" w:hAnsi="Arial" w:cs="Arial"/>
        </w:rPr>
      </w:pPr>
      <w:r w:rsidRPr="00C16E4C">
        <w:rPr>
          <w:rFonts w:ascii="Arial" w:hAnsi="Arial" w:cs="Arial"/>
        </w:rPr>
        <w:t xml:space="preserve">  Zona studiată este inclusă în Depresiunea Getică, unitatea geo-structurală situată la sud de sectorul vestic  al Carpaților Meridionali și a fost cerecetată  prin lucrările de prospecțiune și explorare geologică și hidrogeologică a </w:t>
      </w:r>
      <w:r>
        <w:rPr>
          <w:rFonts w:ascii="Arial" w:hAnsi="Arial" w:cs="Arial"/>
        </w:rPr>
        <w:t>zăcămintelor de lignit din baz</w:t>
      </w:r>
      <w:r w:rsidRPr="00C16E4C">
        <w:rPr>
          <w:rFonts w:ascii="Arial" w:hAnsi="Arial" w:cs="Arial"/>
        </w:rPr>
        <w:t>ul minier al Olteniei, care fac obiectul exploatării i</w:t>
      </w:r>
      <w:r>
        <w:rPr>
          <w:rFonts w:ascii="Arial" w:hAnsi="Arial" w:cs="Arial"/>
        </w:rPr>
        <w:t xml:space="preserve">n subteran și in carieră.  </w:t>
      </w:r>
      <w:r w:rsidRPr="00C16E4C">
        <w:rPr>
          <w:rFonts w:ascii="Arial" w:hAnsi="Arial" w:cs="Arial"/>
        </w:rPr>
        <w:t xml:space="preserve"> Depresiunea  Getică a funcționat în regim de subsidență în timpul orogenezei alpine care a dus la formarea  munților Carpați și care a durat de la sfirșitul perioadei Cretacic pâna în Pliocenul superior (Romanian).  În acest interval de timp s-au acumulat sedimente cu grosimi pina la 5000m in zona axială, reprezentate în principal prin conglomerate, gresii, marn</w:t>
      </w:r>
      <w:r>
        <w:rPr>
          <w:rFonts w:ascii="Arial" w:hAnsi="Arial" w:cs="Arial"/>
        </w:rPr>
        <w:t>e, argile și nisipuri.</w:t>
      </w:r>
      <w:r w:rsidRPr="00C16E4C">
        <w:rPr>
          <w:rFonts w:ascii="Arial" w:hAnsi="Arial" w:cs="Arial"/>
        </w:rPr>
        <w:t xml:space="preserve"> Peste acestea urmează, în continuitate de sedimentare formațiuni recente, de virsta cuaternară, reprezentate prin nisipuri, argile, argile nisipoase.      Formatiunile geologice care prezintă interes din punct de vedere al resurselor de apă pentru alimentarea localitaților aparțin parții terminale a ciclului de Cretacic superiorPliocen superior, etajele Dacian și Romanian și Cuaternarului</w:t>
      </w:r>
      <w:r>
        <w:rPr>
          <w:rFonts w:ascii="Arial" w:hAnsi="Arial" w:cs="Arial"/>
        </w:rPr>
        <w:t>.</w:t>
      </w:r>
    </w:p>
    <w:p w:rsidR="00C16E4C" w:rsidRDefault="00C16E4C" w:rsidP="004F554B">
      <w:pPr>
        <w:ind w:firstLine="720"/>
        <w:jc w:val="both"/>
        <w:rPr>
          <w:rFonts w:ascii="Arial" w:hAnsi="Arial" w:cs="Arial"/>
        </w:rPr>
      </w:pPr>
    </w:p>
    <w:p w:rsidR="003B49FB" w:rsidRDefault="0058553C" w:rsidP="0058553C">
      <w:pPr>
        <w:ind w:firstLine="720"/>
        <w:jc w:val="both"/>
        <w:rPr>
          <w:rFonts w:ascii="Arial" w:hAnsi="Arial" w:cs="Arial"/>
        </w:rPr>
      </w:pPr>
      <w:r w:rsidRPr="0058553C">
        <w:rPr>
          <w:rFonts w:ascii="Arial" w:hAnsi="Arial" w:cs="Arial"/>
        </w:rPr>
        <w:t>Acviferele freatice</w:t>
      </w:r>
      <w:r>
        <w:rPr>
          <w:rFonts w:ascii="Arial" w:hAnsi="Arial" w:cs="Arial"/>
        </w:rPr>
        <w:t>:</w:t>
      </w:r>
      <w:r w:rsidRPr="0058553C">
        <w:rPr>
          <w:rFonts w:ascii="Arial" w:hAnsi="Arial" w:cs="Arial"/>
        </w:rPr>
        <w:t xml:space="preserve">  Sunt situate în terasa aluvionară  a raului Jiu  și văilor afluente. Apele au nivel liber, situat la adincimi de 2-5m, care depinde de regimul precipitațiilor,  potențialul  acvifer fiind variabil, mai ridicat în perioadele</w:t>
      </w:r>
      <w:r w:rsidR="00AA1449">
        <w:rPr>
          <w:rFonts w:ascii="Arial" w:hAnsi="Arial" w:cs="Arial"/>
        </w:rPr>
        <w:t xml:space="preserve"> cu precipitatii abundente</w:t>
      </w:r>
      <w:r w:rsidRPr="0058553C">
        <w:rPr>
          <w:rFonts w:ascii="Arial" w:hAnsi="Arial" w:cs="Arial"/>
        </w:rPr>
        <w:t xml:space="preserve">  Aceste orizonturi freatice reprezintă sursa de apa tradiționala, fiind exploatate prin fântâni cu adincimi reduse  (max 10m) amplasate în gospodariile din localitate. În perioadele cu secetă severă, nivelul apelor din fântâni scade foarte mult, iar unele chiar seacă, ceea ce creaza dificultăți în asigurarea necesarului de apă.          </w:t>
      </w:r>
    </w:p>
    <w:p w:rsidR="0058553C" w:rsidRPr="003B49FB" w:rsidRDefault="003B49FB" w:rsidP="003B49FB">
      <w:pPr>
        <w:ind w:firstLine="720"/>
        <w:jc w:val="both"/>
        <w:rPr>
          <w:rFonts w:ascii="Arial" w:hAnsi="Arial" w:cs="Arial"/>
          <w:b/>
        </w:rPr>
      </w:pPr>
      <w:r w:rsidRPr="003B49FB">
        <w:rPr>
          <w:rFonts w:ascii="Arial" w:hAnsi="Arial" w:cs="Arial"/>
          <w:b/>
        </w:rPr>
        <w:t xml:space="preserve">  Acviferele de adâncime   </w:t>
      </w:r>
    </w:p>
    <w:p w:rsidR="0058553C" w:rsidRPr="0058553C" w:rsidRDefault="0058553C" w:rsidP="0058553C">
      <w:pPr>
        <w:ind w:firstLine="720"/>
        <w:jc w:val="both"/>
        <w:rPr>
          <w:rFonts w:ascii="Arial" w:hAnsi="Arial" w:cs="Arial"/>
        </w:rPr>
      </w:pPr>
      <w:r w:rsidRPr="0058553C">
        <w:rPr>
          <w:rFonts w:ascii="Arial" w:hAnsi="Arial" w:cs="Arial"/>
        </w:rPr>
        <w:t xml:space="preserve">      Sânt localizate in formațiunile nisipoase care aparțin </w:t>
      </w:r>
      <w:r>
        <w:rPr>
          <w:rFonts w:ascii="Arial" w:hAnsi="Arial" w:cs="Arial"/>
        </w:rPr>
        <w:t>Dacianului și Romanianului.</w:t>
      </w:r>
      <w:r w:rsidRPr="0058553C">
        <w:rPr>
          <w:rFonts w:ascii="Arial" w:hAnsi="Arial" w:cs="Arial"/>
        </w:rPr>
        <w:t xml:space="preserve">    Dezvoltarea neuniformă a orizonturilor de nisipuri, variaţiile de facies pe orizontală şi verticală, influenţează în mod direct principalii parametrii hidrogeologici ai stratelor acvifere cercetate. Potenţialul de debitare al acestor orizonturi acvifere variază între limite foarte largi datorită constituţiei granulometrice neuniforme a nisipurilor, tendința fiind de de crestere odata cu adincime. Acviferele au nivel liber sau ascensional și sânt grupate, pe criterii lito-stratigra</w:t>
      </w:r>
      <w:r>
        <w:rPr>
          <w:rFonts w:ascii="Arial" w:hAnsi="Arial" w:cs="Arial"/>
        </w:rPr>
        <w:t xml:space="preserve">fice, după cum urmează: </w:t>
      </w:r>
      <w:r w:rsidRPr="0058553C">
        <w:rPr>
          <w:rFonts w:ascii="Arial" w:hAnsi="Arial" w:cs="Arial"/>
        </w:rPr>
        <w:t xml:space="preserve"> Orizonturile acvifere localizate în Gețianul inferior. Sânt localizate în orizontul nisipos al Dacianului inferior, fiind delimitat la bază de formațiuni impermeabile de vârsta Pontian superior iar la partea superioara de stratul I de lignit. Au grosimi cumulate care ajung pină la 150m și este alcatuit predominant din nisipuri fine si medii si subordonat din nisipuri grosiere cu intercalații de pietrisuri în care sint intercalate stratele A, B, C și D, caracterizate printr-o dezvoltare discontinuă. Stratele de lignit si argile delimitează orizonturi acvifere care comunica pe verticala prin ferestrele de sedimentare. Domeniul de alimentare se află la la limita dintre Subcarpații Getici și depresiunea Câlnic -Tg-Jiu -Câmpu Mare, pe teritoriul comunelor Ciuperceni, Peștișani, Stănești și Runcu, în zona cărora formațiunile de virsta Gețian inferior sânt erodate și acoperite de terasele aluvionare ale râurilor Șușița, Sohodol, Jales, Bistrița si Tismana. Apele se drenează pe inclinare de la NV spre SE, domeniul de descărcare fiind situat in zona de SE a Olteniei in vecinătatea </w:t>
      </w:r>
      <w:r w:rsidRPr="0058553C">
        <w:rPr>
          <w:rFonts w:ascii="Arial" w:hAnsi="Arial" w:cs="Arial"/>
        </w:rPr>
        <w:lastRenderedPageBreak/>
        <w:t xml:space="preserve">Dunării. Având în vedere  grosimea, dezvoltarea mare în suprafață și caracterul cvasipermanent al realimentării orizonturilor care formează complexul acvifer Gețian inferior resursele de apă sânt practic inepuizabile. Acest complex acvifer este mai bine cunoscut în zonele Motru și Jilt, unde a fost deschis prin foraje de alimentare cu apă cu adâncimi cuprinse între 200 si 300m,  care au dat debite cuprinse între 2,5 si 20 litri/ secundă, nivelul apei fiind situat la cote cuprinse între + 150-160m iar coeficientul de filtrare are valori de 4,50-12,70m/zi         Orizonturile acvifere localizate în  Gețianul superior. Corespund orizontului argilos-marnos-nisipos al Dacianului inferior, in care sânt intercalate stratele de lignit I, II, III si IV. Orizonturile acvifere sânt bine individualizate prin prezența pachetelor de roci impermeabile formate de stratele de lignit și argilele  din culcusul si acoperișul acestora, dar comunică local prin ferestre de sedimentare. Alimentarea, drenarea si descarcarea acestor orizonturi acvifere se fac asemănator ca și  în cazul celor din Gețianul inferior, iar potențialul acvifer creste  dinspre NV spre SE, fiind redus în zona Motru-Jilt și mai ridicat spre zona Rovinari unde constitue sursa de  apă pentru oraș și unitatile economice. Ca și în cazul complexului acvifer Gețian inferior, resursele de apa se refac în permanență, prin realimentare,  fiind practice inepuizabile. Aceste orizonturi acvifere au avut, înainte de începerea exploatărilor de lignit, caracter artezian în lunca Jiului si ascensional în zona colinară din bazinul  Rovinari, cu nivelul apelor cuprins intre cotele +158-160m. Ulterior, datorită lucrărilor de asecare și a celor de alimentare cu apă, nivelul a scăzut intre 135-141m. Coeficientul de filtrare al acestor orizonturi acvifere are valori cuprinse intre 1,2 și 4,72m/zi </w:t>
      </w:r>
    </w:p>
    <w:p w:rsidR="0058553C" w:rsidRPr="0058553C" w:rsidRDefault="0058553C" w:rsidP="0058553C">
      <w:pPr>
        <w:ind w:firstLine="720"/>
        <w:jc w:val="both"/>
        <w:rPr>
          <w:rFonts w:ascii="Arial" w:hAnsi="Arial" w:cs="Arial"/>
        </w:rPr>
      </w:pPr>
    </w:p>
    <w:p w:rsidR="0058553C" w:rsidRDefault="0058553C" w:rsidP="0058553C">
      <w:pPr>
        <w:ind w:firstLine="720"/>
        <w:jc w:val="both"/>
        <w:rPr>
          <w:rFonts w:ascii="Arial" w:hAnsi="Arial" w:cs="Arial"/>
        </w:rPr>
      </w:pPr>
      <w:r>
        <w:rPr>
          <w:rFonts w:ascii="Arial" w:hAnsi="Arial" w:cs="Arial"/>
        </w:rPr>
        <w:t xml:space="preserve"> </w:t>
      </w:r>
      <w:r w:rsidRPr="0058553C">
        <w:rPr>
          <w:rFonts w:ascii="Arial" w:hAnsi="Arial" w:cs="Arial"/>
        </w:rPr>
        <w:t xml:space="preserve">           Orizonturile acvifere din  Dacianul superior(Parscovian).  Include orizonturile acvifere din intervalul stratelor  IV-acoperis strat VIII, separate între ele de intercalații impermeabile formate din argile și strate de lignit. Se disting orizonturile acvifere din intervalele stratelor IV-V, V-VI, VI-VII și VII-VIII, cantonate în stratele de nisip care au dezvoltare continuă sau lentiliformă. Nivelul apelor este liber sau slab ascensional, potentialul acvifer fiind redus, mai ridicat la partea bazală și mai scazut la partea superioară a pachetului de roci  de virstă Dacian superior. Domeniul de alimentare este situate in aceeasi zona cu cea in care se situeaza domeniul de alimentare al orizonturilor acvifere din Getian.  Parametrii hidrogeologici au fost au fost determinati prin pompari experimentale in cadrul lucrarilor de explorare hidrogeologica pentru lignit, efectuate in perimetrul Jilt Sud si au valori  reduse față de cele din Getian.           </w:t>
      </w:r>
    </w:p>
    <w:p w:rsidR="0058553C" w:rsidRDefault="0058553C" w:rsidP="007414DC">
      <w:pPr>
        <w:jc w:val="both"/>
        <w:rPr>
          <w:rFonts w:ascii="Arial" w:hAnsi="Arial" w:cs="Arial"/>
        </w:rPr>
      </w:pPr>
    </w:p>
    <w:p w:rsidR="00B83A69" w:rsidRDefault="00760CBC" w:rsidP="001C495D">
      <w:pPr>
        <w:ind w:firstLine="720"/>
        <w:jc w:val="both"/>
        <w:rPr>
          <w:rFonts w:ascii="Arial" w:hAnsi="Arial" w:cs="Arial"/>
          <w:u w:val="single"/>
        </w:rPr>
      </w:pPr>
      <w:r w:rsidRPr="00BB7675">
        <w:rPr>
          <w:rFonts w:ascii="Arial" w:hAnsi="Arial" w:cs="Arial"/>
          <w:u w:val="single"/>
        </w:rPr>
        <w:t>A</w:t>
      </w:r>
      <w:r w:rsidR="00B83A69" w:rsidRPr="00BB7675">
        <w:rPr>
          <w:rFonts w:ascii="Arial" w:hAnsi="Arial" w:cs="Arial"/>
          <w:u w:val="single"/>
        </w:rPr>
        <w:t xml:space="preserve">pa subterană de adâncime. </w:t>
      </w:r>
    </w:p>
    <w:p w:rsidR="00F514B8" w:rsidRPr="00F514B8" w:rsidRDefault="00F514B8" w:rsidP="00F514B8">
      <w:pPr>
        <w:ind w:firstLine="708"/>
      </w:pPr>
      <w:r>
        <w:rPr>
          <w:b/>
        </w:rPr>
        <w:t>Cod bazin hidrografic:</w:t>
      </w:r>
      <w:r>
        <w:t xml:space="preserve"> VII.-1.026.00.00.00.0; Corp de apa: ROJI08 Tg. Jiu</w:t>
      </w:r>
    </w:p>
    <w:p w:rsidR="00543C18" w:rsidRPr="00BB7675" w:rsidRDefault="00F515A6" w:rsidP="00543C18">
      <w:pPr>
        <w:ind w:firstLine="720"/>
        <w:jc w:val="both"/>
        <w:rPr>
          <w:rFonts w:ascii="Arial" w:hAnsi="Arial" w:cs="Arial"/>
        </w:rPr>
      </w:pPr>
      <w:r w:rsidRPr="00BB7675">
        <w:rPr>
          <w:rFonts w:ascii="Arial" w:hAnsi="Arial" w:cs="Arial"/>
          <w:i/>
        </w:rPr>
        <w:t>Datorită</w:t>
      </w:r>
      <w:r w:rsidR="00543C18" w:rsidRPr="00BB7675">
        <w:rPr>
          <w:rFonts w:ascii="Arial" w:hAnsi="Arial" w:cs="Arial"/>
          <w:i/>
        </w:rPr>
        <w:t xml:space="preserve"> </w:t>
      </w:r>
      <w:r w:rsidRPr="00BB7675">
        <w:rPr>
          <w:rFonts w:ascii="Arial" w:hAnsi="Arial" w:cs="Arial"/>
          <w:i/>
        </w:rPr>
        <w:t>faptului că este  corp  de apă de adâncime prezintă vulnerabilitate redusă la poluare ca urmare a adâncimilor mari la care se situează acviferele economic exploatabile şi a presiunilor hidrodinamice existente, nu se constată existenţa vreunei surse de poluare, care să afecteze starea calitativă a acestor corpuri de apă subterană</w:t>
      </w:r>
      <w:r w:rsidRPr="00BB7675">
        <w:rPr>
          <w:rFonts w:ascii="Arial" w:hAnsi="Arial" w:cs="Arial"/>
        </w:rPr>
        <w:t xml:space="preserve"> </w:t>
      </w:r>
      <w:r w:rsidR="00F514B8">
        <w:rPr>
          <w:rFonts w:ascii="Arial" w:hAnsi="Arial" w:cs="Arial"/>
        </w:rPr>
        <w:t>.</w:t>
      </w:r>
    </w:p>
    <w:p w:rsidR="00CB4756" w:rsidRPr="00AA6000" w:rsidRDefault="00543C18" w:rsidP="00BB7675">
      <w:pPr>
        <w:rPr>
          <w:rFonts w:ascii="Arial" w:hAnsi="Arial" w:cs="Arial"/>
          <w:color w:val="FF0000"/>
        </w:rPr>
      </w:pPr>
      <w:r w:rsidRPr="00AA6000">
        <w:rPr>
          <w:rFonts w:ascii="Arial" w:hAnsi="Arial" w:cs="Arial"/>
          <w:color w:val="FF0000"/>
        </w:rPr>
        <w:t xml:space="preserve"> </w:t>
      </w:r>
      <w:r w:rsidR="00BB7675">
        <w:rPr>
          <w:rFonts w:ascii="Arial" w:hAnsi="Arial" w:cs="Arial"/>
          <w:color w:val="FF0000"/>
        </w:rPr>
        <w:t xml:space="preserve">    </w:t>
      </w:r>
      <w:r w:rsidRPr="00BB7675">
        <w:rPr>
          <w:rFonts w:ascii="Arial" w:hAnsi="Arial" w:cs="Arial"/>
        </w:rPr>
        <w:t>Este și cazul foraj</w:t>
      </w:r>
      <w:r w:rsidR="00F514B8">
        <w:rPr>
          <w:rFonts w:ascii="Arial" w:hAnsi="Arial" w:cs="Arial"/>
        </w:rPr>
        <w:t>elor  de</w:t>
      </w:r>
      <w:r w:rsidR="00BB7675" w:rsidRPr="00BB7675">
        <w:rPr>
          <w:rFonts w:ascii="Arial" w:hAnsi="Arial" w:cs="Arial"/>
        </w:rPr>
        <w:t xml:space="preserve"> la </w:t>
      </w:r>
      <w:r w:rsidR="006A1D9A" w:rsidRPr="00BB7675">
        <w:rPr>
          <w:rFonts w:ascii="Arial" w:hAnsi="Arial" w:cs="Arial"/>
        </w:rPr>
        <w:t xml:space="preserve"> </w:t>
      </w:r>
      <w:r w:rsidR="00F514B8">
        <w:rPr>
          <w:rFonts w:ascii="Arial" w:hAnsi="Arial" w:cs="Arial"/>
        </w:rPr>
        <w:t xml:space="preserve"> Ferma nr.1, Ferma nr.6, Ferma nr.7 </w:t>
      </w:r>
      <w:r w:rsidRPr="00BB7675">
        <w:rPr>
          <w:rFonts w:ascii="Arial" w:hAnsi="Arial" w:cs="Arial"/>
        </w:rPr>
        <w:t xml:space="preserve"> de p</w:t>
      </w:r>
      <w:r w:rsidR="00F514B8">
        <w:rPr>
          <w:rFonts w:ascii="Arial" w:hAnsi="Arial" w:cs="Arial"/>
        </w:rPr>
        <w:t xml:space="preserve">ui de carne </w:t>
      </w:r>
      <w:r w:rsidR="00BB7675" w:rsidRPr="00BB7675">
        <w:rPr>
          <w:rFonts w:ascii="Arial" w:hAnsi="Arial" w:cs="Arial"/>
        </w:rPr>
        <w:t xml:space="preserve"> executat la </w:t>
      </w:r>
      <w:r w:rsidR="00F514B8">
        <w:rPr>
          <w:rFonts w:ascii="Arial" w:hAnsi="Arial" w:cs="Arial"/>
        </w:rPr>
        <w:t>cca.50-</w:t>
      </w:r>
      <w:r w:rsidR="006A1D9A" w:rsidRPr="00BB7675">
        <w:rPr>
          <w:rFonts w:ascii="Arial" w:hAnsi="Arial" w:cs="Arial"/>
        </w:rPr>
        <w:t xml:space="preserve"> 1</w:t>
      </w:r>
      <w:r w:rsidR="00BB7675" w:rsidRPr="00BB7675">
        <w:rPr>
          <w:rFonts w:ascii="Arial" w:hAnsi="Arial" w:cs="Arial"/>
        </w:rPr>
        <w:t>5</w:t>
      </w:r>
      <w:r w:rsidR="006A1D9A" w:rsidRPr="00BB7675">
        <w:rPr>
          <w:rFonts w:ascii="Arial" w:hAnsi="Arial" w:cs="Arial"/>
        </w:rPr>
        <w:t>0m  adâncime</w:t>
      </w:r>
      <w:r w:rsidR="006A1D9A" w:rsidRPr="00AA6000">
        <w:rPr>
          <w:rFonts w:ascii="Arial" w:hAnsi="Arial" w:cs="Arial"/>
          <w:color w:val="FF0000"/>
        </w:rPr>
        <w:t xml:space="preserve">. </w:t>
      </w:r>
      <w:r w:rsidRPr="00AA6000">
        <w:rPr>
          <w:rFonts w:ascii="Arial" w:hAnsi="Arial" w:cs="Arial"/>
          <w:color w:val="FF0000"/>
        </w:rPr>
        <w:t>.</w:t>
      </w:r>
      <w:r w:rsidR="00B50E03" w:rsidRPr="00AA6000">
        <w:rPr>
          <w:rFonts w:ascii="Arial" w:hAnsi="Arial" w:cs="Arial"/>
          <w:color w:val="FF0000"/>
          <w:lang w:val="it-IT"/>
        </w:rPr>
        <w:t xml:space="preserve">  </w:t>
      </w:r>
      <w:r w:rsidR="00D900F6" w:rsidRPr="00AA6000">
        <w:rPr>
          <w:rFonts w:ascii="Arial" w:hAnsi="Arial" w:cs="Arial"/>
          <w:color w:val="FF0000"/>
        </w:rPr>
        <w:t xml:space="preserve"> </w:t>
      </w:r>
    </w:p>
    <w:p w:rsidR="00B92B79" w:rsidRPr="00BB7675" w:rsidRDefault="00B92B79">
      <w:pPr>
        <w:pStyle w:val="BodyTextIndent2"/>
        <w:rPr>
          <w:rFonts w:ascii="Arial" w:hAnsi="Arial" w:cs="Arial"/>
          <w:sz w:val="24"/>
        </w:rPr>
      </w:pPr>
      <w:r w:rsidRPr="00BB7675">
        <w:rPr>
          <w:rFonts w:ascii="Arial" w:hAnsi="Arial" w:cs="Arial"/>
          <w:sz w:val="24"/>
          <w:u w:val="single"/>
        </w:rPr>
        <w:lastRenderedPageBreak/>
        <w:t>Alimentarea cu apă</w:t>
      </w:r>
      <w:r w:rsidRPr="00BB7675">
        <w:rPr>
          <w:rFonts w:ascii="Arial" w:hAnsi="Arial" w:cs="Arial"/>
          <w:sz w:val="24"/>
        </w:rPr>
        <w:t>.</w:t>
      </w:r>
    </w:p>
    <w:p w:rsidR="007A3EC7" w:rsidRPr="00046548" w:rsidRDefault="00C97A75" w:rsidP="00924ADE">
      <w:pPr>
        <w:pStyle w:val="BodyTextIndent2"/>
        <w:rPr>
          <w:rFonts w:ascii="Arial" w:hAnsi="Arial" w:cs="Arial"/>
          <w:sz w:val="24"/>
        </w:rPr>
      </w:pPr>
      <w:r w:rsidRPr="00046548">
        <w:rPr>
          <w:rFonts w:ascii="Arial" w:hAnsi="Arial" w:cs="Arial"/>
          <w:sz w:val="24"/>
        </w:rPr>
        <w:t xml:space="preserve"> Conform </w:t>
      </w:r>
      <w:r w:rsidR="00F514B8">
        <w:rPr>
          <w:rFonts w:ascii="Arial" w:hAnsi="Arial" w:cs="Arial"/>
          <w:sz w:val="24"/>
        </w:rPr>
        <w:t xml:space="preserve"> documentatiilor depuse pentru obtinerea </w:t>
      </w:r>
      <w:r w:rsidR="00630BE5">
        <w:rPr>
          <w:rFonts w:ascii="Arial" w:hAnsi="Arial" w:cs="Arial"/>
          <w:sz w:val="24"/>
        </w:rPr>
        <w:t>Avizelor</w:t>
      </w:r>
      <w:r w:rsidRPr="00046548">
        <w:rPr>
          <w:rFonts w:ascii="Arial" w:hAnsi="Arial" w:cs="Arial"/>
          <w:sz w:val="24"/>
        </w:rPr>
        <w:t xml:space="preserve">  </w:t>
      </w:r>
      <w:r w:rsidR="00924ADE" w:rsidRPr="00046548">
        <w:rPr>
          <w:rFonts w:ascii="Arial" w:hAnsi="Arial" w:cs="Arial"/>
          <w:sz w:val="24"/>
        </w:rPr>
        <w:t>d</w:t>
      </w:r>
      <w:r w:rsidRPr="00046548">
        <w:rPr>
          <w:rFonts w:ascii="Arial" w:hAnsi="Arial" w:cs="Arial"/>
          <w:sz w:val="24"/>
        </w:rPr>
        <w:t>e Gospodărire</w:t>
      </w:r>
      <w:r w:rsidR="00924ADE" w:rsidRPr="00046548">
        <w:rPr>
          <w:rFonts w:ascii="Arial" w:hAnsi="Arial" w:cs="Arial"/>
          <w:sz w:val="24"/>
        </w:rPr>
        <w:t xml:space="preserve"> a Apelor,</w:t>
      </w:r>
      <w:r w:rsidRPr="00046548">
        <w:rPr>
          <w:rFonts w:ascii="Arial" w:hAnsi="Arial" w:cs="Arial"/>
          <w:sz w:val="24"/>
        </w:rPr>
        <w:t xml:space="preserve"> </w:t>
      </w:r>
      <w:r w:rsidR="00924ADE" w:rsidRPr="00046548">
        <w:rPr>
          <w:rFonts w:ascii="Arial" w:hAnsi="Arial" w:cs="Arial"/>
          <w:sz w:val="24"/>
        </w:rPr>
        <w:t>a</w:t>
      </w:r>
      <w:r w:rsidR="00B92B79" w:rsidRPr="00046548">
        <w:rPr>
          <w:rFonts w:ascii="Arial" w:hAnsi="Arial" w:cs="Arial"/>
          <w:sz w:val="24"/>
        </w:rPr>
        <w:t xml:space="preserve">limentarea cu apă a </w:t>
      </w:r>
      <w:r w:rsidR="007C7DF5" w:rsidRPr="00046548">
        <w:rPr>
          <w:rFonts w:ascii="Arial" w:hAnsi="Arial" w:cs="Arial"/>
          <w:sz w:val="24"/>
        </w:rPr>
        <w:t>obiectiv</w:t>
      </w:r>
      <w:r w:rsidR="00046548" w:rsidRPr="00046548">
        <w:rPr>
          <w:rFonts w:ascii="Arial" w:hAnsi="Arial" w:cs="Arial"/>
          <w:sz w:val="24"/>
        </w:rPr>
        <w:t>ului</w:t>
      </w:r>
      <w:r w:rsidR="007C7DF5" w:rsidRPr="00046548">
        <w:rPr>
          <w:rFonts w:ascii="Arial" w:hAnsi="Arial" w:cs="Arial"/>
          <w:sz w:val="24"/>
        </w:rPr>
        <w:t xml:space="preserve"> </w:t>
      </w:r>
      <w:r w:rsidR="00B92B79" w:rsidRPr="00046548">
        <w:rPr>
          <w:rFonts w:ascii="Arial" w:hAnsi="Arial" w:cs="Arial"/>
          <w:sz w:val="24"/>
        </w:rPr>
        <w:t xml:space="preserve">se va face </w:t>
      </w:r>
      <w:r w:rsidR="004E7AA2" w:rsidRPr="00046548">
        <w:rPr>
          <w:rFonts w:ascii="Arial" w:hAnsi="Arial" w:cs="Arial"/>
          <w:sz w:val="24"/>
        </w:rPr>
        <w:t xml:space="preserve"> prin racordare la </w:t>
      </w:r>
      <w:r w:rsidR="00B92B79" w:rsidRPr="00046548">
        <w:rPr>
          <w:rFonts w:ascii="Arial" w:hAnsi="Arial" w:cs="Arial"/>
          <w:sz w:val="24"/>
        </w:rPr>
        <w:t xml:space="preserve"> sursa existentă </w:t>
      </w:r>
      <w:r w:rsidR="00DC6C1E" w:rsidRPr="00046548">
        <w:rPr>
          <w:rFonts w:ascii="Arial" w:hAnsi="Arial" w:cs="Arial"/>
          <w:sz w:val="24"/>
        </w:rPr>
        <w:t xml:space="preserve"> </w:t>
      </w:r>
      <w:r w:rsidR="000A3367" w:rsidRPr="00046548">
        <w:rPr>
          <w:rFonts w:ascii="Arial" w:hAnsi="Arial" w:cs="Arial"/>
          <w:sz w:val="24"/>
        </w:rPr>
        <w:t xml:space="preserve"> constituită din</w:t>
      </w:r>
      <w:r w:rsidR="00046548" w:rsidRPr="00046548">
        <w:rPr>
          <w:rFonts w:ascii="Arial" w:hAnsi="Arial" w:cs="Arial"/>
          <w:sz w:val="24"/>
        </w:rPr>
        <w:t xml:space="preserve"> foraj</w:t>
      </w:r>
      <w:r w:rsidR="00027165">
        <w:rPr>
          <w:rFonts w:ascii="Arial" w:hAnsi="Arial" w:cs="Arial"/>
          <w:sz w:val="24"/>
        </w:rPr>
        <w:t>e</w:t>
      </w:r>
      <w:r w:rsidR="00046548" w:rsidRPr="00046548">
        <w:rPr>
          <w:rFonts w:ascii="Arial" w:hAnsi="Arial" w:cs="Arial"/>
          <w:sz w:val="24"/>
        </w:rPr>
        <w:t xml:space="preserve">. </w:t>
      </w:r>
    </w:p>
    <w:p w:rsidR="00B92B79" w:rsidRPr="00046548" w:rsidRDefault="00B92B79">
      <w:pPr>
        <w:pStyle w:val="BodyTextIndent2"/>
        <w:rPr>
          <w:rFonts w:ascii="Arial" w:hAnsi="Arial" w:cs="Arial"/>
          <w:sz w:val="24"/>
        </w:rPr>
      </w:pPr>
      <w:r w:rsidRPr="00046548">
        <w:rPr>
          <w:rFonts w:ascii="Arial" w:hAnsi="Arial" w:cs="Arial"/>
          <w:sz w:val="24"/>
        </w:rPr>
        <w:t>Fiind de bună calitate apa se utilizează</w:t>
      </w:r>
      <w:r w:rsidR="00503EFE" w:rsidRPr="00046548">
        <w:rPr>
          <w:rFonts w:ascii="Arial" w:hAnsi="Arial" w:cs="Arial"/>
          <w:sz w:val="24"/>
        </w:rPr>
        <w:t xml:space="preserve"> la </w:t>
      </w:r>
      <w:r w:rsidRPr="00046548">
        <w:rPr>
          <w:rFonts w:ascii="Arial" w:hAnsi="Arial" w:cs="Arial"/>
          <w:sz w:val="24"/>
        </w:rPr>
        <w:t>:</w:t>
      </w:r>
    </w:p>
    <w:p w:rsidR="00FA44CA" w:rsidRPr="00046548" w:rsidRDefault="00B92B79" w:rsidP="00FE46D5">
      <w:pPr>
        <w:pStyle w:val="BodyTextIndent2"/>
        <w:numPr>
          <w:ilvl w:val="0"/>
          <w:numId w:val="2"/>
        </w:numPr>
        <w:rPr>
          <w:rFonts w:ascii="Arial" w:hAnsi="Arial" w:cs="Arial"/>
          <w:sz w:val="24"/>
        </w:rPr>
      </w:pPr>
      <w:r w:rsidRPr="00046548">
        <w:rPr>
          <w:rFonts w:ascii="Arial" w:hAnsi="Arial" w:cs="Arial"/>
          <w:sz w:val="24"/>
        </w:rPr>
        <w:t xml:space="preserve"> adăpat </w:t>
      </w:r>
      <w:r w:rsidR="00DC6C1E" w:rsidRPr="00046548">
        <w:rPr>
          <w:rFonts w:ascii="Arial" w:hAnsi="Arial" w:cs="Arial"/>
          <w:sz w:val="24"/>
        </w:rPr>
        <w:t>;</w:t>
      </w:r>
    </w:p>
    <w:p w:rsidR="00B92B79" w:rsidRPr="00046548" w:rsidRDefault="00B92B79" w:rsidP="00FE46D5">
      <w:pPr>
        <w:pStyle w:val="BodyTextIndent2"/>
        <w:numPr>
          <w:ilvl w:val="0"/>
          <w:numId w:val="2"/>
        </w:numPr>
        <w:rPr>
          <w:rFonts w:ascii="Arial" w:hAnsi="Arial" w:cs="Arial"/>
          <w:sz w:val="24"/>
        </w:rPr>
      </w:pPr>
      <w:r w:rsidRPr="00046548">
        <w:rPr>
          <w:rFonts w:ascii="Arial" w:hAnsi="Arial" w:cs="Arial"/>
          <w:sz w:val="24"/>
        </w:rPr>
        <w:t xml:space="preserve"> scop menajer – la filtrul sanitar;</w:t>
      </w:r>
    </w:p>
    <w:p w:rsidR="00B92B79" w:rsidRDefault="00B92B79" w:rsidP="00FE46D5">
      <w:pPr>
        <w:pStyle w:val="BodyTextIndent2"/>
        <w:numPr>
          <w:ilvl w:val="0"/>
          <w:numId w:val="2"/>
        </w:numPr>
        <w:rPr>
          <w:rFonts w:ascii="Arial" w:hAnsi="Arial" w:cs="Arial"/>
          <w:sz w:val="24"/>
        </w:rPr>
      </w:pPr>
      <w:r w:rsidRPr="00046548">
        <w:rPr>
          <w:rFonts w:ascii="Arial" w:hAnsi="Arial" w:cs="Arial"/>
          <w:sz w:val="24"/>
        </w:rPr>
        <w:t>în scop industrial – spălare hale</w:t>
      </w:r>
      <w:r w:rsidR="00046548">
        <w:rPr>
          <w:rFonts w:ascii="Arial" w:hAnsi="Arial" w:cs="Arial"/>
          <w:sz w:val="24"/>
        </w:rPr>
        <w:t>.</w:t>
      </w:r>
    </w:p>
    <w:p w:rsidR="008B6B48" w:rsidRPr="008B6B48" w:rsidRDefault="008B6B48" w:rsidP="008B6B48">
      <w:pPr>
        <w:pStyle w:val="BodyTextIndent2"/>
        <w:rPr>
          <w:rFonts w:ascii="Arial" w:hAnsi="Arial" w:cs="Arial"/>
          <w:sz w:val="24"/>
        </w:rPr>
      </w:pPr>
      <w:r w:rsidRPr="008B6B48">
        <w:rPr>
          <w:rFonts w:ascii="Arial" w:hAnsi="Arial" w:cs="Arial"/>
          <w:sz w:val="24"/>
        </w:rPr>
        <w:t>Apa pentru adapare este extrasa  din  puțuri amplasate in cadrul fermelor de pui: Ferma nr.1, Ferma nr.6, Ferma nr. 7</w:t>
      </w:r>
      <w:r w:rsidR="00BB4F84">
        <w:rPr>
          <w:rFonts w:ascii="Arial" w:hAnsi="Arial" w:cs="Arial"/>
          <w:sz w:val="24"/>
        </w:rPr>
        <w:t>, astfel</w:t>
      </w:r>
      <w:r w:rsidRPr="008B6B48">
        <w:rPr>
          <w:rFonts w:ascii="Arial" w:hAnsi="Arial" w:cs="Arial"/>
          <w:sz w:val="24"/>
        </w:rPr>
        <w:t>:</w:t>
      </w:r>
    </w:p>
    <w:p w:rsidR="00BB4F84" w:rsidRDefault="00BB4F84" w:rsidP="008B6B48">
      <w:pPr>
        <w:pStyle w:val="BodyTextIndent2"/>
        <w:rPr>
          <w:rFonts w:ascii="Arial" w:hAnsi="Arial" w:cs="Arial"/>
          <w:b/>
          <w:sz w:val="24"/>
        </w:rPr>
      </w:pPr>
      <w:r w:rsidRPr="00BB4F84">
        <w:rPr>
          <w:rFonts w:ascii="Arial" w:hAnsi="Arial" w:cs="Arial"/>
          <w:b/>
          <w:sz w:val="24"/>
        </w:rPr>
        <w:t>Ferma nr.1:</w:t>
      </w:r>
    </w:p>
    <w:p w:rsidR="00BB4F84" w:rsidRPr="00BB4F84" w:rsidRDefault="00BB4F84" w:rsidP="00BB4F84">
      <w:pPr>
        <w:ind w:right="99"/>
        <w:contextualSpacing/>
        <w:rPr>
          <w:rFonts w:ascii="Arial" w:hAnsi="Arial" w:cs="Arial"/>
        </w:rPr>
      </w:pPr>
      <w:r w:rsidRPr="00BB4F84">
        <w:rPr>
          <w:rFonts w:ascii="Arial" w:hAnsi="Arial" w:cs="Arial"/>
        </w:rPr>
        <w:t xml:space="preserve">Sursa: subteran </w:t>
      </w:r>
      <w:r w:rsidRPr="00BB4F84">
        <w:rPr>
          <w:rFonts w:ascii="Arial" w:hAnsi="Arial" w:cs="Arial"/>
          <w:bCs/>
        </w:rPr>
        <w:t>parau Amaradia</w:t>
      </w:r>
      <w:r w:rsidRPr="00BB4F84">
        <w:rPr>
          <w:rFonts w:ascii="Arial" w:hAnsi="Arial" w:cs="Arial"/>
        </w:rPr>
        <w:t xml:space="preserve"> </w:t>
      </w:r>
    </w:p>
    <w:p w:rsidR="00BB4F84" w:rsidRPr="00BB4F84" w:rsidRDefault="00BB4F84" w:rsidP="00BB4F84">
      <w:pPr>
        <w:ind w:right="99"/>
        <w:contextualSpacing/>
        <w:rPr>
          <w:rFonts w:ascii="Arial" w:hAnsi="Arial" w:cs="Arial"/>
        </w:rPr>
      </w:pPr>
      <w:r w:rsidRPr="00BB4F84">
        <w:rPr>
          <w:rFonts w:ascii="Arial" w:hAnsi="Arial" w:cs="Arial"/>
        </w:rPr>
        <w:t>Instalatii de captare: 2 foraje, existente pe amplasament, cu urmatoarele caracteristici:</w:t>
      </w:r>
    </w:p>
    <w:p w:rsidR="00BB4F84" w:rsidRPr="00BB4F84" w:rsidRDefault="00BB4F84" w:rsidP="00BB4F84">
      <w:pPr>
        <w:ind w:right="99"/>
        <w:contextualSpacing/>
        <w:rPr>
          <w:rFonts w:ascii="Arial" w:hAnsi="Arial" w:cs="Arial"/>
        </w:rPr>
      </w:pPr>
      <w:r w:rsidRPr="00BB4F84">
        <w:rPr>
          <w:rFonts w:ascii="Arial" w:hAnsi="Arial" w:cs="Arial"/>
          <w:bCs/>
        </w:rPr>
        <w:t>F1</w:t>
      </w:r>
      <w:r w:rsidRPr="00BB4F84">
        <w:rPr>
          <w:rFonts w:ascii="Arial" w:hAnsi="Arial" w:cs="Arial"/>
        </w:rPr>
        <w:t>:  H = 26 m, D – 273 mm, Nhs = 5,7 m; Nhd = 12 m, Q</w:t>
      </w:r>
      <w:r w:rsidRPr="00BB4F84">
        <w:rPr>
          <w:rFonts w:ascii="Arial" w:hAnsi="Arial" w:cs="Arial"/>
          <w:vertAlign w:val="subscript"/>
        </w:rPr>
        <w:t>maxim</w:t>
      </w:r>
      <w:r w:rsidRPr="00BB4F84">
        <w:rPr>
          <w:rFonts w:ascii="Arial" w:hAnsi="Arial" w:cs="Arial"/>
        </w:rPr>
        <w:t xml:space="preserve"> = 3 mc/h, </w:t>
      </w:r>
    </w:p>
    <w:p w:rsidR="00BB4F84" w:rsidRPr="00BB4F84" w:rsidRDefault="00BB4F84" w:rsidP="00BB4F84">
      <w:pPr>
        <w:ind w:right="99"/>
        <w:contextualSpacing/>
        <w:rPr>
          <w:rFonts w:ascii="Arial" w:hAnsi="Arial" w:cs="Arial"/>
        </w:rPr>
      </w:pPr>
      <w:r w:rsidRPr="00BB4F84">
        <w:rPr>
          <w:rFonts w:ascii="Arial" w:hAnsi="Arial" w:cs="Arial"/>
        </w:rPr>
        <w:t>Q</w:t>
      </w:r>
      <w:r w:rsidRPr="00BB4F84">
        <w:rPr>
          <w:rFonts w:ascii="Arial" w:hAnsi="Arial" w:cs="Arial"/>
          <w:vertAlign w:val="subscript"/>
        </w:rPr>
        <w:t>exploatare</w:t>
      </w:r>
      <w:r w:rsidRPr="00BB4F84">
        <w:rPr>
          <w:rFonts w:ascii="Arial" w:hAnsi="Arial" w:cs="Arial"/>
        </w:rPr>
        <w:t xml:space="preserve"> = 2 mc/h.</w:t>
      </w:r>
    </w:p>
    <w:p w:rsidR="00BB4F84" w:rsidRPr="00BB4F84" w:rsidRDefault="00BB4F84" w:rsidP="00BB4F84">
      <w:pPr>
        <w:pStyle w:val="Heading1"/>
        <w:rPr>
          <w:rFonts w:ascii="Arial" w:hAnsi="Arial" w:cs="Arial"/>
          <w:sz w:val="24"/>
        </w:rPr>
      </w:pPr>
      <w:r w:rsidRPr="00BB4F84">
        <w:rPr>
          <w:rFonts w:ascii="Arial" w:hAnsi="Arial" w:cs="Arial"/>
          <w:bCs/>
          <w:sz w:val="24"/>
        </w:rPr>
        <w:t>Coordonate STEREO 70: N: 45.002.356; E: 23.284.408</w:t>
      </w:r>
    </w:p>
    <w:p w:rsidR="00BB4F84" w:rsidRPr="00BB4F84" w:rsidRDefault="00BB4F84" w:rsidP="00BB4F84">
      <w:pPr>
        <w:ind w:right="99"/>
        <w:contextualSpacing/>
        <w:rPr>
          <w:rFonts w:ascii="Arial" w:hAnsi="Arial" w:cs="Arial"/>
        </w:rPr>
      </w:pPr>
      <w:r w:rsidRPr="00BB4F84">
        <w:rPr>
          <w:rFonts w:ascii="Arial" w:hAnsi="Arial" w:cs="Arial"/>
          <w:bCs/>
        </w:rPr>
        <w:t>F2</w:t>
      </w:r>
      <w:r w:rsidRPr="00BB4F84">
        <w:rPr>
          <w:rFonts w:ascii="Arial" w:hAnsi="Arial" w:cs="Arial"/>
        </w:rPr>
        <w:t>:  H = 104 m, D – 273 mm, Nhs = 5,3 m; Nhd = 10 m, Q</w:t>
      </w:r>
      <w:r w:rsidRPr="00BB4F84">
        <w:rPr>
          <w:rFonts w:ascii="Arial" w:hAnsi="Arial" w:cs="Arial"/>
          <w:vertAlign w:val="subscript"/>
        </w:rPr>
        <w:t>maxim</w:t>
      </w:r>
      <w:r w:rsidRPr="00BB4F84">
        <w:rPr>
          <w:rFonts w:ascii="Arial" w:hAnsi="Arial" w:cs="Arial"/>
        </w:rPr>
        <w:t xml:space="preserve"> = 12 mc/h, </w:t>
      </w:r>
    </w:p>
    <w:p w:rsidR="00BB4F84" w:rsidRPr="00BB4F84" w:rsidRDefault="00BB4F84" w:rsidP="00BB4F84">
      <w:pPr>
        <w:ind w:right="99"/>
        <w:contextualSpacing/>
        <w:rPr>
          <w:rFonts w:ascii="Arial" w:hAnsi="Arial" w:cs="Arial"/>
        </w:rPr>
      </w:pPr>
      <w:r w:rsidRPr="00BB4F84">
        <w:rPr>
          <w:rFonts w:ascii="Arial" w:hAnsi="Arial" w:cs="Arial"/>
        </w:rPr>
        <w:t>Q</w:t>
      </w:r>
      <w:r w:rsidRPr="00BB4F84">
        <w:rPr>
          <w:rFonts w:ascii="Arial" w:hAnsi="Arial" w:cs="Arial"/>
          <w:vertAlign w:val="subscript"/>
        </w:rPr>
        <w:t>exploatare</w:t>
      </w:r>
      <w:r w:rsidRPr="00BB4F84">
        <w:rPr>
          <w:rFonts w:ascii="Arial" w:hAnsi="Arial" w:cs="Arial"/>
        </w:rPr>
        <w:t xml:space="preserve"> = 10 mc/h.</w:t>
      </w:r>
    </w:p>
    <w:p w:rsidR="00BB4F84" w:rsidRPr="00BB4F84" w:rsidRDefault="00BB4F84" w:rsidP="00BB4F84">
      <w:pPr>
        <w:pStyle w:val="Heading1"/>
        <w:rPr>
          <w:rFonts w:ascii="Arial" w:hAnsi="Arial" w:cs="Arial"/>
          <w:sz w:val="24"/>
        </w:rPr>
      </w:pPr>
      <w:r w:rsidRPr="00BB4F84">
        <w:rPr>
          <w:rFonts w:ascii="Arial" w:hAnsi="Arial" w:cs="Arial"/>
          <w:bCs/>
          <w:sz w:val="24"/>
        </w:rPr>
        <w:t>Coordonate STEREO 70: N: 45.002.332; E: 23.287.373</w:t>
      </w:r>
    </w:p>
    <w:p w:rsidR="00BB4F84" w:rsidRPr="00BB4F84" w:rsidRDefault="00BB4F84" w:rsidP="00BB4F84">
      <w:pPr>
        <w:rPr>
          <w:rFonts w:ascii="Arial" w:hAnsi="Arial" w:cs="Arial"/>
        </w:rPr>
      </w:pPr>
      <w:r w:rsidRPr="00BB4F84">
        <w:rPr>
          <w:rFonts w:ascii="Arial" w:hAnsi="Arial" w:cs="Arial"/>
        </w:rPr>
        <w:t xml:space="preserve">Datele tehnice pentru foraje, prezentate mai sus, au la baza raportul de desnisipare, reabilitare pentru fiecare foraj in parte. Aceste rapoarte sunt atasate prezentei. </w:t>
      </w:r>
    </w:p>
    <w:p w:rsidR="00BB4F84" w:rsidRPr="00BB4F84" w:rsidRDefault="00BB4F84" w:rsidP="00BB4F84">
      <w:pPr>
        <w:pStyle w:val="Heading1"/>
        <w:rPr>
          <w:rFonts w:ascii="Arial" w:hAnsi="Arial" w:cs="Arial"/>
          <w:sz w:val="24"/>
        </w:rPr>
      </w:pPr>
      <w:r w:rsidRPr="00BB4F84">
        <w:rPr>
          <w:rFonts w:ascii="Arial" w:hAnsi="Arial" w:cs="Arial"/>
          <w:sz w:val="24"/>
        </w:rPr>
        <w:t xml:space="preserve"> Instalatii de aductiune: </w:t>
      </w:r>
    </w:p>
    <w:p w:rsidR="00BB4F84" w:rsidRPr="00BB4F84" w:rsidRDefault="00BB4F84" w:rsidP="00BB4F84">
      <w:pPr>
        <w:pStyle w:val="Heading1"/>
        <w:rPr>
          <w:rFonts w:ascii="Arial" w:hAnsi="Arial" w:cs="Arial"/>
          <w:sz w:val="24"/>
        </w:rPr>
      </w:pPr>
      <w:r w:rsidRPr="00BB4F84">
        <w:rPr>
          <w:rFonts w:ascii="Arial" w:hAnsi="Arial" w:cs="Arial"/>
          <w:sz w:val="24"/>
        </w:rPr>
        <w:t xml:space="preserve">* </w:t>
      </w:r>
      <w:r w:rsidRPr="00BB4F84">
        <w:rPr>
          <w:rFonts w:ascii="Arial" w:hAnsi="Arial" w:cs="Arial"/>
          <w:bCs/>
          <w:sz w:val="24"/>
        </w:rPr>
        <w:t>De la forajul F1, cu ajutorul unei pompe submesibile, apa va fi pompata pe o conducta PEHD, Dn-80 mm, Pn 10, lungime aprox. de 170 m intr-un rezervor de inmagazinare.</w:t>
      </w:r>
    </w:p>
    <w:p w:rsidR="00BB4F84" w:rsidRPr="00BB4F84" w:rsidRDefault="00BB4F84" w:rsidP="00BB4F84">
      <w:pPr>
        <w:pStyle w:val="Heading1"/>
        <w:rPr>
          <w:rFonts w:ascii="Arial" w:hAnsi="Arial" w:cs="Arial"/>
          <w:bCs/>
          <w:sz w:val="24"/>
        </w:rPr>
      </w:pPr>
      <w:r w:rsidRPr="00BB4F84">
        <w:rPr>
          <w:rFonts w:ascii="Arial" w:hAnsi="Arial" w:cs="Arial"/>
          <w:sz w:val="24"/>
        </w:rPr>
        <w:t xml:space="preserve">* </w:t>
      </w:r>
      <w:r w:rsidRPr="00BB4F84">
        <w:rPr>
          <w:rFonts w:ascii="Arial" w:hAnsi="Arial" w:cs="Arial"/>
          <w:bCs/>
          <w:sz w:val="24"/>
        </w:rPr>
        <w:t>De la forajul F2, cu ajutorul unei pompe submesibile, apa va fi pompata pe o conducta PEHD, Dn-80 mm, Pn 10, lungime aprox. de 50 m in rezervorul de inmagazinare.</w:t>
      </w:r>
    </w:p>
    <w:p w:rsidR="00BB4F84" w:rsidRPr="00BB4F84" w:rsidRDefault="00BB4F84" w:rsidP="00BB4F84">
      <w:pPr>
        <w:pStyle w:val="Heading1"/>
        <w:rPr>
          <w:rFonts w:ascii="Arial" w:hAnsi="Arial" w:cs="Arial"/>
          <w:bCs/>
          <w:sz w:val="24"/>
        </w:rPr>
      </w:pPr>
      <w:r>
        <w:rPr>
          <w:rFonts w:ascii="Arial" w:hAnsi="Arial" w:cs="Arial"/>
          <w:sz w:val="24"/>
        </w:rPr>
        <w:t>I</w:t>
      </w:r>
      <w:r w:rsidRPr="00BB4F84">
        <w:rPr>
          <w:rFonts w:ascii="Arial" w:hAnsi="Arial" w:cs="Arial"/>
          <w:sz w:val="24"/>
        </w:rPr>
        <w:t xml:space="preserve">nstalatii de tratare a apei: - </w:t>
      </w:r>
    </w:p>
    <w:p w:rsidR="00BB4F84" w:rsidRPr="00BB4F84" w:rsidRDefault="00BB4F84" w:rsidP="00BB4F84">
      <w:pPr>
        <w:rPr>
          <w:rFonts w:ascii="Arial" w:hAnsi="Arial" w:cs="Arial"/>
        </w:rPr>
      </w:pPr>
      <w:r w:rsidRPr="00BB4F84">
        <w:rPr>
          <w:rFonts w:ascii="Arial" w:hAnsi="Arial" w:cs="Arial"/>
        </w:rPr>
        <w:t xml:space="preserve"> </w:t>
      </w:r>
      <w:r>
        <w:rPr>
          <w:rFonts w:ascii="Arial" w:hAnsi="Arial" w:cs="Arial"/>
        </w:rPr>
        <w:t xml:space="preserve">     </w:t>
      </w:r>
      <w:r w:rsidRPr="00BB4F84">
        <w:rPr>
          <w:rFonts w:ascii="Arial" w:hAnsi="Arial" w:cs="Arial"/>
        </w:rPr>
        <w:t xml:space="preserve">Instalatii de inmagazinare a apei: </w:t>
      </w:r>
    </w:p>
    <w:p w:rsidR="00BB4F84" w:rsidRPr="00BB4F84" w:rsidRDefault="00BB4F84" w:rsidP="00BB4F84">
      <w:pPr>
        <w:ind w:firstLine="708"/>
        <w:outlineLvl w:val="2"/>
        <w:rPr>
          <w:rFonts w:ascii="Arial" w:hAnsi="Arial" w:cs="Arial"/>
        </w:rPr>
      </w:pPr>
      <w:r w:rsidRPr="00BB4F84">
        <w:rPr>
          <w:rFonts w:ascii="Arial" w:hAnsi="Arial" w:cs="Arial"/>
        </w:rPr>
        <w:t xml:space="preserve">Inmagazinarea apei se realizeaza intr-un rezervor suprateran, avand un volum util de </w:t>
      </w:r>
      <w:r w:rsidR="000359D5">
        <w:rPr>
          <w:rFonts w:ascii="Arial" w:hAnsi="Arial" w:cs="Arial"/>
          <w:bCs/>
        </w:rPr>
        <w:t>V = 15</w:t>
      </w:r>
      <w:r w:rsidRPr="00BB4F84">
        <w:rPr>
          <w:rFonts w:ascii="Arial" w:hAnsi="Arial" w:cs="Arial"/>
          <w:bCs/>
        </w:rPr>
        <w:t>0 mc</w:t>
      </w:r>
      <w:r w:rsidRPr="00BB4F84">
        <w:rPr>
          <w:rFonts w:ascii="Arial" w:hAnsi="Arial" w:cs="Arial"/>
        </w:rPr>
        <w:t xml:space="preserve">. Acesta este confectionat din placi de otel galvanizat, 2500x1250 mm, virolate. Acoperirea anticoroziva este prin zincare la cald. </w:t>
      </w:r>
    </w:p>
    <w:p w:rsidR="00BB4F84" w:rsidRPr="00BB4F84" w:rsidRDefault="00DB4E69" w:rsidP="00BB4F84">
      <w:pPr>
        <w:rPr>
          <w:rFonts w:ascii="Arial" w:hAnsi="Arial" w:cs="Arial"/>
        </w:rPr>
      </w:pPr>
      <w:r>
        <w:rPr>
          <w:rFonts w:ascii="Arial" w:hAnsi="Arial" w:cs="Arial"/>
        </w:rPr>
        <w:t xml:space="preserve">   </w:t>
      </w:r>
      <w:r w:rsidR="00BB4F84" w:rsidRPr="00BB4F84">
        <w:rPr>
          <w:rFonts w:ascii="Arial" w:hAnsi="Arial" w:cs="Arial"/>
        </w:rPr>
        <w:t xml:space="preserve"> Reteaua de distributie a apei:</w:t>
      </w:r>
    </w:p>
    <w:p w:rsidR="00BB4F84" w:rsidRPr="00BB4F84" w:rsidRDefault="00BB4F84" w:rsidP="00BB4F84">
      <w:pPr>
        <w:pStyle w:val="BodyText"/>
        <w:rPr>
          <w:rFonts w:ascii="Arial" w:hAnsi="Arial" w:cs="Arial"/>
          <w:sz w:val="24"/>
          <w:lang w:eastAsia="ro-RO"/>
        </w:rPr>
      </w:pPr>
      <w:r w:rsidRPr="00BB4F84">
        <w:rPr>
          <w:rFonts w:ascii="Arial" w:hAnsi="Arial" w:cs="Arial"/>
          <w:sz w:val="24"/>
          <w:lang w:eastAsia="ro-RO"/>
        </w:rPr>
        <w:t>Presiunea in reteaua de distributie va fi asigurata de o statie de pompare hidrofor echipata cu un grup de pompare avand: Q = 40-60 mc/h, H = 50-60 mCA. P = 9,7 kW. Pornirea si oprirea grupului de pomare si mentinerea presiunii in retea (2,5 – 4,5 bari) este asigurata de manometre prevazute cu, contacte electrice.</w:t>
      </w:r>
    </w:p>
    <w:p w:rsidR="00BB4F84" w:rsidRPr="00BB4F84" w:rsidRDefault="00BB4F84" w:rsidP="00BB4F84">
      <w:pPr>
        <w:pStyle w:val="BodyText"/>
        <w:rPr>
          <w:rFonts w:ascii="Arial" w:hAnsi="Arial" w:cs="Arial"/>
          <w:sz w:val="24"/>
          <w:lang w:eastAsia="ro-RO"/>
        </w:rPr>
      </w:pPr>
      <w:r w:rsidRPr="00BB4F84">
        <w:rPr>
          <w:rFonts w:ascii="Arial" w:hAnsi="Arial" w:cs="Arial"/>
          <w:sz w:val="24"/>
          <w:lang w:eastAsia="ro-RO"/>
        </w:rPr>
        <w:t>Distributia apei catre consumatori va fi realizata din conducte PEHD, cu diametre cuprinse intre Dn: 32-75 mm.</w:t>
      </w:r>
    </w:p>
    <w:p w:rsidR="00BB4F84" w:rsidRDefault="00BB4F84" w:rsidP="00BB4F84">
      <w:pPr>
        <w:pStyle w:val="BodyText"/>
        <w:rPr>
          <w:rFonts w:ascii="Arial" w:hAnsi="Arial" w:cs="Arial"/>
          <w:sz w:val="24"/>
          <w:lang w:eastAsia="ro-RO"/>
        </w:rPr>
      </w:pPr>
      <w:r w:rsidRPr="00BB4F84">
        <w:rPr>
          <w:rFonts w:ascii="Arial" w:hAnsi="Arial" w:cs="Arial"/>
          <w:sz w:val="24"/>
          <w:lang w:eastAsia="ro-RO"/>
        </w:rPr>
        <w:t>Se va realiza un dublu racord la inelul exterior de alimentare cu apa de la fiecare grup de pompare (tehnologic / incendiu si menajer).</w:t>
      </w:r>
    </w:p>
    <w:p w:rsidR="00DB4E69" w:rsidRPr="00DB4E69" w:rsidRDefault="00DB4E69" w:rsidP="00BB4F84">
      <w:pPr>
        <w:pStyle w:val="BodyText"/>
        <w:rPr>
          <w:rFonts w:ascii="Arial" w:hAnsi="Arial" w:cs="Arial"/>
          <w:b/>
          <w:sz w:val="24"/>
          <w:lang w:eastAsia="ro-RO"/>
        </w:rPr>
      </w:pPr>
      <w:r w:rsidRPr="00DB4E69">
        <w:rPr>
          <w:rFonts w:ascii="Arial" w:hAnsi="Arial" w:cs="Arial"/>
          <w:b/>
          <w:sz w:val="24"/>
          <w:lang w:eastAsia="ro-RO"/>
        </w:rPr>
        <w:t>Ferma nr.6:</w:t>
      </w:r>
    </w:p>
    <w:p w:rsidR="00DB4E69" w:rsidRPr="00DB4E69" w:rsidRDefault="00DB4E69" w:rsidP="00DB4E69">
      <w:pPr>
        <w:ind w:right="99"/>
        <w:contextualSpacing/>
        <w:rPr>
          <w:rFonts w:ascii="Arial" w:hAnsi="Arial" w:cs="Arial"/>
          <w:b/>
        </w:rPr>
      </w:pPr>
      <w:r w:rsidRPr="00DB4E69">
        <w:rPr>
          <w:rFonts w:ascii="Arial" w:hAnsi="Arial" w:cs="Arial"/>
          <w:b/>
        </w:rPr>
        <w:t>Sursa</w:t>
      </w:r>
      <w:r w:rsidRPr="00DB4E69">
        <w:rPr>
          <w:rFonts w:ascii="Arial" w:hAnsi="Arial" w:cs="Arial"/>
        </w:rPr>
        <w:t xml:space="preserve">: subteran </w:t>
      </w:r>
      <w:r w:rsidRPr="00DB4E69">
        <w:rPr>
          <w:rFonts w:ascii="Arial" w:hAnsi="Arial" w:cs="Arial"/>
          <w:bCs/>
        </w:rPr>
        <w:t>parau Amaradia</w:t>
      </w:r>
      <w:r w:rsidRPr="00DB4E69">
        <w:rPr>
          <w:rFonts w:ascii="Arial" w:hAnsi="Arial" w:cs="Arial"/>
          <w:b/>
        </w:rPr>
        <w:t xml:space="preserve"> </w:t>
      </w:r>
    </w:p>
    <w:p w:rsidR="00DB4E69" w:rsidRPr="00DB4E69" w:rsidRDefault="00DB4E69" w:rsidP="00DB4E69">
      <w:pPr>
        <w:ind w:right="99"/>
        <w:contextualSpacing/>
        <w:rPr>
          <w:rFonts w:ascii="Arial" w:hAnsi="Arial" w:cs="Arial"/>
        </w:rPr>
      </w:pPr>
      <w:r w:rsidRPr="00DB4E69">
        <w:rPr>
          <w:rFonts w:ascii="Arial" w:hAnsi="Arial" w:cs="Arial"/>
          <w:b/>
        </w:rPr>
        <w:lastRenderedPageBreak/>
        <w:t xml:space="preserve"> Instalatii de captare: 2 </w:t>
      </w:r>
      <w:r w:rsidRPr="00DB4E69">
        <w:rPr>
          <w:rFonts w:ascii="Arial" w:hAnsi="Arial" w:cs="Arial"/>
        </w:rPr>
        <w:t>foraje, unul existent, celalalt se va executa.</w:t>
      </w:r>
    </w:p>
    <w:p w:rsidR="00DB4E69" w:rsidRPr="00DB4E69" w:rsidRDefault="00DB4E69" w:rsidP="00DB4E69">
      <w:pPr>
        <w:numPr>
          <w:ilvl w:val="0"/>
          <w:numId w:val="44"/>
        </w:numPr>
        <w:ind w:left="0" w:right="99" w:firstLine="432"/>
        <w:contextualSpacing/>
        <w:jc w:val="both"/>
        <w:rPr>
          <w:rFonts w:ascii="Arial" w:hAnsi="Arial" w:cs="Arial"/>
        </w:rPr>
      </w:pPr>
      <w:r w:rsidRPr="00DB4E69">
        <w:rPr>
          <w:rFonts w:ascii="Arial" w:hAnsi="Arial" w:cs="Arial"/>
          <w:b/>
          <w:bCs/>
        </w:rPr>
        <w:t>F1 (existent pe amplasament)</w:t>
      </w:r>
      <w:r w:rsidRPr="00DB4E69">
        <w:rPr>
          <w:rFonts w:ascii="Arial" w:hAnsi="Arial" w:cs="Arial"/>
        </w:rPr>
        <w:t>:  H = 46 m, D – 273 mm, Nhs = 4,2 m; Nhd = 8 m, Q</w:t>
      </w:r>
      <w:r w:rsidRPr="00DB4E69">
        <w:rPr>
          <w:rFonts w:ascii="Arial" w:hAnsi="Arial" w:cs="Arial"/>
          <w:vertAlign w:val="subscript"/>
        </w:rPr>
        <w:t>maxim</w:t>
      </w:r>
      <w:r w:rsidRPr="00DB4E69">
        <w:rPr>
          <w:rFonts w:ascii="Arial" w:hAnsi="Arial" w:cs="Arial"/>
        </w:rPr>
        <w:t xml:space="preserve"> = 5 mc/h, Q</w:t>
      </w:r>
      <w:r w:rsidRPr="00DB4E69">
        <w:rPr>
          <w:rFonts w:ascii="Arial" w:hAnsi="Arial" w:cs="Arial"/>
          <w:vertAlign w:val="subscript"/>
        </w:rPr>
        <w:t>exploatare</w:t>
      </w:r>
      <w:r w:rsidRPr="00DB4E69">
        <w:rPr>
          <w:rFonts w:ascii="Arial" w:hAnsi="Arial" w:cs="Arial"/>
        </w:rPr>
        <w:t xml:space="preserve"> = 3,5 mc/h.</w:t>
      </w:r>
    </w:p>
    <w:p w:rsidR="00DB4E69" w:rsidRPr="00DB4E69" w:rsidRDefault="00DB4E69" w:rsidP="00DB4E69">
      <w:pPr>
        <w:pStyle w:val="Heading1"/>
        <w:rPr>
          <w:rFonts w:ascii="Arial" w:hAnsi="Arial" w:cs="Arial"/>
          <w:sz w:val="24"/>
        </w:rPr>
      </w:pPr>
      <w:r w:rsidRPr="00DB4E69">
        <w:rPr>
          <w:rFonts w:ascii="Arial" w:hAnsi="Arial" w:cs="Arial"/>
          <w:bCs/>
          <w:sz w:val="24"/>
        </w:rPr>
        <w:t>Coordonate STEREO 70: N: 45.010.270; E: 23.281.688</w:t>
      </w:r>
    </w:p>
    <w:p w:rsidR="00DB4E69" w:rsidRPr="00DB4E69" w:rsidRDefault="00DB4E69" w:rsidP="00DB4E69">
      <w:pPr>
        <w:numPr>
          <w:ilvl w:val="0"/>
          <w:numId w:val="44"/>
        </w:numPr>
        <w:ind w:left="0" w:right="99" w:firstLine="432"/>
        <w:contextualSpacing/>
        <w:jc w:val="both"/>
        <w:rPr>
          <w:rFonts w:ascii="Arial" w:hAnsi="Arial" w:cs="Arial"/>
        </w:rPr>
      </w:pPr>
      <w:r w:rsidRPr="00DB4E69">
        <w:rPr>
          <w:rFonts w:ascii="Arial" w:hAnsi="Arial" w:cs="Arial"/>
          <w:b/>
          <w:bCs/>
        </w:rPr>
        <w:t>F2(propus pentru executie)</w:t>
      </w:r>
      <w:r w:rsidRPr="00DB4E69">
        <w:rPr>
          <w:rFonts w:ascii="Arial" w:hAnsi="Arial" w:cs="Arial"/>
        </w:rPr>
        <w:t>:  H = 60 m, D – 200 mm, Nhs = 3,6 m; Nhd = 21 m, Q</w:t>
      </w:r>
      <w:r w:rsidRPr="00DB4E69">
        <w:rPr>
          <w:rFonts w:ascii="Arial" w:hAnsi="Arial" w:cs="Arial"/>
          <w:vertAlign w:val="subscript"/>
        </w:rPr>
        <w:t>maxim</w:t>
      </w:r>
      <w:r w:rsidRPr="00DB4E69">
        <w:rPr>
          <w:rFonts w:ascii="Arial" w:hAnsi="Arial" w:cs="Arial"/>
        </w:rPr>
        <w:t xml:space="preserve"> = 16,2 mc/h, Q</w:t>
      </w:r>
      <w:r w:rsidRPr="00DB4E69">
        <w:rPr>
          <w:rFonts w:ascii="Arial" w:hAnsi="Arial" w:cs="Arial"/>
          <w:vertAlign w:val="subscript"/>
        </w:rPr>
        <w:t>exploatare</w:t>
      </w:r>
      <w:r w:rsidRPr="00DB4E69">
        <w:rPr>
          <w:rFonts w:ascii="Arial" w:hAnsi="Arial" w:cs="Arial"/>
        </w:rPr>
        <w:t xml:space="preserve"> = 16 mc/h.</w:t>
      </w:r>
    </w:p>
    <w:p w:rsidR="00DB4E69" w:rsidRPr="00DB4E69" w:rsidRDefault="00DB4E69" w:rsidP="00DB4E69">
      <w:pPr>
        <w:pStyle w:val="Heading1"/>
        <w:rPr>
          <w:rFonts w:ascii="Arial" w:hAnsi="Arial" w:cs="Arial"/>
          <w:sz w:val="24"/>
        </w:rPr>
      </w:pPr>
      <w:r w:rsidRPr="00DB4E69">
        <w:rPr>
          <w:rFonts w:ascii="Arial" w:hAnsi="Arial" w:cs="Arial"/>
          <w:bCs/>
          <w:sz w:val="24"/>
        </w:rPr>
        <w:t>Coordonate STEREO 70: N: 45.010.186; E: 23.281.806</w:t>
      </w:r>
    </w:p>
    <w:p w:rsidR="00DB4E69" w:rsidRPr="00DB4E69" w:rsidRDefault="00DB4E69" w:rsidP="00DB4E69">
      <w:pPr>
        <w:rPr>
          <w:rFonts w:ascii="Arial" w:hAnsi="Arial" w:cs="Arial"/>
          <w:b/>
          <w:bCs/>
        </w:rPr>
      </w:pPr>
      <w:r w:rsidRPr="00DB4E69">
        <w:rPr>
          <w:rFonts w:ascii="Arial" w:hAnsi="Arial" w:cs="Arial"/>
        </w:rPr>
        <w:t xml:space="preserve">Datele tehnice pentru forajul F1, prezentate mai sus, au la baza raportul de desnisipare, reabilitare pentru foraj. Pentru F2, datele tehnice au la baza Studiu hidrogeologic preliminar si cercetarile executate de S.C. SONECO S.R.L., in vederea executiei forajului. </w:t>
      </w:r>
    </w:p>
    <w:p w:rsidR="00DB4E69" w:rsidRPr="00DB4E69" w:rsidRDefault="00DB4E69" w:rsidP="000C0D41">
      <w:pPr>
        <w:pStyle w:val="Heading1"/>
        <w:ind w:left="0"/>
        <w:rPr>
          <w:rFonts w:ascii="Arial" w:hAnsi="Arial" w:cs="Arial"/>
          <w:b/>
          <w:bCs/>
          <w:sz w:val="24"/>
        </w:rPr>
      </w:pPr>
      <w:r w:rsidRPr="00DB4E69">
        <w:rPr>
          <w:rFonts w:ascii="Arial" w:hAnsi="Arial" w:cs="Arial"/>
          <w:b/>
          <w:sz w:val="24"/>
        </w:rPr>
        <w:t xml:space="preserve"> Instalatii de aductiune: </w:t>
      </w:r>
    </w:p>
    <w:p w:rsidR="00DB4E69" w:rsidRPr="00DB4E69" w:rsidRDefault="00DB4E69" w:rsidP="00DB4E69">
      <w:pPr>
        <w:pStyle w:val="Heading1"/>
        <w:rPr>
          <w:rFonts w:ascii="Arial" w:hAnsi="Arial" w:cs="Arial"/>
          <w:b/>
          <w:sz w:val="24"/>
        </w:rPr>
      </w:pPr>
      <w:r w:rsidRPr="00DB4E69">
        <w:rPr>
          <w:rFonts w:ascii="Arial" w:hAnsi="Arial" w:cs="Arial"/>
          <w:b/>
          <w:sz w:val="24"/>
        </w:rPr>
        <w:t xml:space="preserve">* </w:t>
      </w:r>
      <w:r w:rsidRPr="00DB4E69">
        <w:rPr>
          <w:rFonts w:ascii="Arial" w:hAnsi="Arial" w:cs="Arial"/>
          <w:bCs/>
          <w:sz w:val="24"/>
        </w:rPr>
        <w:t>De la forajul F1, cu ajutorul unei pompe submesibile, apa va fi pompata pe o conducta PEHD, Dn-80 mm, Pn 10, lungime aprox. de 10 m intr-un rezervor de inmagazinare.</w:t>
      </w:r>
    </w:p>
    <w:p w:rsidR="00DB4E69" w:rsidRPr="00DB4E69" w:rsidRDefault="00DB4E69" w:rsidP="00DB4E69">
      <w:pPr>
        <w:pStyle w:val="Heading1"/>
        <w:rPr>
          <w:rFonts w:ascii="Arial" w:hAnsi="Arial" w:cs="Arial"/>
          <w:bCs/>
          <w:sz w:val="24"/>
        </w:rPr>
      </w:pPr>
      <w:r w:rsidRPr="00DB4E69">
        <w:rPr>
          <w:rFonts w:ascii="Arial" w:hAnsi="Arial" w:cs="Arial"/>
          <w:b/>
          <w:sz w:val="24"/>
        </w:rPr>
        <w:t xml:space="preserve">* </w:t>
      </w:r>
      <w:r w:rsidRPr="00DB4E69">
        <w:rPr>
          <w:rFonts w:ascii="Arial" w:hAnsi="Arial" w:cs="Arial"/>
          <w:bCs/>
          <w:sz w:val="24"/>
        </w:rPr>
        <w:t>De la forajul F2, cu ajutorul unei pompe submesibile, apa va fi pompata pe o conducta PEHD, Dn-80 mm, Pn 10, lungime aprox. de 20 m in rezervorul de inmagazinare.</w:t>
      </w:r>
    </w:p>
    <w:p w:rsidR="00DB4E69" w:rsidRPr="00DB4E69" w:rsidRDefault="00DB4E69" w:rsidP="000C0D41">
      <w:pPr>
        <w:pStyle w:val="Heading1"/>
        <w:ind w:left="0"/>
        <w:rPr>
          <w:rFonts w:ascii="Arial" w:hAnsi="Arial" w:cs="Arial"/>
          <w:bCs/>
          <w:sz w:val="24"/>
        </w:rPr>
      </w:pPr>
      <w:r w:rsidRPr="00DB4E69">
        <w:rPr>
          <w:rFonts w:ascii="Arial" w:hAnsi="Arial" w:cs="Arial"/>
          <w:b/>
          <w:sz w:val="24"/>
        </w:rPr>
        <w:t xml:space="preserve"> Instalatii de tratare a apei: - </w:t>
      </w:r>
    </w:p>
    <w:p w:rsidR="00DB4E69" w:rsidRPr="00DB4E69" w:rsidRDefault="00DB4E69" w:rsidP="00DB4E69">
      <w:pPr>
        <w:rPr>
          <w:rFonts w:ascii="Arial" w:hAnsi="Arial" w:cs="Arial"/>
        </w:rPr>
      </w:pPr>
    </w:p>
    <w:p w:rsidR="00DB4E69" w:rsidRPr="00DB4E69" w:rsidRDefault="00DB4E69" w:rsidP="00DB4E69">
      <w:pPr>
        <w:rPr>
          <w:rFonts w:ascii="Arial" w:hAnsi="Arial" w:cs="Arial"/>
          <w:b/>
        </w:rPr>
      </w:pPr>
      <w:r w:rsidRPr="00DB4E69">
        <w:rPr>
          <w:rFonts w:ascii="Arial" w:hAnsi="Arial" w:cs="Arial"/>
          <w:b/>
        </w:rPr>
        <w:t xml:space="preserve">Instalatii de inmagazinare a apei: </w:t>
      </w:r>
    </w:p>
    <w:p w:rsidR="00DB4E69" w:rsidRDefault="00DB4E69" w:rsidP="00DB4E69">
      <w:pPr>
        <w:ind w:firstLine="708"/>
        <w:outlineLvl w:val="2"/>
        <w:rPr>
          <w:rFonts w:ascii="Arial" w:hAnsi="Arial" w:cs="Arial"/>
        </w:rPr>
      </w:pPr>
      <w:r w:rsidRPr="00DB4E69">
        <w:rPr>
          <w:rFonts w:ascii="Arial" w:hAnsi="Arial" w:cs="Arial"/>
        </w:rPr>
        <w:t xml:space="preserve">Inmagazinarea apei se realizeaza intr-un rezervor suprateran, avand un volum util de </w:t>
      </w:r>
      <w:r w:rsidRPr="00DB4E69">
        <w:rPr>
          <w:rFonts w:ascii="Arial" w:hAnsi="Arial" w:cs="Arial"/>
          <w:bCs/>
        </w:rPr>
        <w:t>V = 300 mc</w:t>
      </w:r>
      <w:r w:rsidRPr="00DB4E69">
        <w:rPr>
          <w:rFonts w:ascii="Arial" w:hAnsi="Arial" w:cs="Arial"/>
        </w:rPr>
        <w:t>. Acesta este confectionat din placi de otel galvanizat, 2500x1250 mm, virolate. Acoperirea anticoro</w:t>
      </w:r>
      <w:r>
        <w:rPr>
          <w:rFonts w:ascii="Arial" w:hAnsi="Arial" w:cs="Arial"/>
        </w:rPr>
        <w:t>ziva este prin zincare la cald.</w:t>
      </w:r>
    </w:p>
    <w:p w:rsidR="00DB4E69" w:rsidRPr="00DB4E69" w:rsidRDefault="00DB4E69" w:rsidP="00DB4E69">
      <w:pPr>
        <w:outlineLvl w:val="2"/>
        <w:rPr>
          <w:rFonts w:ascii="Arial" w:hAnsi="Arial" w:cs="Arial"/>
        </w:rPr>
      </w:pPr>
      <w:r w:rsidRPr="00DB4E69">
        <w:rPr>
          <w:rFonts w:ascii="Arial" w:hAnsi="Arial" w:cs="Arial"/>
          <w:b/>
        </w:rPr>
        <w:t>Reteaua de distributie a apei:</w:t>
      </w:r>
    </w:p>
    <w:p w:rsidR="00DB4E69" w:rsidRPr="000C0D41" w:rsidRDefault="00DB4E69" w:rsidP="00DB4E69">
      <w:pPr>
        <w:pStyle w:val="BodyText"/>
        <w:rPr>
          <w:rFonts w:ascii="Arial" w:hAnsi="Arial" w:cs="Arial"/>
          <w:sz w:val="24"/>
          <w:lang w:eastAsia="ro-RO"/>
        </w:rPr>
      </w:pPr>
      <w:r w:rsidRPr="000C0D41">
        <w:rPr>
          <w:rFonts w:ascii="Arial" w:hAnsi="Arial" w:cs="Arial"/>
          <w:sz w:val="24"/>
          <w:lang w:eastAsia="ro-RO"/>
        </w:rPr>
        <w:t>Presiunea in reteaua de distributie va fi asigurata de o statie de pompare hidrofor echipata cu un grup de pompare avand: Q = 20-40 mc/h, H = 50-60 mCA. P = 9,7 kW. Pornirea si oprirea grupului de pomare si mentinerea presiunii in retea (2,5 – 4,5 bari) este asigurata de manometre prevazute cu, contacte electrice.</w:t>
      </w:r>
    </w:p>
    <w:p w:rsidR="00DB4E69" w:rsidRPr="000C0D41" w:rsidRDefault="00DB4E69" w:rsidP="00DB4E69">
      <w:pPr>
        <w:pStyle w:val="BodyText"/>
        <w:rPr>
          <w:rFonts w:ascii="Arial" w:hAnsi="Arial" w:cs="Arial"/>
          <w:sz w:val="24"/>
          <w:lang w:eastAsia="ro-RO"/>
        </w:rPr>
      </w:pPr>
      <w:r w:rsidRPr="000C0D41">
        <w:rPr>
          <w:rFonts w:ascii="Arial" w:hAnsi="Arial" w:cs="Arial"/>
          <w:sz w:val="24"/>
          <w:lang w:eastAsia="ro-RO"/>
        </w:rPr>
        <w:t>Distributia apei catre consumatori va fi realizata din conducte PEHD, cu diametre cuprinse intre Dn: 32-63 mm.</w:t>
      </w:r>
    </w:p>
    <w:p w:rsidR="00DB4E69" w:rsidRPr="000C0D41" w:rsidRDefault="00DB4E69" w:rsidP="00DB4E69">
      <w:pPr>
        <w:pStyle w:val="BodyText"/>
        <w:rPr>
          <w:rFonts w:ascii="Arial" w:hAnsi="Arial" w:cs="Arial"/>
          <w:sz w:val="24"/>
          <w:lang w:eastAsia="ro-RO"/>
        </w:rPr>
      </w:pPr>
      <w:r w:rsidRPr="000C0D41">
        <w:rPr>
          <w:rFonts w:ascii="Arial" w:hAnsi="Arial" w:cs="Arial"/>
          <w:sz w:val="24"/>
          <w:lang w:eastAsia="ro-RO"/>
        </w:rPr>
        <w:t>Se va realiza un dublu racord la inelul exterior de alimentare cu apa de la fiecare grup de pompare (tehnologic / incendiu si menajer).</w:t>
      </w:r>
    </w:p>
    <w:p w:rsidR="00BB4F84" w:rsidRPr="00DB4E69" w:rsidRDefault="00BB4F84" w:rsidP="00BB4F84">
      <w:pPr>
        <w:pStyle w:val="BodyText"/>
        <w:rPr>
          <w:rFonts w:ascii="Arial" w:hAnsi="Arial" w:cs="Arial"/>
          <w:sz w:val="24"/>
          <w:lang w:eastAsia="ro-RO"/>
        </w:rPr>
      </w:pPr>
    </w:p>
    <w:p w:rsidR="00BB4F84" w:rsidRPr="00DB4E69" w:rsidRDefault="00046421" w:rsidP="008B6B48">
      <w:pPr>
        <w:pStyle w:val="BodyTextIndent2"/>
        <w:rPr>
          <w:rFonts w:ascii="Arial" w:hAnsi="Arial" w:cs="Arial"/>
          <w:b/>
          <w:sz w:val="24"/>
        </w:rPr>
      </w:pPr>
      <w:r>
        <w:rPr>
          <w:rFonts w:ascii="Arial" w:hAnsi="Arial" w:cs="Arial"/>
          <w:b/>
          <w:sz w:val="24"/>
        </w:rPr>
        <w:t>Ferma nr.7:</w:t>
      </w:r>
    </w:p>
    <w:p w:rsidR="00046421" w:rsidRPr="00046421" w:rsidRDefault="00046421" w:rsidP="00046421">
      <w:pPr>
        <w:ind w:right="99"/>
        <w:contextualSpacing/>
        <w:rPr>
          <w:rFonts w:ascii="Arial" w:hAnsi="Arial" w:cs="Arial"/>
          <w:b/>
        </w:rPr>
      </w:pPr>
      <w:r w:rsidRPr="00046421">
        <w:rPr>
          <w:rFonts w:ascii="Arial" w:hAnsi="Arial" w:cs="Arial"/>
          <w:b/>
        </w:rPr>
        <w:t>Sursa</w:t>
      </w:r>
      <w:r w:rsidRPr="00046421">
        <w:rPr>
          <w:rFonts w:ascii="Arial" w:hAnsi="Arial" w:cs="Arial"/>
        </w:rPr>
        <w:t xml:space="preserve">: subteran </w:t>
      </w:r>
      <w:r w:rsidRPr="00046421">
        <w:rPr>
          <w:rFonts w:ascii="Arial" w:hAnsi="Arial" w:cs="Arial"/>
          <w:bCs/>
        </w:rPr>
        <w:t>parau Amaradia</w:t>
      </w:r>
      <w:r w:rsidRPr="00046421">
        <w:rPr>
          <w:rFonts w:ascii="Arial" w:hAnsi="Arial" w:cs="Arial"/>
          <w:b/>
        </w:rPr>
        <w:t xml:space="preserve"> </w:t>
      </w:r>
    </w:p>
    <w:p w:rsidR="00046421" w:rsidRPr="00046421" w:rsidRDefault="00046421" w:rsidP="00046421">
      <w:pPr>
        <w:ind w:right="99"/>
        <w:contextualSpacing/>
        <w:rPr>
          <w:rFonts w:ascii="Arial" w:hAnsi="Arial" w:cs="Arial"/>
        </w:rPr>
      </w:pPr>
      <w:r w:rsidRPr="00046421">
        <w:rPr>
          <w:rFonts w:ascii="Arial" w:hAnsi="Arial" w:cs="Arial"/>
          <w:b/>
        </w:rPr>
        <w:t xml:space="preserve">Instalatii de captare: </w:t>
      </w:r>
      <w:r w:rsidRPr="00046421">
        <w:rPr>
          <w:rFonts w:ascii="Arial" w:hAnsi="Arial" w:cs="Arial"/>
          <w:bCs/>
        </w:rPr>
        <w:t>se propune executia unui</w:t>
      </w:r>
      <w:r w:rsidRPr="00046421">
        <w:rPr>
          <w:rFonts w:ascii="Arial" w:hAnsi="Arial" w:cs="Arial"/>
          <w:b/>
        </w:rPr>
        <w:t xml:space="preserve"> </w:t>
      </w:r>
      <w:r w:rsidRPr="00046421">
        <w:rPr>
          <w:rFonts w:ascii="Arial" w:hAnsi="Arial" w:cs="Arial"/>
        </w:rPr>
        <w:t>foraj, cu urmatoarele caracteristici:</w:t>
      </w:r>
    </w:p>
    <w:p w:rsidR="00046421" w:rsidRPr="00046421" w:rsidRDefault="00046421" w:rsidP="00046421">
      <w:pPr>
        <w:numPr>
          <w:ilvl w:val="0"/>
          <w:numId w:val="44"/>
        </w:numPr>
        <w:ind w:left="0" w:right="99" w:firstLine="432"/>
        <w:contextualSpacing/>
        <w:jc w:val="both"/>
        <w:rPr>
          <w:rFonts w:ascii="Arial" w:hAnsi="Arial" w:cs="Arial"/>
        </w:rPr>
      </w:pPr>
      <w:r w:rsidRPr="00046421">
        <w:rPr>
          <w:rFonts w:ascii="Arial" w:hAnsi="Arial" w:cs="Arial"/>
          <w:b/>
          <w:bCs/>
        </w:rPr>
        <w:t>F1 (propus pentru executie)</w:t>
      </w:r>
      <w:r w:rsidRPr="00046421">
        <w:rPr>
          <w:rFonts w:ascii="Arial" w:hAnsi="Arial" w:cs="Arial"/>
        </w:rPr>
        <w:t>:  H = 50 m, D – 273 mm, Nhs = 5 m; Nhd = 10 m, Q</w:t>
      </w:r>
      <w:r w:rsidRPr="00046421">
        <w:rPr>
          <w:rFonts w:ascii="Arial" w:hAnsi="Arial" w:cs="Arial"/>
          <w:vertAlign w:val="subscript"/>
        </w:rPr>
        <w:t>maxim</w:t>
      </w:r>
      <w:r w:rsidRPr="00046421">
        <w:rPr>
          <w:rFonts w:ascii="Arial" w:hAnsi="Arial" w:cs="Arial"/>
        </w:rPr>
        <w:t xml:space="preserve"> = 12 mc/h, Q</w:t>
      </w:r>
      <w:r w:rsidRPr="00046421">
        <w:rPr>
          <w:rFonts w:ascii="Arial" w:hAnsi="Arial" w:cs="Arial"/>
          <w:vertAlign w:val="subscript"/>
        </w:rPr>
        <w:t>exploatare</w:t>
      </w:r>
      <w:r w:rsidRPr="00046421">
        <w:rPr>
          <w:rFonts w:ascii="Arial" w:hAnsi="Arial" w:cs="Arial"/>
        </w:rPr>
        <w:t xml:space="preserve"> = 10 mc/h.</w:t>
      </w:r>
    </w:p>
    <w:p w:rsidR="00046421" w:rsidRPr="00046421" w:rsidRDefault="00046421" w:rsidP="00046421">
      <w:pPr>
        <w:ind w:right="99" w:firstLine="432"/>
        <w:contextualSpacing/>
        <w:rPr>
          <w:rFonts w:ascii="Arial" w:hAnsi="Arial" w:cs="Arial"/>
        </w:rPr>
      </w:pPr>
      <w:r w:rsidRPr="00046421">
        <w:rPr>
          <w:rFonts w:ascii="Arial" w:hAnsi="Arial" w:cs="Arial"/>
        </w:rPr>
        <w:t xml:space="preserve">Pentru executia F1, caracteristicile tehnice au la baza Studiu hidrogeologic preliminar si cercetarile executate de S.C. SONECO S.R.L., in vederea executiei forajului. </w:t>
      </w:r>
    </w:p>
    <w:p w:rsidR="00046421" w:rsidRPr="00046421" w:rsidRDefault="00046421" w:rsidP="00046421">
      <w:pPr>
        <w:pStyle w:val="Heading1"/>
        <w:ind w:left="0"/>
        <w:rPr>
          <w:rFonts w:ascii="Arial" w:hAnsi="Arial" w:cs="Arial"/>
          <w:sz w:val="24"/>
        </w:rPr>
      </w:pPr>
      <w:r w:rsidRPr="00046421">
        <w:rPr>
          <w:rFonts w:ascii="Arial" w:hAnsi="Arial" w:cs="Arial"/>
          <w:b/>
          <w:sz w:val="24"/>
        </w:rPr>
        <w:lastRenderedPageBreak/>
        <w:t xml:space="preserve"> Instalatii de aductiune: </w:t>
      </w:r>
    </w:p>
    <w:p w:rsidR="00046421" w:rsidRDefault="00046421" w:rsidP="00046421">
      <w:pPr>
        <w:pStyle w:val="Heading1"/>
        <w:rPr>
          <w:rFonts w:ascii="Arial" w:hAnsi="Arial" w:cs="Arial"/>
          <w:b/>
          <w:sz w:val="24"/>
        </w:rPr>
      </w:pPr>
      <w:r w:rsidRPr="00046421">
        <w:rPr>
          <w:rFonts w:ascii="Arial" w:hAnsi="Arial" w:cs="Arial"/>
          <w:b/>
          <w:sz w:val="24"/>
        </w:rPr>
        <w:t xml:space="preserve">* </w:t>
      </w:r>
      <w:r w:rsidRPr="00046421">
        <w:rPr>
          <w:rFonts w:ascii="Arial" w:hAnsi="Arial" w:cs="Arial"/>
          <w:bCs/>
          <w:sz w:val="24"/>
        </w:rPr>
        <w:t>De la forajul F1, cu ajutorul unei pompe submesibile, apa va fi pompata pe o conducta PEHD, Dn-90 mm, Pn 10, lungime aprox. de 10 m intr-un rezervor de inmagazinare.</w:t>
      </w:r>
    </w:p>
    <w:p w:rsidR="00046421" w:rsidRPr="00046421" w:rsidRDefault="00046421" w:rsidP="00046421">
      <w:pPr>
        <w:pStyle w:val="Heading1"/>
        <w:ind w:left="0"/>
        <w:rPr>
          <w:rFonts w:ascii="Arial" w:hAnsi="Arial" w:cs="Arial"/>
          <w:b/>
          <w:sz w:val="24"/>
        </w:rPr>
      </w:pPr>
      <w:r w:rsidRPr="00046421">
        <w:rPr>
          <w:rFonts w:ascii="Arial" w:hAnsi="Arial" w:cs="Arial"/>
          <w:b/>
          <w:sz w:val="24"/>
        </w:rPr>
        <w:t xml:space="preserve">Instalatii de tratare a apei: - </w:t>
      </w:r>
    </w:p>
    <w:p w:rsidR="00046421" w:rsidRPr="00046421" w:rsidRDefault="00046421" w:rsidP="00046421">
      <w:pPr>
        <w:rPr>
          <w:rFonts w:ascii="Arial" w:hAnsi="Arial" w:cs="Arial"/>
        </w:rPr>
      </w:pPr>
    </w:p>
    <w:p w:rsidR="00046421" w:rsidRPr="00046421" w:rsidRDefault="00046421" w:rsidP="00046421">
      <w:pPr>
        <w:rPr>
          <w:rFonts w:ascii="Arial" w:hAnsi="Arial" w:cs="Arial"/>
          <w:b/>
        </w:rPr>
      </w:pPr>
      <w:r w:rsidRPr="00046421">
        <w:rPr>
          <w:rFonts w:ascii="Arial" w:hAnsi="Arial" w:cs="Arial"/>
          <w:b/>
        </w:rPr>
        <w:t xml:space="preserve">Instalatii de inmagazinare a apei: </w:t>
      </w:r>
    </w:p>
    <w:p w:rsidR="00046421" w:rsidRPr="00046421" w:rsidRDefault="00046421" w:rsidP="00046421">
      <w:pPr>
        <w:ind w:firstLine="708"/>
        <w:outlineLvl w:val="2"/>
        <w:rPr>
          <w:rFonts w:ascii="Arial" w:hAnsi="Arial" w:cs="Arial"/>
        </w:rPr>
      </w:pPr>
      <w:r w:rsidRPr="00046421">
        <w:rPr>
          <w:rFonts w:ascii="Arial" w:hAnsi="Arial" w:cs="Arial"/>
        </w:rPr>
        <w:t xml:space="preserve">Inmagazinarea apei se realizeaza intr-un rezervor suprateran, avand un volum util de </w:t>
      </w:r>
      <w:r w:rsidRPr="00046421">
        <w:rPr>
          <w:rFonts w:ascii="Arial" w:hAnsi="Arial" w:cs="Arial"/>
          <w:bCs/>
        </w:rPr>
        <w:t>V= 150 mc</w:t>
      </w:r>
      <w:r w:rsidRPr="00046421">
        <w:rPr>
          <w:rFonts w:ascii="Arial" w:hAnsi="Arial" w:cs="Arial"/>
        </w:rPr>
        <w:t xml:space="preserve">. Acesta este confectionat din placi de otel galvanizat, 2500x1250 mm, virolate. Acoperirea anticoroziva este prin zincare la cald. </w:t>
      </w:r>
    </w:p>
    <w:p w:rsidR="00046421" w:rsidRPr="00046421" w:rsidRDefault="00046421" w:rsidP="00046421">
      <w:pPr>
        <w:rPr>
          <w:rFonts w:ascii="Arial" w:hAnsi="Arial" w:cs="Arial"/>
          <w:b/>
        </w:rPr>
      </w:pPr>
    </w:p>
    <w:p w:rsidR="00046421" w:rsidRPr="00046421" w:rsidRDefault="00046421" w:rsidP="00046421">
      <w:pPr>
        <w:rPr>
          <w:rFonts w:ascii="Arial" w:hAnsi="Arial" w:cs="Arial"/>
        </w:rPr>
      </w:pPr>
      <w:r w:rsidRPr="00046421">
        <w:rPr>
          <w:rFonts w:ascii="Arial" w:hAnsi="Arial" w:cs="Arial"/>
          <w:b/>
        </w:rPr>
        <w:t xml:space="preserve"> Reteaua de distributie a apei:</w:t>
      </w:r>
    </w:p>
    <w:p w:rsidR="00046421" w:rsidRPr="00046421" w:rsidRDefault="00046421" w:rsidP="00046421">
      <w:pPr>
        <w:pStyle w:val="BodyText"/>
        <w:rPr>
          <w:rFonts w:ascii="Arial" w:hAnsi="Arial" w:cs="Arial"/>
          <w:sz w:val="24"/>
          <w:lang w:eastAsia="ro-RO"/>
        </w:rPr>
      </w:pPr>
      <w:r w:rsidRPr="00046421">
        <w:rPr>
          <w:rFonts w:ascii="Arial" w:hAnsi="Arial" w:cs="Arial"/>
          <w:sz w:val="24"/>
          <w:lang w:eastAsia="ro-RO"/>
        </w:rPr>
        <w:t>Presiunea in reteaua de distributie va fi asigurata de o statie de pompare hidrofor echipata cu un grup de pompare avand: Q = 40-60 mc/h, H = 50-60 mCA. P = 9,7 kW. Pornirea si oprirea grupului de pomare si mentinerea presiunii in retea (2,5 – 4,5 bari) este asigurata de manometre prevazute cu, contacte electrice.</w:t>
      </w:r>
    </w:p>
    <w:p w:rsidR="00046421" w:rsidRPr="00046421" w:rsidRDefault="00046421" w:rsidP="00046421">
      <w:pPr>
        <w:pStyle w:val="BodyText"/>
        <w:rPr>
          <w:rFonts w:ascii="Arial" w:hAnsi="Arial" w:cs="Arial"/>
          <w:sz w:val="24"/>
          <w:lang w:eastAsia="ro-RO"/>
        </w:rPr>
      </w:pPr>
      <w:r w:rsidRPr="00046421">
        <w:rPr>
          <w:rFonts w:ascii="Arial" w:hAnsi="Arial" w:cs="Arial"/>
          <w:sz w:val="24"/>
          <w:lang w:eastAsia="ro-RO"/>
        </w:rPr>
        <w:t>Distributia apei catre consumatori va fi realizata din conducte PEHD, cu diametre cuprinse intre Dn: 32-90 mm.</w:t>
      </w:r>
    </w:p>
    <w:p w:rsidR="00046421" w:rsidRPr="00046421" w:rsidRDefault="00046421" w:rsidP="00046421">
      <w:pPr>
        <w:pStyle w:val="BodyText"/>
        <w:rPr>
          <w:rFonts w:ascii="Arial" w:hAnsi="Arial" w:cs="Arial"/>
          <w:sz w:val="24"/>
          <w:lang w:eastAsia="ro-RO"/>
        </w:rPr>
      </w:pPr>
      <w:r w:rsidRPr="00046421">
        <w:rPr>
          <w:rFonts w:ascii="Arial" w:hAnsi="Arial" w:cs="Arial"/>
          <w:sz w:val="24"/>
          <w:lang w:eastAsia="ro-RO"/>
        </w:rPr>
        <w:t>Se va realiza un dublu racord la inelul exterior de alimentare cu apa de la fiecare grup de pompare (tehnologic / incendiu si menajer).</w:t>
      </w:r>
    </w:p>
    <w:p w:rsidR="00084C9D" w:rsidRDefault="00084C9D" w:rsidP="00D51850">
      <w:pPr>
        <w:pStyle w:val="NoSpacing"/>
        <w:jc w:val="both"/>
        <w:rPr>
          <w:rFonts w:ascii="Arial" w:hAnsi="Arial" w:cs="Arial"/>
          <w:b/>
          <w:sz w:val="24"/>
          <w:szCs w:val="24"/>
          <w:lang w:val="ro-RO"/>
        </w:rPr>
      </w:pPr>
      <w:r w:rsidRPr="009614B1">
        <w:rPr>
          <w:rFonts w:ascii="Arial" w:hAnsi="Arial" w:cs="Arial"/>
          <w:b/>
          <w:sz w:val="24"/>
          <w:szCs w:val="24"/>
          <w:lang w:val="ro-RO"/>
        </w:rPr>
        <w:t xml:space="preserve">Necesarul total de apă </w:t>
      </w:r>
    </w:p>
    <w:p w:rsidR="00840782" w:rsidRDefault="00840782" w:rsidP="00D51850">
      <w:pPr>
        <w:pStyle w:val="NoSpacing"/>
        <w:jc w:val="both"/>
        <w:rPr>
          <w:rFonts w:ascii="Arial" w:hAnsi="Arial" w:cs="Arial"/>
          <w:b/>
          <w:sz w:val="24"/>
          <w:szCs w:val="24"/>
          <w:lang w:val="ro-RO"/>
        </w:rPr>
      </w:pPr>
      <w:r>
        <w:rPr>
          <w:rFonts w:ascii="Arial" w:hAnsi="Arial" w:cs="Arial"/>
          <w:b/>
          <w:sz w:val="24"/>
          <w:szCs w:val="24"/>
          <w:lang w:val="ro-RO"/>
        </w:rPr>
        <w:t xml:space="preserve">   Ferma nr. 1:</w:t>
      </w:r>
    </w:p>
    <w:p w:rsidR="00840782" w:rsidRDefault="00840782" w:rsidP="00840782">
      <w:pPr>
        <w:pStyle w:val="BodyText"/>
        <w:ind w:left="360" w:firstLine="360"/>
        <w:contextualSpacing/>
        <w:rPr>
          <w:bCs/>
        </w:rPr>
      </w:pPr>
      <w:r>
        <w:rPr>
          <w:b/>
          <w:bCs/>
        </w:rPr>
        <w:t>Q</w:t>
      </w:r>
      <w:r>
        <w:rPr>
          <w:b/>
          <w:bCs/>
          <w:vertAlign w:val="subscript"/>
        </w:rPr>
        <w:t>n zi max</w:t>
      </w:r>
      <w:r>
        <w:rPr>
          <w:b/>
          <w:bCs/>
        </w:rPr>
        <w:t xml:space="preserve"> = 48 mc/zi (0,55 l/s)</w:t>
      </w:r>
    </w:p>
    <w:p w:rsidR="00840782" w:rsidRDefault="00840782" w:rsidP="00840782">
      <w:r>
        <w:t xml:space="preserve">             Q</w:t>
      </w:r>
      <w:r>
        <w:rPr>
          <w:vertAlign w:val="subscript"/>
        </w:rPr>
        <w:t>n zi med</w:t>
      </w:r>
      <w:r>
        <w:t xml:space="preserve"> = 42 mc/zi (0,48 l/s)</w:t>
      </w:r>
    </w:p>
    <w:p w:rsidR="00840782" w:rsidRDefault="00840782" w:rsidP="00840782">
      <w:pPr>
        <w:pStyle w:val="BodyText"/>
        <w:ind w:left="360" w:firstLine="360"/>
        <w:contextualSpacing/>
        <w:rPr>
          <w:bCs/>
        </w:rPr>
      </w:pPr>
      <w:r>
        <w:rPr>
          <w:b/>
          <w:bCs/>
        </w:rPr>
        <w:t>Q</w:t>
      </w:r>
      <w:r>
        <w:rPr>
          <w:b/>
          <w:bCs/>
          <w:vertAlign w:val="subscript"/>
        </w:rPr>
        <w:t>n zi min</w:t>
      </w:r>
      <w:r>
        <w:rPr>
          <w:b/>
          <w:bCs/>
        </w:rPr>
        <w:t xml:space="preserve"> = 36 mc/zi (0,41 l/s)</w:t>
      </w:r>
    </w:p>
    <w:p w:rsidR="00840782" w:rsidRDefault="00840782" w:rsidP="00840782">
      <w:pPr>
        <w:pStyle w:val="BodyText"/>
        <w:ind w:left="360" w:firstLine="360"/>
        <w:contextualSpacing/>
        <w:rPr>
          <w:b/>
          <w:bCs/>
        </w:rPr>
      </w:pPr>
      <w:r>
        <w:rPr>
          <w:b/>
          <w:bCs/>
        </w:rPr>
        <w:t>Q</w:t>
      </w:r>
      <w:r>
        <w:rPr>
          <w:b/>
          <w:bCs/>
          <w:vertAlign w:val="subscript"/>
        </w:rPr>
        <w:t>n orar max</w:t>
      </w:r>
      <w:r>
        <w:rPr>
          <w:b/>
          <w:bCs/>
        </w:rPr>
        <w:t xml:space="preserve"> = 3,9 mc/h</w:t>
      </w:r>
    </w:p>
    <w:p w:rsidR="00840782" w:rsidRDefault="00840782" w:rsidP="00840782">
      <w:pPr>
        <w:pStyle w:val="BodyText"/>
        <w:ind w:left="360" w:firstLine="360"/>
        <w:contextualSpacing/>
        <w:rPr>
          <w:b/>
          <w:bCs/>
        </w:rPr>
      </w:pPr>
    </w:p>
    <w:p w:rsidR="00840782" w:rsidRDefault="00840782" w:rsidP="00D51850">
      <w:pPr>
        <w:pStyle w:val="NoSpacing"/>
        <w:jc w:val="both"/>
        <w:rPr>
          <w:rFonts w:ascii="Arial" w:hAnsi="Arial" w:cs="Arial"/>
          <w:b/>
          <w:sz w:val="24"/>
          <w:szCs w:val="24"/>
          <w:lang w:val="ro-RO"/>
        </w:rPr>
      </w:pPr>
      <w:r>
        <w:rPr>
          <w:rFonts w:ascii="Arial" w:hAnsi="Arial" w:cs="Arial"/>
          <w:b/>
          <w:sz w:val="24"/>
          <w:szCs w:val="24"/>
          <w:lang w:val="ro-RO"/>
        </w:rPr>
        <w:t>Ferma nr.6:</w:t>
      </w:r>
    </w:p>
    <w:p w:rsidR="00840782" w:rsidRDefault="00840782" w:rsidP="00840782">
      <w:pPr>
        <w:pStyle w:val="BodyText"/>
        <w:ind w:left="360" w:firstLine="360"/>
        <w:contextualSpacing/>
        <w:rPr>
          <w:bCs/>
        </w:rPr>
      </w:pPr>
      <w:r>
        <w:rPr>
          <w:b/>
          <w:bCs/>
        </w:rPr>
        <w:t>Q</w:t>
      </w:r>
      <w:r>
        <w:rPr>
          <w:b/>
          <w:bCs/>
          <w:vertAlign w:val="subscript"/>
        </w:rPr>
        <w:t>n zi max</w:t>
      </w:r>
      <w:r>
        <w:rPr>
          <w:b/>
          <w:bCs/>
        </w:rPr>
        <w:t xml:space="preserve"> = 40 mc/zi (0,46 l/s)</w:t>
      </w:r>
    </w:p>
    <w:p w:rsidR="00840782" w:rsidRDefault="00840782" w:rsidP="00840782">
      <w:r>
        <w:t xml:space="preserve">             Q</w:t>
      </w:r>
      <w:r>
        <w:rPr>
          <w:vertAlign w:val="subscript"/>
        </w:rPr>
        <w:t>n zi med</w:t>
      </w:r>
      <w:r>
        <w:t xml:space="preserve"> = 35 mc/zi (0,40 l/s)</w:t>
      </w:r>
    </w:p>
    <w:p w:rsidR="00840782" w:rsidRDefault="00840782" w:rsidP="00840782">
      <w:pPr>
        <w:pStyle w:val="BodyText"/>
        <w:ind w:left="360" w:firstLine="360"/>
        <w:contextualSpacing/>
        <w:rPr>
          <w:bCs/>
        </w:rPr>
      </w:pPr>
      <w:r>
        <w:rPr>
          <w:b/>
          <w:bCs/>
        </w:rPr>
        <w:t>Q</w:t>
      </w:r>
      <w:r>
        <w:rPr>
          <w:b/>
          <w:bCs/>
          <w:vertAlign w:val="subscript"/>
        </w:rPr>
        <w:t>n zi min</w:t>
      </w:r>
      <w:r>
        <w:rPr>
          <w:b/>
          <w:bCs/>
        </w:rPr>
        <w:t xml:space="preserve"> = 30 mc/zi (0,34 l/s)</w:t>
      </w:r>
    </w:p>
    <w:p w:rsidR="00840782" w:rsidRDefault="00840782" w:rsidP="00840782">
      <w:pPr>
        <w:pStyle w:val="BodyText"/>
        <w:ind w:left="360" w:firstLine="360"/>
        <w:contextualSpacing/>
        <w:rPr>
          <w:b/>
          <w:bCs/>
        </w:rPr>
      </w:pPr>
      <w:r>
        <w:rPr>
          <w:b/>
          <w:bCs/>
        </w:rPr>
        <w:t>Q</w:t>
      </w:r>
      <w:r>
        <w:rPr>
          <w:b/>
          <w:bCs/>
          <w:vertAlign w:val="subscript"/>
        </w:rPr>
        <w:t>n orar max</w:t>
      </w:r>
      <w:r>
        <w:rPr>
          <w:b/>
          <w:bCs/>
        </w:rPr>
        <w:t xml:space="preserve"> = 3,1 mc/h</w:t>
      </w:r>
    </w:p>
    <w:p w:rsidR="00840782" w:rsidRDefault="00840782" w:rsidP="00840782">
      <w:pPr>
        <w:pStyle w:val="BodyText"/>
        <w:ind w:left="360" w:firstLine="360"/>
        <w:contextualSpacing/>
        <w:rPr>
          <w:b/>
          <w:bCs/>
        </w:rPr>
      </w:pPr>
    </w:p>
    <w:p w:rsidR="00840782" w:rsidRDefault="00840782" w:rsidP="00840782">
      <w:pPr>
        <w:pStyle w:val="BodyText"/>
        <w:contextualSpacing/>
        <w:rPr>
          <w:b/>
          <w:bCs/>
        </w:rPr>
      </w:pPr>
      <w:r>
        <w:rPr>
          <w:b/>
          <w:bCs/>
        </w:rPr>
        <w:t>Ferma nr.7:</w:t>
      </w:r>
    </w:p>
    <w:p w:rsidR="00840782" w:rsidRDefault="00840782" w:rsidP="00840782">
      <w:pPr>
        <w:pStyle w:val="BodyText"/>
        <w:ind w:left="360" w:firstLine="360"/>
        <w:contextualSpacing/>
        <w:rPr>
          <w:bCs/>
        </w:rPr>
      </w:pPr>
      <w:r>
        <w:rPr>
          <w:b/>
          <w:bCs/>
        </w:rPr>
        <w:t>Q</w:t>
      </w:r>
      <w:r>
        <w:rPr>
          <w:b/>
          <w:bCs/>
          <w:vertAlign w:val="subscript"/>
        </w:rPr>
        <w:t>n zi max</w:t>
      </w:r>
      <w:r>
        <w:rPr>
          <w:b/>
          <w:bCs/>
        </w:rPr>
        <w:t xml:space="preserve"> = 48 mc/zi (0,55 l/s)</w:t>
      </w:r>
    </w:p>
    <w:p w:rsidR="00840782" w:rsidRDefault="00840782" w:rsidP="00840782">
      <w:r>
        <w:t xml:space="preserve">             Q</w:t>
      </w:r>
      <w:r>
        <w:rPr>
          <w:vertAlign w:val="subscript"/>
        </w:rPr>
        <w:t>n zi med</w:t>
      </w:r>
      <w:r>
        <w:t xml:space="preserve"> = 42 mc/zi (0,48 l/s)</w:t>
      </w:r>
    </w:p>
    <w:p w:rsidR="00840782" w:rsidRDefault="00840782" w:rsidP="00840782">
      <w:pPr>
        <w:pStyle w:val="BodyText"/>
        <w:ind w:left="360" w:firstLine="360"/>
        <w:contextualSpacing/>
        <w:rPr>
          <w:bCs/>
        </w:rPr>
      </w:pPr>
      <w:r>
        <w:rPr>
          <w:b/>
          <w:bCs/>
        </w:rPr>
        <w:t>Q</w:t>
      </w:r>
      <w:r>
        <w:rPr>
          <w:b/>
          <w:bCs/>
          <w:vertAlign w:val="subscript"/>
        </w:rPr>
        <w:t>n zi min</w:t>
      </w:r>
      <w:r>
        <w:rPr>
          <w:b/>
          <w:bCs/>
        </w:rPr>
        <w:t xml:space="preserve"> = 36 mc/zi (0,41 l/s)</w:t>
      </w:r>
    </w:p>
    <w:p w:rsidR="00840782" w:rsidRPr="00EE6357" w:rsidRDefault="00840782" w:rsidP="00EE6357">
      <w:pPr>
        <w:pStyle w:val="BodyText"/>
        <w:ind w:left="360" w:firstLine="360"/>
        <w:contextualSpacing/>
        <w:rPr>
          <w:b/>
          <w:bCs/>
        </w:rPr>
      </w:pPr>
      <w:r>
        <w:rPr>
          <w:b/>
          <w:bCs/>
        </w:rPr>
        <w:t>Q</w:t>
      </w:r>
      <w:r>
        <w:rPr>
          <w:b/>
          <w:bCs/>
          <w:vertAlign w:val="subscript"/>
        </w:rPr>
        <w:t>n orar max</w:t>
      </w:r>
      <w:r>
        <w:rPr>
          <w:b/>
          <w:bCs/>
        </w:rPr>
        <w:t xml:space="preserve"> = 3,9 mc/h</w:t>
      </w:r>
    </w:p>
    <w:p w:rsidR="00840782" w:rsidRPr="009614B1" w:rsidRDefault="00840782" w:rsidP="00D51850">
      <w:pPr>
        <w:pStyle w:val="NoSpacing"/>
        <w:jc w:val="both"/>
        <w:rPr>
          <w:rFonts w:ascii="Arial" w:hAnsi="Arial" w:cs="Arial"/>
          <w:b/>
          <w:sz w:val="24"/>
          <w:szCs w:val="24"/>
          <w:lang w:val="ro-RO"/>
        </w:rPr>
      </w:pPr>
    </w:p>
    <w:p w:rsidR="00D51850" w:rsidRPr="00F27BFF" w:rsidRDefault="00D51850" w:rsidP="00D51850">
      <w:pPr>
        <w:pStyle w:val="NoSpacing"/>
        <w:rPr>
          <w:rFonts w:ascii="Arial" w:hAnsi="Arial" w:cs="Arial"/>
          <w:i/>
          <w:sz w:val="24"/>
          <w:szCs w:val="24"/>
        </w:rPr>
      </w:pPr>
      <w:r w:rsidRPr="00AA6000">
        <w:rPr>
          <w:rFonts w:ascii="Arial" w:hAnsi="Arial" w:cs="Arial"/>
          <w:color w:val="FF0000"/>
          <w:sz w:val="24"/>
          <w:szCs w:val="24"/>
        </w:rPr>
        <w:t xml:space="preserve">. </w:t>
      </w:r>
      <w:r w:rsidRPr="00F27BFF">
        <w:rPr>
          <w:rFonts w:ascii="Arial" w:hAnsi="Arial" w:cs="Arial"/>
          <w:i/>
          <w:sz w:val="24"/>
          <w:szCs w:val="24"/>
        </w:rPr>
        <w:t xml:space="preserve">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  stabilește </w:t>
      </w:r>
      <w:r w:rsidRPr="00F27BFF">
        <w:rPr>
          <w:rFonts w:ascii="Arial" w:hAnsi="Arial" w:cs="Arial"/>
          <w:i/>
          <w:sz w:val="24"/>
          <w:szCs w:val="24"/>
        </w:rPr>
        <w:lastRenderedPageBreak/>
        <w:t>pentru reducerea consumului apă următoarele tehnici care  sunt considerate BAT:</w:t>
      </w:r>
    </w:p>
    <w:tbl>
      <w:tblPr>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61"/>
        <w:gridCol w:w="3261"/>
        <w:gridCol w:w="3118"/>
      </w:tblGrid>
      <w:tr w:rsidR="00AA6000" w:rsidRPr="00F27BFF" w:rsidTr="00FD1057">
        <w:tc>
          <w:tcPr>
            <w:tcW w:w="3261" w:type="dxa"/>
            <w:shd w:val="clear" w:color="auto" w:fill="auto"/>
          </w:tcPr>
          <w:p w:rsidR="00D51850" w:rsidRPr="00F27BFF" w:rsidRDefault="00D51850" w:rsidP="00D47078">
            <w:pPr>
              <w:pStyle w:val="BodyTextIndent"/>
              <w:rPr>
                <w:rFonts w:ascii="Arial" w:hAnsi="Arial" w:cs="Arial"/>
                <w:bCs w:val="0"/>
                <w:sz w:val="22"/>
                <w:szCs w:val="22"/>
              </w:rPr>
            </w:pPr>
            <w:r w:rsidRPr="00F27BFF">
              <w:rPr>
                <w:rFonts w:ascii="Arial" w:hAnsi="Arial" w:cs="Arial"/>
                <w:bCs w:val="0"/>
                <w:sz w:val="22"/>
                <w:szCs w:val="22"/>
              </w:rPr>
              <w:t>Tehnici BAT</w:t>
            </w:r>
          </w:p>
        </w:tc>
        <w:tc>
          <w:tcPr>
            <w:tcW w:w="3261" w:type="dxa"/>
            <w:shd w:val="clear" w:color="auto" w:fill="auto"/>
          </w:tcPr>
          <w:p w:rsidR="00D51850" w:rsidRPr="00F27BFF" w:rsidRDefault="00D51850" w:rsidP="00F27BFF">
            <w:pPr>
              <w:pStyle w:val="BodyTextIndent"/>
              <w:rPr>
                <w:rFonts w:ascii="Arial" w:hAnsi="Arial" w:cs="Arial"/>
                <w:bCs w:val="0"/>
                <w:sz w:val="22"/>
                <w:szCs w:val="22"/>
              </w:rPr>
            </w:pPr>
            <w:r w:rsidRPr="00F27BFF">
              <w:rPr>
                <w:rFonts w:ascii="Arial" w:hAnsi="Arial" w:cs="Arial"/>
                <w:bCs w:val="0"/>
                <w:sz w:val="22"/>
                <w:szCs w:val="22"/>
              </w:rPr>
              <w:t xml:space="preserve">Ferma </w:t>
            </w:r>
            <w:r w:rsidR="00EE6357">
              <w:rPr>
                <w:rFonts w:ascii="Arial" w:hAnsi="Arial" w:cs="Arial"/>
                <w:bCs w:val="0"/>
                <w:sz w:val="22"/>
                <w:szCs w:val="22"/>
              </w:rPr>
              <w:t>nr.1,Frma nr.6, Ferma nr.7</w:t>
            </w:r>
          </w:p>
        </w:tc>
        <w:tc>
          <w:tcPr>
            <w:tcW w:w="3118" w:type="dxa"/>
            <w:shd w:val="clear" w:color="auto" w:fill="auto"/>
          </w:tcPr>
          <w:p w:rsidR="00D51850" w:rsidRPr="00F27BFF" w:rsidRDefault="00D51850" w:rsidP="00D47078">
            <w:pPr>
              <w:pStyle w:val="BodyTextIndent"/>
              <w:rPr>
                <w:rFonts w:ascii="Arial" w:hAnsi="Arial" w:cs="Arial"/>
                <w:bCs w:val="0"/>
                <w:sz w:val="22"/>
                <w:szCs w:val="22"/>
              </w:rPr>
            </w:pPr>
            <w:r w:rsidRPr="00F27BFF">
              <w:rPr>
                <w:rFonts w:ascii="Arial" w:hAnsi="Arial" w:cs="Arial"/>
                <w:bCs w:val="0"/>
                <w:sz w:val="22"/>
                <w:szCs w:val="22"/>
              </w:rPr>
              <w:t xml:space="preserve">Mod de aplicare </w:t>
            </w:r>
          </w:p>
        </w:tc>
      </w:tr>
      <w:tr w:rsidR="00AA6000" w:rsidRPr="00F27BFF" w:rsidTr="00FD1057">
        <w:tc>
          <w:tcPr>
            <w:tcW w:w="3261" w:type="dxa"/>
            <w:shd w:val="clear" w:color="auto" w:fill="auto"/>
          </w:tcPr>
          <w:p w:rsidR="00D51850" w:rsidRPr="00F27BFF" w:rsidRDefault="00D51850" w:rsidP="00D47078">
            <w:pPr>
              <w:pStyle w:val="NoSpacing"/>
              <w:rPr>
                <w:rFonts w:ascii="Arial" w:hAnsi="Arial" w:cs="Arial"/>
              </w:rPr>
            </w:pPr>
            <w:r w:rsidRPr="00F27BFF">
              <w:rPr>
                <w:rFonts w:ascii="Arial" w:hAnsi="Arial" w:cs="Arial"/>
              </w:rPr>
              <w:t>a Menținerea unei evidențe a utilizării apei..</w:t>
            </w:r>
          </w:p>
          <w:p w:rsidR="00D51850" w:rsidRPr="00F27BFF" w:rsidRDefault="00D51850" w:rsidP="00D47078">
            <w:pPr>
              <w:pStyle w:val="NoSpacing"/>
              <w:rPr>
                <w:rFonts w:ascii="Arial" w:hAnsi="Arial" w:cs="Arial"/>
              </w:rPr>
            </w:pPr>
            <w:r w:rsidRPr="00F27BFF">
              <w:rPr>
                <w:rFonts w:ascii="Arial" w:hAnsi="Arial" w:cs="Arial"/>
              </w:rPr>
              <w:t xml:space="preserve">b Detectarea și repararea scurgerilor de apă. </w:t>
            </w:r>
          </w:p>
          <w:p w:rsidR="005947E0" w:rsidRPr="00F27BFF" w:rsidRDefault="005947E0" w:rsidP="00D47078">
            <w:pPr>
              <w:pStyle w:val="NoSpacing"/>
              <w:rPr>
                <w:rFonts w:ascii="Arial" w:hAnsi="Arial" w:cs="Arial"/>
              </w:rPr>
            </w:pPr>
          </w:p>
          <w:p w:rsidR="00FD1057" w:rsidRDefault="00FD1057" w:rsidP="00D47078">
            <w:pPr>
              <w:pStyle w:val="NoSpacing"/>
              <w:rPr>
                <w:rFonts w:ascii="Arial" w:hAnsi="Arial" w:cs="Arial"/>
              </w:rPr>
            </w:pPr>
          </w:p>
          <w:p w:rsidR="00D51850" w:rsidRPr="00F27BFF" w:rsidRDefault="00D51850" w:rsidP="00D47078">
            <w:pPr>
              <w:pStyle w:val="NoSpacing"/>
              <w:rPr>
                <w:rFonts w:ascii="Arial" w:hAnsi="Arial" w:cs="Arial"/>
              </w:rPr>
            </w:pPr>
            <w:r w:rsidRPr="00F27BFF">
              <w:rPr>
                <w:rFonts w:ascii="Arial" w:hAnsi="Arial" w:cs="Arial"/>
              </w:rPr>
              <w:t>c Utilizarea aparatelor de curățare cu înaltă presiune pentru curățarea adăposturilor pentru animale și a echipamentelor.</w:t>
            </w:r>
          </w:p>
          <w:p w:rsidR="00D51850" w:rsidRPr="00F27BFF" w:rsidRDefault="00D51850" w:rsidP="00D47078">
            <w:pPr>
              <w:pStyle w:val="NoSpacing"/>
              <w:rPr>
                <w:rFonts w:ascii="Arial" w:hAnsi="Arial" w:cs="Arial"/>
              </w:rPr>
            </w:pPr>
            <w:r w:rsidRPr="00F27BFF">
              <w:rPr>
                <w:rFonts w:ascii="Arial" w:hAnsi="Arial" w:cs="Arial"/>
              </w:rPr>
              <w:t>d Selectarea și utilizarea echipamentului corespunzător pentru anumite categorii de animale, garantând, în același timp, disponibilitatea apei (ad libitum).</w:t>
            </w:r>
          </w:p>
          <w:p w:rsidR="00D51850" w:rsidRPr="00F27BFF" w:rsidRDefault="00D51850" w:rsidP="00D47078">
            <w:pPr>
              <w:pStyle w:val="NoSpacing"/>
              <w:rPr>
                <w:rFonts w:ascii="Arial" w:hAnsi="Arial" w:cs="Arial"/>
              </w:rPr>
            </w:pPr>
            <w:r w:rsidRPr="00F27BFF">
              <w:rPr>
                <w:rFonts w:ascii="Arial" w:hAnsi="Arial" w:cs="Arial"/>
              </w:rPr>
              <w:t>e Verificarea și (dacă este necesar) ajustarea în mod periodic a calibrării echipamentului de furnizare a apei potabile.</w:t>
            </w:r>
          </w:p>
          <w:p w:rsidR="00D51850" w:rsidRPr="00F27BFF" w:rsidRDefault="00D51850" w:rsidP="00DC2646">
            <w:pPr>
              <w:pStyle w:val="NoSpacing"/>
              <w:rPr>
                <w:rFonts w:ascii="Arial" w:hAnsi="Arial" w:cs="Arial"/>
              </w:rPr>
            </w:pPr>
            <w:r w:rsidRPr="00F27BFF">
              <w:rPr>
                <w:rFonts w:ascii="Arial" w:hAnsi="Arial" w:cs="Arial"/>
              </w:rPr>
              <w:t>f Reutilizarea apei de ploaie necontaminate ca apă utilizată pentru curățenie.</w:t>
            </w:r>
          </w:p>
        </w:tc>
        <w:tc>
          <w:tcPr>
            <w:tcW w:w="3261" w:type="dxa"/>
            <w:shd w:val="clear" w:color="auto" w:fill="auto"/>
          </w:tcPr>
          <w:p w:rsidR="00D51850" w:rsidRPr="00F27BFF" w:rsidRDefault="00D51850" w:rsidP="005947E0">
            <w:pPr>
              <w:pStyle w:val="BodyTextIndent"/>
              <w:ind w:left="70" w:firstLine="9"/>
              <w:rPr>
                <w:rFonts w:ascii="Arial" w:hAnsi="Arial" w:cs="Arial"/>
                <w:b w:val="0"/>
                <w:sz w:val="22"/>
                <w:szCs w:val="22"/>
              </w:rPr>
            </w:pPr>
            <w:r w:rsidRPr="00F27BFF">
              <w:rPr>
                <w:rFonts w:ascii="Arial" w:hAnsi="Arial" w:cs="Arial"/>
                <w:b w:val="0"/>
                <w:sz w:val="22"/>
                <w:szCs w:val="22"/>
              </w:rPr>
              <w:t>a.Apa se contorizează.</w:t>
            </w:r>
          </w:p>
          <w:p w:rsidR="005947E0" w:rsidRPr="00F27BFF" w:rsidRDefault="005947E0" w:rsidP="005947E0">
            <w:pPr>
              <w:pStyle w:val="BodyTextIndent"/>
              <w:ind w:left="70" w:firstLine="9"/>
              <w:rPr>
                <w:rFonts w:ascii="Arial" w:hAnsi="Arial" w:cs="Arial"/>
                <w:b w:val="0"/>
                <w:sz w:val="22"/>
                <w:szCs w:val="22"/>
              </w:rPr>
            </w:pPr>
          </w:p>
          <w:p w:rsidR="00D51850" w:rsidRPr="00F27BFF" w:rsidRDefault="00D51850" w:rsidP="005947E0">
            <w:pPr>
              <w:pStyle w:val="BodyTextIndent"/>
              <w:ind w:left="70" w:firstLine="9"/>
              <w:rPr>
                <w:rFonts w:ascii="Arial" w:hAnsi="Arial" w:cs="Arial"/>
                <w:b w:val="0"/>
                <w:sz w:val="22"/>
                <w:szCs w:val="22"/>
              </w:rPr>
            </w:pPr>
            <w:r w:rsidRPr="00F27BFF">
              <w:rPr>
                <w:rFonts w:ascii="Arial" w:hAnsi="Arial" w:cs="Arial"/>
                <w:b w:val="0"/>
                <w:sz w:val="22"/>
                <w:szCs w:val="22"/>
              </w:rPr>
              <w:t>b.Se  controlează zilnic pentru detectarea scurgerilor și se repară prevenindu-se pierderile.</w:t>
            </w:r>
          </w:p>
          <w:p w:rsidR="00D51850" w:rsidRPr="00F27BFF" w:rsidRDefault="00D51850" w:rsidP="005947E0">
            <w:pPr>
              <w:pStyle w:val="BodyTextIndent"/>
              <w:ind w:left="70" w:firstLine="9"/>
              <w:rPr>
                <w:rFonts w:ascii="Arial" w:hAnsi="Arial" w:cs="Arial"/>
                <w:b w:val="0"/>
                <w:sz w:val="22"/>
                <w:szCs w:val="22"/>
              </w:rPr>
            </w:pPr>
            <w:r w:rsidRPr="00F27BFF">
              <w:rPr>
                <w:rFonts w:ascii="Arial" w:hAnsi="Arial" w:cs="Arial"/>
                <w:b w:val="0"/>
                <w:sz w:val="22"/>
                <w:szCs w:val="22"/>
              </w:rPr>
              <w:t>c Spălarea se face cu jet sub presiune cea ce reduce consumul de apă.</w:t>
            </w:r>
          </w:p>
          <w:p w:rsidR="00D51850" w:rsidRPr="00F27BFF" w:rsidRDefault="00D51850" w:rsidP="005947E0">
            <w:pPr>
              <w:pStyle w:val="BodyTextIndent"/>
              <w:ind w:left="70" w:firstLine="9"/>
              <w:rPr>
                <w:rFonts w:ascii="Arial" w:hAnsi="Arial" w:cs="Arial"/>
                <w:b w:val="0"/>
                <w:sz w:val="22"/>
                <w:szCs w:val="22"/>
              </w:rPr>
            </w:pPr>
          </w:p>
          <w:p w:rsidR="00D51850" w:rsidRPr="00F27BFF" w:rsidRDefault="00D51850" w:rsidP="005947E0">
            <w:pPr>
              <w:pStyle w:val="BodyTextIndent"/>
              <w:ind w:left="70" w:firstLine="9"/>
              <w:rPr>
                <w:rFonts w:ascii="Arial" w:hAnsi="Arial" w:cs="Arial"/>
                <w:b w:val="0"/>
                <w:sz w:val="22"/>
                <w:szCs w:val="22"/>
              </w:rPr>
            </w:pPr>
          </w:p>
          <w:p w:rsidR="00D51850" w:rsidRPr="00F27BFF" w:rsidRDefault="00D51850" w:rsidP="005947E0">
            <w:pPr>
              <w:pStyle w:val="BodyTextIndent"/>
              <w:ind w:left="70" w:firstLine="9"/>
              <w:rPr>
                <w:rFonts w:ascii="Arial" w:hAnsi="Arial" w:cs="Arial"/>
                <w:b w:val="0"/>
                <w:sz w:val="22"/>
                <w:szCs w:val="22"/>
              </w:rPr>
            </w:pPr>
            <w:r w:rsidRPr="00F27BFF">
              <w:rPr>
                <w:rFonts w:ascii="Arial" w:hAnsi="Arial" w:cs="Arial"/>
                <w:b w:val="0"/>
                <w:sz w:val="22"/>
                <w:szCs w:val="22"/>
              </w:rPr>
              <w:t xml:space="preserve">d.Sistem de adăpare </w:t>
            </w:r>
            <w:r w:rsidR="00C14771" w:rsidRPr="00F27BFF">
              <w:rPr>
                <w:rFonts w:ascii="Arial" w:hAnsi="Arial" w:cs="Arial"/>
                <w:b w:val="0"/>
                <w:sz w:val="22"/>
                <w:szCs w:val="22"/>
              </w:rPr>
              <w:t xml:space="preserve"> cu suzete, </w:t>
            </w:r>
            <w:r w:rsidRPr="00F27BFF">
              <w:rPr>
                <w:rFonts w:ascii="Arial" w:hAnsi="Arial" w:cs="Arial"/>
                <w:b w:val="0"/>
                <w:sz w:val="22"/>
                <w:szCs w:val="22"/>
              </w:rPr>
              <w:t xml:space="preserve">automat </w:t>
            </w:r>
            <w:r w:rsidR="00C14771" w:rsidRPr="00F27BFF">
              <w:rPr>
                <w:rFonts w:ascii="Arial" w:hAnsi="Arial" w:cs="Arial"/>
                <w:b w:val="0"/>
                <w:sz w:val="22"/>
                <w:szCs w:val="22"/>
              </w:rPr>
              <w:t>,</w:t>
            </w:r>
            <w:r w:rsidRPr="00F27BFF">
              <w:rPr>
                <w:rFonts w:ascii="Arial" w:hAnsi="Arial" w:cs="Arial"/>
                <w:b w:val="0"/>
                <w:sz w:val="22"/>
                <w:szCs w:val="22"/>
              </w:rPr>
              <w:t xml:space="preserve">etans care asigură continuu necesarul de apă; apa este disponibilă fără restrictii; </w:t>
            </w:r>
          </w:p>
          <w:p w:rsidR="00D51850" w:rsidRPr="00F27BFF" w:rsidRDefault="00D51850" w:rsidP="005947E0">
            <w:pPr>
              <w:pStyle w:val="BodyTextIndent"/>
              <w:ind w:left="70" w:firstLine="9"/>
              <w:rPr>
                <w:rFonts w:ascii="Arial" w:hAnsi="Arial" w:cs="Arial"/>
                <w:b w:val="0"/>
                <w:sz w:val="22"/>
                <w:szCs w:val="22"/>
              </w:rPr>
            </w:pPr>
          </w:p>
          <w:p w:rsidR="005947E0" w:rsidRPr="00F27BFF" w:rsidRDefault="005947E0" w:rsidP="005947E0">
            <w:pPr>
              <w:pStyle w:val="BodyTextIndent"/>
              <w:ind w:left="70" w:firstLine="9"/>
              <w:rPr>
                <w:rFonts w:ascii="Arial" w:hAnsi="Arial" w:cs="Arial"/>
                <w:b w:val="0"/>
                <w:sz w:val="22"/>
                <w:szCs w:val="22"/>
              </w:rPr>
            </w:pPr>
          </w:p>
          <w:p w:rsidR="00D51850" w:rsidRPr="00F27BFF" w:rsidRDefault="00D51850" w:rsidP="005947E0">
            <w:pPr>
              <w:pStyle w:val="BodyTextIndent"/>
              <w:ind w:left="70" w:firstLine="9"/>
              <w:rPr>
                <w:rFonts w:ascii="Arial" w:hAnsi="Arial" w:cs="Arial"/>
                <w:b w:val="0"/>
                <w:sz w:val="22"/>
                <w:szCs w:val="22"/>
              </w:rPr>
            </w:pPr>
            <w:r w:rsidRPr="00F27BFF">
              <w:rPr>
                <w:rFonts w:ascii="Arial" w:hAnsi="Arial" w:cs="Arial"/>
                <w:b w:val="0"/>
                <w:sz w:val="22"/>
                <w:szCs w:val="22"/>
              </w:rPr>
              <w:t>e. Echipamentul de furnizare a apei este verificat periodic</w:t>
            </w:r>
          </w:p>
          <w:p w:rsidR="00D51850" w:rsidRPr="00F27BFF" w:rsidRDefault="00D51850" w:rsidP="005947E0">
            <w:pPr>
              <w:pStyle w:val="BodyTextIndent"/>
              <w:ind w:left="70" w:firstLine="9"/>
              <w:rPr>
                <w:rFonts w:ascii="Arial" w:hAnsi="Arial" w:cs="Arial"/>
                <w:b w:val="0"/>
                <w:sz w:val="22"/>
                <w:szCs w:val="22"/>
              </w:rPr>
            </w:pPr>
          </w:p>
          <w:p w:rsidR="00D51850" w:rsidRPr="00F27BFF" w:rsidRDefault="00D51850" w:rsidP="005947E0">
            <w:pPr>
              <w:pStyle w:val="BodyTextIndent"/>
              <w:ind w:left="70" w:firstLine="9"/>
              <w:rPr>
                <w:rFonts w:ascii="Arial" w:hAnsi="Arial" w:cs="Arial"/>
                <w:b w:val="0"/>
                <w:sz w:val="22"/>
                <w:szCs w:val="22"/>
              </w:rPr>
            </w:pPr>
          </w:p>
          <w:p w:rsidR="00D51850" w:rsidRPr="00F27BFF" w:rsidRDefault="00D51850" w:rsidP="005947E0">
            <w:pPr>
              <w:pStyle w:val="BodyTextIndent"/>
              <w:ind w:left="70" w:firstLine="9"/>
              <w:rPr>
                <w:rFonts w:ascii="Arial" w:hAnsi="Arial" w:cs="Arial"/>
                <w:sz w:val="22"/>
                <w:szCs w:val="22"/>
              </w:rPr>
            </w:pPr>
            <w:r w:rsidRPr="00F27BFF">
              <w:rPr>
                <w:rFonts w:ascii="Arial" w:hAnsi="Arial" w:cs="Arial"/>
                <w:b w:val="0"/>
                <w:sz w:val="22"/>
                <w:szCs w:val="22"/>
              </w:rPr>
              <w:t>f.Neaplicabil  datorită riscurilor în materie de biosecuritate  și costurilor ridicate</w:t>
            </w:r>
          </w:p>
        </w:tc>
        <w:tc>
          <w:tcPr>
            <w:tcW w:w="3118" w:type="dxa"/>
            <w:shd w:val="clear" w:color="auto" w:fill="auto"/>
          </w:tcPr>
          <w:p w:rsidR="005947E0" w:rsidRPr="00F27BFF" w:rsidRDefault="005947E0" w:rsidP="005947E0">
            <w:pPr>
              <w:pStyle w:val="BodyTextIndent"/>
              <w:ind w:left="0" w:firstLine="82"/>
              <w:rPr>
                <w:rFonts w:ascii="Arial" w:hAnsi="Arial" w:cs="Arial"/>
                <w:b w:val="0"/>
                <w:sz w:val="22"/>
                <w:szCs w:val="22"/>
              </w:rPr>
            </w:pPr>
            <w:r w:rsidRPr="00F27BFF">
              <w:rPr>
                <w:rFonts w:ascii="Arial" w:hAnsi="Arial" w:cs="Arial"/>
                <w:b w:val="0"/>
                <w:sz w:val="22"/>
                <w:szCs w:val="22"/>
              </w:rPr>
              <w:t>Conformare cu BAT 5, pct a</w:t>
            </w:r>
          </w:p>
          <w:p w:rsidR="00FD1057" w:rsidRDefault="00FD1057" w:rsidP="005947E0">
            <w:pPr>
              <w:pStyle w:val="BodyTextIndent"/>
              <w:ind w:left="0" w:firstLine="82"/>
              <w:rPr>
                <w:rFonts w:ascii="Arial" w:hAnsi="Arial" w:cs="Arial"/>
                <w:b w:val="0"/>
                <w:sz w:val="22"/>
                <w:szCs w:val="22"/>
              </w:rPr>
            </w:pPr>
          </w:p>
          <w:p w:rsidR="00D51850" w:rsidRPr="00F27BFF" w:rsidRDefault="005947E0" w:rsidP="005947E0">
            <w:pPr>
              <w:pStyle w:val="BodyTextIndent"/>
              <w:ind w:left="0" w:firstLine="82"/>
              <w:rPr>
                <w:rFonts w:ascii="Arial" w:hAnsi="Arial" w:cs="Arial"/>
                <w:b w:val="0"/>
                <w:sz w:val="22"/>
                <w:szCs w:val="22"/>
              </w:rPr>
            </w:pPr>
            <w:r w:rsidRPr="00F27BFF">
              <w:rPr>
                <w:rFonts w:ascii="Arial" w:hAnsi="Arial" w:cs="Arial"/>
                <w:b w:val="0"/>
                <w:sz w:val="22"/>
                <w:szCs w:val="22"/>
              </w:rPr>
              <w:t xml:space="preserve">Conformare cu BAT 5, pct b </w:t>
            </w:r>
          </w:p>
          <w:p w:rsidR="00DC2646" w:rsidRPr="00F27BFF" w:rsidRDefault="00DC2646" w:rsidP="005947E0">
            <w:pPr>
              <w:pStyle w:val="BodyTextIndent"/>
              <w:ind w:left="0" w:firstLine="82"/>
              <w:rPr>
                <w:rFonts w:ascii="Arial" w:hAnsi="Arial" w:cs="Arial"/>
                <w:b w:val="0"/>
                <w:sz w:val="22"/>
                <w:szCs w:val="22"/>
              </w:rPr>
            </w:pPr>
          </w:p>
          <w:p w:rsidR="00FD1057" w:rsidRDefault="00FD1057" w:rsidP="005947E0">
            <w:pPr>
              <w:pStyle w:val="BodyTextIndent"/>
              <w:ind w:left="0" w:firstLine="82"/>
              <w:rPr>
                <w:rFonts w:ascii="Arial" w:hAnsi="Arial" w:cs="Arial"/>
                <w:b w:val="0"/>
                <w:sz w:val="22"/>
                <w:szCs w:val="22"/>
              </w:rPr>
            </w:pPr>
          </w:p>
          <w:p w:rsidR="00FD1057" w:rsidRDefault="00FD1057" w:rsidP="005947E0">
            <w:pPr>
              <w:pStyle w:val="BodyTextIndent"/>
              <w:ind w:left="0" w:firstLine="82"/>
              <w:rPr>
                <w:rFonts w:ascii="Arial" w:hAnsi="Arial" w:cs="Arial"/>
                <w:b w:val="0"/>
                <w:sz w:val="22"/>
                <w:szCs w:val="22"/>
              </w:rPr>
            </w:pPr>
          </w:p>
          <w:p w:rsidR="00C14771" w:rsidRPr="00F27BFF" w:rsidRDefault="00C14771" w:rsidP="005947E0">
            <w:pPr>
              <w:pStyle w:val="BodyTextIndent"/>
              <w:ind w:left="0" w:firstLine="82"/>
              <w:rPr>
                <w:rFonts w:ascii="Arial" w:hAnsi="Arial" w:cs="Arial"/>
                <w:b w:val="0"/>
                <w:sz w:val="22"/>
                <w:szCs w:val="22"/>
              </w:rPr>
            </w:pPr>
            <w:r w:rsidRPr="00F27BFF">
              <w:rPr>
                <w:rFonts w:ascii="Arial" w:hAnsi="Arial" w:cs="Arial"/>
                <w:b w:val="0"/>
                <w:sz w:val="22"/>
                <w:szCs w:val="22"/>
              </w:rPr>
              <w:t>Conformare cu BAT 5, pct c</w:t>
            </w:r>
          </w:p>
          <w:p w:rsidR="00C14771" w:rsidRPr="00F27BFF" w:rsidRDefault="00C14771" w:rsidP="005947E0">
            <w:pPr>
              <w:pStyle w:val="BodyTextIndent"/>
              <w:ind w:left="0" w:firstLine="82"/>
              <w:rPr>
                <w:rFonts w:ascii="Arial" w:hAnsi="Arial" w:cs="Arial"/>
                <w:b w:val="0"/>
                <w:sz w:val="22"/>
                <w:szCs w:val="22"/>
              </w:rPr>
            </w:pPr>
          </w:p>
          <w:p w:rsidR="00C14771" w:rsidRPr="00F27BFF" w:rsidRDefault="00C14771" w:rsidP="005947E0">
            <w:pPr>
              <w:pStyle w:val="BodyTextIndent"/>
              <w:ind w:left="0" w:firstLine="82"/>
              <w:rPr>
                <w:rFonts w:ascii="Arial" w:hAnsi="Arial" w:cs="Arial"/>
                <w:b w:val="0"/>
                <w:sz w:val="22"/>
                <w:szCs w:val="22"/>
              </w:rPr>
            </w:pPr>
          </w:p>
          <w:p w:rsidR="00C14771" w:rsidRPr="00F27BFF" w:rsidRDefault="00C14771" w:rsidP="005947E0">
            <w:pPr>
              <w:pStyle w:val="BodyTextIndent"/>
              <w:ind w:left="0" w:firstLine="82"/>
              <w:rPr>
                <w:rFonts w:ascii="Arial" w:hAnsi="Arial" w:cs="Arial"/>
                <w:b w:val="0"/>
                <w:sz w:val="22"/>
                <w:szCs w:val="22"/>
              </w:rPr>
            </w:pPr>
          </w:p>
          <w:p w:rsidR="00FD1057" w:rsidRDefault="00FD1057" w:rsidP="005947E0">
            <w:pPr>
              <w:pStyle w:val="BodyTextIndent"/>
              <w:ind w:left="0" w:firstLine="82"/>
              <w:rPr>
                <w:rFonts w:ascii="Arial" w:hAnsi="Arial" w:cs="Arial"/>
                <w:b w:val="0"/>
                <w:sz w:val="22"/>
                <w:szCs w:val="22"/>
              </w:rPr>
            </w:pPr>
          </w:p>
          <w:p w:rsidR="00C14771" w:rsidRPr="00F27BFF" w:rsidRDefault="00C14771" w:rsidP="005947E0">
            <w:pPr>
              <w:pStyle w:val="BodyTextIndent"/>
              <w:ind w:left="0" w:firstLine="82"/>
              <w:rPr>
                <w:rFonts w:ascii="Arial" w:hAnsi="Arial" w:cs="Arial"/>
                <w:b w:val="0"/>
                <w:sz w:val="22"/>
                <w:szCs w:val="22"/>
              </w:rPr>
            </w:pPr>
            <w:r w:rsidRPr="00F27BFF">
              <w:rPr>
                <w:rFonts w:ascii="Arial" w:hAnsi="Arial" w:cs="Arial"/>
                <w:b w:val="0"/>
                <w:sz w:val="22"/>
                <w:szCs w:val="22"/>
              </w:rPr>
              <w:t>Conformare cu BAT 5, pct d</w:t>
            </w:r>
          </w:p>
          <w:p w:rsidR="00C14771" w:rsidRPr="00F27BFF" w:rsidRDefault="00C14771" w:rsidP="005947E0">
            <w:pPr>
              <w:pStyle w:val="BodyTextIndent"/>
              <w:ind w:left="0" w:firstLine="82"/>
              <w:rPr>
                <w:rFonts w:ascii="Arial" w:hAnsi="Arial" w:cs="Arial"/>
                <w:b w:val="0"/>
                <w:sz w:val="22"/>
                <w:szCs w:val="22"/>
              </w:rPr>
            </w:pPr>
          </w:p>
          <w:p w:rsidR="00C14771" w:rsidRPr="00F27BFF" w:rsidRDefault="00C14771" w:rsidP="005947E0">
            <w:pPr>
              <w:pStyle w:val="BodyTextIndent"/>
              <w:ind w:left="0" w:firstLine="82"/>
              <w:rPr>
                <w:rFonts w:ascii="Arial" w:hAnsi="Arial" w:cs="Arial"/>
                <w:b w:val="0"/>
                <w:sz w:val="22"/>
                <w:szCs w:val="22"/>
              </w:rPr>
            </w:pPr>
          </w:p>
          <w:p w:rsidR="00C14771" w:rsidRPr="00F27BFF" w:rsidRDefault="00C14771" w:rsidP="005947E0">
            <w:pPr>
              <w:pStyle w:val="BodyTextIndent"/>
              <w:ind w:left="0" w:firstLine="82"/>
              <w:rPr>
                <w:rFonts w:ascii="Arial" w:hAnsi="Arial" w:cs="Arial"/>
                <w:b w:val="0"/>
                <w:sz w:val="22"/>
                <w:szCs w:val="22"/>
              </w:rPr>
            </w:pPr>
          </w:p>
          <w:p w:rsidR="00C14771" w:rsidRPr="00F27BFF" w:rsidRDefault="00C14771" w:rsidP="005947E0">
            <w:pPr>
              <w:pStyle w:val="BodyTextIndent"/>
              <w:ind w:left="0" w:firstLine="82"/>
              <w:rPr>
                <w:rFonts w:ascii="Arial" w:hAnsi="Arial" w:cs="Arial"/>
                <w:b w:val="0"/>
                <w:sz w:val="22"/>
                <w:szCs w:val="22"/>
              </w:rPr>
            </w:pPr>
          </w:p>
          <w:p w:rsidR="00FD1057" w:rsidRDefault="00FD1057" w:rsidP="005947E0">
            <w:pPr>
              <w:pStyle w:val="BodyTextIndent"/>
              <w:ind w:left="0" w:firstLine="82"/>
              <w:rPr>
                <w:rFonts w:ascii="Arial" w:hAnsi="Arial" w:cs="Arial"/>
                <w:b w:val="0"/>
                <w:sz w:val="22"/>
                <w:szCs w:val="22"/>
              </w:rPr>
            </w:pPr>
          </w:p>
          <w:p w:rsidR="00FD1057" w:rsidRDefault="00FD1057" w:rsidP="005947E0">
            <w:pPr>
              <w:pStyle w:val="BodyTextIndent"/>
              <w:ind w:left="0" w:firstLine="82"/>
              <w:rPr>
                <w:rFonts w:ascii="Arial" w:hAnsi="Arial" w:cs="Arial"/>
                <w:b w:val="0"/>
                <w:sz w:val="22"/>
                <w:szCs w:val="22"/>
              </w:rPr>
            </w:pPr>
          </w:p>
          <w:p w:rsidR="00C14771" w:rsidRPr="00F27BFF" w:rsidRDefault="00C14771" w:rsidP="005947E0">
            <w:pPr>
              <w:pStyle w:val="BodyTextIndent"/>
              <w:ind w:left="0" w:firstLine="82"/>
              <w:rPr>
                <w:rFonts w:ascii="Arial" w:hAnsi="Arial" w:cs="Arial"/>
                <w:b w:val="0"/>
                <w:sz w:val="22"/>
                <w:szCs w:val="22"/>
              </w:rPr>
            </w:pPr>
            <w:r w:rsidRPr="00F27BFF">
              <w:rPr>
                <w:rFonts w:ascii="Arial" w:hAnsi="Arial" w:cs="Arial"/>
                <w:b w:val="0"/>
                <w:sz w:val="22"/>
                <w:szCs w:val="22"/>
              </w:rPr>
              <w:t>Conformare cu BAT 5, pct e</w:t>
            </w:r>
          </w:p>
          <w:p w:rsidR="00C14771" w:rsidRPr="00F27BFF" w:rsidRDefault="00C14771" w:rsidP="005947E0">
            <w:pPr>
              <w:pStyle w:val="BodyTextIndent"/>
              <w:ind w:left="0" w:firstLine="82"/>
              <w:rPr>
                <w:rFonts w:ascii="Arial" w:hAnsi="Arial" w:cs="Arial"/>
                <w:b w:val="0"/>
                <w:sz w:val="22"/>
                <w:szCs w:val="22"/>
              </w:rPr>
            </w:pPr>
          </w:p>
          <w:p w:rsidR="00C14771" w:rsidRPr="00F27BFF" w:rsidRDefault="00C14771" w:rsidP="005947E0">
            <w:pPr>
              <w:pStyle w:val="BodyTextIndent"/>
              <w:ind w:left="0" w:firstLine="82"/>
              <w:rPr>
                <w:rFonts w:ascii="Arial" w:hAnsi="Arial" w:cs="Arial"/>
                <w:b w:val="0"/>
                <w:sz w:val="22"/>
                <w:szCs w:val="22"/>
              </w:rPr>
            </w:pPr>
          </w:p>
          <w:p w:rsidR="00FD1057" w:rsidRDefault="00FD1057" w:rsidP="005947E0">
            <w:pPr>
              <w:pStyle w:val="BodyTextIndent"/>
              <w:ind w:left="0" w:firstLine="82"/>
              <w:rPr>
                <w:rFonts w:ascii="Arial" w:hAnsi="Arial" w:cs="Arial"/>
                <w:b w:val="0"/>
                <w:sz w:val="22"/>
                <w:szCs w:val="22"/>
              </w:rPr>
            </w:pPr>
          </w:p>
          <w:p w:rsidR="00FD1057" w:rsidRDefault="00FD1057" w:rsidP="005947E0">
            <w:pPr>
              <w:pStyle w:val="BodyTextIndent"/>
              <w:ind w:left="0" w:firstLine="82"/>
              <w:rPr>
                <w:rFonts w:ascii="Arial" w:hAnsi="Arial" w:cs="Arial"/>
                <w:b w:val="0"/>
                <w:sz w:val="22"/>
                <w:szCs w:val="22"/>
              </w:rPr>
            </w:pPr>
          </w:p>
          <w:p w:rsidR="00C14771" w:rsidRPr="00F27BFF" w:rsidRDefault="00C14771" w:rsidP="005947E0">
            <w:pPr>
              <w:pStyle w:val="BodyTextIndent"/>
              <w:ind w:left="0" w:firstLine="82"/>
              <w:rPr>
                <w:rFonts w:ascii="Arial" w:hAnsi="Arial" w:cs="Arial"/>
                <w:b w:val="0"/>
                <w:sz w:val="22"/>
                <w:szCs w:val="22"/>
              </w:rPr>
            </w:pPr>
            <w:r w:rsidRPr="00F27BFF">
              <w:rPr>
                <w:rFonts w:ascii="Arial" w:hAnsi="Arial" w:cs="Arial"/>
                <w:b w:val="0"/>
                <w:sz w:val="22"/>
                <w:szCs w:val="22"/>
              </w:rPr>
              <w:t>Neaplicabil</w:t>
            </w:r>
          </w:p>
        </w:tc>
      </w:tr>
    </w:tbl>
    <w:p w:rsidR="00B92B79" w:rsidRPr="00AA6000" w:rsidRDefault="00B92B79">
      <w:pPr>
        <w:pStyle w:val="BodyTextIndent2"/>
        <w:jc w:val="center"/>
        <w:rPr>
          <w:color w:val="FF0000"/>
        </w:rPr>
        <w:sectPr w:rsidR="00B92B79" w:rsidRPr="00AA6000" w:rsidSect="00D6658C">
          <w:pgSz w:w="12240" w:h="15840" w:code="1"/>
          <w:pgMar w:top="1440" w:right="1800" w:bottom="1440" w:left="1800" w:header="708" w:footer="708" w:gutter="0"/>
          <w:cols w:space="708"/>
          <w:docGrid w:linePitch="360"/>
        </w:sectPr>
      </w:pPr>
    </w:p>
    <w:p w:rsidR="00B92B79" w:rsidRPr="00C772A2" w:rsidRDefault="00B92B79">
      <w:pPr>
        <w:pStyle w:val="BodyTextIndent2"/>
        <w:jc w:val="center"/>
        <w:rPr>
          <w:rFonts w:ascii="Arial" w:hAnsi="Arial" w:cs="Arial"/>
          <w:b/>
          <w:bCs/>
          <w:sz w:val="24"/>
        </w:rPr>
      </w:pPr>
      <w:r w:rsidRPr="00C772A2">
        <w:rPr>
          <w:rFonts w:ascii="Arial" w:hAnsi="Arial" w:cs="Arial"/>
          <w:b/>
          <w:bCs/>
          <w:sz w:val="24"/>
        </w:rPr>
        <w:lastRenderedPageBreak/>
        <w:t xml:space="preserve">Bilanțul consumului de apă </w:t>
      </w:r>
      <w:r w:rsidRPr="00C772A2">
        <w:rPr>
          <w:rFonts w:ascii="Arial" w:hAnsi="Arial" w:cs="Arial"/>
          <w:b/>
          <w:bCs/>
          <w:sz w:val="24"/>
        </w:rPr>
        <w:tab/>
        <w:t xml:space="preserve"> </w:t>
      </w:r>
      <w:r w:rsidR="00EE6357">
        <w:rPr>
          <w:rFonts w:ascii="Arial" w:hAnsi="Arial" w:cs="Arial"/>
          <w:b/>
          <w:bCs/>
          <w:sz w:val="24"/>
        </w:rPr>
        <w:t>pentru</w:t>
      </w:r>
      <w:r w:rsidR="008027A7">
        <w:rPr>
          <w:rFonts w:ascii="Arial" w:hAnsi="Arial" w:cs="Arial"/>
          <w:b/>
          <w:bCs/>
          <w:sz w:val="24"/>
        </w:rPr>
        <w:t xml:space="preserve"> cele 3 ferme </w:t>
      </w:r>
      <w:r w:rsidR="000359D5">
        <w:rPr>
          <w:rFonts w:ascii="Arial" w:hAnsi="Arial" w:cs="Arial"/>
          <w:b/>
          <w:bCs/>
          <w:sz w:val="24"/>
        </w:rPr>
        <w:t>(F1,F6,F7)</w:t>
      </w:r>
      <w:r w:rsidRPr="00C772A2">
        <w:rPr>
          <w:rFonts w:ascii="Arial" w:hAnsi="Arial" w:cs="Arial"/>
          <w:b/>
          <w:bCs/>
          <w:sz w:val="24"/>
        </w:rPr>
        <w:tab/>
      </w:r>
    </w:p>
    <w:p w:rsidR="00B92B79" w:rsidRPr="00C772A2" w:rsidRDefault="00B92B79">
      <w:pPr>
        <w:pStyle w:val="BodyTextIndent2"/>
        <w:ind w:left="10080" w:firstLine="720"/>
        <w:jc w:val="center"/>
        <w:rPr>
          <w:rFonts w:ascii="Arial" w:hAnsi="Arial" w:cs="Arial"/>
          <w:sz w:val="24"/>
        </w:rPr>
      </w:pPr>
      <w:r w:rsidRPr="00C772A2">
        <w:rPr>
          <w:rFonts w:ascii="Arial" w:hAnsi="Arial" w:cs="Arial"/>
          <w:sz w:val="24"/>
        </w:rPr>
        <w:t>mc/ an</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3"/>
        <w:gridCol w:w="1642"/>
        <w:gridCol w:w="1276"/>
        <w:gridCol w:w="1134"/>
        <w:gridCol w:w="1134"/>
        <w:gridCol w:w="1276"/>
        <w:gridCol w:w="1134"/>
        <w:gridCol w:w="1275"/>
        <w:gridCol w:w="1276"/>
        <w:gridCol w:w="992"/>
        <w:gridCol w:w="1276"/>
      </w:tblGrid>
      <w:tr w:rsidR="00C772A2" w:rsidRPr="00C772A2" w:rsidTr="00C14771">
        <w:tc>
          <w:tcPr>
            <w:tcW w:w="1443" w:type="dxa"/>
            <w:vMerge w:val="restart"/>
            <w:shd w:val="clear" w:color="auto" w:fill="auto"/>
          </w:tcPr>
          <w:p w:rsidR="00B92B79" w:rsidRPr="00C772A2" w:rsidRDefault="00B92B79" w:rsidP="00395E27">
            <w:pPr>
              <w:pStyle w:val="BodyTextIndent2"/>
              <w:snapToGrid w:val="0"/>
              <w:ind w:firstLine="0"/>
              <w:jc w:val="center"/>
              <w:rPr>
                <w:rFonts w:ascii="Arial" w:hAnsi="Arial" w:cs="Arial"/>
                <w:sz w:val="22"/>
                <w:szCs w:val="22"/>
              </w:rPr>
            </w:pPr>
          </w:p>
          <w:p w:rsidR="00B92B79" w:rsidRPr="00C772A2" w:rsidRDefault="00B92B79" w:rsidP="00395E27">
            <w:pPr>
              <w:pStyle w:val="BodyTextIndent2"/>
              <w:ind w:firstLine="0"/>
              <w:jc w:val="center"/>
              <w:rPr>
                <w:rFonts w:ascii="Arial" w:hAnsi="Arial" w:cs="Arial"/>
                <w:sz w:val="22"/>
                <w:szCs w:val="22"/>
              </w:rPr>
            </w:pPr>
            <w:r w:rsidRPr="00C772A2">
              <w:rPr>
                <w:rFonts w:ascii="Arial" w:hAnsi="Arial" w:cs="Arial"/>
                <w:sz w:val="22"/>
                <w:szCs w:val="22"/>
              </w:rPr>
              <w:t>Proces tehnologic</w:t>
            </w:r>
          </w:p>
        </w:tc>
        <w:tc>
          <w:tcPr>
            <w:tcW w:w="1642" w:type="dxa"/>
            <w:vMerge w:val="restart"/>
            <w:shd w:val="clear" w:color="auto" w:fill="auto"/>
          </w:tcPr>
          <w:p w:rsidR="00B92B79" w:rsidRPr="00C772A2" w:rsidRDefault="00B92B79" w:rsidP="00395E27">
            <w:pPr>
              <w:pStyle w:val="BodyTextIndent2"/>
              <w:snapToGrid w:val="0"/>
              <w:ind w:firstLine="0"/>
              <w:jc w:val="center"/>
              <w:rPr>
                <w:rFonts w:ascii="Arial" w:hAnsi="Arial" w:cs="Arial"/>
                <w:sz w:val="22"/>
                <w:szCs w:val="22"/>
              </w:rPr>
            </w:pPr>
          </w:p>
          <w:p w:rsidR="00B92B79" w:rsidRPr="00C772A2" w:rsidRDefault="00B92B79" w:rsidP="00395E27">
            <w:pPr>
              <w:pStyle w:val="BodyTextIndent2"/>
              <w:ind w:firstLine="0"/>
              <w:jc w:val="center"/>
              <w:rPr>
                <w:rFonts w:ascii="Arial" w:hAnsi="Arial" w:cs="Arial"/>
                <w:sz w:val="22"/>
                <w:szCs w:val="22"/>
              </w:rPr>
            </w:pPr>
            <w:r w:rsidRPr="00C772A2">
              <w:rPr>
                <w:rFonts w:ascii="Arial" w:hAnsi="Arial" w:cs="Arial"/>
                <w:sz w:val="22"/>
                <w:szCs w:val="22"/>
              </w:rPr>
              <w:t>Sursa de apă</w:t>
            </w:r>
          </w:p>
        </w:tc>
        <w:tc>
          <w:tcPr>
            <w:tcW w:w="1276" w:type="dxa"/>
            <w:vMerge w:val="restart"/>
            <w:shd w:val="clear" w:color="auto" w:fill="auto"/>
          </w:tcPr>
          <w:p w:rsidR="00B92B79" w:rsidRPr="00C772A2" w:rsidRDefault="00B92B79" w:rsidP="00395E27">
            <w:pPr>
              <w:pStyle w:val="BodyTextIndent2"/>
              <w:snapToGrid w:val="0"/>
              <w:ind w:firstLine="0"/>
              <w:jc w:val="center"/>
              <w:rPr>
                <w:rFonts w:ascii="Arial" w:hAnsi="Arial" w:cs="Arial"/>
                <w:sz w:val="22"/>
                <w:szCs w:val="22"/>
              </w:rPr>
            </w:pPr>
          </w:p>
          <w:p w:rsidR="00B92B79" w:rsidRPr="00C772A2" w:rsidRDefault="00B92B79" w:rsidP="00395E27">
            <w:pPr>
              <w:pStyle w:val="BodyTextIndent2"/>
              <w:ind w:left="44" w:hanging="152"/>
              <w:jc w:val="left"/>
              <w:rPr>
                <w:rFonts w:ascii="Arial" w:hAnsi="Arial" w:cs="Arial"/>
                <w:sz w:val="22"/>
                <w:szCs w:val="22"/>
              </w:rPr>
            </w:pPr>
            <w:r w:rsidRPr="00C772A2">
              <w:rPr>
                <w:rFonts w:ascii="Arial" w:hAnsi="Arial" w:cs="Arial"/>
                <w:sz w:val="22"/>
                <w:szCs w:val="22"/>
              </w:rPr>
              <w:t xml:space="preserve">Consum total </w:t>
            </w:r>
          </w:p>
          <w:p w:rsidR="00B92B79" w:rsidRPr="00C772A2" w:rsidRDefault="00B92B79" w:rsidP="00395E27">
            <w:pPr>
              <w:pStyle w:val="BodyTextIndent2"/>
              <w:ind w:left="44" w:hanging="152"/>
              <w:jc w:val="left"/>
              <w:rPr>
                <w:rFonts w:ascii="Arial" w:hAnsi="Arial" w:cs="Arial"/>
                <w:sz w:val="22"/>
                <w:szCs w:val="22"/>
              </w:rPr>
            </w:pPr>
          </w:p>
        </w:tc>
        <w:tc>
          <w:tcPr>
            <w:tcW w:w="7229" w:type="dxa"/>
            <w:gridSpan w:val="6"/>
            <w:shd w:val="clear" w:color="auto" w:fill="auto"/>
          </w:tcPr>
          <w:p w:rsidR="00B92B79" w:rsidRPr="00C772A2" w:rsidRDefault="00B92B79" w:rsidP="00395E27">
            <w:pPr>
              <w:pStyle w:val="BodyTextIndent2"/>
              <w:snapToGrid w:val="0"/>
              <w:ind w:firstLine="0"/>
              <w:jc w:val="center"/>
              <w:rPr>
                <w:rFonts w:ascii="Arial" w:hAnsi="Arial" w:cs="Arial"/>
                <w:sz w:val="22"/>
                <w:szCs w:val="22"/>
              </w:rPr>
            </w:pPr>
            <w:r w:rsidRPr="00C772A2">
              <w:rPr>
                <w:rFonts w:ascii="Arial" w:hAnsi="Arial" w:cs="Arial"/>
                <w:sz w:val="22"/>
                <w:szCs w:val="22"/>
              </w:rPr>
              <w:t>Apa prelevată din sursă</w:t>
            </w:r>
          </w:p>
        </w:tc>
        <w:tc>
          <w:tcPr>
            <w:tcW w:w="2268" w:type="dxa"/>
            <w:gridSpan w:val="2"/>
            <w:shd w:val="clear" w:color="auto" w:fill="auto"/>
          </w:tcPr>
          <w:p w:rsidR="00B92B79" w:rsidRPr="00C772A2" w:rsidRDefault="00B92B79" w:rsidP="00395E27">
            <w:pPr>
              <w:pStyle w:val="BodyTextIndent2"/>
              <w:snapToGrid w:val="0"/>
              <w:ind w:firstLine="0"/>
              <w:jc w:val="center"/>
              <w:rPr>
                <w:rFonts w:ascii="Arial" w:hAnsi="Arial" w:cs="Arial"/>
                <w:sz w:val="22"/>
                <w:szCs w:val="22"/>
              </w:rPr>
            </w:pPr>
            <w:r w:rsidRPr="00C772A2">
              <w:rPr>
                <w:rFonts w:ascii="Arial" w:hAnsi="Arial" w:cs="Arial"/>
                <w:sz w:val="22"/>
                <w:szCs w:val="22"/>
              </w:rPr>
              <w:t>Recirculare / reutilizare</w:t>
            </w:r>
          </w:p>
        </w:tc>
      </w:tr>
      <w:tr w:rsidR="00C772A2" w:rsidRPr="00C772A2" w:rsidTr="00C14771">
        <w:tc>
          <w:tcPr>
            <w:tcW w:w="1443" w:type="dxa"/>
            <w:vMerge/>
            <w:shd w:val="clear" w:color="auto" w:fill="auto"/>
          </w:tcPr>
          <w:p w:rsidR="00B92B79" w:rsidRPr="00C772A2" w:rsidRDefault="00B92B79">
            <w:pPr>
              <w:rPr>
                <w:rFonts w:ascii="Arial" w:hAnsi="Arial" w:cs="Arial"/>
                <w:sz w:val="22"/>
                <w:szCs w:val="22"/>
              </w:rPr>
            </w:pPr>
          </w:p>
        </w:tc>
        <w:tc>
          <w:tcPr>
            <w:tcW w:w="1642" w:type="dxa"/>
            <w:vMerge/>
            <w:shd w:val="clear" w:color="auto" w:fill="auto"/>
          </w:tcPr>
          <w:p w:rsidR="00B92B79" w:rsidRPr="00C772A2" w:rsidRDefault="00B92B79">
            <w:pPr>
              <w:rPr>
                <w:rFonts w:ascii="Arial" w:hAnsi="Arial" w:cs="Arial"/>
                <w:sz w:val="22"/>
                <w:szCs w:val="22"/>
              </w:rPr>
            </w:pPr>
          </w:p>
        </w:tc>
        <w:tc>
          <w:tcPr>
            <w:tcW w:w="1276" w:type="dxa"/>
            <w:vMerge/>
            <w:shd w:val="clear" w:color="auto" w:fill="auto"/>
          </w:tcPr>
          <w:p w:rsidR="00B92B79" w:rsidRPr="00C772A2" w:rsidRDefault="00B92B79">
            <w:pPr>
              <w:rPr>
                <w:rFonts w:ascii="Arial" w:hAnsi="Arial" w:cs="Arial"/>
                <w:sz w:val="22"/>
                <w:szCs w:val="22"/>
              </w:rPr>
            </w:pPr>
          </w:p>
        </w:tc>
        <w:tc>
          <w:tcPr>
            <w:tcW w:w="1134" w:type="dxa"/>
            <w:vMerge w:val="restart"/>
            <w:shd w:val="clear" w:color="auto" w:fill="auto"/>
          </w:tcPr>
          <w:p w:rsidR="00B92B79" w:rsidRPr="00C772A2" w:rsidRDefault="003C4E63" w:rsidP="00395E27">
            <w:pPr>
              <w:pStyle w:val="BodyTextIndent2"/>
              <w:snapToGrid w:val="0"/>
              <w:ind w:firstLine="0"/>
              <w:jc w:val="center"/>
              <w:rPr>
                <w:rFonts w:ascii="Arial" w:hAnsi="Arial" w:cs="Arial"/>
                <w:sz w:val="22"/>
                <w:szCs w:val="22"/>
              </w:rPr>
            </w:pPr>
            <w:r w:rsidRPr="00C772A2">
              <w:rPr>
                <w:rFonts w:ascii="Arial" w:hAnsi="Arial" w:cs="Arial"/>
                <w:sz w:val="22"/>
                <w:szCs w:val="22"/>
              </w:rPr>
              <w:t>T</w:t>
            </w:r>
            <w:r w:rsidR="00B92B79" w:rsidRPr="00C772A2">
              <w:rPr>
                <w:rFonts w:ascii="Arial" w:hAnsi="Arial" w:cs="Arial"/>
                <w:sz w:val="22"/>
                <w:szCs w:val="22"/>
              </w:rPr>
              <w:t>otal</w:t>
            </w:r>
          </w:p>
        </w:tc>
        <w:tc>
          <w:tcPr>
            <w:tcW w:w="1134" w:type="dxa"/>
            <w:vMerge w:val="restart"/>
            <w:shd w:val="clear" w:color="auto" w:fill="auto"/>
          </w:tcPr>
          <w:p w:rsidR="00B92B79" w:rsidRPr="00C772A2" w:rsidRDefault="00B92B79" w:rsidP="00395E27">
            <w:pPr>
              <w:pStyle w:val="BodyTextIndent2"/>
              <w:snapToGrid w:val="0"/>
              <w:ind w:firstLine="0"/>
              <w:jc w:val="center"/>
              <w:rPr>
                <w:rFonts w:ascii="Arial" w:hAnsi="Arial" w:cs="Arial"/>
                <w:sz w:val="22"/>
                <w:szCs w:val="22"/>
              </w:rPr>
            </w:pPr>
            <w:r w:rsidRPr="00C772A2">
              <w:rPr>
                <w:rFonts w:ascii="Arial" w:hAnsi="Arial" w:cs="Arial"/>
                <w:sz w:val="22"/>
                <w:szCs w:val="22"/>
              </w:rPr>
              <w:t>Consum menajer</w:t>
            </w:r>
          </w:p>
        </w:tc>
        <w:tc>
          <w:tcPr>
            <w:tcW w:w="4961" w:type="dxa"/>
            <w:gridSpan w:val="4"/>
            <w:shd w:val="clear" w:color="auto" w:fill="auto"/>
          </w:tcPr>
          <w:p w:rsidR="00B92B79" w:rsidRPr="00C772A2" w:rsidRDefault="00B92B79" w:rsidP="00395E27">
            <w:pPr>
              <w:pStyle w:val="BodyTextIndent2"/>
              <w:snapToGrid w:val="0"/>
              <w:ind w:firstLine="0"/>
              <w:jc w:val="center"/>
              <w:rPr>
                <w:rFonts w:ascii="Arial" w:hAnsi="Arial" w:cs="Arial"/>
                <w:sz w:val="22"/>
                <w:szCs w:val="22"/>
              </w:rPr>
            </w:pPr>
            <w:r w:rsidRPr="00C772A2">
              <w:rPr>
                <w:rFonts w:ascii="Arial" w:hAnsi="Arial" w:cs="Arial"/>
                <w:sz w:val="22"/>
                <w:szCs w:val="22"/>
              </w:rPr>
              <w:t>Consum industrial</w:t>
            </w:r>
          </w:p>
        </w:tc>
        <w:tc>
          <w:tcPr>
            <w:tcW w:w="992" w:type="dxa"/>
            <w:vMerge w:val="restart"/>
            <w:shd w:val="clear" w:color="auto" w:fill="auto"/>
          </w:tcPr>
          <w:p w:rsidR="00B92B79" w:rsidRPr="00C772A2" w:rsidRDefault="00B92B79" w:rsidP="00395E27">
            <w:pPr>
              <w:pStyle w:val="BodyTextIndent2"/>
              <w:snapToGrid w:val="0"/>
              <w:ind w:firstLine="0"/>
              <w:jc w:val="center"/>
              <w:rPr>
                <w:rFonts w:ascii="Arial" w:hAnsi="Arial" w:cs="Arial"/>
                <w:sz w:val="22"/>
                <w:szCs w:val="22"/>
              </w:rPr>
            </w:pPr>
            <w:r w:rsidRPr="00C772A2">
              <w:rPr>
                <w:rFonts w:ascii="Arial" w:hAnsi="Arial" w:cs="Arial"/>
                <w:sz w:val="22"/>
                <w:szCs w:val="22"/>
              </w:rPr>
              <w:t>Apă de la propriul obiectiv</w:t>
            </w:r>
          </w:p>
        </w:tc>
        <w:tc>
          <w:tcPr>
            <w:tcW w:w="1276" w:type="dxa"/>
            <w:vMerge w:val="restart"/>
            <w:shd w:val="clear" w:color="auto" w:fill="auto"/>
          </w:tcPr>
          <w:p w:rsidR="00B92B79" w:rsidRPr="00C772A2" w:rsidRDefault="00B92B79" w:rsidP="00395E27">
            <w:pPr>
              <w:pStyle w:val="BodyTextIndent2"/>
              <w:snapToGrid w:val="0"/>
              <w:ind w:firstLine="0"/>
              <w:jc w:val="center"/>
              <w:rPr>
                <w:rFonts w:ascii="Arial" w:hAnsi="Arial" w:cs="Arial"/>
                <w:sz w:val="24"/>
              </w:rPr>
            </w:pPr>
            <w:r w:rsidRPr="00C772A2">
              <w:rPr>
                <w:rFonts w:ascii="Arial" w:hAnsi="Arial" w:cs="Arial"/>
                <w:sz w:val="24"/>
              </w:rPr>
              <w:t>Apă de la alte obiective</w:t>
            </w:r>
          </w:p>
        </w:tc>
      </w:tr>
      <w:tr w:rsidR="00C772A2" w:rsidRPr="00C772A2" w:rsidTr="00C14771">
        <w:tc>
          <w:tcPr>
            <w:tcW w:w="1443" w:type="dxa"/>
            <w:vMerge/>
            <w:shd w:val="clear" w:color="auto" w:fill="auto"/>
          </w:tcPr>
          <w:p w:rsidR="00B92B79" w:rsidRPr="00C772A2" w:rsidRDefault="00B92B79">
            <w:pPr>
              <w:rPr>
                <w:rFonts w:ascii="Arial" w:hAnsi="Arial" w:cs="Arial"/>
              </w:rPr>
            </w:pPr>
          </w:p>
        </w:tc>
        <w:tc>
          <w:tcPr>
            <w:tcW w:w="1642" w:type="dxa"/>
            <w:vMerge/>
            <w:shd w:val="clear" w:color="auto" w:fill="auto"/>
          </w:tcPr>
          <w:p w:rsidR="00B92B79" w:rsidRPr="00C772A2" w:rsidRDefault="00B92B79">
            <w:pPr>
              <w:rPr>
                <w:rFonts w:ascii="Arial" w:hAnsi="Arial" w:cs="Arial"/>
              </w:rPr>
            </w:pPr>
          </w:p>
        </w:tc>
        <w:tc>
          <w:tcPr>
            <w:tcW w:w="1276" w:type="dxa"/>
            <w:vMerge/>
            <w:shd w:val="clear" w:color="auto" w:fill="auto"/>
          </w:tcPr>
          <w:p w:rsidR="00B92B79" w:rsidRPr="00C772A2" w:rsidRDefault="00B92B79">
            <w:pPr>
              <w:rPr>
                <w:rFonts w:ascii="Arial" w:hAnsi="Arial" w:cs="Arial"/>
              </w:rPr>
            </w:pPr>
          </w:p>
        </w:tc>
        <w:tc>
          <w:tcPr>
            <w:tcW w:w="1134" w:type="dxa"/>
            <w:vMerge/>
            <w:shd w:val="clear" w:color="auto" w:fill="auto"/>
          </w:tcPr>
          <w:p w:rsidR="00B92B79" w:rsidRPr="00C772A2" w:rsidRDefault="00B92B79">
            <w:pPr>
              <w:rPr>
                <w:rFonts w:ascii="Arial" w:hAnsi="Arial" w:cs="Arial"/>
              </w:rPr>
            </w:pPr>
          </w:p>
        </w:tc>
        <w:tc>
          <w:tcPr>
            <w:tcW w:w="1134" w:type="dxa"/>
            <w:vMerge/>
            <w:shd w:val="clear" w:color="auto" w:fill="auto"/>
          </w:tcPr>
          <w:p w:rsidR="00B92B79" w:rsidRPr="00C772A2" w:rsidRDefault="00B92B79">
            <w:pPr>
              <w:rPr>
                <w:rFonts w:ascii="Arial" w:hAnsi="Arial" w:cs="Arial"/>
              </w:rPr>
            </w:pPr>
          </w:p>
        </w:tc>
        <w:tc>
          <w:tcPr>
            <w:tcW w:w="1276" w:type="dxa"/>
            <w:vMerge w:val="restart"/>
            <w:shd w:val="clear" w:color="auto" w:fill="auto"/>
          </w:tcPr>
          <w:p w:rsidR="00B92B79" w:rsidRPr="00C772A2" w:rsidRDefault="00B92B79" w:rsidP="00395E27">
            <w:pPr>
              <w:pStyle w:val="BodyTextIndent2"/>
              <w:snapToGrid w:val="0"/>
              <w:ind w:left="-108" w:firstLine="108"/>
              <w:jc w:val="center"/>
              <w:rPr>
                <w:rFonts w:ascii="Arial" w:hAnsi="Arial" w:cs="Arial"/>
                <w:sz w:val="22"/>
                <w:szCs w:val="22"/>
              </w:rPr>
            </w:pPr>
            <w:r w:rsidRPr="00C772A2">
              <w:rPr>
                <w:rFonts w:ascii="Arial" w:hAnsi="Arial" w:cs="Arial"/>
                <w:sz w:val="22"/>
                <w:szCs w:val="22"/>
              </w:rPr>
              <w:t>Apă subterană</w:t>
            </w:r>
          </w:p>
        </w:tc>
        <w:tc>
          <w:tcPr>
            <w:tcW w:w="1134" w:type="dxa"/>
            <w:vMerge w:val="restart"/>
            <w:shd w:val="clear" w:color="auto" w:fill="auto"/>
          </w:tcPr>
          <w:p w:rsidR="00B92B79" w:rsidRPr="00C772A2" w:rsidRDefault="00B92B79" w:rsidP="00395E27">
            <w:pPr>
              <w:pStyle w:val="BodyTextIndent2"/>
              <w:snapToGrid w:val="0"/>
              <w:ind w:firstLine="0"/>
              <w:jc w:val="center"/>
              <w:rPr>
                <w:rFonts w:ascii="Arial" w:hAnsi="Arial" w:cs="Arial"/>
                <w:sz w:val="22"/>
                <w:szCs w:val="22"/>
              </w:rPr>
            </w:pPr>
            <w:r w:rsidRPr="00C772A2">
              <w:rPr>
                <w:rFonts w:ascii="Arial" w:hAnsi="Arial" w:cs="Arial"/>
                <w:sz w:val="22"/>
                <w:szCs w:val="22"/>
              </w:rPr>
              <w:t>Apă de suprafaţă</w:t>
            </w:r>
          </w:p>
        </w:tc>
        <w:tc>
          <w:tcPr>
            <w:tcW w:w="2551" w:type="dxa"/>
            <w:gridSpan w:val="2"/>
            <w:shd w:val="clear" w:color="auto" w:fill="auto"/>
          </w:tcPr>
          <w:p w:rsidR="00B92B79" w:rsidRPr="00C772A2" w:rsidRDefault="00B92B79" w:rsidP="00395E27">
            <w:pPr>
              <w:pStyle w:val="BodyTextIndent2"/>
              <w:snapToGrid w:val="0"/>
              <w:ind w:firstLine="0"/>
              <w:jc w:val="center"/>
              <w:rPr>
                <w:rFonts w:ascii="Arial" w:hAnsi="Arial" w:cs="Arial"/>
                <w:sz w:val="22"/>
                <w:szCs w:val="22"/>
              </w:rPr>
            </w:pPr>
            <w:r w:rsidRPr="00C772A2">
              <w:rPr>
                <w:rFonts w:ascii="Arial" w:hAnsi="Arial" w:cs="Arial"/>
                <w:sz w:val="22"/>
                <w:szCs w:val="22"/>
              </w:rPr>
              <w:t>Pentru compensarea pierderilor în sistem cu circuit închis</w:t>
            </w:r>
          </w:p>
        </w:tc>
        <w:tc>
          <w:tcPr>
            <w:tcW w:w="992" w:type="dxa"/>
            <w:vMerge/>
            <w:shd w:val="clear" w:color="auto" w:fill="auto"/>
          </w:tcPr>
          <w:p w:rsidR="00B92B79" w:rsidRPr="00C772A2" w:rsidRDefault="00B92B79">
            <w:pPr>
              <w:rPr>
                <w:rFonts w:ascii="Arial" w:hAnsi="Arial" w:cs="Arial"/>
              </w:rPr>
            </w:pPr>
          </w:p>
        </w:tc>
        <w:tc>
          <w:tcPr>
            <w:tcW w:w="1276" w:type="dxa"/>
            <w:vMerge/>
            <w:shd w:val="clear" w:color="auto" w:fill="auto"/>
          </w:tcPr>
          <w:p w:rsidR="00B92B79" w:rsidRPr="00C772A2" w:rsidRDefault="00B92B79">
            <w:pPr>
              <w:rPr>
                <w:rFonts w:ascii="Arial" w:hAnsi="Arial" w:cs="Arial"/>
              </w:rPr>
            </w:pPr>
          </w:p>
        </w:tc>
      </w:tr>
      <w:tr w:rsidR="00C772A2" w:rsidRPr="00C772A2" w:rsidTr="00C14771">
        <w:tc>
          <w:tcPr>
            <w:tcW w:w="1443" w:type="dxa"/>
            <w:vMerge/>
            <w:shd w:val="clear" w:color="auto" w:fill="auto"/>
          </w:tcPr>
          <w:p w:rsidR="00B92B79" w:rsidRPr="00C772A2" w:rsidRDefault="00B92B79">
            <w:pPr>
              <w:rPr>
                <w:rFonts w:ascii="Arial" w:hAnsi="Arial" w:cs="Arial"/>
              </w:rPr>
            </w:pPr>
          </w:p>
        </w:tc>
        <w:tc>
          <w:tcPr>
            <w:tcW w:w="1642" w:type="dxa"/>
            <w:vMerge/>
            <w:shd w:val="clear" w:color="auto" w:fill="auto"/>
          </w:tcPr>
          <w:p w:rsidR="00B92B79" w:rsidRPr="00C772A2" w:rsidRDefault="00B92B79">
            <w:pPr>
              <w:rPr>
                <w:rFonts w:ascii="Arial" w:hAnsi="Arial" w:cs="Arial"/>
              </w:rPr>
            </w:pPr>
          </w:p>
        </w:tc>
        <w:tc>
          <w:tcPr>
            <w:tcW w:w="1276" w:type="dxa"/>
            <w:vMerge/>
            <w:shd w:val="clear" w:color="auto" w:fill="auto"/>
          </w:tcPr>
          <w:p w:rsidR="00B92B79" w:rsidRPr="00C772A2" w:rsidRDefault="00B92B79">
            <w:pPr>
              <w:rPr>
                <w:rFonts w:ascii="Arial" w:hAnsi="Arial" w:cs="Arial"/>
              </w:rPr>
            </w:pPr>
          </w:p>
        </w:tc>
        <w:tc>
          <w:tcPr>
            <w:tcW w:w="1134" w:type="dxa"/>
            <w:vMerge/>
            <w:shd w:val="clear" w:color="auto" w:fill="auto"/>
          </w:tcPr>
          <w:p w:rsidR="00B92B79" w:rsidRPr="00C772A2" w:rsidRDefault="00B92B79">
            <w:pPr>
              <w:rPr>
                <w:rFonts w:ascii="Arial" w:hAnsi="Arial" w:cs="Arial"/>
              </w:rPr>
            </w:pPr>
          </w:p>
        </w:tc>
        <w:tc>
          <w:tcPr>
            <w:tcW w:w="1134" w:type="dxa"/>
            <w:vMerge/>
            <w:shd w:val="clear" w:color="auto" w:fill="auto"/>
          </w:tcPr>
          <w:p w:rsidR="00B92B79" w:rsidRPr="00C772A2" w:rsidRDefault="00B92B79">
            <w:pPr>
              <w:rPr>
                <w:rFonts w:ascii="Arial" w:hAnsi="Arial" w:cs="Arial"/>
              </w:rPr>
            </w:pPr>
          </w:p>
        </w:tc>
        <w:tc>
          <w:tcPr>
            <w:tcW w:w="1276" w:type="dxa"/>
            <w:vMerge/>
            <w:shd w:val="clear" w:color="auto" w:fill="auto"/>
          </w:tcPr>
          <w:p w:rsidR="00B92B79" w:rsidRPr="00C772A2" w:rsidRDefault="00B92B79">
            <w:pPr>
              <w:rPr>
                <w:rFonts w:ascii="Arial" w:hAnsi="Arial" w:cs="Arial"/>
                <w:sz w:val="22"/>
                <w:szCs w:val="22"/>
              </w:rPr>
            </w:pPr>
          </w:p>
        </w:tc>
        <w:tc>
          <w:tcPr>
            <w:tcW w:w="1134" w:type="dxa"/>
            <w:vMerge/>
            <w:shd w:val="clear" w:color="auto" w:fill="auto"/>
          </w:tcPr>
          <w:p w:rsidR="00B92B79" w:rsidRPr="00C772A2" w:rsidRDefault="00B92B79">
            <w:pPr>
              <w:rPr>
                <w:rFonts w:ascii="Arial" w:hAnsi="Arial" w:cs="Arial"/>
                <w:sz w:val="22"/>
                <w:szCs w:val="22"/>
              </w:rPr>
            </w:pPr>
          </w:p>
        </w:tc>
        <w:tc>
          <w:tcPr>
            <w:tcW w:w="1275" w:type="dxa"/>
            <w:shd w:val="clear" w:color="auto" w:fill="auto"/>
          </w:tcPr>
          <w:p w:rsidR="00B92B79" w:rsidRPr="00C772A2" w:rsidRDefault="00B92B79" w:rsidP="00395E27">
            <w:pPr>
              <w:pStyle w:val="BodyTextIndent2"/>
              <w:snapToGrid w:val="0"/>
              <w:ind w:firstLine="0"/>
              <w:jc w:val="center"/>
              <w:rPr>
                <w:rFonts w:ascii="Arial" w:hAnsi="Arial" w:cs="Arial"/>
                <w:sz w:val="22"/>
                <w:szCs w:val="22"/>
              </w:rPr>
            </w:pPr>
            <w:r w:rsidRPr="00C772A2">
              <w:rPr>
                <w:rFonts w:ascii="Arial" w:hAnsi="Arial" w:cs="Arial"/>
                <w:sz w:val="22"/>
                <w:szCs w:val="22"/>
              </w:rPr>
              <w:t>Apă subterană</w:t>
            </w:r>
          </w:p>
        </w:tc>
        <w:tc>
          <w:tcPr>
            <w:tcW w:w="1276" w:type="dxa"/>
            <w:shd w:val="clear" w:color="auto" w:fill="auto"/>
          </w:tcPr>
          <w:p w:rsidR="00B92B79" w:rsidRPr="00C772A2" w:rsidRDefault="00B92B79" w:rsidP="00395E27">
            <w:pPr>
              <w:pStyle w:val="BodyTextIndent2"/>
              <w:snapToGrid w:val="0"/>
              <w:ind w:firstLine="0"/>
              <w:jc w:val="center"/>
              <w:rPr>
                <w:rFonts w:ascii="Arial" w:hAnsi="Arial" w:cs="Arial"/>
                <w:sz w:val="22"/>
                <w:szCs w:val="22"/>
              </w:rPr>
            </w:pPr>
            <w:r w:rsidRPr="00C772A2">
              <w:rPr>
                <w:rFonts w:ascii="Arial" w:hAnsi="Arial" w:cs="Arial"/>
                <w:sz w:val="22"/>
                <w:szCs w:val="22"/>
              </w:rPr>
              <w:t>Apă de suprafaţă</w:t>
            </w:r>
          </w:p>
        </w:tc>
        <w:tc>
          <w:tcPr>
            <w:tcW w:w="992" w:type="dxa"/>
            <w:vMerge/>
            <w:shd w:val="clear" w:color="auto" w:fill="auto"/>
          </w:tcPr>
          <w:p w:rsidR="00B92B79" w:rsidRPr="00C772A2" w:rsidRDefault="00B92B79">
            <w:pPr>
              <w:rPr>
                <w:rFonts w:ascii="Arial" w:hAnsi="Arial" w:cs="Arial"/>
              </w:rPr>
            </w:pPr>
          </w:p>
        </w:tc>
        <w:tc>
          <w:tcPr>
            <w:tcW w:w="1276" w:type="dxa"/>
            <w:vMerge/>
            <w:shd w:val="clear" w:color="auto" w:fill="auto"/>
          </w:tcPr>
          <w:p w:rsidR="00B92B79" w:rsidRPr="00C772A2" w:rsidRDefault="00B92B79">
            <w:pPr>
              <w:rPr>
                <w:rFonts w:ascii="Arial" w:hAnsi="Arial" w:cs="Arial"/>
              </w:rPr>
            </w:pPr>
          </w:p>
        </w:tc>
      </w:tr>
      <w:tr w:rsidR="00C772A2" w:rsidRPr="00C772A2" w:rsidTr="00C14771">
        <w:trPr>
          <w:trHeight w:val="585"/>
        </w:trPr>
        <w:tc>
          <w:tcPr>
            <w:tcW w:w="1443" w:type="dxa"/>
            <w:shd w:val="clear" w:color="auto" w:fill="auto"/>
          </w:tcPr>
          <w:p w:rsidR="00C772A2" w:rsidRPr="00C772A2" w:rsidRDefault="00C772A2" w:rsidP="00C772A2">
            <w:pPr>
              <w:pStyle w:val="BodyTextIndent2"/>
              <w:snapToGrid w:val="0"/>
              <w:ind w:firstLine="0"/>
              <w:jc w:val="center"/>
              <w:rPr>
                <w:rFonts w:ascii="Arial" w:hAnsi="Arial" w:cs="Arial"/>
                <w:sz w:val="22"/>
                <w:szCs w:val="22"/>
              </w:rPr>
            </w:pPr>
            <w:r w:rsidRPr="00C772A2">
              <w:rPr>
                <w:rFonts w:ascii="Arial" w:hAnsi="Arial" w:cs="Arial"/>
                <w:sz w:val="22"/>
                <w:szCs w:val="22"/>
              </w:rPr>
              <w:t>Consum biologic pui</w:t>
            </w:r>
          </w:p>
        </w:tc>
        <w:tc>
          <w:tcPr>
            <w:tcW w:w="1642"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r w:rsidRPr="00C772A2">
              <w:rPr>
                <w:rFonts w:ascii="Arial" w:hAnsi="Arial" w:cs="Arial"/>
                <w:sz w:val="22"/>
                <w:szCs w:val="22"/>
              </w:rPr>
              <w:t>Foraj de adâncime</w:t>
            </w:r>
          </w:p>
        </w:tc>
        <w:tc>
          <w:tcPr>
            <w:tcW w:w="1276" w:type="dxa"/>
            <w:shd w:val="clear" w:color="auto" w:fill="auto"/>
          </w:tcPr>
          <w:p w:rsidR="00C772A2" w:rsidRPr="00C772A2" w:rsidRDefault="008027A7" w:rsidP="00DD40B7">
            <w:pPr>
              <w:pStyle w:val="BodyTextIndent2"/>
              <w:snapToGrid w:val="0"/>
              <w:ind w:firstLine="0"/>
              <w:jc w:val="center"/>
              <w:rPr>
                <w:rFonts w:ascii="Arial" w:hAnsi="Arial" w:cs="Arial"/>
                <w:sz w:val="22"/>
                <w:szCs w:val="22"/>
              </w:rPr>
            </w:pPr>
            <w:r>
              <w:rPr>
                <w:rFonts w:ascii="Arial" w:hAnsi="Arial" w:cs="Arial"/>
                <w:sz w:val="22"/>
                <w:szCs w:val="22"/>
              </w:rPr>
              <w:t>21 762</w:t>
            </w:r>
          </w:p>
        </w:tc>
        <w:tc>
          <w:tcPr>
            <w:tcW w:w="1134" w:type="dxa"/>
            <w:shd w:val="clear" w:color="auto" w:fill="auto"/>
          </w:tcPr>
          <w:p w:rsidR="00C772A2" w:rsidRPr="00C772A2" w:rsidRDefault="008027A7" w:rsidP="00DD40B7">
            <w:pPr>
              <w:pStyle w:val="BodyTextIndent2"/>
              <w:snapToGrid w:val="0"/>
              <w:ind w:firstLine="0"/>
              <w:jc w:val="center"/>
              <w:rPr>
                <w:rFonts w:ascii="Arial" w:hAnsi="Arial" w:cs="Arial"/>
                <w:sz w:val="22"/>
                <w:szCs w:val="22"/>
              </w:rPr>
            </w:pPr>
            <w:r>
              <w:rPr>
                <w:rFonts w:ascii="Arial" w:hAnsi="Arial" w:cs="Arial"/>
                <w:sz w:val="22"/>
                <w:szCs w:val="22"/>
              </w:rPr>
              <w:t>21 762</w:t>
            </w:r>
          </w:p>
        </w:tc>
        <w:tc>
          <w:tcPr>
            <w:tcW w:w="1134" w:type="dxa"/>
            <w:shd w:val="clear" w:color="auto" w:fill="auto"/>
          </w:tcPr>
          <w:p w:rsidR="00C772A2" w:rsidRPr="00C772A2" w:rsidRDefault="00C772A2" w:rsidP="00395E27">
            <w:pPr>
              <w:pStyle w:val="BodyTextIndent2"/>
              <w:snapToGrid w:val="0"/>
              <w:jc w:val="center"/>
              <w:rPr>
                <w:rFonts w:ascii="Arial" w:hAnsi="Arial" w:cs="Arial"/>
                <w:sz w:val="22"/>
                <w:szCs w:val="22"/>
              </w:rPr>
            </w:pPr>
          </w:p>
        </w:tc>
        <w:tc>
          <w:tcPr>
            <w:tcW w:w="1276" w:type="dxa"/>
            <w:shd w:val="clear" w:color="auto" w:fill="auto"/>
          </w:tcPr>
          <w:p w:rsidR="00C772A2" w:rsidRPr="00C772A2" w:rsidRDefault="008027A7" w:rsidP="002355B2">
            <w:pPr>
              <w:pStyle w:val="BodyTextIndent2"/>
              <w:snapToGrid w:val="0"/>
              <w:ind w:firstLine="0"/>
              <w:jc w:val="center"/>
              <w:rPr>
                <w:rFonts w:ascii="Arial" w:hAnsi="Arial" w:cs="Arial"/>
                <w:sz w:val="22"/>
                <w:szCs w:val="22"/>
              </w:rPr>
            </w:pPr>
            <w:r>
              <w:rPr>
                <w:rFonts w:ascii="Arial" w:hAnsi="Arial" w:cs="Arial"/>
                <w:sz w:val="22"/>
                <w:szCs w:val="22"/>
              </w:rPr>
              <w:t>21 762</w:t>
            </w:r>
          </w:p>
        </w:tc>
        <w:tc>
          <w:tcPr>
            <w:tcW w:w="1134"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r w:rsidRPr="00C772A2">
              <w:rPr>
                <w:rFonts w:ascii="Arial" w:hAnsi="Arial" w:cs="Arial"/>
                <w:sz w:val="22"/>
                <w:szCs w:val="22"/>
              </w:rPr>
              <w:t>-</w:t>
            </w:r>
          </w:p>
        </w:tc>
        <w:tc>
          <w:tcPr>
            <w:tcW w:w="1275"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r w:rsidRPr="00C772A2">
              <w:rPr>
                <w:rFonts w:ascii="Arial" w:hAnsi="Arial" w:cs="Arial"/>
                <w:sz w:val="22"/>
                <w:szCs w:val="22"/>
              </w:rPr>
              <w:t>-</w:t>
            </w:r>
          </w:p>
        </w:tc>
        <w:tc>
          <w:tcPr>
            <w:tcW w:w="1276"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r w:rsidRPr="00C772A2">
              <w:rPr>
                <w:rFonts w:ascii="Arial" w:hAnsi="Arial" w:cs="Arial"/>
                <w:sz w:val="22"/>
                <w:szCs w:val="22"/>
              </w:rPr>
              <w:t>-</w:t>
            </w:r>
          </w:p>
        </w:tc>
        <w:tc>
          <w:tcPr>
            <w:tcW w:w="992"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r w:rsidRPr="00C772A2">
              <w:rPr>
                <w:rFonts w:ascii="Arial" w:hAnsi="Arial" w:cs="Arial"/>
                <w:sz w:val="22"/>
                <w:szCs w:val="22"/>
              </w:rPr>
              <w:t>-</w:t>
            </w:r>
          </w:p>
        </w:tc>
        <w:tc>
          <w:tcPr>
            <w:tcW w:w="1276"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r w:rsidRPr="00C772A2">
              <w:rPr>
                <w:rFonts w:ascii="Arial" w:hAnsi="Arial" w:cs="Arial"/>
                <w:sz w:val="22"/>
                <w:szCs w:val="22"/>
              </w:rPr>
              <w:t>-</w:t>
            </w:r>
          </w:p>
        </w:tc>
      </w:tr>
      <w:tr w:rsidR="00C772A2" w:rsidRPr="00C772A2" w:rsidTr="00C14771">
        <w:tc>
          <w:tcPr>
            <w:tcW w:w="1443" w:type="dxa"/>
            <w:shd w:val="clear" w:color="auto" w:fill="auto"/>
          </w:tcPr>
          <w:p w:rsidR="00C772A2" w:rsidRPr="00C772A2" w:rsidRDefault="00C772A2" w:rsidP="00783387">
            <w:pPr>
              <w:pStyle w:val="BodyTextIndent2"/>
              <w:snapToGrid w:val="0"/>
              <w:ind w:firstLine="0"/>
              <w:jc w:val="center"/>
              <w:rPr>
                <w:rFonts w:ascii="Arial" w:hAnsi="Arial" w:cs="Arial"/>
                <w:sz w:val="22"/>
                <w:szCs w:val="22"/>
              </w:rPr>
            </w:pPr>
            <w:r w:rsidRPr="00C772A2">
              <w:rPr>
                <w:rFonts w:ascii="Arial" w:hAnsi="Arial" w:cs="Arial"/>
                <w:sz w:val="22"/>
                <w:szCs w:val="22"/>
              </w:rPr>
              <w:t>Igienizare</w:t>
            </w:r>
          </w:p>
          <w:p w:rsidR="00C772A2" w:rsidRPr="00C772A2" w:rsidRDefault="00C772A2" w:rsidP="00783387">
            <w:pPr>
              <w:pStyle w:val="BodyTextIndent2"/>
              <w:snapToGrid w:val="0"/>
              <w:ind w:firstLine="0"/>
              <w:jc w:val="center"/>
              <w:rPr>
                <w:rFonts w:ascii="Arial" w:hAnsi="Arial" w:cs="Arial"/>
                <w:sz w:val="22"/>
                <w:szCs w:val="22"/>
              </w:rPr>
            </w:pPr>
            <w:r w:rsidRPr="00C772A2">
              <w:rPr>
                <w:rFonts w:ascii="Arial" w:hAnsi="Arial" w:cs="Arial"/>
                <w:sz w:val="22"/>
                <w:szCs w:val="22"/>
              </w:rPr>
              <w:t>hale</w:t>
            </w:r>
          </w:p>
        </w:tc>
        <w:tc>
          <w:tcPr>
            <w:tcW w:w="1642"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r w:rsidRPr="00C772A2">
              <w:rPr>
                <w:rFonts w:ascii="Arial" w:hAnsi="Arial" w:cs="Arial"/>
                <w:sz w:val="22"/>
                <w:szCs w:val="22"/>
              </w:rPr>
              <w:t>Foraj de adâncime</w:t>
            </w:r>
          </w:p>
        </w:tc>
        <w:tc>
          <w:tcPr>
            <w:tcW w:w="1276" w:type="dxa"/>
            <w:shd w:val="clear" w:color="auto" w:fill="auto"/>
          </w:tcPr>
          <w:p w:rsidR="00C772A2" w:rsidRPr="00C772A2" w:rsidRDefault="008027A7" w:rsidP="00DD40B7">
            <w:pPr>
              <w:pStyle w:val="BodyTextIndent2"/>
              <w:snapToGrid w:val="0"/>
              <w:ind w:firstLine="0"/>
              <w:jc w:val="center"/>
              <w:rPr>
                <w:rFonts w:ascii="Arial" w:hAnsi="Arial" w:cs="Arial"/>
                <w:sz w:val="22"/>
                <w:szCs w:val="22"/>
              </w:rPr>
            </w:pPr>
            <w:r>
              <w:rPr>
                <w:rFonts w:ascii="Arial" w:hAnsi="Arial" w:cs="Arial"/>
                <w:sz w:val="22"/>
                <w:szCs w:val="22"/>
              </w:rPr>
              <w:t>3 575</w:t>
            </w:r>
          </w:p>
        </w:tc>
        <w:tc>
          <w:tcPr>
            <w:tcW w:w="1134" w:type="dxa"/>
            <w:shd w:val="clear" w:color="auto" w:fill="auto"/>
          </w:tcPr>
          <w:p w:rsidR="00C772A2" w:rsidRPr="00C772A2" w:rsidRDefault="008027A7" w:rsidP="00DD40B7">
            <w:pPr>
              <w:pStyle w:val="BodyTextIndent2"/>
              <w:snapToGrid w:val="0"/>
              <w:ind w:firstLine="0"/>
              <w:jc w:val="center"/>
              <w:rPr>
                <w:rFonts w:ascii="Arial" w:hAnsi="Arial" w:cs="Arial"/>
                <w:sz w:val="22"/>
                <w:szCs w:val="22"/>
              </w:rPr>
            </w:pPr>
            <w:r>
              <w:rPr>
                <w:rFonts w:ascii="Arial" w:hAnsi="Arial" w:cs="Arial"/>
                <w:sz w:val="22"/>
                <w:szCs w:val="22"/>
              </w:rPr>
              <w:t>3 575</w:t>
            </w:r>
          </w:p>
        </w:tc>
        <w:tc>
          <w:tcPr>
            <w:tcW w:w="1134" w:type="dxa"/>
            <w:shd w:val="clear" w:color="auto" w:fill="auto"/>
          </w:tcPr>
          <w:p w:rsidR="00C772A2" w:rsidRPr="00C772A2" w:rsidRDefault="00C772A2" w:rsidP="00783387">
            <w:pPr>
              <w:pStyle w:val="BodyTextIndent2"/>
              <w:snapToGrid w:val="0"/>
              <w:ind w:firstLine="214"/>
              <w:jc w:val="center"/>
              <w:rPr>
                <w:rFonts w:ascii="Arial" w:hAnsi="Arial" w:cs="Arial"/>
                <w:sz w:val="22"/>
                <w:szCs w:val="22"/>
              </w:rPr>
            </w:pPr>
          </w:p>
        </w:tc>
        <w:tc>
          <w:tcPr>
            <w:tcW w:w="1276" w:type="dxa"/>
            <w:shd w:val="clear" w:color="auto" w:fill="auto"/>
          </w:tcPr>
          <w:p w:rsidR="00C772A2" w:rsidRPr="00C772A2" w:rsidRDefault="008027A7" w:rsidP="00DD40B7">
            <w:pPr>
              <w:pStyle w:val="BodyTextIndent2"/>
              <w:snapToGrid w:val="0"/>
              <w:ind w:firstLine="0"/>
              <w:jc w:val="center"/>
              <w:rPr>
                <w:rFonts w:ascii="Arial" w:hAnsi="Arial" w:cs="Arial"/>
                <w:sz w:val="22"/>
                <w:szCs w:val="22"/>
              </w:rPr>
            </w:pPr>
            <w:r>
              <w:rPr>
                <w:rFonts w:ascii="Arial" w:hAnsi="Arial" w:cs="Arial"/>
                <w:sz w:val="22"/>
                <w:szCs w:val="22"/>
              </w:rPr>
              <w:t>3 575</w:t>
            </w:r>
          </w:p>
        </w:tc>
        <w:tc>
          <w:tcPr>
            <w:tcW w:w="1134"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r w:rsidRPr="00C772A2">
              <w:rPr>
                <w:rFonts w:ascii="Arial" w:hAnsi="Arial" w:cs="Arial"/>
                <w:sz w:val="22"/>
                <w:szCs w:val="22"/>
              </w:rPr>
              <w:t>-</w:t>
            </w:r>
          </w:p>
        </w:tc>
        <w:tc>
          <w:tcPr>
            <w:tcW w:w="1275"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r w:rsidRPr="00C772A2">
              <w:rPr>
                <w:rFonts w:ascii="Arial" w:hAnsi="Arial" w:cs="Arial"/>
                <w:sz w:val="22"/>
                <w:szCs w:val="22"/>
              </w:rPr>
              <w:t>-</w:t>
            </w:r>
          </w:p>
        </w:tc>
        <w:tc>
          <w:tcPr>
            <w:tcW w:w="1276"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r w:rsidRPr="00C772A2">
              <w:rPr>
                <w:rFonts w:ascii="Arial" w:hAnsi="Arial" w:cs="Arial"/>
                <w:sz w:val="22"/>
                <w:szCs w:val="22"/>
              </w:rPr>
              <w:t>-</w:t>
            </w:r>
          </w:p>
        </w:tc>
        <w:tc>
          <w:tcPr>
            <w:tcW w:w="992"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r w:rsidRPr="00C772A2">
              <w:rPr>
                <w:rFonts w:ascii="Arial" w:hAnsi="Arial" w:cs="Arial"/>
                <w:sz w:val="22"/>
                <w:szCs w:val="22"/>
              </w:rPr>
              <w:t>-</w:t>
            </w:r>
          </w:p>
        </w:tc>
        <w:tc>
          <w:tcPr>
            <w:tcW w:w="1276"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r w:rsidRPr="00C772A2">
              <w:rPr>
                <w:rFonts w:ascii="Arial" w:hAnsi="Arial" w:cs="Arial"/>
                <w:sz w:val="22"/>
                <w:szCs w:val="22"/>
              </w:rPr>
              <w:t>-</w:t>
            </w:r>
          </w:p>
        </w:tc>
      </w:tr>
      <w:tr w:rsidR="00C772A2" w:rsidRPr="00C772A2" w:rsidTr="00C14771">
        <w:tc>
          <w:tcPr>
            <w:tcW w:w="1443" w:type="dxa"/>
            <w:shd w:val="clear" w:color="auto" w:fill="auto"/>
          </w:tcPr>
          <w:p w:rsidR="00C772A2" w:rsidRPr="00C772A2" w:rsidRDefault="00C772A2" w:rsidP="00783387">
            <w:pPr>
              <w:pStyle w:val="BodyTextIndent2"/>
              <w:snapToGrid w:val="0"/>
              <w:ind w:firstLine="0"/>
              <w:jc w:val="center"/>
              <w:rPr>
                <w:rFonts w:ascii="Arial" w:hAnsi="Arial" w:cs="Arial"/>
                <w:sz w:val="22"/>
                <w:szCs w:val="22"/>
              </w:rPr>
            </w:pPr>
            <w:r w:rsidRPr="00C772A2">
              <w:rPr>
                <w:rFonts w:ascii="Arial" w:hAnsi="Arial" w:cs="Arial"/>
                <w:sz w:val="22"/>
                <w:szCs w:val="22"/>
              </w:rPr>
              <w:t>Igienico-sanitar</w:t>
            </w:r>
          </w:p>
        </w:tc>
        <w:tc>
          <w:tcPr>
            <w:tcW w:w="1642"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r w:rsidRPr="00C772A2">
              <w:rPr>
                <w:rFonts w:ascii="Arial" w:hAnsi="Arial" w:cs="Arial"/>
                <w:sz w:val="22"/>
                <w:szCs w:val="22"/>
              </w:rPr>
              <w:t>Foraj de adâncime</w:t>
            </w:r>
          </w:p>
        </w:tc>
        <w:tc>
          <w:tcPr>
            <w:tcW w:w="1276" w:type="dxa"/>
            <w:shd w:val="clear" w:color="auto" w:fill="auto"/>
          </w:tcPr>
          <w:p w:rsidR="00C772A2" w:rsidRPr="00C772A2" w:rsidRDefault="008027A7" w:rsidP="00783387">
            <w:pPr>
              <w:pStyle w:val="BodyTextIndent2"/>
              <w:snapToGrid w:val="0"/>
              <w:ind w:firstLine="0"/>
              <w:jc w:val="center"/>
              <w:rPr>
                <w:rFonts w:ascii="Arial" w:hAnsi="Arial" w:cs="Arial"/>
                <w:sz w:val="22"/>
                <w:szCs w:val="22"/>
              </w:rPr>
            </w:pPr>
            <w:r>
              <w:rPr>
                <w:rFonts w:ascii="Arial" w:hAnsi="Arial" w:cs="Arial"/>
                <w:sz w:val="22"/>
                <w:szCs w:val="22"/>
              </w:rPr>
              <w:t>418</w:t>
            </w:r>
          </w:p>
        </w:tc>
        <w:tc>
          <w:tcPr>
            <w:tcW w:w="1134" w:type="dxa"/>
            <w:shd w:val="clear" w:color="auto" w:fill="auto"/>
          </w:tcPr>
          <w:p w:rsidR="00C772A2" w:rsidRPr="00C772A2" w:rsidRDefault="008027A7" w:rsidP="002355B2">
            <w:pPr>
              <w:pStyle w:val="BodyTextIndent2"/>
              <w:snapToGrid w:val="0"/>
              <w:ind w:firstLine="0"/>
              <w:jc w:val="center"/>
              <w:rPr>
                <w:rFonts w:ascii="Arial" w:hAnsi="Arial" w:cs="Arial"/>
                <w:sz w:val="22"/>
                <w:szCs w:val="22"/>
              </w:rPr>
            </w:pPr>
            <w:r>
              <w:rPr>
                <w:rFonts w:ascii="Arial" w:hAnsi="Arial" w:cs="Arial"/>
                <w:sz w:val="22"/>
                <w:szCs w:val="22"/>
              </w:rPr>
              <w:t>418</w:t>
            </w:r>
          </w:p>
        </w:tc>
        <w:tc>
          <w:tcPr>
            <w:tcW w:w="1134" w:type="dxa"/>
            <w:shd w:val="clear" w:color="auto" w:fill="auto"/>
          </w:tcPr>
          <w:p w:rsidR="00C772A2" w:rsidRPr="00C772A2" w:rsidRDefault="008027A7" w:rsidP="004A6961">
            <w:pPr>
              <w:pStyle w:val="BodyTextIndent2"/>
              <w:snapToGrid w:val="0"/>
              <w:ind w:firstLine="0"/>
              <w:jc w:val="center"/>
              <w:rPr>
                <w:rFonts w:ascii="Arial" w:hAnsi="Arial" w:cs="Arial"/>
                <w:sz w:val="22"/>
                <w:szCs w:val="22"/>
              </w:rPr>
            </w:pPr>
            <w:r>
              <w:rPr>
                <w:rFonts w:ascii="Arial" w:hAnsi="Arial" w:cs="Arial"/>
                <w:sz w:val="22"/>
                <w:szCs w:val="22"/>
              </w:rPr>
              <w:t>418</w:t>
            </w:r>
          </w:p>
        </w:tc>
        <w:tc>
          <w:tcPr>
            <w:tcW w:w="1276"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r w:rsidRPr="00C772A2">
              <w:rPr>
                <w:rFonts w:ascii="Arial" w:hAnsi="Arial" w:cs="Arial"/>
                <w:sz w:val="22"/>
                <w:szCs w:val="22"/>
              </w:rPr>
              <w:t>-</w:t>
            </w:r>
          </w:p>
        </w:tc>
        <w:tc>
          <w:tcPr>
            <w:tcW w:w="1134"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r w:rsidRPr="00C772A2">
              <w:rPr>
                <w:rFonts w:ascii="Arial" w:hAnsi="Arial" w:cs="Arial"/>
                <w:sz w:val="22"/>
                <w:szCs w:val="22"/>
              </w:rPr>
              <w:t>-</w:t>
            </w:r>
          </w:p>
        </w:tc>
        <w:tc>
          <w:tcPr>
            <w:tcW w:w="1275"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r w:rsidRPr="00C772A2">
              <w:rPr>
                <w:rFonts w:ascii="Arial" w:hAnsi="Arial" w:cs="Arial"/>
                <w:sz w:val="22"/>
                <w:szCs w:val="22"/>
              </w:rPr>
              <w:t>-</w:t>
            </w:r>
          </w:p>
        </w:tc>
        <w:tc>
          <w:tcPr>
            <w:tcW w:w="1276"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r w:rsidRPr="00C772A2">
              <w:rPr>
                <w:rFonts w:ascii="Arial" w:hAnsi="Arial" w:cs="Arial"/>
                <w:sz w:val="22"/>
                <w:szCs w:val="22"/>
              </w:rPr>
              <w:t>-</w:t>
            </w:r>
          </w:p>
        </w:tc>
        <w:tc>
          <w:tcPr>
            <w:tcW w:w="992"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r w:rsidRPr="00C772A2">
              <w:rPr>
                <w:rFonts w:ascii="Arial" w:hAnsi="Arial" w:cs="Arial"/>
                <w:sz w:val="22"/>
                <w:szCs w:val="22"/>
              </w:rPr>
              <w:t>-</w:t>
            </w:r>
          </w:p>
        </w:tc>
        <w:tc>
          <w:tcPr>
            <w:tcW w:w="1276"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r w:rsidRPr="00C772A2">
              <w:rPr>
                <w:rFonts w:ascii="Arial" w:hAnsi="Arial" w:cs="Arial"/>
                <w:sz w:val="22"/>
                <w:szCs w:val="22"/>
              </w:rPr>
              <w:t>-</w:t>
            </w:r>
          </w:p>
        </w:tc>
      </w:tr>
      <w:tr w:rsidR="00C772A2" w:rsidRPr="00C772A2" w:rsidTr="00C14771">
        <w:tc>
          <w:tcPr>
            <w:tcW w:w="1443"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r w:rsidRPr="00C772A2">
              <w:rPr>
                <w:rFonts w:ascii="Arial" w:hAnsi="Arial" w:cs="Arial"/>
                <w:sz w:val="22"/>
                <w:szCs w:val="22"/>
              </w:rPr>
              <w:t>TOTAL</w:t>
            </w:r>
          </w:p>
        </w:tc>
        <w:tc>
          <w:tcPr>
            <w:tcW w:w="1642"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p>
        </w:tc>
        <w:tc>
          <w:tcPr>
            <w:tcW w:w="1276" w:type="dxa"/>
            <w:shd w:val="clear" w:color="auto" w:fill="auto"/>
          </w:tcPr>
          <w:p w:rsidR="00C772A2" w:rsidRPr="00C772A2" w:rsidRDefault="008027A7" w:rsidP="00DD40B7">
            <w:pPr>
              <w:pStyle w:val="BodyTextIndent2"/>
              <w:snapToGrid w:val="0"/>
              <w:ind w:firstLine="0"/>
              <w:jc w:val="center"/>
              <w:rPr>
                <w:rFonts w:ascii="Arial" w:hAnsi="Arial" w:cs="Arial"/>
                <w:sz w:val="22"/>
                <w:szCs w:val="22"/>
              </w:rPr>
            </w:pPr>
            <w:r>
              <w:rPr>
                <w:rFonts w:ascii="Arial" w:hAnsi="Arial" w:cs="Arial"/>
                <w:sz w:val="22"/>
                <w:szCs w:val="22"/>
              </w:rPr>
              <w:t>25758</w:t>
            </w:r>
          </w:p>
        </w:tc>
        <w:tc>
          <w:tcPr>
            <w:tcW w:w="1134" w:type="dxa"/>
            <w:shd w:val="clear" w:color="auto" w:fill="auto"/>
          </w:tcPr>
          <w:p w:rsidR="00C772A2" w:rsidRPr="00C772A2" w:rsidRDefault="008027A7" w:rsidP="00DD40B7">
            <w:pPr>
              <w:pStyle w:val="BodyTextIndent2"/>
              <w:snapToGrid w:val="0"/>
              <w:ind w:firstLine="0"/>
              <w:jc w:val="center"/>
              <w:rPr>
                <w:rFonts w:ascii="Arial" w:hAnsi="Arial" w:cs="Arial"/>
                <w:sz w:val="22"/>
                <w:szCs w:val="22"/>
              </w:rPr>
            </w:pPr>
            <w:r>
              <w:rPr>
                <w:rFonts w:ascii="Arial" w:hAnsi="Arial" w:cs="Arial"/>
                <w:sz w:val="22"/>
                <w:szCs w:val="22"/>
              </w:rPr>
              <w:t>25758</w:t>
            </w:r>
          </w:p>
        </w:tc>
        <w:tc>
          <w:tcPr>
            <w:tcW w:w="1134" w:type="dxa"/>
            <w:shd w:val="clear" w:color="auto" w:fill="auto"/>
          </w:tcPr>
          <w:p w:rsidR="00C772A2" w:rsidRPr="00C772A2" w:rsidRDefault="008027A7" w:rsidP="00D47078">
            <w:pPr>
              <w:pStyle w:val="BodyTextIndent2"/>
              <w:snapToGrid w:val="0"/>
              <w:jc w:val="center"/>
              <w:rPr>
                <w:rFonts w:ascii="Arial" w:hAnsi="Arial" w:cs="Arial"/>
                <w:sz w:val="22"/>
                <w:szCs w:val="22"/>
              </w:rPr>
            </w:pPr>
            <w:r>
              <w:rPr>
                <w:rFonts w:ascii="Arial" w:hAnsi="Arial" w:cs="Arial"/>
                <w:sz w:val="22"/>
                <w:szCs w:val="22"/>
              </w:rPr>
              <w:t>418</w:t>
            </w:r>
          </w:p>
        </w:tc>
        <w:tc>
          <w:tcPr>
            <w:tcW w:w="1276" w:type="dxa"/>
            <w:shd w:val="clear" w:color="auto" w:fill="auto"/>
          </w:tcPr>
          <w:p w:rsidR="00C772A2" w:rsidRPr="00C772A2" w:rsidRDefault="008027A7" w:rsidP="008027A7">
            <w:pPr>
              <w:pStyle w:val="BodyTextIndent2"/>
              <w:snapToGrid w:val="0"/>
              <w:ind w:firstLine="0"/>
              <w:rPr>
                <w:rFonts w:ascii="Arial" w:hAnsi="Arial" w:cs="Arial"/>
                <w:sz w:val="22"/>
                <w:szCs w:val="22"/>
              </w:rPr>
            </w:pPr>
            <w:r>
              <w:rPr>
                <w:rFonts w:ascii="Arial" w:hAnsi="Arial" w:cs="Arial"/>
                <w:sz w:val="22"/>
                <w:szCs w:val="22"/>
              </w:rPr>
              <w:t>25 337</w:t>
            </w:r>
          </w:p>
        </w:tc>
        <w:tc>
          <w:tcPr>
            <w:tcW w:w="1134"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r w:rsidRPr="00C772A2">
              <w:rPr>
                <w:rFonts w:ascii="Arial" w:hAnsi="Arial" w:cs="Arial"/>
                <w:sz w:val="22"/>
                <w:szCs w:val="22"/>
              </w:rPr>
              <w:t>-</w:t>
            </w:r>
          </w:p>
        </w:tc>
        <w:tc>
          <w:tcPr>
            <w:tcW w:w="1275"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r w:rsidRPr="00C772A2">
              <w:rPr>
                <w:rFonts w:ascii="Arial" w:hAnsi="Arial" w:cs="Arial"/>
                <w:sz w:val="22"/>
                <w:szCs w:val="22"/>
              </w:rPr>
              <w:t>-</w:t>
            </w:r>
          </w:p>
        </w:tc>
        <w:tc>
          <w:tcPr>
            <w:tcW w:w="1276"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r w:rsidRPr="00C772A2">
              <w:rPr>
                <w:rFonts w:ascii="Arial" w:hAnsi="Arial" w:cs="Arial"/>
                <w:sz w:val="22"/>
                <w:szCs w:val="22"/>
              </w:rPr>
              <w:t>-</w:t>
            </w:r>
          </w:p>
        </w:tc>
        <w:tc>
          <w:tcPr>
            <w:tcW w:w="992"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r w:rsidRPr="00C772A2">
              <w:rPr>
                <w:rFonts w:ascii="Arial" w:hAnsi="Arial" w:cs="Arial"/>
                <w:sz w:val="22"/>
                <w:szCs w:val="22"/>
              </w:rPr>
              <w:t>-</w:t>
            </w:r>
          </w:p>
        </w:tc>
        <w:tc>
          <w:tcPr>
            <w:tcW w:w="1276" w:type="dxa"/>
            <w:shd w:val="clear" w:color="auto" w:fill="auto"/>
          </w:tcPr>
          <w:p w:rsidR="00C772A2" w:rsidRPr="00C772A2" w:rsidRDefault="00C772A2" w:rsidP="00395E27">
            <w:pPr>
              <w:pStyle w:val="BodyTextIndent2"/>
              <w:snapToGrid w:val="0"/>
              <w:ind w:firstLine="0"/>
              <w:jc w:val="center"/>
              <w:rPr>
                <w:rFonts w:ascii="Arial" w:hAnsi="Arial" w:cs="Arial"/>
                <w:sz w:val="22"/>
                <w:szCs w:val="22"/>
              </w:rPr>
            </w:pPr>
            <w:r w:rsidRPr="00C772A2">
              <w:rPr>
                <w:rFonts w:ascii="Arial" w:hAnsi="Arial" w:cs="Arial"/>
                <w:sz w:val="22"/>
                <w:szCs w:val="22"/>
              </w:rPr>
              <w:t>-</w:t>
            </w:r>
          </w:p>
        </w:tc>
      </w:tr>
    </w:tbl>
    <w:p w:rsidR="00B92B79" w:rsidRPr="00C772A2" w:rsidRDefault="00B92B79">
      <w:pPr>
        <w:pStyle w:val="BodyTextIndent2"/>
        <w:jc w:val="center"/>
      </w:pPr>
    </w:p>
    <w:p w:rsidR="00B92B79" w:rsidRPr="00AA6000" w:rsidRDefault="00B92B79">
      <w:pPr>
        <w:pStyle w:val="BodyTextIndent2"/>
        <w:rPr>
          <w:color w:val="FF0000"/>
          <w:u w:val="single"/>
        </w:rPr>
        <w:sectPr w:rsidR="00B92B79" w:rsidRPr="00AA6000">
          <w:type w:val="evenPage"/>
          <w:pgSz w:w="15840" w:h="12240" w:orient="landscape" w:code="1"/>
          <w:pgMar w:top="1800" w:right="1440" w:bottom="1800" w:left="1440" w:header="708" w:footer="708" w:gutter="0"/>
          <w:cols w:space="708"/>
          <w:docGrid w:linePitch="360"/>
        </w:sectPr>
      </w:pPr>
    </w:p>
    <w:p w:rsidR="00B92B79" w:rsidRPr="00DD40B7" w:rsidRDefault="00B92B79">
      <w:pPr>
        <w:pStyle w:val="BodyTextIndent2"/>
        <w:jc w:val="left"/>
        <w:rPr>
          <w:rFonts w:ascii="Arial" w:hAnsi="Arial" w:cs="Arial"/>
          <w:sz w:val="24"/>
        </w:rPr>
      </w:pPr>
      <w:r w:rsidRPr="00DD40B7">
        <w:rPr>
          <w:rFonts w:ascii="Arial" w:hAnsi="Arial" w:cs="Arial"/>
          <w:sz w:val="24"/>
          <w:u w:val="single"/>
        </w:rPr>
        <w:lastRenderedPageBreak/>
        <w:t>Managementul apelor uzate</w:t>
      </w:r>
      <w:r w:rsidR="00CC09A2" w:rsidRPr="00DD40B7">
        <w:rPr>
          <w:rFonts w:ascii="Arial" w:hAnsi="Arial" w:cs="Arial"/>
          <w:sz w:val="24"/>
          <w:u w:val="single"/>
        </w:rPr>
        <w:t>.</w:t>
      </w:r>
      <w:r w:rsidRPr="00DD40B7">
        <w:rPr>
          <w:rFonts w:ascii="Arial" w:hAnsi="Arial" w:cs="Arial"/>
          <w:sz w:val="24"/>
          <w:u w:val="single"/>
        </w:rPr>
        <w:t xml:space="preserve"> Descrierea surselor de generare a apelor uzate</w:t>
      </w:r>
      <w:r w:rsidRPr="00DD40B7">
        <w:rPr>
          <w:rFonts w:ascii="Arial" w:hAnsi="Arial" w:cs="Arial"/>
          <w:sz w:val="24"/>
        </w:rPr>
        <w:t>.</w:t>
      </w:r>
    </w:p>
    <w:p w:rsidR="00460F4C" w:rsidRPr="00DD40B7" w:rsidRDefault="00460F4C">
      <w:pPr>
        <w:pStyle w:val="BodyTextIndent2"/>
        <w:jc w:val="left"/>
        <w:rPr>
          <w:rFonts w:ascii="Arial" w:hAnsi="Arial" w:cs="Arial"/>
          <w:sz w:val="24"/>
        </w:rPr>
      </w:pPr>
      <w:r w:rsidRPr="00DD40B7">
        <w:rPr>
          <w:rFonts w:ascii="Arial" w:hAnsi="Arial" w:cs="Arial"/>
          <w:sz w:val="24"/>
        </w:rPr>
        <w:t xml:space="preserve"> Sursele de ape uzate  prezente pe amplasament</w:t>
      </w:r>
      <w:r w:rsidR="00E80F49" w:rsidRPr="00DD40B7">
        <w:rPr>
          <w:rFonts w:ascii="Arial" w:hAnsi="Arial" w:cs="Arial"/>
          <w:sz w:val="24"/>
        </w:rPr>
        <w:t xml:space="preserve"> </w:t>
      </w:r>
      <w:r w:rsidR="00C30282" w:rsidRPr="00DD40B7">
        <w:rPr>
          <w:rFonts w:ascii="Arial" w:hAnsi="Arial" w:cs="Arial"/>
          <w:sz w:val="24"/>
        </w:rPr>
        <w:t>sunt:</w:t>
      </w:r>
    </w:p>
    <w:p w:rsidR="00C30282" w:rsidRDefault="00C30282" w:rsidP="00C30282">
      <w:pPr>
        <w:spacing w:line="276" w:lineRule="auto"/>
        <w:ind w:firstLine="567"/>
        <w:jc w:val="both"/>
        <w:rPr>
          <w:rFonts w:ascii="Arial" w:hAnsi="Arial" w:cs="Arial"/>
          <w:lang w:val="it-IT"/>
        </w:rPr>
      </w:pPr>
      <w:r w:rsidRPr="00DD40B7">
        <w:rPr>
          <w:rFonts w:ascii="Arial" w:hAnsi="Arial" w:cs="Arial"/>
          <w:lang w:val="it-IT"/>
        </w:rPr>
        <w:t>- ape</w:t>
      </w:r>
      <w:r w:rsidR="00AD4466">
        <w:rPr>
          <w:rFonts w:ascii="Arial" w:hAnsi="Arial" w:cs="Arial"/>
          <w:lang w:val="it-IT"/>
        </w:rPr>
        <w:t>le uzate menajere (de la filtrele</w:t>
      </w:r>
      <w:r w:rsidRPr="00DD40B7">
        <w:rPr>
          <w:rFonts w:ascii="Arial" w:hAnsi="Arial" w:cs="Arial"/>
          <w:lang w:val="it-IT"/>
        </w:rPr>
        <w:t xml:space="preserve"> sanitar</w:t>
      </w:r>
      <w:r w:rsidR="00AD4466">
        <w:rPr>
          <w:rFonts w:ascii="Arial" w:hAnsi="Arial" w:cs="Arial"/>
          <w:lang w:val="it-IT"/>
        </w:rPr>
        <w:t>e</w:t>
      </w:r>
      <w:r w:rsidRPr="00DD40B7">
        <w:rPr>
          <w:rFonts w:ascii="Arial" w:hAnsi="Arial" w:cs="Arial"/>
          <w:lang w:val="it-IT"/>
        </w:rPr>
        <w:t xml:space="preserve"> grupuri sanitare)</w:t>
      </w:r>
      <w:r w:rsidR="00BF7F81">
        <w:rPr>
          <w:rFonts w:ascii="Arial" w:hAnsi="Arial" w:cs="Arial"/>
          <w:lang w:val="it-IT"/>
        </w:rPr>
        <w:t xml:space="preserve">; </w:t>
      </w:r>
    </w:p>
    <w:p w:rsidR="00BF7F81" w:rsidRPr="00DD40B7" w:rsidRDefault="00BF7F81" w:rsidP="00C30282">
      <w:pPr>
        <w:spacing w:line="276" w:lineRule="auto"/>
        <w:ind w:firstLine="567"/>
        <w:jc w:val="both"/>
        <w:rPr>
          <w:rFonts w:ascii="Arial" w:hAnsi="Arial" w:cs="Arial"/>
          <w:lang w:val="it-IT"/>
        </w:rPr>
      </w:pPr>
      <w:r>
        <w:rPr>
          <w:rFonts w:ascii="Arial" w:hAnsi="Arial" w:cs="Arial"/>
          <w:lang w:val="it-IT"/>
        </w:rPr>
        <w:t xml:space="preserve">- ape uzate rezultate de </w:t>
      </w:r>
      <w:r w:rsidRPr="00BF7F81">
        <w:rPr>
          <w:rFonts w:ascii="Arial" w:hAnsi="Arial" w:cs="Arial"/>
          <w:lang w:val="it-IT"/>
        </w:rPr>
        <w:t>la r</w:t>
      </w:r>
      <w:r w:rsidRPr="00BF7F81">
        <w:rPr>
          <w:rFonts w:ascii="Arial" w:hAnsi="Arial" w:cs="Arial"/>
        </w:rPr>
        <w:t>ampa spălare auto cu dezinfector</w:t>
      </w:r>
      <w:r>
        <w:rPr>
          <w:rFonts w:ascii="Arial" w:hAnsi="Arial" w:cs="Arial"/>
        </w:rPr>
        <w:t>;</w:t>
      </w:r>
      <w:r w:rsidRPr="00A34D08">
        <w:rPr>
          <w:rFonts w:ascii="Arial" w:hAnsi="Arial" w:cs="Arial"/>
          <w:b/>
        </w:rPr>
        <w:t xml:space="preserve"> </w:t>
      </w:r>
      <w:r w:rsidRPr="00A34D08">
        <w:rPr>
          <w:rFonts w:ascii="Arial" w:hAnsi="Arial" w:cs="Arial"/>
        </w:rPr>
        <w:t xml:space="preserve"> </w:t>
      </w:r>
    </w:p>
    <w:p w:rsidR="00C30282" w:rsidRPr="00DD40B7" w:rsidRDefault="00C30282" w:rsidP="00C30282">
      <w:pPr>
        <w:spacing w:line="276" w:lineRule="auto"/>
        <w:ind w:firstLine="567"/>
        <w:jc w:val="both"/>
        <w:rPr>
          <w:rFonts w:ascii="Arial" w:hAnsi="Arial" w:cs="Arial"/>
          <w:lang w:val="it-IT"/>
        </w:rPr>
      </w:pPr>
      <w:r w:rsidRPr="00DD40B7">
        <w:rPr>
          <w:rFonts w:ascii="Arial" w:hAnsi="Arial" w:cs="Arial"/>
          <w:lang w:val="it-IT"/>
        </w:rPr>
        <w:t>- ape uzate rezultate de la igienizarea halelor,</w:t>
      </w:r>
    </w:p>
    <w:p w:rsidR="00C30282" w:rsidRPr="00AA6000" w:rsidRDefault="00C30282">
      <w:pPr>
        <w:pStyle w:val="BodyTextIndent2"/>
        <w:jc w:val="left"/>
        <w:rPr>
          <w:rFonts w:ascii="Arial" w:hAnsi="Arial" w:cs="Arial"/>
          <w:color w:val="FF0000"/>
          <w:sz w:val="24"/>
        </w:rPr>
      </w:pPr>
    </w:p>
    <w:p w:rsidR="00C230A4" w:rsidRDefault="00BF7F81" w:rsidP="00171BD3">
      <w:pPr>
        <w:pStyle w:val="Heading8"/>
        <w:ind w:left="0" w:firstLine="720"/>
        <w:rPr>
          <w:rFonts w:ascii="Arial" w:hAnsi="Arial" w:cs="Arial"/>
          <w:b w:val="0"/>
          <w:sz w:val="24"/>
        </w:rPr>
      </w:pPr>
      <w:r w:rsidRPr="00C457E3">
        <w:rPr>
          <w:rFonts w:ascii="Arial" w:hAnsi="Arial" w:cs="Arial"/>
          <w:b w:val="0"/>
          <w:i/>
          <w:sz w:val="24"/>
          <w:u w:val="single"/>
        </w:rPr>
        <w:t>A</w:t>
      </w:r>
      <w:r w:rsidR="007D0F86" w:rsidRPr="00C457E3">
        <w:rPr>
          <w:rFonts w:ascii="Arial" w:hAnsi="Arial" w:cs="Arial"/>
          <w:b w:val="0"/>
          <w:i/>
          <w:sz w:val="24"/>
          <w:u w:val="single"/>
        </w:rPr>
        <w:t>pe</w:t>
      </w:r>
      <w:r w:rsidRPr="00C457E3">
        <w:rPr>
          <w:rFonts w:ascii="Arial" w:hAnsi="Arial" w:cs="Arial"/>
          <w:b w:val="0"/>
          <w:i/>
          <w:sz w:val="24"/>
          <w:u w:val="single"/>
        </w:rPr>
        <w:t xml:space="preserve">le </w:t>
      </w:r>
      <w:r w:rsidR="007D0F86" w:rsidRPr="00C457E3">
        <w:rPr>
          <w:rFonts w:ascii="Arial" w:hAnsi="Arial" w:cs="Arial"/>
          <w:b w:val="0"/>
          <w:i/>
          <w:sz w:val="24"/>
          <w:u w:val="single"/>
        </w:rPr>
        <w:t xml:space="preserve">  uzate menajere</w:t>
      </w:r>
      <w:r w:rsidR="007D0F86" w:rsidRPr="00C457E3">
        <w:rPr>
          <w:rFonts w:ascii="Arial" w:hAnsi="Arial" w:cs="Arial"/>
          <w:b w:val="0"/>
          <w:i/>
          <w:sz w:val="24"/>
        </w:rPr>
        <w:t xml:space="preserve"> </w:t>
      </w:r>
    </w:p>
    <w:p w:rsidR="00C230A4" w:rsidRDefault="00C230A4" w:rsidP="00C230A4">
      <w:pPr>
        <w:rPr>
          <w:rFonts w:ascii="Arial" w:hAnsi="Arial" w:cs="Arial"/>
          <w:b/>
        </w:rPr>
      </w:pPr>
      <w:r w:rsidRPr="00C230A4">
        <w:rPr>
          <w:rFonts w:ascii="Arial" w:hAnsi="Arial" w:cs="Arial"/>
          <w:b/>
        </w:rPr>
        <w:t>Ferma nr.1:</w:t>
      </w:r>
    </w:p>
    <w:p w:rsidR="00C230A4" w:rsidRPr="00C230A4" w:rsidRDefault="00C230A4" w:rsidP="00C230A4">
      <w:pPr>
        <w:pStyle w:val="NormalWeb"/>
        <w:shd w:val="clear" w:color="auto" w:fill="FFFFFF"/>
        <w:spacing w:before="0" w:beforeAutospacing="0" w:after="0" w:afterAutospacing="0"/>
        <w:textAlignment w:val="baseline"/>
        <w:rPr>
          <w:rFonts w:ascii="Arial" w:hAnsi="Arial" w:cs="Arial"/>
        </w:rPr>
      </w:pPr>
      <w:r w:rsidRPr="00C230A4">
        <w:rPr>
          <w:rFonts w:ascii="Arial" w:hAnsi="Arial" w:cs="Arial"/>
          <w:u w:val="single"/>
        </w:rPr>
        <w:t>Apele menajere</w:t>
      </w:r>
      <w:r w:rsidRPr="00C230A4">
        <w:rPr>
          <w:rFonts w:ascii="Arial" w:hAnsi="Arial" w:cs="Arial"/>
        </w:rPr>
        <w:t xml:space="preserve"> provenite de la filtrul sanitar si dezinfectorul auto se vor colecta intr-un bazin vidanjabil avand capacitatea de 16 mc, realizat din beton, subteran si amplasat in apropierea filtrului sanitar.</w:t>
      </w:r>
    </w:p>
    <w:p w:rsidR="00C230A4" w:rsidRDefault="00C230A4" w:rsidP="00C230A4">
      <w:pPr>
        <w:rPr>
          <w:rFonts w:ascii="Arial" w:hAnsi="Arial" w:cs="Arial"/>
        </w:rPr>
      </w:pPr>
      <w:r w:rsidRPr="00C457E3">
        <w:rPr>
          <w:rFonts w:ascii="Arial" w:hAnsi="Arial" w:cs="Arial"/>
          <w:b/>
        </w:rPr>
        <w:t>Volumele si debite</w:t>
      </w:r>
      <w:r>
        <w:rPr>
          <w:rFonts w:ascii="Arial" w:hAnsi="Arial" w:cs="Arial"/>
          <w:b/>
        </w:rPr>
        <w:t xml:space="preserve">le </w:t>
      </w:r>
      <w:r w:rsidRPr="00C457E3">
        <w:rPr>
          <w:rFonts w:ascii="Arial" w:hAnsi="Arial" w:cs="Arial"/>
          <w:b/>
        </w:rPr>
        <w:t xml:space="preserve"> de ape uzate menajere evacuate</w:t>
      </w:r>
    </w:p>
    <w:p w:rsidR="00C230A4" w:rsidRPr="00C230A4" w:rsidRDefault="00C230A4" w:rsidP="00C230A4">
      <w:pPr>
        <w:rPr>
          <w:rFonts w:ascii="Arial" w:hAnsi="Arial" w:cs="Arial"/>
          <w:b/>
        </w:rPr>
      </w:pPr>
      <w:r w:rsidRPr="00C230A4">
        <w:rPr>
          <w:rFonts w:ascii="Arial" w:hAnsi="Arial" w:cs="Arial"/>
        </w:rPr>
        <w:t>Q</w:t>
      </w:r>
      <w:r w:rsidRPr="00C230A4">
        <w:rPr>
          <w:rFonts w:ascii="Arial" w:hAnsi="Arial" w:cs="Arial"/>
          <w:vertAlign w:val="subscript"/>
        </w:rPr>
        <w:t xml:space="preserve"> zi med</w:t>
      </w:r>
      <w:r w:rsidRPr="00C230A4">
        <w:rPr>
          <w:rFonts w:ascii="Arial" w:hAnsi="Arial" w:cs="Arial"/>
        </w:rPr>
        <w:t xml:space="preserve"> = 0,64 mc/zi (0,007 l/s)</w:t>
      </w:r>
    </w:p>
    <w:p w:rsidR="00C230A4" w:rsidRPr="00C230A4" w:rsidRDefault="00C230A4" w:rsidP="00C230A4">
      <w:pPr>
        <w:rPr>
          <w:rFonts w:ascii="Arial" w:hAnsi="Arial" w:cs="Arial"/>
        </w:rPr>
      </w:pPr>
      <w:r w:rsidRPr="00C230A4">
        <w:rPr>
          <w:rFonts w:ascii="Arial" w:hAnsi="Arial" w:cs="Arial"/>
        </w:rPr>
        <w:t>Q</w:t>
      </w:r>
      <w:r w:rsidRPr="00C230A4">
        <w:rPr>
          <w:rFonts w:ascii="Arial" w:hAnsi="Arial" w:cs="Arial"/>
          <w:vertAlign w:val="subscript"/>
        </w:rPr>
        <w:t xml:space="preserve"> zi max</w:t>
      </w:r>
      <w:r w:rsidRPr="00C230A4">
        <w:rPr>
          <w:rFonts w:ascii="Arial" w:hAnsi="Arial" w:cs="Arial"/>
        </w:rPr>
        <w:t xml:space="preserve"> = 0,56 mc/zi (0,006 l/s)</w:t>
      </w:r>
    </w:p>
    <w:p w:rsidR="00C230A4" w:rsidRPr="00C230A4" w:rsidRDefault="00C230A4" w:rsidP="00C230A4">
      <w:pPr>
        <w:rPr>
          <w:rFonts w:ascii="Arial" w:hAnsi="Arial" w:cs="Arial"/>
        </w:rPr>
      </w:pPr>
      <w:r w:rsidRPr="00C230A4">
        <w:rPr>
          <w:rFonts w:ascii="Arial" w:hAnsi="Arial" w:cs="Arial"/>
        </w:rPr>
        <w:t>Q</w:t>
      </w:r>
      <w:r w:rsidRPr="00C230A4">
        <w:rPr>
          <w:rFonts w:ascii="Arial" w:hAnsi="Arial" w:cs="Arial"/>
          <w:vertAlign w:val="subscript"/>
        </w:rPr>
        <w:t xml:space="preserve"> zi min</w:t>
      </w:r>
      <w:r w:rsidRPr="00C230A4">
        <w:rPr>
          <w:rFonts w:ascii="Arial" w:hAnsi="Arial" w:cs="Arial"/>
        </w:rPr>
        <w:t xml:space="preserve"> = 0,47 mc/zi (0,005 l/s)</w:t>
      </w:r>
    </w:p>
    <w:p w:rsidR="00C230A4" w:rsidRDefault="00C230A4" w:rsidP="00C230A4">
      <w:pPr>
        <w:rPr>
          <w:rFonts w:ascii="Arial" w:hAnsi="Arial" w:cs="Arial"/>
        </w:rPr>
      </w:pPr>
      <w:r w:rsidRPr="00C230A4">
        <w:rPr>
          <w:rFonts w:ascii="Arial" w:hAnsi="Arial" w:cs="Arial"/>
        </w:rPr>
        <w:t>Q</w:t>
      </w:r>
      <w:r w:rsidRPr="00C230A4">
        <w:rPr>
          <w:rFonts w:ascii="Arial" w:hAnsi="Arial" w:cs="Arial"/>
          <w:vertAlign w:val="subscript"/>
        </w:rPr>
        <w:t xml:space="preserve"> orar max</w:t>
      </w:r>
      <w:r w:rsidRPr="00C230A4">
        <w:rPr>
          <w:rFonts w:ascii="Arial" w:hAnsi="Arial" w:cs="Arial"/>
        </w:rPr>
        <w:t xml:space="preserve"> = 0,05 mc/h</w:t>
      </w:r>
    </w:p>
    <w:p w:rsidR="00C73F36" w:rsidRDefault="00C73F36" w:rsidP="00C230A4">
      <w:pPr>
        <w:rPr>
          <w:rFonts w:ascii="Arial" w:hAnsi="Arial" w:cs="Arial"/>
        </w:rPr>
      </w:pPr>
    </w:p>
    <w:p w:rsidR="00C230A4" w:rsidRDefault="00C230A4" w:rsidP="00C230A4">
      <w:pPr>
        <w:rPr>
          <w:rFonts w:ascii="Arial" w:hAnsi="Arial" w:cs="Arial"/>
          <w:b/>
        </w:rPr>
      </w:pPr>
      <w:r w:rsidRPr="00C230A4">
        <w:rPr>
          <w:rFonts w:ascii="Arial" w:hAnsi="Arial" w:cs="Arial"/>
          <w:b/>
        </w:rPr>
        <w:t xml:space="preserve">    Ferma nr.6:</w:t>
      </w:r>
    </w:p>
    <w:p w:rsidR="00C230A4" w:rsidRPr="00C230A4" w:rsidRDefault="00C230A4" w:rsidP="00C230A4">
      <w:pPr>
        <w:pStyle w:val="NormalWeb"/>
        <w:shd w:val="clear" w:color="auto" w:fill="FFFFFF"/>
        <w:spacing w:before="0" w:beforeAutospacing="0" w:after="0" w:afterAutospacing="0"/>
        <w:textAlignment w:val="baseline"/>
        <w:rPr>
          <w:rFonts w:ascii="Arial" w:hAnsi="Arial" w:cs="Arial"/>
        </w:rPr>
      </w:pPr>
      <w:r w:rsidRPr="00C230A4">
        <w:rPr>
          <w:rFonts w:ascii="Arial" w:hAnsi="Arial" w:cs="Arial"/>
          <w:u w:val="single"/>
        </w:rPr>
        <w:t>Ape menajere</w:t>
      </w:r>
      <w:r w:rsidRPr="00C230A4">
        <w:rPr>
          <w:b/>
          <w:u w:val="single"/>
        </w:rPr>
        <w:t xml:space="preserve"> </w:t>
      </w:r>
      <w:r>
        <w:rPr>
          <w:b/>
        </w:rPr>
        <w:t xml:space="preserve"> </w:t>
      </w:r>
      <w:r w:rsidRPr="00C230A4">
        <w:rPr>
          <w:rFonts w:ascii="Arial" w:hAnsi="Arial" w:cs="Arial"/>
        </w:rPr>
        <w:t>provenite de la cele 2 filtre sanitare si dezinfectorul auto se vor colecta in 2 bazine vidanjabile avand capacitatea de 16 mc fiecare, Acestea vor fi realizate din beton, subteran, fiind amplasate in apropierea filtrului sanitar.</w:t>
      </w:r>
    </w:p>
    <w:p w:rsidR="00C230A4" w:rsidRPr="00C73F36" w:rsidRDefault="00C73F36" w:rsidP="00C230A4">
      <w:pPr>
        <w:rPr>
          <w:rFonts w:ascii="Arial" w:hAnsi="Arial" w:cs="Arial"/>
        </w:rPr>
      </w:pPr>
      <w:r w:rsidRPr="00C457E3">
        <w:rPr>
          <w:rFonts w:ascii="Arial" w:hAnsi="Arial" w:cs="Arial"/>
          <w:b/>
        </w:rPr>
        <w:t>Volumele si debite</w:t>
      </w:r>
      <w:r>
        <w:rPr>
          <w:rFonts w:ascii="Arial" w:hAnsi="Arial" w:cs="Arial"/>
          <w:b/>
        </w:rPr>
        <w:t xml:space="preserve">le </w:t>
      </w:r>
      <w:r w:rsidRPr="00C457E3">
        <w:rPr>
          <w:rFonts w:ascii="Arial" w:hAnsi="Arial" w:cs="Arial"/>
          <w:b/>
        </w:rPr>
        <w:t xml:space="preserve"> de ape uzate menajere evacuate</w:t>
      </w:r>
    </w:p>
    <w:p w:rsidR="00C73F36" w:rsidRDefault="00C73F36" w:rsidP="00C73F36">
      <w:pPr>
        <w:rPr>
          <w:b/>
        </w:rPr>
      </w:pPr>
      <w:r>
        <w:t>Q</w:t>
      </w:r>
      <w:r>
        <w:rPr>
          <w:vertAlign w:val="subscript"/>
        </w:rPr>
        <w:t xml:space="preserve"> zi med</w:t>
      </w:r>
      <w:r>
        <w:t xml:space="preserve"> = 0,48 mc/zi (0,005 l/s)</w:t>
      </w:r>
    </w:p>
    <w:p w:rsidR="00C73F36" w:rsidRDefault="00C73F36" w:rsidP="00C73F36">
      <w:r>
        <w:t>Q</w:t>
      </w:r>
      <w:r>
        <w:rPr>
          <w:vertAlign w:val="subscript"/>
        </w:rPr>
        <w:t xml:space="preserve"> zi max</w:t>
      </w:r>
      <w:r>
        <w:t xml:space="preserve"> = 0,42 mc/zi (0,0048 l/s)</w:t>
      </w:r>
    </w:p>
    <w:p w:rsidR="00C73F36" w:rsidRDefault="00C73F36" w:rsidP="00C73F36">
      <w:r>
        <w:t>Q</w:t>
      </w:r>
      <w:r>
        <w:rPr>
          <w:vertAlign w:val="subscript"/>
        </w:rPr>
        <w:t xml:space="preserve"> zi min</w:t>
      </w:r>
      <w:r>
        <w:t xml:space="preserve"> = 0,36 mc/zi (0,004 l/s)</w:t>
      </w:r>
    </w:p>
    <w:p w:rsidR="00C73F36" w:rsidRDefault="00C73F36" w:rsidP="00C73F36">
      <w:r>
        <w:t>Q</w:t>
      </w:r>
      <w:r>
        <w:rPr>
          <w:vertAlign w:val="subscript"/>
        </w:rPr>
        <w:t xml:space="preserve"> orar max</w:t>
      </w:r>
      <w:r>
        <w:t xml:space="preserve"> = 0,04 mc/h</w:t>
      </w:r>
    </w:p>
    <w:p w:rsidR="00C230A4" w:rsidRDefault="00C230A4" w:rsidP="00C230A4">
      <w:pPr>
        <w:rPr>
          <w:rFonts w:ascii="Arial" w:hAnsi="Arial" w:cs="Arial"/>
        </w:rPr>
      </w:pPr>
    </w:p>
    <w:p w:rsidR="00C73F36" w:rsidRPr="00C73F36" w:rsidRDefault="00C73F36" w:rsidP="00C230A4">
      <w:pPr>
        <w:rPr>
          <w:rFonts w:ascii="Arial" w:hAnsi="Arial" w:cs="Arial"/>
          <w:b/>
        </w:rPr>
      </w:pPr>
      <w:r w:rsidRPr="00C73F36">
        <w:rPr>
          <w:rFonts w:ascii="Arial" w:hAnsi="Arial" w:cs="Arial"/>
          <w:b/>
        </w:rPr>
        <w:t>Ferma nr.7:</w:t>
      </w:r>
    </w:p>
    <w:p w:rsidR="00394B53" w:rsidRDefault="00394B53" w:rsidP="00394B53">
      <w:pPr>
        <w:pStyle w:val="NormalWeb"/>
        <w:shd w:val="clear" w:color="auto" w:fill="FFFFFF"/>
        <w:spacing w:before="0" w:beforeAutospacing="0" w:after="0" w:afterAutospacing="0"/>
        <w:textAlignment w:val="baseline"/>
        <w:rPr>
          <w:rFonts w:ascii="Arial" w:hAnsi="Arial" w:cs="Arial"/>
        </w:rPr>
      </w:pPr>
      <w:r w:rsidRPr="00394B53">
        <w:rPr>
          <w:rFonts w:ascii="Arial" w:hAnsi="Arial" w:cs="Arial"/>
          <w:u w:val="single"/>
        </w:rPr>
        <w:t>Apele menajere</w:t>
      </w:r>
      <w:r w:rsidRPr="00394B53">
        <w:rPr>
          <w:rFonts w:ascii="Arial" w:hAnsi="Arial" w:cs="Arial"/>
        </w:rPr>
        <w:t xml:space="preserve"> provenite de la filtrul sanitar si dezinfectorul auto se vor colecta intr-un bazin vidanjabil avand capacitatea de 10 mc, realizat din beton, subteran si amplasat in apropierea filtrului sanitar.</w:t>
      </w:r>
    </w:p>
    <w:p w:rsidR="00506EFA" w:rsidRDefault="00506EFA" w:rsidP="00506EFA">
      <w:pPr>
        <w:rPr>
          <w:rFonts w:ascii="Arial" w:hAnsi="Arial" w:cs="Arial"/>
        </w:rPr>
      </w:pPr>
      <w:r w:rsidRPr="00C457E3">
        <w:rPr>
          <w:rFonts w:ascii="Arial" w:hAnsi="Arial" w:cs="Arial"/>
          <w:b/>
        </w:rPr>
        <w:t>Volumele si debite</w:t>
      </w:r>
      <w:r>
        <w:rPr>
          <w:rFonts w:ascii="Arial" w:hAnsi="Arial" w:cs="Arial"/>
          <w:b/>
        </w:rPr>
        <w:t xml:space="preserve">le </w:t>
      </w:r>
      <w:r w:rsidRPr="00C457E3">
        <w:rPr>
          <w:rFonts w:ascii="Arial" w:hAnsi="Arial" w:cs="Arial"/>
          <w:b/>
        </w:rPr>
        <w:t xml:space="preserve"> de ape uzate menajere evacuate</w:t>
      </w:r>
    </w:p>
    <w:p w:rsidR="00506EFA" w:rsidRPr="00C230A4" w:rsidRDefault="00506EFA" w:rsidP="00506EFA">
      <w:pPr>
        <w:rPr>
          <w:rFonts w:ascii="Arial" w:hAnsi="Arial" w:cs="Arial"/>
          <w:b/>
        </w:rPr>
      </w:pPr>
      <w:r w:rsidRPr="00C230A4">
        <w:rPr>
          <w:rFonts w:ascii="Arial" w:hAnsi="Arial" w:cs="Arial"/>
        </w:rPr>
        <w:t>Q</w:t>
      </w:r>
      <w:r w:rsidRPr="00C230A4">
        <w:rPr>
          <w:rFonts w:ascii="Arial" w:hAnsi="Arial" w:cs="Arial"/>
          <w:vertAlign w:val="subscript"/>
        </w:rPr>
        <w:t xml:space="preserve"> zi med</w:t>
      </w:r>
      <w:r w:rsidRPr="00C230A4">
        <w:rPr>
          <w:rFonts w:ascii="Arial" w:hAnsi="Arial" w:cs="Arial"/>
        </w:rPr>
        <w:t xml:space="preserve"> = 0,64 mc/zi (0,007 l/s)</w:t>
      </w:r>
    </w:p>
    <w:p w:rsidR="00506EFA" w:rsidRPr="00C230A4" w:rsidRDefault="00506EFA" w:rsidP="00506EFA">
      <w:pPr>
        <w:rPr>
          <w:rFonts w:ascii="Arial" w:hAnsi="Arial" w:cs="Arial"/>
        </w:rPr>
      </w:pPr>
      <w:r w:rsidRPr="00C230A4">
        <w:rPr>
          <w:rFonts w:ascii="Arial" w:hAnsi="Arial" w:cs="Arial"/>
        </w:rPr>
        <w:t>Q</w:t>
      </w:r>
      <w:r w:rsidRPr="00C230A4">
        <w:rPr>
          <w:rFonts w:ascii="Arial" w:hAnsi="Arial" w:cs="Arial"/>
          <w:vertAlign w:val="subscript"/>
        </w:rPr>
        <w:t xml:space="preserve"> zi max</w:t>
      </w:r>
      <w:r w:rsidRPr="00C230A4">
        <w:rPr>
          <w:rFonts w:ascii="Arial" w:hAnsi="Arial" w:cs="Arial"/>
        </w:rPr>
        <w:t xml:space="preserve"> = 0,56 mc/zi (0,006 l/s)</w:t>
      </w:r>
    </w:p>
    <w:p w:rsidR="00506EFA" w:rsidRPr="00C230A4" w:rsidRDefault="00506EFA" w:rsidP="00506EFA">
      <w:pPr>
        <w:rPr>
          <w:rFonts w:ascii="Arial" w:hAnsi="Arial" w:cs="Arial"/>
        </w:rPr>
      </w:pPr>
      <w:r w:rsidRPr="00C230A4">
        <w:rPr>
          <w:rFonts w:ascii="Arial" w:hAnsi="Arial" w:cs="Arial"/>
        </w:rPr>
        <w:t>Q</w:t>
      </w:r>
      <w:r w:rsidRPr="00C230A4">
        <w:rPr>
          <w:rFonts w:ascii="Arial" w:hAnsi="Arial" w:cs="Arial"/>
          <w:vertAlign w:val="subscript"/>
        </w:rPr>
        <w:t xml:space="preserve"> zi min</w:t>
      </w:r>
      <w:r w:rsidRPr="00C230A4">
        <w:rPr>
          <w:rFonts w:ascii="Arial" w:hAnsi="Arial" w:cs="Arial"/>
        </w:rPr>
        <w:t xml:space="preserve"> = 0,47 mc/zi (0,005 l/s)</w:t>
      </w:r>
    </w:p>
    <w:p w:rsidR="00506EFA" w:rsidRDefault="00506EFA" w:rsidP="00506EFA">
      <w:pPr>
        <w:rPr>
          <w:rFonts w:ascii="Arial" w:hAnsi="Arial" w:cs="Arial"/>
        </w:rPr>
      </w:pPr>
      <w:r w:rsidRPr="00C230A4">
        <w:rPr>
          <w:rFonts w:ascii="Arial" w:hAnsi="Arial" w:cs="Arial"/>
        </w:rPr>
        <w:t>Q</w:t>
      </w:r>
      <w:r w:rsidRPr="00C230A4">
        <w:rPr>
          <w:rFonts w:ascii="Arial" w:hAnsi="Arial" w:cs="Arial"/>
          <w:vertAlign w:val="subscript"/>
        </w:rPr>
        <w:t xml:space="preserve"> orar max</w:t>
      </w:r>
      <w:r w:rsidRPr="00C230A4">
        <w:rPr>
          <w:rFonts w:ascii="Arial" w:hAnsi="Arial" w:cs="Arial"/>
        </w:rPr>
        <w:t xml:space="preserve"> = 0,05 mc/h</w:t>
      </w:r>
    </w:p>
    <w:p w:rsidR="00394B53" w:rsidRPr="00504D31" w:rsidRDefault="00394B53" w:rsidP="00504D31">
      <w:pPr>
        <w:jc w:val="both"/>
        <w:rPr>
          <w:rFonts w:ascii="Arial" w:hAnsi="Arial" w:cs="Arial"/>
          <w:b/>
          <w:bCs/>
        </w:rPr>
      </w:pPr>
    </w:p>
    <w:p w:rsidR="00504D31" w:rsidRDefault="00BF7F81" w:rsidP="00C457E3">
      <w:pPr>
        <w:pStyle w:val="NoSpacing"/>
        <w:jc w:val="both"/>
        <w:rPr>
          <w:rFonts w:ascii="Arial" w:hAnsi="Arial" w:cs="Arial"/>
          <w:i/>
          <w:sz w:val="24"/>
          <w:szCs w:val="24"/>
          <w:u w:val="single"/>
          <w:lang w:val="ro-RO"/>
        </w:rPr>
      </w:pPr>
      <w:r w:rsidRPr="00BF7F81">
        <w:rPr>
          <w:rFonts w:ascii="Arial" w:hAnsi="Arial" w:cs="Arial"/>
          <w:i/>
          <w:sz w:val="24"/>
          <w:szCs w:val="24"/>
          <w:u w:val="single"/>
          <w:lang w:val="ro-RO"/>
        </w:rPr>
        <w:t>A</w:t>
      </w:r>
      <w:r w:rsidR="007D0F86" w:rsidRPr="00BF7F81">
        <w:rPr>
          <w:rFonts w:ascii="Arial" w:hAnsi="Arial" w:cs="Arial"/>
          <w:i/>
          <w:sz w:val="24"/>
          <w:szCs w:val="24"/>
          <w:u w:val="single"/>
          <w:lang w:val="ro-RO"/>
        </w:rPr>
        <w:t>pe</w:t>
      </w:r>
      <w:r w:rsidRPr="00BF7F81">
        <w:rPr>
          <w:rFonts w:ascii="Arial" w:hAnsi="Arial" w:cs="Arial"/>
          <w:i/>
          <w:sz w:val="24"/>
          <w:szCs w:val="24"/>
          <w:u w:val="single"/>
          <w:lang w:val="ro-RO"/>
        </w:rPr>
        <w:t xml:space="preserve">le </w:t>
      </w:r>
      <w:r w:rsidR="007D0F86" w:rsidRPr="00BF7F81">
        <w:rPr>
          <w:rFonts w:ascii="Arial" w:hAnsi="Arial" w:cs="Arial"/>
          <w:i/>
          <w:sz w:val="24"/>
          <w:szCs w:val="24"/>
          <w:u w:val="single"/>
          <w:lang w:val="ro-RO"/>
        </w:rPr>
        <w:t>uzate tehnologice</w:t>
      </w:r>
      <w:r w:rsidR="00532010">
        <w:rPr>
          <w:rFonts w:ascii="Arial" w:hAnsi="Arial" w:cs="Arial"/>
          <w:i/>
          <w:sz w:val="24"/>
          <w:szCs w:val="24"/>
          <w:u w:val="single"/>
          <w:lang w:val="ro-RO"/>
        </w:rPr>
        <w:t xml:space="preserve">. </w:t>
      </w:r>
    </w:p>
    <w:p w:rsidR="00504D31" w:rsidRDefault="00504D31" w:rsidP="00C457E3">
      <w:pPr>
        <w:pStyle w:val="NoSpacing"/>
        <w:jc w:val="both"/>
        <w:rPr>
          <w:rFonts w:ascii="Arial" w:hAnsi="Arial" w:cs="Arial"/>
          <w:i/>
          <w:sz w:val="24"/>
          <w:szCs w:val="24"/>
          <w:u w:val="single"/>
          <w:lang w:val="ro-RO"/>
        </w:rPr>
      </w:pPr>
      <w:r w:rsidRPr="00504D31">
        <w:rPr>
          <w:rFonts w:ascii="Arial" w:hAnsi="Arial" w:cs="Arial"/>
          <w:b/>
          <w:i/>
          <w:sz w:val="24"/>
          <w:szCs w:val="24"/>
          <w:u w:val="single"/>
          <w:lang w:val="ro-RO"/>
        </w:rPr>
        <w:t>Ferma nr.1</w:t>
      </w:r>
      <w:r>
        <w:rPr>
          <w:rFonts w:ascii="Arial" w:hAnsi="Arial" w:cs="Arial"/>
          <w:i/>
          <w:sz w:val="24"/>
          <w:szCs w:val="24"/>
          <w:u w:val="single"/>
          <w:lang w:val="ro-RO"/>
        </w:rPr>
        <w:t>:</w:t>
      </w:r>
    </w:p>
    <w:p w:rsidR="00504D31" w:rsidRPr="00504D31" w:rsidRDefault="00504D31" w:rsidP="00504D31">
      <w:pPr>
        <w:ind w:firstLine="708"/>
        <w:rPr>
          <w:rFonts w:ascii="Arial" w:hAnsi="Arial" w:cs="Arial"/>
        </w:rPr>
      </w:pPr>
      <w:r w:rsidRPr="00504D31">
        <w:rPr>
          <w:rFonts w:ascii="Arial" w:hAnsi="Arial" w:cs="Arial"/>
          <w:b/>
          <w:bCs/>
        </w:rPr>
        <w:t>Apele tehnologice</w:t>
      </w:r>
      <w:r w:rsidRPr="00504D31">
        <w:rPr>
          <w:rFonts w:ascii="Arial" w:hAnsi="Arial" w:cs="Arial"/>
        </w:rPr>
        <w:t xml:space="preserve"> uzate provenite din aceste rigole precum si de la spalarea platformelor si cailor de acces betonate vor fi colectate de o retea de conducte din tuburi de PVC-KG cu Dn-160mm si vor fi directionate catre un </w:t>
      </w:r>
      <w:r w:rsidRPr="00504D31">
        <w:rPr>
          <w:rFonts w:ascii="Arial" w:hAnsi="Arial" w:cs="Arial"/>
          <w:b/>
          <w:bCs/>
        </w:rPr>
        <w:t xml:space="preserve">bazin colector vidanjabil, din beton, subteran, avand un volum de V = 150 mc. </w:t>
      </w:r>
      <w:r w:rsidRPr="00504D31">
        <w:rPr>
          <w:rFonts w:ascii="Arial" w:hAnsi="Arial" w:cs="Arial"/>
        </w:rPr>
        <w:t xml:space="preserve">Vidanjarea se va realiza la cerere, ori de cate ori este nevoie, cu SC </w:t>
      </w:r>
      <w:r>
        <w:rPr>
          <w:rFonts w:ascii="Arial" w:hAnsi="Arial" w:cs="Arial"/>
        </w:rPr>
        <w:t xml:space="preserve">APAREGIO GORJ SA </w:t>
      </w:r>
      <w:r w:rsidRPr="00504D31">
        <w:rPr>
          <w:rFonts w:ascii="Arial" w:hAnsi="Arial" w:cs="Arial"/>
        </w:rPr>
        <w:t xml:space="preserve"> conform contract</w:t>
      </w:r>
      <w:r w:rsidR="009F2B3D">
        <w:rPr>
          <w:rFonts w:ascii="Arial" w:hAnsi="Arial" w:cs="Arial"/>
        </w:rPr>
        <w:t xml:space="preserve"> nr.155/21.03.2018 </w:t>
      </w:r>
      <w:r w:rsidRPr="00504D31">
        <w:rPr>
          <w:rFonts w:ascii="Arial" w:hAnsi="Arial" w:cs="Arial"/>
        </w:rPr>
        <w:t xml:space="preserve"> atasat.</w:t>
      </w:r>
    </w:p>
    <w:p w:rsidR="00504D31" w:rsidRPr="0007718B" w:rsidRDefault="0007718B" w:rsidP="0007718B">
      <w:pPr>
        <w:pStyle w:val="Heading8"/>
        <w:rPr>
          <w:rFonts w:ascii="Arial" w:hAnsi="Arial" w:cs="Arial"/>
          <w:sz w:val="24"/>
        </w:rPr>
      </w:pPr>
      <w:r w:rsidRPr="0007718B">
        <w:rPr>
          <w:rFonts w:ascii="Arial" w:hAnsi="Arial" w:cs="Arial"/>
          <w:sz w:val="24"/>
        </w:rPr>
        <w:lastRenderedPageBreak/>
        <w:t xml:space="preserve">Volumele si debitele  de ape uzate tehnologice evacuate </w:t>
      </w:r>
    </w:p>
    <w:p w:rsidR="0007718B" w:rsidRDefault="0007718B" w:rsidP="0007718B">
      <w:pPr>
        <w:pStyle w:val="BodyText"/>
        <w:ind w:left="360" w:firstLine="360"/>
        <w:contextualSpacing/>
        <w:rPr>
          <w:bCs/>
        </w:rPr>
      </w:pPr>
      <w:r>
        <w:rPr>
          <w:b/>
          <w:bCs/>
        </w:rPr>
        <w:t>Q</w:t>
      </w:r>
      <w:r>
        <w:rPr>
          <w:b/>
          <w:bCs/>
          <w:vertAlign w:val="subscript"/>
        </w:rPr>
        <w:t>n zi max</w:t>
      </w:r>
      <w:r>
        <w:rPr>
          <w:b/>
          <w:bCs/>
        </w:rPr>
        <w:t xml:space="preserve"> = 15,7 mc/zi</w:t>
      </w:r>
    </w:p>
    <w:p w:rsidR="0007718B" w:rsidRDefault="0007718B" w:rsidP="0007718B">
      <w:r>
        <w:t xml:space="preserve">             Q</w:t>
      </w:r>
      <w:r>
        <w:rPr>
          <w:vertAlign w:val="subscript"/>
        </w:rPr>
        <w:t>n zi med</w:t>
      </w:r>
      <w:r>
        <w:t xml:space="preserve"> = 0,09 </w:t>
      </w:r>
      <w:r>
        <w:rPr>
          <w:bCs/>
        </w:rPr>
        <w:t>mc/mp hala</w:t>
      </w:r>
      <w:r>
        <w:t xml:space="preserve"> x 14.004 mp = 1.260 mc/an : 92 zile = 13,7 mc/zi</w:t>
      </w:r>
    </w:p>
    <w:p w:rsidR="0007718B" w:rsidRDefault="0007718B" w:rsidP="0007718B">
      <w:pPr>
        <w:pStyle w:val="BodyText"/>
        <w:ind w:left="360" w:firstLine="360"/>
        <w:contextualSpacing/>
        <w:rPr>
          <w:bCs/>
        </w:rPr>
      </w:pPr>
      <w:r>
        <w:rPr>
          <w:b/>
          <w:bCs/>
        </w:rPr>
        <w:t>Q</w:t>
      </w:r>
      <w:r>
        <w:rPr>
          <w:b/>
          <w:bCs/>
          <w:vertAlign w:val="subscript"/>
        </w:rPr>
        <w:t>n zi min</w:t>
      </w:r>
      <w:r>
        <w:rPr>
          <w:b/>
          <w:bCs/>
        </w:rPr>
        <w:t xml:space="preserve"> =  12,0 mc/zi</w:t>
      </w:r>
    </w:p>
    <w:p w:rsidR="0007718B" w:rsidRDefault="0007718B" w:rsidP="0007718B">
      <w:pPr>
        <w:pStyle w:val="BodyText"/>
        <w:ind w:left="360" w:firstLine="360"/>
        <w:contextualSpacing/>
        <w:rPr>
          <w:b/>
          <w:bCs/>
        </w:rPr>
      </w:pPr>
      <w:r>
        <w:rPr>
          <w:b/>
          <w:bCs/>
        </w:rPr>
        <w:t>Q</w:t>
      </w:r>
      <w:r>
        <w:rPr>
          <w:b/>
          <w:bCs/>
          <w:vertAlign w:val="subscript"/>
        </w:rPr>
        <w:t>n orar max</w:t>
      </w:r>
      <w:r>
        <w:rPr>
          <w:b/>
          <w:bCs/>
        </w:rPr>
        <w:t xml:space="preserve"> = 1,3 mc/h</w:t>
      </w:r>
    </w:p>
    <w:p w:rsidR="009F2B3D" w:rsidRDefault="009F2B3D" w:rsidP="0007718B">
      <w:pPr>
        <w:pStyle w:val="BodyText"/>
        <w:ind w:left="360" w:firstLine="360"/>
        <w:contextualSpacing/>
        <w:rPr>
          <w:b/>
          <w:bCs/>
          <w:lang w:val="it-IT"/>
        </w:rPr>
      </w:pPr>
    </w:p>
    <w:p w:rsidR="00504D31" w:rsidRPr="009F2B3D" w:rsidRDefault="009F2B3D" w:rsidP="00C457E3">
      <w:pPr>
        <w:pStyle w:val="NoSpacing"/>
        <w:jc w:val="both"/>
        <w:rPr>
          <w:rFonts w:ascii="Arial" w:hAnsi="Arial" w:cs="Arial"/>
          <w:b/>
          <w:sz w:val="24"/>
          <w:szCs w:val="24"/>
          <w:lang w:val="ro-RO"/>
        </w:rPr>
      </w:pPr>
      <w:r w:rsidRPr="009F2B3D">
        <w:rPr>
          <w:rFonts w:ascii="Arial" w:hAnsi="Arial" w:cs="Arial"/>
          <w:b/>
          <w:sz w:val="24"/>
          <w:szCs w:val="24"/>
          <w:lang w:val="ro-RO"/>
        </w:rPr>
        <w:t xml:space="preserve">    Ferma nr.6:</w:t>
      </w:r>
    </w:p>
    <w:p w:rsidR="009F2B3D" w:rsidRPr="009F2B3D" w:rsidRDefault="009F2B3D" w:rsidP="009F2B3D">
      <w:pPr>
        <w:pStyle w:val="BodyTextIndent2"/>
        <w:contextualSpacing/>
        <w:rPr>
          <w:rFonts w:ascii="Arial" w:hAnsi="Arial" w:cs="Arial"/>
          <w:sz w:val="24"/>
          <w:lang w:eastAsia="ro-RO"/>
        </w:rPr>
      </w:pPr>
      <w:r w:rsidRPr="009F2B3D">
        <w:rPr>
          <w:rFonts w:ascii="Arial" w:hAnsi="Arial" w:cs="Arial"/>
          <w:sz w:val="24"/>
          <w:lang w:eastAsia="ro-RO"/>
        </w:rPr>
        <w:t xml:space="preserve">Evacuarea apelor uzate provenite din procesul tehnologic se va face in 2 bazine impermeabilizate, colectoare, din beton, subteran, avand fiecare un volum de V = 100 mc, conform planului de situatie atasat. </w:t>
      </w:r>
      <w:r>
        <w:rPr>
          <w:rFonts w:ascii="Arial" w:hAnsi="Arial" w:cs="Arial"/>
          <w:sz w:val="24"/>
          <w:lang w:eastAsia="ro-RO"/>
        </w:rPr>
        <w:t>Vidanjarea se face cu SC APAREGIO GORJ CONFORM CONTRACT ATASAT.</w:t>
      </w:r>
    </w:p>
    <w:p w:rsidR="009F2B3D" w:rsidRPr="0007718B" w:rsidRDefault="009F2B3D" w:rsidP="009F2B3D">
      <w:pPr>
        <w:pStyle w:val="Heading8"/>
        <w:rPr>
          <w:rFonts w:ascii="Arial" w:hAnsi="Arial" w:cs="Arial"/>
          <w:sz w:val="24"/>
        </w:rPr>
      </w:pPr>
      <w:r w:rsidRPr="0007718B">
        <w:rPr>
          <w:rFonts w:ascii="Arial" w:hAnsi="Arial" w:cs="Arial"/>
          <w:sz w:val="24"/>
        </w:rPr>
        <w:t xml:space="preserve">Volumele si debitele  de ape uzate tehnologice evacuate </w:t>
      </w:r>
    </w:p>
    <w:p w:rsidR="009F2B3D" w:rsidRDefault="009F2B3D" w:rsidP="009F2B3D">
      <w:pPr>
        <w:pStyle w:val="BodyText"/>
        <w:ind w:left="360" w:firstLine="360"/>
        <w:contextualSpacing/>
        <w:rPr>
          <w:bCs/>
        </w:rPr>
      </w:pPr>
      <w:r>
        <w:rPr>
          <w:b/>
          <w:bCs/>
        </w:rPr>
        <w:t>Q</w:t>
      </w:r>
      <w:r>
        <w:rPr>
          <w:b/>
          <w:bCs/>
          <w:vertAlign w:val="subscript"/>
        </w:rPr>
        <w:t>n zi max</w:t>
      </w:r>
      <w:r>
        <w:rPr>
          <w:b/>
          <w:bCs/>
        </w:rPr>
        <w:t xml:space="preserve"> = 13,1 mc/zi</w:t>
      </w:r>
    </w:p>
    <w:p w:rsidR="009F2B3D" w:rsidRDefault="009F2B3D" w:rsidP="009F2B3D">
      <w:r>
        <w:t xml:space="preserve">            Q</w:t>
      </w:r>
      <w:r>
        <w:rPr>
          <w:vertAlign w:val="subscript"/>
        </w:rPr>
        <w:t>n zi med</w:t>
      </w:r>
      <w:r>
        <w:t xml:space="preserve"> = 0,09 </w:t>
      </w:r>
      <w:r>
        <w:rPr>
          <w:bCs/>
        </w:rPr>
        <w:t>mc/mp hala</w:t>
      </w:r>
      <w:r>
        <w:t xml:space="preserve"> x 11.724 mp = 1.055 mc/an : 92 zile = 11,4 mc/zi</w:t>
      </w:r>
    </w:p>
    <w:p w:rsidR="009F2B3D" w:rsidRDefault="009F2B3D" w:rsidP="009F2B3D">
      <w:pPr>
        <w:pStyle w:val="BodyText"/>
        <w:ind w:left="360" w:firstLine="360"/>
        <w:contextualSpacing/>
        <w:rPr>
          <w:bCs/>
        </w:rPr>
      </w:pPr>
      <w:r>
        <w:rPr>
          <w:b/>
          <w:bCs/>
        </w:rPr>
        <w:t>Q</w:t>
      </w:r>
      <w:r>
        <w:rPr>
          <w:b/>
          <w:bCs/>
          <w:vertAlign w:val="subscript"/>
        </w:rPr>
        <w:t>n zi min</w:t>
      </w:r>
      <w:r>
        <w:rPr>
          <w:b/>
          <w:bCs/>
        </w:rPr>
        <w:t xml:space="preserve"> =  9,9 mc/zi</w:t>
      </w:r>
    </w:p>
    <w:p w:rsidR="009F2B3D" w:rsidRDefault="009F2B3D" w:rsidP="009F2B3D">
      <w:pPr>
        <w:pStyle w:val="BodyText"/>
        <w:ind w:left="360" w:firstLine="360"/>
        <w:contextualSpacing/>
        <w:rPr>
          <w:b/>
          <w:bCs/>
        </w:rPr>
      </w:pPr>
      <w:r>
        <w:rPr>
          <w:b/>
          <w:bCs/>
        </w:rPr>
        <w:t>Q</w:t>
      </w:r>
      <w:r>
        <w:rPr>
          <w:b/>
          <w:bCs/>
          <w:vertAlign w:val="subscript"/>
        </w:rPr>
        <w:t>n orar max</w:t>
      </w:r>
      <w:r>
        <w:rPr>
          <w:b/>
          <w:bCs/>
        </w:rPr>
        <w:t xml:space="preserve"> = 1,0 mc/h</w:t>
      </w:r>
    </w:p>
    <w:p w:rsidR="00D24F9E" w:rsidRDefault="00D24F9E" w:rsidP="009F2B3D">
      <w:pPr>
        <w:pStyle w:val="BodyText"/>
        <w:ind w:left="360" w:firstLine="360"/>
        <w:contextualSpacing/>
        <w:rPr>
          <w:b/>
          <w:bCs/>
          <w:lang w:val="it-IT"/>
        </w:rPr>
      </w:pPr>
    </w:p>
    <w:p w:rsidR="009F2B3D" w:rsidRDefault="000A1A01" w:rsidP="009F2B3D">
      <w:pPr>
        <w:pStyle w:val="BodyTextIndent2"/>
        <w:contextualSpacing/>
        <w:rPr>
          <w:rFonts w:ascii="Arial" w:hAnsi="Arial" w:cs="Arial"/>
          <w:sz w:val="24"/>
          <w:lang w:eastAsia="ro-RO"/>
        </w:rPr>
      </w:pPr>
      <w:r w:rsidRPr="000A1A01">
        <w:rPr>
          <w:rFonts w:ascii="Arial" w:hAnsi="Arial" w:cs="Arial"/>
          <w:b/>
          <w:sz w:val="24"/>
          <w:lang w:eastAsia="ro-RO"/>
        </w:rPr>
        <w:t>Ferma nr.7</w:t>
      </w:r>
      <w:r>
        <w:rPr>
          <w:rFonts w:ascii="Arial" w:hAnsi="Arial" w:cs="Arial"/>
          <w:sz w:val="24"/>
          <w:lang w:eastAsia="ro-RO"/>
        </w:rPr>
        <w:t>:</w:t>
      </w:r>
    </w:p>
    <w:p w:rsidR="000A1A01" w:rsidRPr="000A1A01" w:rsidRDefault="000A1A01" w:rsidP="000A1A01">
      <w:pPr>
        <w:ind w:firstLine="708"/>
        <w:rPr>
          <w:rFonts w:ascii="Arial" w:hAnsi="Arial" w:cs="Arial"/>
        </w:rPr>
      </w:pPr>
      <w:r w:rsidRPr="000A1A01">
        <w:rPr>
          <w:rFonts w:ascii="Arial" w:hAnsi="Arial" w:cs="Arial"/>
          <w:b/>
          <w:bCs/>
        </w:rPr>
        <w:t>Apele tehnologice</w:t>
      </w:r>
      <w:r w:rsidRPr="000A1A01">
        <w:rPr>
          <w:rFonts w:ascii="Arial" w:hAnsi="Arial" w:cs="Arial"/>
        </w:rPr>
        <w:t xml:space="preserve"> uzate provenite din aceste rigole precum si de la spalarea platformelor si cailor de acces betonate vor fi colectate de o retea de conducte din tuburi de PVC-KG cu Dn: 315-400 mm si vor fi directionate catre un </w:t>
      </w:r>
      <w:r w:rsidRPr="000A1A01">
        <w:rPr>
          <w:rFonts w:ascii="Arial" w:hAnsi="Arial" w:cs="Arial"/>
          <w:b/>
          <w:bCs/>
        </w:rPr>
        <w:t xml:space="preserve">bazin colector vidanjabil, din beton, subteran, avand un volum de V = 150 mc. </w:t>
      </w:r>
      <w:r w:rsidRPr="000A1A01">
        <w:rPr>
          <w:rFonts w:ascii="Arial" w:hAnsi="Arial" w:cs="Arial"/>
        </w:rPr>
        <w:t xml:space="preserve">Vidanjarea se va realiza la cerere, ori de cate ori este nevoie, cu SC </w:t>
      </w:r>
      <w:r>
        <w:rPr>
          <w:rFonts w:ascii="Arial" w:hAnsi="Arial" w:cs="Arial"/>
        </w:rPr>
        <w:t xml:space="preserve"> APAREGIO GORJ </w:t>
      </w:r>
      <w:r w:rsidRPr="000A1A01">
        <w:rPr>
          <w:rFonts w:ascii="Arial" w:hAnsi="Arial" w:cs="Arial"/>
        </w:rPr>
        <w:t>SRL conform contract atasat.</w:t>
      </w:r>
    </w:p>
    <w:p w:rsidR="000A1A01" w:rsidRDefault="00D24F9E" w:rsidP="009F2B3D">
      <w:pPr>
        <w:pStyle w:val="BodyTextIndent2"/>
        <w:contextualSpacing/>
        <w:rPr>
          <w:rFonts w:ascii="Arial" w:hAnsi="Arial" w:cs="Arial"/>
          <w:b/>
          <w:sz w:val="24"/>
        </w:rPr>
      </w:pPr>
      <w:r w:rsidRPr="00D24F9E">
        <w:rPr>
          <w:rFonts w:ascii="Arial" w:hAnsi="Arial" w:cs="Arial"/>
          <w:b/>
          <w:sz w:val="24"/>
        </w:rPr>
        <w:t>Volumele si debitele  de ape uzate tehnologice evacuate</w:t>
      </w:r>
    </w:p>
    <w:p w:rsidR="00D24F9E" w:rsidRDefault="00D24F9E" w:rsidP="00D24F9E">
      <w:pPr>
        <w:pStyle w:val="BodyText"/>
        <w:ind w:left="360" w:firstLine="360"/>
        <w:contextualSpacing/>
        <w:rPr>
          <w:bCs/>
        </w:rPr>
      </w:pPr>
      <w:r>
        <w:rPr>
          <w:b/>
          <w:bCs/>
        </w:rPr>
        <w:t>Q</w:t>
      </w:r>
      <w:r>
        <w:rPr>
          <w:b/>
          <w:bCs/>
          <w:vertAlign w:val="subscript"/>
        </w:rPr>
        <w:t>n zi max</w:t>
      </w:r>
      <w:r>
        <w:rPr>
          <w:b/>
          <w:bCs/>
        </w:rPr>
        <w:t xml:space="preserve"> = 15,7 mc/zi</w:t>
      </w:r>
    </w:p>
    <w:p w:rsidR="00D24F9E" w:rsidRDefault="00D24F9E" w:rsidP="00D24F9E">
      <w:r>
        <w:t xml:space="preserve">             Q</w:t>
      </w:r>
      <w:r>
        <w:rPr>
          <w:vertAlign w:val="subscript"/>
        </w:rPr>
        <w:t>n zi med</w:t>
      </w:r>
      <w:r>
        <w:t xml:space="preserve"> = 0,09 </w:t>
      </w:r>
      <w:r>
        <w:rPr>
          <w:bCs/>
        </w:rPr>
        <w:t>mc/mp hala</w:t>
      </w:r>
      <w:r>
        <w:t xml:space="preserve"> x 14.052 mp = 1.260 mc/an : 92 zile = 13,7 mc/zi</w:t>
      </w:r>
    </w:p>
    <w:p w:rsidR="00D24F9E" w:rsidRDefault="00D24F9E" w:rsidP="00D24F9E">
      <w:pPr>
        <w:pStyle w:val="BodyText"/>
        <w:ind w:left="360" w:firstLine="360"/>
        <w:contextualSpacing/>
        <w:rPr>
          <w:bCs/>
        </w:rPr>
      </w:pPr>
      <w:r>
        <w:rPr>
          <w:b/>
          <w:bCs/>
        </w:rPr>
        <w:t>Q</w:t>
      </w:r>
      <w:r>
        <w:rPr>
          <w:b/>
          <w:bCs/>
          <w:vertAlign w:val="subscript"/>
        </w:rPr>
        <w:t>n zi min</w:t>
      </w:r>
      <w:r>
        <w:rPr>
          <w:b/>
          <w:bCs/>
        </w:rPr>
        <w:t xml:space="preserve"> =  12,0 mc/zi</w:t>
      </w:r>
    </w:p>
    <w:p w:rsidR="00D24F9E" w:rsidRDefault="00D24F9E" w:rsidP="00D24F9E">
      <w:pPr>
        <w:pStyle w:val="BodyText"/>
        <w:ind w:left="360" w:firstLine="360"/>
        <w:contextualSpacing/>
        <w:rPr>
          <w:b/>
          <w:bCs/>
          <w:lang w:val="it-IT"/>
        </w:rPr>
      </w:pPr>
      <w:r>
        <w:rPr>
          <w:b/>
          <w:bCs/>
        </w:rPr>
        <w:t>Q</w:t>
      </w:r>
      <w:r>
        <w:rPr>
          <w:b/>
          <w:bCs/>
          <w:vertAlign w:val="subscript"/>
        </w:rPr>
        <w:t>n orar max</w:t>
      </w:r>
      <w:r>
        <w:rPr>
          <w:b/>
          <w:bCs/>
        </w:rPr>
        <w:t xml:space="preserve"> = 1,3 mc/h</w:t>
      </w:r>
    </w:p>
    <w:p w:rsidR="00F3048C" w:rsidRPr="00D24F9E" w:rsidRDefault="00D24F9E" w:rsidP="00D24F9E">
      <w:pPr>
        <w:pStyle w:val="Heading8"/>
        <w:ind w:left="0" w:firstLine="720"/>
        <w:rPr>
          <w:rFonts w:ascii="Arial" w:hAnsi="Arial" w:cs="Arial"/>
          <w:sz w:val="24"/>
        </w:rPr>
      </w:pPr>
      <w:r w:rsidRPr="00D24F9E">
        <w:rPr>
          <w:rFonts w:ascii="Arial" w:hAnsi="Arial" w:cs="Arial"/>
          <w:sz w:val="24"/>
        </w:rPr>
        <w:t>Apele tehnologice  vor fi  transportate și epurate într-o  stație  de epurare</w:t>
      </w:r>
      <w:r>
        <w:rPr>
          <w:rFonts w:ascii="Arial" w:hAnsi="Arial" w:cs="Arial"/>
          <w:sz w:val="24"/>
        </w:rPr>
        <w:t xml:space="preserve"> înafara amplasamentului.</w:t>
      </w:r>
    </w:p>
    <w:p w:rsidR="00F3048C" w:rsidRPr="004B3572" w:rsidRDefault="00F3048C" w:rsidP="004B3572">
      <w:pPr>
        <w:pStyle w:val="BodyTextIndent"/>
        <w:ind w:left="0" w:firstLine="360"/>
        <w:rPr>
          <w:rFonts w:ascii="Arial" w:hAnsi="Arial" w:cs="Arial"/>
          <w:b w:val="0"/>
          <w:i/>
          <w:sz w:val="24"/>
        </w:rPr>
      </w:pPr>
      <w:r w:rsidRPr="004B3572">
        <w:rPr>
          <w:rFonts w:ascii="Arial" w:hAnsi="Arial" w:cs="Arial"/>
          <w:b w:val="0"/>
          <w:i/>
          <w:sz w:val="24"/>
        </w:rPr>
        <w:t xml:space="preserve">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  stabilește că pentru  a reduce producerea de ape uzate, BAT constau în utilizarea unei combinații a tehnicilor indicate mai jos. </w:t>
      </w:r>
    </w:p>
    <w:p w:rsidR="00F3048C" w:rsidRPr="004B3572" w:rsidRDefault="00F3048C" w:rsidP="00F3048C">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5"/>
        <w:gridCol w:w="3489"/>
        <w:gridCol w:w="2652"/>
      </w:tblGrid>
      <w:tr w:rsidR="004B3572" w:rsidRPr="004B3572" w:rsidTr="004B3572">
        <w:tc>
          <w:tcPr>
            <w:tcW w:w="2715" w:type="dxa"/>
            <w:shd w:val="clear" w:color="auto" w:fill="auto"/>
          </w:tcPr>
          <w:p w:rsidR="00F3048C" w:rsidRPr="004B3572" w:rsidRDefault="00F3048C" w:rsidP="00AE0E5C">
            <w:pPr>
              <w:pStyle w:val="NoSpacing"/>
              <w:rPr>
                <w:rFonts w:ascii="Arial" w:hAnsi="Arial" w:cs="Arial"/>
                <w:b/>
              </w:rPr>
            </w:pPr>
            <w:r w:rsidRPr="004B3572">
              <w:rPr>
                <w:rFonts w:ascii="Arial" w:hAnsi="Arial" w:cs="Arial"/>
                <w:b/>
              </w:rPr>
              <w:t>Tehnici BAT</w:t>
            </w:r>
          </w:p>
        </w:tc>
        <w:tc>
          <w:tcPr>
            <w:tcW w:w="3489" w:type="dxa"/>
            <w:shd w:val="clear" w:color="auto" w:fill="auto"/>
          </w:tcPr>
          <w:p w:rsidR="00F3048C" w:rsidRPr="004B3572" w:rsidRDefault="00F3048C" w:rsidP="004B3572">
            <w:pPr>
              <w:pStyle w:val="NoSpacing"/>
              <w:rPr>
                <w:rFonts w:ascii="Arial" w:hAnsi="Arial" w:cs="Arial"/>
                <w:b/>
              </w:rPr>
            </w:pPr>
            <w:r w:rsidRPr="004B3572">
              <w:rPr>
                <w:rFonts w:ascii="Arial" w:hAnsi="Arial" w:cs="Arial"/>
                <w:b/>
              </w:rPr>
              <w:t xml:space="preserve"> Ferma </w:t>
            </w:r>
            <w:r w:rsidR="00AA1021">
              <w:rPr>
                <w:rFonts w:ascii="Arial" w:hAnsi="Arial" w:cs="Arial"/>
                <w:b/>
              </w:rPr>
              <w:t>nr.1, Ferma nr. 6, Ferma nr. 7</w:t>
            </w:r>
          </w:p>
        </w:tc>
        <w:tc>
          <w:tcPr>
            <w:tcW w:w="2652" w:type="dxa"/>
            <w:shd w:val="clear" w:color="auto" w:fill="auto"/>
          </w:tcPr>
          <w:p w:rsidR="00F3048C" w:rsidRPr="004B3572" w:rsidRDefault="00F3048C" w:rsidP="00AE0E5C">
            <w:pPr>
              <w:pStyle w:val="NoSpacing"/>
              <w:rPr>
                <w:rFonts w:ascii="Arial" w:hAnsi="Arial" w:cs="Arial"/>
                <w:b/>
              </w:rPr>
            </w:pPr>
            <w:r w:rsidRPr="004B3572">
              <w:rPr>
                <w:rFonts w:ascii="Arial" w:hAnsi="Arial" w:cs="Arial"/>
                <w:b/>
              </w:rPr>
              <w:t>Mod de conformare</w:t>
            </w:r>
          </w:p>
        </w:tc>
      </w:tr>
      <w:tr w:rsidR="004B3572" w:rsidRPr="004B3572" w:rsidTr="004B3572">
        <w:tc>
          <w:tcPr>
            <w:tcW w:w="2715" w:type="dxa"/>
            <w:shd w:val="clear" w:color="auto" w:fill="auto"/>
          </w:tcPr>
          <w:p w:rsidR="00F3048C" w:rsidRPr="004B3572" w:rsidRDefault="00F3048C" w:rsidP="00AE0E5C">
            <w:pPr>
              <w:pStyle w:val="BodyTextIndent"/>
              <w:ind w:left="0" w:firstLine="360"/>
              <w:rPr>
                <w:rFonts w:ascii="Arial" w:hAnsi="Arial" w:cs="Arial"/>
                <w:b w:val="0"/>
                <w:sz w:val="22"/>
                <w:szCs w:val="22"/>
              </w:rPr>
            </w:pPr>
            <w:r w:rsidRPr="004B3572">
              <w:rPr>
                <w:rFonts w:ascii="Arial" w:hAnsi="Arial" w:cs="Arial"/>
                <w:b w:val="0"/>
                <w:sz w:val="22"/>
                <w:szCs w:val="22"/>
              </w:rPr>
              <w:t>a Menținerea suprafeței zonelor murdare din curte la un nivel cât mai redus posibil.</w:t>
            </w:r>
          </w:p>
          <w:p w:rsidR="00F3048C" w:rsidRPr="004B3572" w:rsidRDefault="00F3048C" w:rsidP="00AE0E5C">
            <w:pPr>
              <w:pStyle w:val="BodyTextIndent"/>
              <w:ind w:left="0" w:firstLine="360"/>
              <w:rPr>
                <w:rFonts w:ascii="Arial" w:hAnsi="Arial" w:cs="Arial"/>
                <w:b w:val="0"/>
                <w:sz w:val="22"/>
                <w:szCs w:val="22"/>
              </w:rPr>
            </w:pPr>
            <w:r w:rsidRPr="004B3572">
              <w:rPr>
                <w:rFonts w:ascii="Arial" w:hAnsi="Arial" w:cs="Arial"/>
                <w:b w:val="0"/>
                <w:sz w:val="22"/>
                <w:szCs w:val="22"/>
              </w:rPr>
              <w:lastRenderedPageBreak/>
              <w:t xml:space="preserve"> b Reducerea la minimum a consumului de apă. </w:t>
            </w:r>
          </w:p>
          <w:p w:rsidR="00F3048C" w:rsidRPr="004B3572" w:rsidRDefault="00F3048C" w:rsidP="00AE0E5C">
            <w:pPr>
              <w:pStyle w:val="BodyTextIndent"/>
              <w:ind w:left="0" w:firstLine="360"/>
              <w:rPr>
                <w:rFonts w:ascii="Arial" w:hAnsi="Arial" w:cs="Arial"/>
                <w:b w:val="0"/>
                <w:sz w:val="22"/>
                <w:szCs w:val="22"/>
              </w:rPr>
            </w:pPr>
          </w:p>
          <w:p w:rsidR="00F3048C" w:rsidRPr="004B3572" w:rsidRDefault="00F3048C" w:rsidP="00AE0E5C">
            <w:pPr>
              <w:pStyle w:val="BodyTextIndent"/>
              <w:rPr>
                <w:rFonts w:ascii="Arial" w:hAnsi="Arial" w:cs="Arial"/>
                <w:b w:val="0"/>
                <w:sz w:val="22"/>
                <w:szCs w:val="22"/>
              </w:rPr>
            </w:pPr>
          </w:p>
          <w:p w:rsidR="00F3048C" w:rsidRPr="004B3572" w:rsidRDefault="00F3048C" w:rsidP="00AE0E5C">
            <w:pPr>
              <w:pStyle w:val="BodyTextIndent"/>
              <w:ind w:left="0" w:firstLine="360"/>
              <w:rPr>
                <w:rFonts w:ascii="Arial" w:hAnsi="Arial" w:cs="Arial"/>
                <w:b w:val="0"/>
                <w:sz w:val="22"/>
                <w:szCs w:val="22"/>
              </w:rPr>
            </w:pPr>
            <w:r w:rsidRPr="004B3572">
              <w:rPr>
                <w:rFonts w:ascii="Arial" w:hAnsi="Arial" w:cs="Arial"/>
                <w:b w:val="0"/>
                <w:sz w:val="22"/>
                <w:szCs w:val="22"/>
              </w:rPr>
              <w:t xml:space="preserve">c. Separarea apei de ploaie necontaminate de fluxurile de ape uzate care trebuie tratate. </w:t>
            </w:r>
          </w:p>
        </w:tc>
        <w:tc>
          <w:tcPr>
            <w:tcW w:w="3489" w:type="dxa"/>
            <w:shd w:val="clear" w:color="auto" w:fill="auto"/>
          </w:tcPr>
          <w:p w:rsidR="00F3048C" w:rsidRPr="004B3572" w:rsidRDefault="00F3048C" w:rsidP="00AE0E5C">
            <w:pPr>
              <w:pStyle w:val="BodyTextIndent"/>
              <w:ind w:left="-95" w:firstLine="455"/>
              <w:rPr>
                <w:rFonts w:ascii="Arial" w:hAnsi="Arial" w:cs="Arial"/>
                <w:b w:val="0"/>
                <w:sz w:val="24"/>
              </w:rPr>
            </w:pPr>
            <w:r w:rsidRPr="004B3572">
              <w:rPr>
                <w:rFonts w:ascii="Arial" w:hAnsi="Arial" w:cs="Arial"/>
                <w:b w:val="0"/>
                <w:sz w:val="24"/>
              </w:rPr>
              <w:lastRenderedPageBreak/>
              <w:t xml:space="preserve"> a.</w:t>
            </w:r>
            <w:r w:rsidRPr="004B3572">
              <w:rPr>
                <w:rFonts w:ascii="Arial" w:hAnsi="Arial" w:cs="Arial"/>
                <w:b w:val="0"/>
                <w:sz w:val="22"/>
                <w:szCs w:val="22"/>
              </w:rPr>
              <w:t>Se evită consumarea apei pentru spălarea  drumurilor interne</w:t>
            </w:r>
            <w:r w:rsidRPr="004B3572">
              <w:rPr>
                <w:rFonts w:ascii="Arial" w:hAnsi="Arial" w:cs="Arial"/>
                <w:b w:val="0"/>
                <w:sz w:val="24"/>
              </w:rPr>
              <w:t>.</w:t>
            </w:r>
          </w:p>
          <w:p w:rsidR="00F3048C" w:rsidRPr="004B3572" w:rsidRDefault="00F3048C" w:rsidP="00AE0E5C">
            <w:pPr>
              <w:pStyle w:val="BodyTextIndent"/>
              <w:ind w:left="0"/>
              <w:rPr>
                <w:rFonts w:ascii="Arial" w:hAnsi="Arial" w:cs="Arial"/>
                <w:b w:val="0"/>
                <w:sz w:val="22"/>
                <w:szCs w:val="22"/>
              </w:rPr>
            </w:pPr>
          </w:p>
          <w:p w:rsidR="00F3048C" w:rsidRPr="004B3572" w:rsidRDefault="00F3048C" w:rsidP="00AE0E5C">
            <w:pPr>
              <w:pStyle w:val="BodyTextIndent"/>
              <w:ind w:left="0"/>
              <w:rPr>
                <w:rFonts w:ascii="Arial" w:hAnsi="Arial" w:cs="Arial"/>
                <w:b w:val="0"/>
                <w:sz w:val="24"/>
              </w:rPr>
            </w:pPr>
            <w:r w:rsidRPr="004B3572">
              <w:rPr>
                <w:rFonts w:ascii="Arial" w:hAnsi="Arial" w:cs="Arial"/>
                <w:b w:val="0"/>
                <w:sz w:val="22"/>
                <w:szCs w:val="22"/>
              </w:rPr>
              <w:t xml:space="preserve">b.Sistemele de adăpare din hale </w:t>
            </w:r>
            <w:r w:rsidRPr="004B3572">
              <w:rPr>
                <w:rFonts w:ascii="Arial" w:hAnsi="Arial" w:cs="Arial"/>
                <w:b w:val="0"/>
                <w:sz w:val="22"/>
                <w:szCs w:val="22"/>
              </w:rPr>
              <w:lastRenderedPageBreak/>
              <w:t>sunt controlate zilnic pentru eliminarea pierderilor. Se spală cu jet de apă  de înaltă presiune pentru reducerea consumului</w:t>
            </w:r>
            <w:r w:rsidRPr="004B3572">
              <w:rPr>
                <w:rFonts w:ascii="Arial" w:hAnsi="Arial" w:cs="Arial"/>
                <w:b w:val="0"/>
                <w:sz w:val="24"/>
              </w:rPr>
              <w:t>.</w:t>
            </w:r>
          </w:p>
          <w:p w:rsidR="00F3048C" w:rsidRPr="004B3572" w:rsidRDefault="00F3048C" w:rsidP="00AE0E5C">
            <w:pPr>
              <w:pStyle w:val="BodyTextIndent"/>
              <w:ind w:left="0"/>
              <w:rPr>
                <w:rFonts w:ascii="Arial" w:hAnsi="Arial" w:cs="Arial"/>
                <w:b w:val="0"/>
                <w:sz w:val="24"/>
              </w:rPr>
            </w:pPr>
          </w:p>
          <w:p w:rsidR="00F3048C" w:rsidRPr="004B3572" w:rsidRDefault="00F3048C" w:rsidP="00AE0E5C">
            <w:pPr>
              <w:pStyle w:val="BodyTextIndent"/>
              <w:ind w:left="0"/>
              <w:rPr>
                <w:rFonts w:ascii="Arial" w:hAnsi="Arial" w:cs="Arial"/>
                <w:b w:val="0"/>
                <w:sz w:val="22"/>
                <w:szCs w:val="22"/>
              </w:rPr>
            </w:pPr>
            <w:r w:rsidRPr="004B3572">
              <w:rPr>
                <w:rFonts w:ascii="Arial" w:hAnsi="Arial" w:cs="Arial"/>
                <w:b w:val="0"/>
                <w:sz w:val="22"/>
                <w:szCs w:val="22"/>
              </w:rPr>
              <w:t>c. Fluxurile de apă de ploaie  și ape uzate sunt separate</w:t>
            </w:r>
          </w:p>
        </w:tc>
        <w:tc>
          <w:tcPr>
            <w:tcW w:w="2652" w:type="dxa"/>
            <w:shd w:val="clear" w:color="auto" w:fill="auto"/>
          </w:tcPr>
          <w:p w:rsidR="00F3048C" w:rsidRPr="004B3572" w:rsidRDefault="00F3048C" w:rsidP="00AE0E5C">
            <w:pPr>
              <w:pStyle w:val="BodyTextIndent"/>
              <w:ind w:left="34"/>
              <w:rPr>
                <w:rFonts w:ascii="Arial" w:hAnsi="Arial" w:cs="Arial"/>
                <w:b w:val="0"/>
                <w:sz w:val="22"/>
                <w:szCs w:val="22"/>
              </w:rPr>
            </w:pPr>
            <w:r w:rsidRPr="004B3572">
              <w:rPr>
                <w:rFonts w:ascii="Arial" w:hAnsi="Arial" w:cs="Arial"/>
                <w:b w:val="0"/>
                <w:sz w:val="22"/>
                <w:szCs w:val="22"/>
              </w:rPr>
              <w:lastRenderedPageBreak/>
              <w:t>Conformare cu BAT 6 pct a</w:t>
            </w:r>
          </w:p>
          <w:p w:rsidR="00F3048C" w:rsidRPr="004B3572" w:rsidRDefault="00F3048C" w:rsidP="00AE0E5C">
            <w:pPr>
              <w:pStyle w:val="BodyTextIndent"/>
              <w:ind w:left="34" w:firstLine="141"/>
              <w:rPr>
                <w:rFonts w:ascii="Arial" w:hAnsi="Arial" w:cs="Arial"/>
                <w:b w:val="0"/>
                <w:sz w:val="22"/>
                <w:szCs w:val="22"/>
              </w:rPr>
            </w:pPr>
          </w:p>
          <w:p w:rsidR="00F3048C" w:rsidRPr="004B3572" w:rsidRDefault="00F3048C" w:rsidP="00AE0E5C">
            <w:pPr>
              <w:pStyle w:val="BodyTextIndent"/>
              <w:ind w:left="34" w:firstLine="141"/>
              <w:rPr>
                <w:rFonts w:ascii="Arial" w:hAnsi="Arial" w:cs="Arial"/>
                <w:b w:val="0"/>
                <w:sz w:val="22"/>
                <w:szCs w:val="22"/>
              </w:rPr>
            </w:pPr>
          </w:p>
          <w:p w:rsidR="00F3048C" w:rsidRPr="004B3572" w:rsidRDefault="00F3048C" w:rsidP="00AE0E5C">
            <w:pPr>
              <w:pStyle w:val="BodyTextIndent"/>
              <w:ind w:left="34" w:firstLine="141"/>
              <w:rPr>
                <w:rFonts w:ascii="Arial" w:hAnsi="Arial" w:cs="Arial"/>
                <w:b w:val="0"/>
                <w:sz w:val="22"/>
                <w:szCs w:val="22"/>
              </w:rPr>
            </w:pPr>
          </w:p>
          <w:p w:rsidR="00F3048C" w:rsidRPr="004B3572" w:rsidRDefault="00F3048C" w:rsidP="00AE0E5C">
            <w:pPr>
              <w:pStyle w:val="BodyTextIndent"/>
              <w:ind w:left="34" w:firstLine="141"/>
              <w:rPr>
                <w:rFonts w:ascii="Arial" w:hAnsi="Arial" w:cs="Arial"/>
                <w:b w:val="0"/>
                <w:sz w:val="22"/>
                <w:szCs w:val="22"/>
              </w:rPr>
            </w:pPr>
          </w:p>
          <w:p w:rsidR="00F3048C" w:rsidRPr="004B3572" w:rsidRDefault="00F3048C" w:rsidP="004B3572">
            <w:pPr>
              <w:pStyle w:val="BodyTextIndent"/>
              <w:tabs>
                <w:tab w:val="left" w:pos="0"/>
              </w:tabs>
              <w:ind w:left="34"/>
              <w:rPr>
                <w:rFonts w:ascii="Arial" w:hAnsi="Arial" w:cs="Arial"/>
                <w:b w:val="0"/>
                <w:sz w:val="22"/>
                <w:szCs w:val="22"/>
              </w:rPr>
            </w:pPr>
            <w:r w:rsidRPr="004B3572">
              <w:rPr>
                <w:rFonts w:ascii="Arial" w:hAnsi="Arial" w:cs="Arial"/>
                <w:b w:val="0"/>
                <w:sz w:val="22"/>
                <w:szCs w:val="22"/>
              </w:rPr>
              <w:t xml:space="preserve"> Conformare cu BAT 6</w:t>
            </w:r>
            <w:r w:rsidR="004B3572">
              <w:rPr>
                <w:rFonts w:ascii="Arial" w:hAnsi="Arial" w:cs="Arial"/>
                <w:b w:val="0"/>
                <w:sz w:val="22"/>
                <w:szCs w:val="22"/>
              </w:rPr>
              <w:t xml:space="preserve"> </w:t>
            </w:r>
            <w:r w:rsidRPr="004B3572">
              <w:rPr>
                <w:rFonts w:ascii="Arial" w:hAnsi="Arial" w:cs="Arial"/>
                <w:b w:val="0"/>
                <w:sz w:val="22"/>
                <w:szCs w:val="22"/>
              </w:rPr>
              <w:t xml:space="preserve"> pct b</w:t>
            </w:r>
          </w:p>
          <w:p w:rsidR="00F3048C" w:rsidRPr="004B3572" w:rsidRDefault="00F3048C" w:rsidP="00AE0E5C">
            <w:pPr>
              <w:pStyle w:val="BodyTextIndent"/>
              <w:ind w:left="34" w:firstLine="141"/>
              <w:rPr>
                <w:rFonts w:ascii="Arial" w:hAnsi="Arial" w:cs="Arial"/>
                <w:b w:val="0"/>
                <w:sz w:val="22"/>
                <w:szCs w:val="22"/>
              </w:rPr>
            </w:pPr>
          </w:p>
          <w:p w:rsidR="00F3048C" w:rsidRPr="004B3572" w:rsidRDefault="00F3048C" w:rsidP="00AE0E5C">
            <w:pPr>
              <w:pStyle w:val="BodyTextIndent"/>
              <w:ind w:left="34" w:firstLine="141"/>
              <w:rPr>
                <w:rFonts w:ascii="Arial" w:hAnsi="Arial" w:cs="Arial"/>
                <w:b w:val="0"/>
                <w:sz w:val="22"/>
                <w:szCs w:val="22"/>
              </w:rPr>
            </w:pPr>
          </w:p>
          <w:p w:rsidR="00F3048C" w:rsidRPr="004B3572" w:rsidRDefault="00F3048C" w:rsidP="00AE0E5C">
            <w:pPr>
              <w:pStyle w:val="BodyTextIndent"/>
              <w:ind w:left="34" w:firstLine="141"/>
              <w:rPr>
                <w:rFonts w:ascii="Arial" w:hAnsi="Arial" w:cs="Arial"/>
                <w:b w:val="0"/>
                <w:sz w:val="22"/>
                <w:szCs w:val="22"/>
              </w:rPr>
            </w:pPr>
            <w:r w:rsidRPr="004B3572">
              <w:rPr>
                <w:rFonts w:ascii="Arial" w:hAnsi="Arial" w:cs="Arial"/>
                <w:b w:val="0"/>
                <w:sz w:val="22"/>
                <w:szCs w:val="22"/>
              </w:rPr>
              <w:t xml:space="preserve"> Conformare cu BAT 6 pct c</w:t>
            </w:r>
          </w:p>
        </w:tc>
      </w:tr>
    </w:tbl>
    <w:p w:rsidR="00F3048C" w:rsidRPr="004B3572" w:rsidRDefault="00F3048C" w:rsidP="00F3048C">
      <w:pPr>
        <w:pStyle w:val="BodyTextIndent"/>
        <w:rPr>
          <w:rFonts w:ascii="Arial" w:hAnsi="Arial" w:cs="Arial"/>
          <w:b w:val="0"/>
          <w:sz w:val="24"/>
        </w:rPr>
      </w:pPr>
      <w:r w:rsidRPr="004B3572">
        <w:rPr>
          <w:rFonts w:ascii="Arial" w:hAnsi="Arial" w:cs="Arial"/>
          <w:b w:val="0"/>
          <w:sz w:val="24"/>
        </w:rPr>
        <w:lastRenderedPageBreak/>
        <w:t xml:space="preserve"> De asemenea pentru a reduce emisiile  în apă provenite  din apele uzate  se prevăd următoarele tehnici :</w:t>
      </w:r>
    </w:p>
    <w:p w:rsidR="00F3048C" w:rsidRPr="004B3572" w:rsidRDefault="00F3048C" w:rsidP="00F3048C">
      <w:pPr>
        <w:pStyle w:val="BodyTextIndent"/>
        <w:rPr>
          <w:rFonts w:ascii="Arial" w:hAnsi="Arial" w:cs="Arial"/>
          <w:b w:val="0"/>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0"/>
        <w:gridCol w:w="2977"/>
        <w:gridCol w:w="2939"/>
      </w:tblGrid>
      <w:tr w:rsidR="004B3572" w:rsidRPr="004B3572" w:rsidTr="00AE0E5C">
        <w:tc>
          <w:tcPr>
            <w:tcW w:w="3072" w:type="dxa"/>
            <w:shd w:val="clear" w:color="auto" w:fill="auto"/>
          </w:tcPr>
          <w:p w:rsidR="00F3048C" w:rsidRPr="004B3572" w:rsidRDefault="00F3048C" w:rsidP="00AE0E5C">
            <w:pPr>
              <w:pStyle w:val="NoSpacing"/>
              <w:rPr>
                <w:rFonts w:ascii="Arial" w:hAnsi="Arial" w:cs="Arial"/>
                <w:b/>
              </w:rPr>
            </w:pPr>
            <w:r w:rsidRPr="004B3572">
              <w:rPr>
                <w:rFonts w:ascii="Arial" w:hAnsi="Arial" w:cs="Arial"/>
                <w:b/>
              </w:rPr>
              <w:t>Tehnici BAT</w:t>
            </w:r>
          </w:p>
        </w:tc>
        <w:tc>
          <w:tcPr>
            <w:tcW w:w="3072" w:type="dxa"/>
            <w:shd w:val="clear" w:color="auto" w:fill="auto"/>
          </w:tcPr>
          <w:p w:rsidR="00F3048C" w:rsidRPr="004B3572" w:rsidRDefault="00F3048C" w:rsidP="004B3572">
            <w:pPr>
              <w:pStyle w:val="NoSpacing"/>
              <w:rPr>
                <w:rFonts w:ascii="Arial" w:hAnsi="Arial" w:cs="Arial"/>
                <w:b/>
              </w:rPr>
            </w:pPr>
            <w:r w:rsidRPr="004B3572">
              <w:rPr>
                <w:rFonts w:ascii="Arial" w:hAnsi="Arial" w:cs="Arial"/>
                <w:b/>
              </w:rPr>
              <w:t xml:space="preserve"> Ferma </w:t>
            </w:r>
            <w:r w:rsidR="00583B1A">
              <w:rPr>
                <w:rFonts w:ascii="Arial" w:hAnsi="Arial" w:cs="Arial"/>
                <w:b/>
              </w:rPr>
              <w:t>nr.1, Ferma nr.6, Ferma nr.7</w:t>
            </w:r>
          </w:p>
        </w:tc>
        <w:tc>
          <w:tcPr>
            <w:tcW w:w="3072" w:type="dxa"/>
            <w:shd w:val="clear" w:color="auto" w:fill="auto"/>
          </w:tcPr>
          <w:p w:rsidR="00F3048C" w:rsidRPr="004B3572" w:rsidRDefault="00F3048C" w:rsidP="00AE0E5C">
            <w:pPr>
              <w:pStyle w:val="NoSpacing"/>
              <w:rPr>
                <w:rFonts w:ascii="Arial" w:hAnsi="Arial" w:cs="Arial"/>
                <w:b/>
              </w:rPr>
            </w:pPr>
            <w:r w:rsidRPr="004B3572">
              <w:rPr>
                <w:rFonts w:ascii="Arial" w:hAnsi="Arial" w:cs="Arial"/>
                <w:b/>
              </w:rPr>
              <w:t>Mod de conformare</w:t>
            </w:r>
          </w:p>
        </w:tc>
      </w:tr>
      <w:tr w:rsidR="004B3572" w:rsidRPr="004B3572" w:rsidTr="00AE0E5C">
        <w:tc>
          <w:tcPr>
            <w:tcW w:w="3072" w:type="dxa"/>
            <w:shd w:val="clear" w:color="auto" w:fill="auto"/>
          </w:tcPr>
          <w:p w:rsidR="00F3048C" w:rsidRPr="004B3572" w:rsidRDefault="00F3048C" w:rsidP="004B3572">
            <w:pPr>
              <w:pStyle w:val="BodyTextIndent"/>
              <w:ind w:left="0" w:firstLine="360"/>
              <w:jc w:val="both"/>
              <w:rPr>
                <w:rFonts w:ascii="Arial" w:hAnsi="Arial" w:cs="Arial"/>
                <w:b w:val="0"/>
                <w:sz w:val="22"/>
                <w:szCs w:val="22"/>
              </w:rPr>
            </w:pPr>
            <w:r w:rsidRPr="004B3572">
              <w:rPr>
                <w:rFonts w:ascii="Arial" w:hAnsi="Arial" w:cs="Arial"/>
                <w:b w:val="0"/>
                <w:sz w:val="22"/>
                <w:szCs w:val="22"/>
              </w:rPr>
              <w:t>a.Scurgerea apelor uzate către un container special sau un depozit pentru dejecțiile lichide</w:t>
            </w:r>
          </w:p>
          <w:p w:rsidR="00F3048C" w:rsidRPr="004B3572" w:rsidRDefault="00F3048C" w:rsidP="00AE0E5C">
            <w:pPr>
              <w:pStyle w:val="BodyTextIndent"/>
              <w:rPr>
                <w:rFonts w:ascii="Arial" w:hAnsi="Arial" w:cs="Arial"/>
                <w:b w:val="0"/>
                <w:sz w:val="22"/>
                <w:szCs w:val="22"/>
              </w:rPr>
            </w:pPr>
          </w:p>
          <w:p w:rsidR="00F3048C" w:rsidRPr="004B3572" w:rsidRDefault="00F3048C" w:rsidP="00AE0E5C">
            <w:pPr>
              <w:pStyle w:val="BodyTextIndent"/>
              <w:rPr>
                <w:rFonts w:ascii="Arial" w:hAnsi="Arial" w:cs="Arial"/>
                <w:b w:val="0"/>
                <w:sz w:val="24"/>
              </w:rPr>
            </w:pPr>
            <w:r w:rsidRPr="004B3572">
              <w:rPr>
                <w:rFonts w:ascii="Arial" w:hAnsi="Arial" w:cs="Arial"/>
                <w:b w:val="0"/>
                <w:sz w:val="22"/>
                <w:szCs w:val="22"/>
              </w:rPr>
              <w:t xml:space="preserve">b. Epurarea apelor uzate. </w:t>
            </w:r>
          </w:p>
        </w:tc>
        <w:tc>
          <w:tcPr>
            <w:tcW w:w="3072" w:type="dxa"/>
            <w:shd w:val="clear" w:color="auto" w:fill="auto"/>
          </w:tcPr>
          <w:p w:rsidR="00F3048C" w:rsidRPr="004B3572" w:rsidRDefault="00F3048C" w:rsidP="00AE0E5C">
            <w:pPr>
              <w:pStyle w:val="BodyTextIndent"/>
              <w:ind w:left="47"/>
              <w:rPr>
                <w:rFonts w:ascii="Arial" w:hAnsi="Arial" w:cs="Arial"/>
                <w:b w:val="0"/>
                <w:sz w:val="22"/>
                <w:szCs w:val="22"/>
              </w:rPr>
            </w:pPr>
            <w:r w:rsidRPr="004B3572">
              <w:rPr>
                <w:rFonts w:ascii="Arial" w:hAnsi="Arial" w:cs="Arial"/>
                <w:b w:val="0"/>
                <w:sz w:val="22"/>
                <w:szCs w:val="22"/>
              </w:rPr>
              <w:t xml:space="preserve"> Apele uzate menajere </w:t>
            </w:r>
            <w:r w:rsidR="004B3572">
              <w:rPr>
                <w:rFonts w:ascii="Arial" w:hAnsi="Arial" w:cs="Arial"/>
                <w:b w:val="0"/>
                <w:sz w:val="22"/>
                <w:szCs w:val="22"/>
              </w:rPr>
              <w:t xml:space="preserve">și apele de spălare </w:t>
            </w:r>
            <w:r w:rsidRPr="004B3572">
              <w:rPr>
                <w:rFonts w:ascii="Arial" w:hAnsi="Arial" w:cs="Arial"/>
                <w:b w:val="0"/>
                <w:sz w:val="22"/>
                <w:szCs w:val="22"/>
              </w:rPr>
              <w:t xml:space="preserve">se colectează în bazine vidanjabile </w:t>
            </w:r>
          </w:p>
          <w:p w:rsidR="00F3048C" w:rsidRPr="004B3572" w:rsidRDefault="00F3048C" w:rsidP="00AE0E5C">
            <w:pPr>
              <w:pStyle w:val="BodyTextIndent"/>
              <w:rPr>
                <w:rFonts w:ascii="Arial" w:hAnsi="Arial" w:cs="Arial"/>
                <w:b w:val="0"/>
                <w:sz w:val="22"/>
                <w:szCs w:val="22"/>
              </w:rPr>
            </w:pPr>
          </w:p>
          <w:p w:rsidR="00F3048C" w:rsidRPr="004B3572" w:rsidRDefault="00F3048C" w:rsidP="00AE0E5C">
            <w:pPr>
              <w:pStyle w:val="BodyTextIndent"/>
              <w:ind w:left="47" w:firstLine="313"/>
              <w:rPr>
                <w:rFonts w:ascii="Arial" w:hAnsi="Arial" w:cs="Arial"/>
                <w:b w:val="0"/>
                <w:sz w:val="22"/>
                <w:szCs w:val="22"/>
              </w:rPr>
            </w:pPr>
            <w:r w:rsidRPr="004B3572">
              <w:rPr>
                <w:rFonts w:ascii="Arial" w:hAnsi="Arial" w:cs="Arial"/>
                <w:b w:val="0"/>
                <w:sz w:val="22"/>
                <w:szCs w:val="22"/>
              </w:rPr>
              <w:t>Epurarea se face în afara amplasamentului</w:t>
            </w:r>
          </w:p>
        </w:tc>
        <w:tc>
          <w:tcPr>
            <w:tcW w:w="3072" w:type="dxa"/>
            <w:shd w:val="clear" w:color="auto" w:fill="auto"/>
          </w:tcPr>
          <w:p w:rsidR="00F3048C" w:rsidRPr="004B3572" w:rsidRDefault="00F3048C" w:rsidP="00AE0E5C">
            <w:pPr>
              <w:pStyle w:val="BodyTextIndent"/>
              <w:ind w:left="93"/>
              <w:rPr>
                <w:rFonts w:ascii="Arial" w:hAnsi="Arial" w:cs="Arial"/>
                <w:b w:val="0"/>
                <w:sz w:val="22"/>
                <w:szCs w:val="22"/>
              </w:rPr>
            </w:pPr>
            <w:r w:rsidRPr="004B3572">
              <w:rPr>
                <w:rFonts w:ascii="Arial" w:hAnsi="Arial" w:cs="Arial"/>
                <w:b w:val="0"/>
                <w:sz w:val="22"/>
                <w:szCs w:val="22"/>
              </w:rPr>
              <w:t>Conformare cu BAT 7 pct a</w:t>
            </w:r>
          </w:p>
          <w:p w:rsidR="00F3048C" w:rsidRPr="004B3572" w:rsidRDefault="00F3048C" w:rsidP="00AE0E5C">
            <w:pPr>
              <w:pStyle w:val="BodyTextIndent"/>
              <w:rPr>
                <w:rFonts w:ascii="Arial" w:hAnsi="Arial" w:cs="Arial"/>
                <w:b w:val="0"/>
                <w:sz w:val="22"/>
                <w:szCs w:val="22"/>
              </w:rPr>
            </w:pPr>
          </w:p>
          <w:p w:rsidR="00F3048C" w:rsidRPr="004B3572" w:rsidRDefault="00F3048C" w:rsidP="00AE0E5C">
            <w:pPr>
              <w:pStyle w:val="BodyTextIndent"/>
              <w:rPr>
                <w:rFonts w:ascii="Arial" w:hAnsi="Arial" w:cs="Arial"/>
                <w:b w:val="0"/>
                <w:sz w:val="22"/>
                <w:szCs w:val="22"/>
              </w:rPr>
            </w:pPr>
          </w:p>
          <w:p w:rsidR="00F3048C" w:rsidRPr="004B3572" w:rsidRDefault="00F3048C" w:rsidP="00AE0E5C">
            <w:pPr>
              <w:pStyle w:val="BodyTextIndent"/>
              <w:rPr>
                <w:rFonts w:ascii="Arial" w:hAnsi="Arial" w:cs="Arial"/>
                <w:b w:val="0"/>
                <w:sz w:val="22"/>
                <w:szCs w:val="22"/>
              </w:rPr>
            </w:pPr>
          </w:p>
          <w:p w:rsidR="00F3048C" w:rsidRPr="004B3572" w:rsidRDefault="00F3048C" w:rsidP="00AE0E5C">
            <w:pPr>
              <w:pStyle w:val="BodyTextIndent"/>
              <w:ind w:left="93"/>
              <w:rPr>
                <w:rFonts w:ascii="Arial" w:hAnsi="Arial" w:cs="Arial"/>
                <w:b w:val="0"/>
                <w:sz w:val="22"/>
                <w:szCs w:val="22"/>
              </w:rPr>
            </w:pPr>
            <w:r w:rsidRPr="004B3572">
              <w:rPr>
                <w:rFonts w:ascii="Arial" w:hAnsi="Arial" w:cs="Arial"/>
                <w:b w:val="0"/>
                <w:sz w:val="22"/>
                <w:szCs w:val="22"/>
              </w:rPr>
              <w:t xml:space="preserve"> Conformare cu BAT 7 pct b</w:t>
            </w:r>
          </w:p>
          <w:p w:rsidR="00F3048C" w:rsidRPr="004B3572" w:rsidRDefault="00F3048C" w:rsidP="00AE0E5C">
            <w:pPr>
              <w:pStyle w:val="BodyTextIndent"/>
              <w:rPr>
                <w:rFonts w:ascii="Arial" w:hAnsi="Arial" w:cs="Arial"/>
                <w:b w:val="0"/>
                <w:sz w:val="22"/>
                <w:szCs w:val="22"/>
              </w:rPr>
            </w:pPr>
          </w:p>
          <w:p w:rsidR="00F3048C" w:rsidRPr="004B3572" w:rsidRDefault="00F3048C" w:rsidP="00AE0E5C">
            <w:pPr>
              <w:pStyle w:val="BodyTextIndent"/>
              <w:rPr>
                <w:rFonts w:ascii="Arial" w:hAnsi="Arial" w:cs="Arial"/>
                <w:b w:val="0"/>
                <w:sz w:val="22"/>
                <w:szCs w:val="22"/>
              </w:rPr>
            </w:pPr>
          </w:p>
        </w:tc>
      </w:tr>
    </w:tbl>
    <w:p w:rsidR="00F3048C" w:rsidRPr="00AA6000" w:rsidRDefault="00F3048C">
      <w:pPr>
        <w:pStyle w:val="BodyTextIndent2"/>
        <w:jc w:val="center"/>
        <w:rPr>
          <w:color w:val="FF0000"/>
        </w:rPr>
        <w:sectPr w:rsidR="00F3048C" w:rsidRPr="00AA6000">
          <w:type w:val="nextColumn"/>
          <w:pgSz w:w="12240" w:h="15840" w:code="1"/>
          <w:pgMar w:top="1440" w:right="1800" w:bottom="1440" w:left="1800" w:header="708" w:footer="708" w:gutter="0"/>
          <w:cols w:space="708"/>
          <w:docGrid w:linePitch="360"/>
        </w:sectPr>
      </w:pPr>
    </w:p>
    <w:p w:rsidR="00AA2B35" w:rsidRPr="00532010" w:rsidRDefault="00B92B79" w:rsidP="00AA2B35">
      <w:pPr>
        <w:pStyle w:val="NoSpacing"/>
        <w:jc w:val="both"/>
        <w:rPr>
          <w:rFonts w:ascii="Arial" w:hAnsi="Arial" w:cs="Arial"/>
          <w:sz w:val="24"/>
          <w:szCs w:val="24"/>
          <w:lang w:val="ro-RO"/>
        </w:rPr>
      </w:pPr>
      <w:r w:rsidRPr="00532010">
        <w:rPr>
          <w:rFonts w:ascii="Arial" w:hAnsi="Arial" w:cs="Arial"/>
          <w:sz w:val="24"/>
        </w:rPr>
        <w:lastRenderedPageBreak/>
        <w:t>Bilanțul apelor uzate</w:t>
      </w:r>
      <w:r w:rsidR="00D41FA1" w:rsidRPr="00532010">
        <w:rPr>
          <w:rFonts w:ascii="Arial" w:hAnsi="Arial" w:cs="Arial"/>
          <w:sz w:val="24"/>
        </w:rPr>
        <w:t xml:space="preserve">  </w:t>
      </w:r>
      <w:r w:rsidR="00FD3BD2">
        <w:rPr>
          <w:rFonts w:ascii="Arial" w:hAnsi="Arial" w:cs="Arial"/>
          <w:sz w:val="24"/>
        </w:rPr>
        <w:t xml:space="preserve"> pentru cele trei ferme(F1,F6,F7)</w:t>
      </w:r>
      <w:r w:rsidR="00D41FA1" w:rsidRPr="00532010">
        <w:rPr>
          <w:rFonts w:ascii="Arial" w:hAnsi="Arial" w:cs="Arial"/>
          <w:sz w:val="24"/>
        </w:rPr>
        <w:t xml:space="preserve"> </w:t>
      </w:r>
      <w:r w:rsidR="00AA2B35" w:rsidRPr="00532010">
        <w:rPr>
          <w:rFonts w:ascii="Arial" w:hAnsi="Arial" w:cs="Arial"/>
          <w:sz w:val="24"/>
          <w:szCs w:val="24"/>
          <w:lang w:val="ro-RO"/>
        </w:rPr>
        <w:t>:</w:t>
      </w:r>
    </w:p>
    <w:p w:rsidR="00B92B79" w:rsidRPr="00532010" w:rsidRDefault="00D41FA1">
      <w:pPr>
        <w:pStyle w:val="BodyTextIndent2"/>
        <w:jc w:val="center"/>
        <w:rPr>
          <w:rFonts w:ascii="Arial" w:hAnsi="Arial" w:cs="Arial"/>
          <w:sz w:val="24"/>
        </w:rPr>
      </w:pPr>
      <w:r w:rsidRPr="00532010">
        <w:rPr>
          <w:rFonts w:ascii="Arial" w:hAnsi="Arial" w:cs="Arial"/>
          <w:sz w:val="24"/>
        </w:rPr>
        <w:t xml:space="preserve"> </w:t>
      </w:r>
    </w:p>
    <w:tbl>
      <w:tblPr>
        <w:tblW w:w="14057" w:type="dxa"/>
        <w:tblInd w:w="-318" w:type="dxa"/>
        <w:tblLayout w:type="fixed"/>
        <w:tblLook w:val="0000" w:firstRow="0" w:lastRow="0" w:firstColumn="0" w:lastColumn="0" w:noHBand="0" w:noVBand="0"/>
      </w:tblPr>
      <w:tblGrid>
        <w:gridCol w:w="1277"/>
        <w:gridCol w:w="992"/>
        <w:gridCol w:w="1134"/>
        <w:gridCol w:w="851"/>
        <w:gridCol w:w="850"/>
        <w:gridCol w:w="992"/>
        <w:gridCol w:w="993"/>
        <w:gridCol w:w="850"/>
        <w:gridCol w:w="851"/>
        <w:gridCol w:w="708"/>
        <w:gridCol w:w="851"/>
        <w:gridCol w:w="709"/>
        <w:gridCol w:w="992"/>
        <w:gridCol w:w="2007"/>
      </w:tblGrid>
      <w:tr w:rsidR="00532010" w:rsidRPr="00532010" w:rsidTr="001E1EF9">
        <w:trPr>
          <w:cantSplit/>
          <w:trHeight w:val="320"/>
        </w:trPr>
        <w:tc>
          <w:tcPr>
            <w:tcW w:w="1277" w:type="dxa"/>
            <w:vMerge w:val="restart"/>
            <w:tcBorders>
              <w:top w:val="single" w:sz="4" w:space="0" w:color="000000"/>
              <w:left w:val="single" w:sz="4" w:space="0" w:color="000000"/>
              <w:bottom w:val="single" w:sz="4" w:space="0" w:color="000000"/>
            </w:tcBorders>
          </w:tcPr>
          <w:p w:rsidR="00B92B79" w:rsidRPr="00532010" w:rsidRDefault="00B92B79">
            <w:pPr>
              <w:pStyle w:val="BodyTextIndent2"/>
              <w:snapToGrid w:val="0"/>
              <w:ind w:firstLine="0"/>
              <w:jc w:val="center"/>
              <w:rPr>
                <w:rFonts w:ascii="Arial" w:hAnsi="Arial" w:cs="Arial"/>
                <w:sz w:val="22"/>
                <w:szCs w:val="22"/>
              </w:rPr>
            </w:pPr>
          </w:p>
          <w:p w:rsidR="00B92B79" w:rsidRPr="00532010" w:rsidRDefault="00B92B79">
            <w:pPr>
              <w:pStyle w:val="BodyTextIndent2"/>
              <w:ind w:firstLine="0"/>
              <w:jc w:val="center"/>
              <w:rPr>
                <w:rFonts w:ascii="Arial" w:hAnsi="Arial" w:cs="Arial"/>
                <w:sz w:val="22"/>
                <w:szCs w:val="22"/>
              </w:rPr>
            </w:pPr>
            <w:r w:rsidRPr="00532010">
              <w:rPr>
                <w:rFonts w:ascii="Arial" w:hAnsi="Arial" w:cs="Arial"/>
                <w:sz w:val="22"/>
                <w:szCs w:val="22"/>
              </w:rPr>
              <w:t>Sursa apelor uzate</w:t>
            </w:r>
          </w:p>
        </w:tc>
        <w:tc>
          <w:tcPr>
            <w:tcW w:w="2126" w:type="dxa"/>
            <w:gridSpan w:val="2"/>
            <w:vMerge w:val="restart"/>
            <w:tcBorders>
              <w:top w:val="single" w:sz="4" w:space="0" w:color="000000"/>
              <w:left w:val="single" w:sz="4" w:space="0" w:color="000000"/>
              <w:bottom w:val="single" w:sz="4" w:space="0" w:color="000000"/>
            </w:tcBorders>
          </w:tcPr>
          <w:p w:rsidR="00B92B79" w:rsidRPr="00532010" w:rsidRDefault="00B92B79">
            <w:pPr>
              <w:pStyle w:val="BodyTextIndent2"/>
              <w:snapToGrid w:val="0"/>
              <w:ind w:firstLine="0"/>
              <w:jc w:val="center"/>
              <w:rPr>
                <w:rFonts w:ascii="Arial" w:hAnsi="Arial" w:cs="Arial"/>
                <w:sz w:val="22"/>
                <w:szCs w:val="22"/>
              </w:rPr>
            </w:pPr>
          </w:p>
          <w:p w:rsidR="00B92B79" w:rsidRPr="00532010" w:rsidRDefault="00B92B79" w:rsidP="00AA2B35">
            <w:pPr>
              <w:pStyle w:val="BodyTextIndent2"/>
              <w:ind w:firstLine="0"/>
              <w:jc w:val="center"/>
              <w:rPr>
                <w:rFonts w:ascii="Arial" w:hAnsi="Arial" w:cs="Arial"/>
                <w:sz w:val="22"/>
                <w:szCs w:val="22"/>
              </w:rPr>
            </w:pPr>
            <w:r w:rsidRPr="00532010">
              <w:rPr>
                <w:rFonts w:ascii="Arial" w:hAnsi="Arial" w:cs="Arial"/>
                <w:sz w:val="22"/>
                <w:szCs w:val="22"/>
              </w:rPr>
              <w:t>Totalul apelor uzate generate</w:t>
            </w:r>
            <w:r w:rsidR="00C9682B" w:rsidRPr="00532010">
              <w:rPr>
                <w:rFonts w:ascii="Arial" w:hAnsi="Arial" w:cs="Arial"/>
                <w:sz w:val="22"/>
                <w:szCs w:val="22"/>
              </w:rPr>
              <w:t xml:space="preserve">, </w:t>
            </w:r>
          </w:p>
          <w:p w:rsidR="00AA2B35" w:rsidRPr="00532010" w:rsidRDefault="00AA2B35" w:rsidP="00AA2B35">
            <w:pPr>
              <w:pStyle w:val="BodyTextIndent2"/>
              <w:ind w:firstLine="0"/>
              <w:jc w:val="center"/>
              <w:rPr>
                <w:rFonts w:ascii="Arial" w:hAnsi="Arial" w:cs="Arial"/>
                <w:sz w:val="22"/>
                <w:szCs w:val="22"/>
              </w:rPr>
            </w:pPr>
            <w:r w:rsidRPr="00532010">
              <w:rPr>
                <w:rFonts w:ascii="Arial" w:hAnsi="Arial" w:cs="Arial"/>
                <w:sz w:val="22"/>
                <w:szCs w:val="22"/>
              </w:rPr>
              <w:t>maxim</w:t>
            </w:r>
          </w:p>
        </w:tc>
        <w:tc>
          <w:tcPr>
            <w:tcW w:w="5387" w:type="dxa"/>
            <w:gridSpan w:val="6"/>
            <w:tcBorders>
              <w:top w:val="single" w:sz="4" w:space="0" w:color="000000"/>
              <w:left w:val="single" w:sz="4" w:space="0" w:color="000000"/>
              <w:bottom w:val="single" w:sz="4" w:space="0" w:color="000000"/>
            </w:tcBorders>
          </w:tcPr>
          <w:p w:rsidR="00B92B79" w:rsidRPr="00532010" w:rsidRDefault="00B92B79">
            <w:pPr>
              <w:pStyle w:val="BodyTextIndent2"/>
              <w:snapToGrid w:val="0"/>
              <w:ind w:firstLine="0"/>
              <w:jc w:val="center"/>
              <w:rPr>
                <w:rFonts w:ascii="Arial" w:hAnsi="Arial" w:cs="Arial"/>
                <w:sz w:val="22"/>
                <w:szCs w:val="22"/>
              </w:rPr>
            </w:pPr>
            <w:r w:rsidRPr="00532010">
              <w:rPr>
                <w:rFonts w:ascii="Arial" w:hAnsi="Arial" w:cs="Arial"/>
                <w:sz w:val="22"/>
                <w:szCs w:val="22"/>
              </w:rPr>
              <w:t>Ape uzate evacuate</w:t>
            </w:r>
          </w:p>
        </w:tc>
        <w:tc>
          <w:tcPr>
            <w:tcW w:w="3260" w:type="dxa"/>
            <w:gridSpan w:val="4"/>
            <w:tcBorders>
              <w:top w:val="single" w:sz="4" w:space="0" w:color="000000"/>
              <w:left w:val="single" w:sz="4" w:space="0" w:color="000000"/>
              <w:bottom w:val="single" w:sz="4" w:space="0" w:color="000000"/>
            </w:tcBorders>
          </w:tcPr>
          <w:p w:rsidR="00B92B79" w:rsidRPr="00532010" w:rsidRDefault="00B92B79">
            <w:pPr>
              <w:pStyle w:val="BodyTextIndent2"/>
              <w:snapToGrid w:val="0"/>
              <w:ind w:firstLine="0"/>
              <w:jc w:val="center"/>
              <w:rPr>
                <w:rFonts w:ascii="Arial" w:hAnsi="Arial" w:cs="Arial"/>
                <w:sz w:val="22"/>
                <w:szCs w:val="22"/>
              </w:rPr>
            </w:pPr>
            <w:r w:rsidRPr="00532010">
              <w:rPr>
                <w:rFonts w:ascii="Arial" w:hAnsi="Arial" w:cs="Arial"/>
                <w:sz w:val="22"/>
                <w:szCs w:val="22"/>
              </w:rPr>
              <w:t>Ape direcţionate spre recircul</w:t>
            </w:r>
            <w:r w:rsidR="00DB6737" w:rsidRPr="00532010">
              <w:rPr>
                <w:rFonts w:ascii="Arial" w:hAnsi="Arial" w:cs="Arial"/>
                <w:sz w:val="22"/>
                <w:szCs w:val="22"/>
              </w:rPr>
              <w:t>a</w:t>
            </w:r>
            <w:r w:rsidRPr="00532010">
              <w:rPr>
                <w:rFonts w:ascii="Arial" w:hAnsi="Arial" w:cs="Arial"/>
                <w:sz w:val="22"/>
                <w:szCs w:val="22"/>
              </w:rPr>
              <w:t>re/reutilizare</w:t>
            </w:r>
          </w:p>
        </w:tc>
        <w:tc>
          <w:tcPr>
            <w:tcW w:w="2007" w:type="dxa"/>
            <w:vMerge w:val="restart"/>
            <w:tcBorders>
              <w:top w:val="single" w:sz="4" w:space="0" w:color="000000"/>
              <w:left w:val="single" w:sz="4" w:space="0" w:color="000000"/>
              <w:bottom w:val="single" w:sz="4" w:space="0" w:color="000000"/>
              <w:right w:val="single" w:sz="4" w:space="0" w:color="000000"/>
            </w:tcBorders>
          </w:tcPr>
          <w:p w:rsidR="00B92B79" w:rsidRPr="00532010" w:rsidRDefault="00B92B79">
            <w:pPr>
              <w:pStyle w:val="BodyTextIndent2"/>
              <w:snapToGrid w:val="0"/>
              <w:ind w:firstLine="0"/>
              <w:jc w:val="center"/>
              <w:rPr>
                <w:rFonts w:ascii="Arial" w:hAnsi="Arial" w:cs="Arial"/>
                <w:sz w:val="22"/>
                <w:szCs w:val="22"/>
              </w:rPr>
            </w:pPr>
          </w:p>
          <w:p w:rsidR="00B92B79" w:rsidRPr="00532010" w:rsidRDefault="00B92B79">
            <w:pPr>
              <w:pStyle w:val="BodyTextIndent2"/>
              <w:ind w:firstLine="0"/>
              <w:jc w:val="center"/>
              <w:rPr>
                <w:rFonts w:ascii="Arial" w:hAnsi="Arial" w:cs="Arial"/>
                <w:sz w:val="22"/>
                <w:szCs w:val="22"/>
              </w:rPr>
            </w:pPr>
            <w:r w:rsidRPr="00532010">
              <w:rPr>
                <w:rFonts w:ascii="Arial" w:hAnsi="Arial" w:cs="Arial"/>
                <w:sz w:val="22"/>
                <w:szCs w:val="22"/>
              </w:rPr>
              <w:t>comentarii</w:t>
            </w:r>
          </w:p>
        </w:tc>
      </w:tr>
      <w:tr w:rsidR="00532010" w:rsidRPr="00532010" w:rsidTr="001E1EF9">
        <w:trPr>
          <w:cantSplit/>
          <w:trHeight w:val="320"/>
        </w:trPr>
        <w:tc>
          <w:tcPr>
            <w:tcW w:w="1277" w:type="dxa"/>
            <w:vMerge/>
            <w:tcBorders>
              <w:top w:val="single" w:sz="4" w:space="0" w:color="000000"/>
              <w:left w:val="single" w:sz="4" w:space="0" w:color="000000"/>
              <w:bottom w:val="single" w:sz="4" w:space="0" w:color="000000"/>
            </w:tcBorders>
          </w:tcPr>
          <w:p w:rsidR="00B92B79" w:rsidRPr="00532010" w:rsidRDefault="00B92B79">
            <w:pPr>
              <w:rPr>
                <w:rFonts w:ascii="Arial" w:hAnsi="Arial" w:cs="Arial"/>
                <w:sz w:val="22"/>
                <w:szCs w:val="22"/>
              </w:rPr>
            </w:pPr>
          </w:p>
        </w:tc>
        <w:tc>
          <w:tcPr>
            <w:tcW w:w="2126" w:type="dxa"/>
            <w:gridSpan w:val="2"/>
            <w:vMerge/>
            <w:tcBorders>
              <w:top w:val="single" w:sz="4" w:space="0" w:color="000000"/>
              <w:left w:val="single" w:sz="4" w:space="0" w:color="000000"/>
              <w:bottom w:val="single" w:sz="4" w:space="0" w:color="000000"/>
            </w:tcBorders>
          </w:tcPr>
          <w:p w:rsidR="00B92B79" w:rsidRPr="00532010" w:rsidRDefault="00B92B79">
            <w:pPr>
              <w:rPr>
                <w:rFonts w:ascii="Arial" w:hAnsi="Arial" w:cs="Arial"/>
                <w:sz w:val="22"/>
                <w:szCs w:val="22"/>
              </w:rPr>
            </w:pPr>
          </w:p>
        </w:tc>
        <w:tc>
          <w:tcPr>
            <w:tcW w:w="1701" w:type="dxa"/>
            <w:gridSpan w:val="2"/>
            <w:tcBorders>
              <w:top w:val="single" w:sz="4" w:space="0" w:color="000000"/>
              <w:left w:val="single" w:sz="4" w:space="0" w:color="000000"/>
              <w:bottom w:val="single" w:sz="4" w:space="0" w:color="000000"/>
            </w:tcBorders>
          </w:tcPr>
          <w:p w:rsidR="00B92B79" w:rsidRPr="00532010" w:rsidRDefault="00B92B79">
            <w:pPr>
              <w:pStyle w:val="BodyTextIndent2"/>
              <w:snapToGrid w:val="0"/>
              <w:ind w:firstLine="0"/>
              <w:jc w:val="center"/>
              <w:rPr>
                <w:rFonts w:ascii="Arial" w:hAnsi="Arial" w:cs="Arial"/>
                <w:sz w:val="22"/>
                <w:szCs w:val="22"/>
              </w:rPr>
            </w:pPr>
            <w:r w:rsidRPr="00532010">
              <w:rPr>
                <w:rFonts w:ascii="Arial" w:hAnsi="Arial" w:cs="Arial"/>
                <w:sz w:val="22"/>
                <w:szCs w:val="22"/>
              </w:rPr>
              <w:t>menajere</w:t>
            </w:r>
          </w:p>
        </w:tc>
        <w:tc>
          <w:tcPr>
            <w:tcW w:w="1985" w:type="dxa"/>
            <w:gridSpan w:val="2"/>
            <w:tcBorders>
              <w:top w:val="single" w:sz="4" w:space="0" w:color="000000"/>
              <w:left w:val="single" w:sz="4" w:space="0" w:color="000000"/>
              <w:bottom w:val="single" w:sz="4" w:space="0" w:color="000000"/>
            </w:tcBorders>
          </w:tcPr>
          <w:p w:rsidR="00B92B79" w:rsidRPr="00532010" w:rsidRDefault="00B92B79">
            <w:pPr>
              <w:pStyle w:val="BodyTextIndent2"/>
              <w:snapToGrid w:val="0"/>
              <w:ind w:firstLine="0"/>
              <w:jc w:val="center"/>
              <w:rPr>
                <w:rFonts w:ascii="Arial" w:hAnsi="Arial" w:cs="Arial"/>
                <w:sz w:val="22"/>
                <w:szCs w:val="22"/>
              </w:rPr>
            </w:pPr>
            <w:r w:rsidRPr="00532010">
              <w:rPr>
                <w:rFonts w:ascii="Arial" w:hAnsi="Arial" w:cs="Arial"/>
                <w:sz w:val="22"/>
                <w:szCs w:val="22"/>
              </w:rPr>
              <w:t>industriale</w:t>
            </w:r>
          </w:p>
        </w:tc>
        <w:tc>
          <w:tcPr>
            <w:tcW w:w="1701" w:type="dxa"/>
            <w:gridSpan w:val="2"/>
            <w:tcBorders>
              <w:top w:val="single" w:sz="4" w:space="0" w:color="000000"/>
              <w:left w:val="single" w:sz="4" w:space="0" w:color="000000"/>
              <w:bottom w:val="single" w:sz="4" w:space="0" w:color="000000"/>
            </w:tcBorders>
          </w:tcPr>
          <w:p w:rsidR="00B92B79" w:rsidRPr="00532010" w:rsidRDefault="00B92B79">
            <w:pPr>
              <w:pStyle w:val="BodyTextIndent2"/>
              <w:snapToGrid w:val="0"/>
              <w:ind w:firstLine="0"/>
              <w:jc w:val="center"/>
              <w:rPr>
                <w:rFonts w:ascii="Arial" w:hAnsi="Arial" w:cs="Arial"/>
                <w:sz w:val="22"/>
                <w:szCs w:val="22"/>
              </w:rPr>
            </w:pPr>
            <w:r w:rsidRPr="00532010">
              <w:rPr>
                <w:rFonts w:ascii="Arial" w:hAnsi="Arial" w:cs="Arial"/>
                <w:sz w:val="22"/>
                <w:szCs w:val="22"/>
              </w:rPr>
              <w:t>pluviale</w:t>
            </w:r>
          </w:p>
        </w:tc>
        <w:tc>
          <w:tcPr>
            <w:tcW w:w="1559" w:type="dxa"/>
            <w:gridSpan w:val="2"/>
            <w:tcBorders>
              <w:top w:val="single" w:sz="4" w:space="0" w:color="000000"/>
              <w:left w:val="single" w:sz="4" w:space="0" w:color="000000"/>
              <w:bottom w:val="single" w:sz="4" w:space="0" w:color="000000"/>
            </w:tcBorders>
          </w:tcPr>
          <w:p w:rsidR="00B92B79" w:rsidRPr="00532010" w:rsidRDefault="00B92B79">
            <w:pPr>
              <w:pStyle w:val="BodyTextIndent2"/>
              <w:snapToGrid w:val="0"/>
              <w:ind w:firstLine="0"/>
              <w:jc w:val="center"/>
              <w:rPr>
                <w:rFonts w:ascii="Arial" w:hAnsi="Arial" w:cs="Arial"/>
                <w:sz w:val="22"/>
                <w:szCs w:val="22"/>
              </w:rPr>
            </w:pPr>
            <w:r w:rsidRPr="00532010">
              <w:rPr>
                <w:rFonts w:ascii="Arial" w:hAnsi="Arial" w:cs="Arial"/>
                <w:sz w:val="22"/>
                <w:szCs w:val="22"/>
              </w:rPr>
              <w:t>În acest obiectiv</w:t>
            </w:r>
          </w:p>
        </w:tc>
        <w:tc>
          <w:tcPr>
            <w:tcW w:w="1701" w:type="dxa"/>
            <w:gridSpan w:val="2"/>
            <w:tcBorders>
              <w:top w:val="single" w:sz="4" w:space="0" w:color="000000"/>
              <w:left w:val="single" w:sz="4" w:space="0" w:color="000000"/>
              <w:bottom w:val="single" w:sz="4" w:space="0" w:color="000000"/>
            </w:tcBorders>
          </w:tcPr>
          <w:p w:rsidR="00B92B79" w:rsidRPr="00532010" w:rsidRDefault="00B92B79">
            <w:pPr>
              <w:pStyle w:val="BodyTextIndent2"/>
              <w:snapToGrid w:val="0"/>
              <w:ind w:firstLine="0"/>
              <w:jc w:val="center"/>
              <w:rPr>
                <w:rFonts w:ascii="Arial" w:hAnsi="Arial" w:cs="Arial"/>
                <w:sz w:val="22"/>
                <w:szCs w:val="22"/>
              </w:rPr>
            </w:pPr>
            <w:r w:rsidRPr="00532010">
              <w:rPr>
                <w:rFonts w:ascii="Arial" w:hAnsi="Arial" w:cs="Arial"/>
                <w:sz w:val="22"/>
                <w:szCs w:val="22"/>
              </w:rPr>
              <w:t>În alt obiectiv</w:t>
            </w:r>
          </w:p>
        </w:tc>
        <w:tc>
          <w:tcPr>
            <w:tcW w:w="2007" w:type="dxa"/>
            <w:vMerge/>
            <w:tcBorders>
              <w:top w:val="single" w:sz="4" w:space="0" w:color="000000"/>
              <w:left w:val="single" w:sz="4" w:space="0" w:color="000000"/>
              <w:bottom w:val="single" w:sz="4" w:space="0" w:color="000000"/>
              <w:right w:val="single" w:sz="4" w:space="0" w:color="000000"/>
            </w:tcBorders>
          </w:tcPr>
          <w:p w:rsidR="00B92B79" w:rsidRPr="00532010" w:rsidRDefault="00B92B79">
            <w:pPr>
              <w:rPr>
                <w:rFonts w:ascii="Arial" w:hAnsi="Arial" w:cs="Arial"/>
                <w:sz w:val="22"/>
                <w:szCs w:val="22"/>
              </w:rPr>
            </w:pPr>
          </w:p>
        </w:tc>
      </w:tr>
      <w:tr w:rsidR="00532010" w:rsidRPr="00532010" w:rsidTr="001E1EF9">
        <w:trPr>
          <w:cantSplit/>
          <w:trHeight w:val="480"/>
        </w:trPr>
        <w:tc>
          <w:tcPr>
            <w:tcW w:w="1277" w:type="dxa"/>
            <w:vMerge/>
            <w:tcBorders>
              <w:top w:val="single" w:sz="4" w:space="0" w:color="000000"/>
              <w:left w:val="single" w:sz="4" w:space="0" w:color="000000"/>
              <w:bottom w:val="single" w:sz="4" w:space="0" w:color="000000"/>
            </w:tcBorders>
          </w:tcPr>
          <w:p w:rsidR="00B92B79" w:rsidRPr="00532010" w:rsidRDefault="00B92B79">
            <w:pPr>
              <w:rPr>
                <w:rFonts w:ascii="Arial" w:hAnsi="Arial" w:cs="Arial"/>
                <w:sz w:val="22"/>
                <w:szCs w:val="22"/>
              </w:rPr>
            </w:pPr>
          </w:p>
        </w:tc>
        <w:tc>
          <w:tcPr>
            <w:tcW w:w="992" w:type="dxa"/>
            <w:tcBorders>
              <w:top w:val="single" w:sz="4" w:space="0" w:color="000000"/>
              <w:left w:val="single" w:sz="4" w:space="0" w:color="000000"/>
              <w:bottom w:val="single" w:sz="4" w:space="0" w:color="000000"/>
            </w:tcBorders>
          </w:tcPr>
          <w:p w:rsidR="00B92B79" w:rsidRPr="00532010" w:rsidRDefault="00B92B79">
            <w:pPr>
              <w:pStyle w:val="BodyTextIndent2"/>
              <w:snapToGrid w:val="0"/>
              <w:ind w:firstLine="0"/>
              <w:jc w:val="center"/>
              <w:rPr>
                <w:rFonts w:ascii="Arial" w:hAnsi="Arial" w:cs="Arial"/>
                <w:sz w:val="22"/>
                <w:szCs w:val="22"/>
              </w:rPr>
            </w:pPr>
            <w:r w:rsidRPr="00532010">
              <w:rPr>
                <w:rFonts w:ascii="Arial" w:hAnsi="Arial" w:cs="Arial"/>
                <w:sz w:val="22"/>
                <w:szCs w:val="22"/>
              </w:rPr>
              <w:t>mc/zi</w:t>
            </w:r>
          </w:p>
        </w:tc>
        <w:tc>
          <w:tcPr>
            <w:tcW w:w="1134" w:type="dxa"/>
            <w:tcBorders>
              <w:top w:val="single" w:sz="4" w:space="0" w:color="000000"/>
              <w:left w:val="single" w:sz="4" w:space="0" w:color="000000"/>
              <w:bottom w:val="single" w:sz="4" w:space="0" w:color="000000"/>
            </w:tcBorders>
          </w:tcPr>
          <w:p w:rsidR="00B92B79" w:rsidRPr="00532010" w:rsidRDefault="00B92B79">
            <w:pPr>
              <w:pStyle w:val="BodyTextIndent2"/>
              <w:snapToGrid w:val="0"/>
              <w:ind w:firstLine="0"/>
              <w:jc w:val="center"/>
              <w:rPr>
                <w:rFonts w:ascii="Arial" w:hAnsi="Arial" w:cs="Arial"/>
                <w:sz w:val="22"/>
                <w:szCs w:val="22"/>
              </w:rPr>
            </w:pPr>
            <w:r w:rsidRPr="00532010">
              <w:rPr>
                <w:rFonts w:ascii="Arial" w:hAnsi="Arial" w:cs="Arial"/>
                <w:sz w:val="22"/>
                <w:szCs w:val="22"/>
              </w:rPr>
              <w:t>mc/an</w:t>
            </w:r>
          </w:p>
        </w:tc>
        <w:tc>
          <w:tcPr>
            <w:tcW w:w="851" w:type="dxa"/>
            <w:tcBorders>
              <w:top w:val="single" w:sz="4" w:space="0" w:color="000000"/>
              <w:left w:val="single" w:sz="4" w:space="0" w:color="000000"/>
              <w:bottom w:val="single" w:sz="4" w:space="0" w:color="000000"/>
            </w:tcBorders>
          </w:tcPr>
          <w:p w:rsidR="00B92B79" w:rsidRPr="00532010" w:rsidRDefault="00B92B79">
            <w:pPr>
              <w:pStyle w:val="BodyTextIndent2"/>
              <w:snapToGrid w:val="0"/>
              <w:ind w:firstLine="0"/>
              <w:jc w:val="center"/>
              <w:rPr>
                <w:rFonts w:ascii="Arial" w:hAnsi="Arial" w:cs="Arial"/>
                <w:sz w:val="22"/>
                <w:szCs w:val="22"/>
              </w:rPr>
            </w:pPr>
            <w:r w:rsidRPr="00532010">
              <w:rPr>
                <w:rFonts w:ascii="Arial" w:hAnsi="Arial" w:cs="Arial"/>
                <w:sz w:val="22"/>
                <w:szCs w:val="22"/>
              </w:rPr>
              <w:t>mc/zi</w:t>
            </w:r>
          </w:p>
        </w:tc>
        <w:tc>
          <w:tcPr>
            <w:tcW w:w="850" w:type="dxa"/>
            <w:tcBorders>
              <w:top w:val="single" w:sz="4" w:space="0" w:color="000000"/>
              <w:left w:val="single" w:sz="4" w:space="0" w:color="000000"/>
              <w:bottom w:val="single" w:sz="4" w:space="0" w:color="000000"/>
            </w:tcBorders>
          </w:tcPr>
          <w:p w:rsidR="00B92B79" w:rsidRPr="00532010" w:rsidRDefault="00B92B79">
            <w:pPr>
              <w:pStyle w:val="BodyTextIndent2"/>
              <w:snapToGrid w:val="0"/>
              <w:ind w:firstLine="0"/>
              <w:jc w:val="center"/>
              <w:rPr>
                <w:rFonts w:ascii="Arial" w:hAnsi="Arial" w:cs="Arial"/>
                <w:sz w:val="22"/>
                <w:szCs w:val="22"/>
              </w:rPr>
            </w:pPr>
            <w:r w:rsidRPr="00532010">
              <w:rPr>
                <w:rFonts w:ascii="Arial" w:hAnsi="Arial" w:cs="Arial"/>
                <w:sz w:val="22"/>
                <w:szCs w:val="22"/>
              </w:rPr>
              <w:t>mc/an</w:t>
            </w:r>
          </w:p>
        </w:tc>
        <w:tc>
          <w:tcPr>
            <w:tcW w:w="992" w:type="dxa"/>
            <w:tcBorders>
              <w:top w:val="single" w:sz="4" w:space="0" w:color="000000"/>
              <w:left w:val="single" w:sz="4" w:space="0" w:color="000000"/>
              <w:bottom w:val="single" w:sz="4" w:space="0" w:color="000000"/>
            </w:tcBorders>
          </w:tcPr>
          <w:p w:rsidR="00B92B79" w:rsidRPr="00532010" w:rsidRDefault="00B92B79">
            <w:pPr>
              <w:pStyle w:val="BodyTextIndent2"/>
              <w:snapToGrid w:val="0"/>
              <w:ind w:firstLine="0"/>
              <w:jc w:val="center"/>
              <w:rPr>
                <w:rFonts w:ascii="Arial" w:hAnsi="Arial" w:cs="Arial"/>
                <w:sz w:val="22"/>
                <w:szCs w:val="22"/>
              </w:rPr>
            </w:pPr>
            <w:r w:rsidRPr="00532010">
              <w:rPr>
                <w:rFonts w:ascii="Arial" w:hAnsi="Arial" w:cs="Arial"/>
                <w:sz w:val="22"/>
                <w:szCs w:val="22"/>
              </w:rPr>
              <w:t>mc/zi</w:t>
            </w:r>
          </w:p>
        </w:tc>
        <w:tc>
          <w:tcPr>
            <w:tcW w:w="993" w:type="dxa"/>
            <w:tcBorders>
              <w:top w:val="single" w:sz="4" w:space="0" w:color="000000"/>
              <w:left w:val="single" w:sz="4" w:space="0" w:color="000000"/>
              <w:bottom w:val="single" w:sz="4" w:space="0" w:color="000000"/>
            </w:tcBorders>
          </w:tcPr>
          <w:p w:rsidR="00B92B79" w:rsidRPr="00532010" w:rsidRDefault="00B92B79">
            <w:pPr>
              <w:pStyle w:val="BodyTextIndent2"/>
              <w:snapToGrid w:val="0"/>
              <w:ind w:firstLine="0"/>
              <w:jc w:val="center"/>
              <w:rPr>
                <w:rFonts w:ascii="Arial" w:hAnsi="Arial" w:cs="Arial"/>
                <w:sz w:val="22"/>
                <w:szCs w:val="22"/>
              </w:rPr>
            </w:pPr>
            <w:r w:rsidRPr="00532010">
              <w:rPr>
                <w:rFonts w:ascii="Arial" w:hAnsi="Arial" w:cs="Arial"/>
                <w:sz w:val="22"/>
                <w:szCs w:val="22"/>
              </w:rPr>
              <w:t>mc/an</w:t>
            </w:r>
          </w:p>
        </w:tc>
        <w:tc>
          <w:tcPr>
            <w:tcW w:w="850" w:type="dxa"/>
            <w:tcBorders>
              <w:top w:val="single" w:sz="4" w:space="0" w:color="000000"/>
              <w:left w:val="single" w:sz="4" w:space="0" w:color="000000"/>
              <w:bottom w:val="single" w:sz="4" w:space="0" w:color="000000"/>
            </w:tcBorders>
          </w:tcPr>
          <w:p w:rsidR="00B92B79" w:rsidRPr="00532010" w:rsidRDefault="00B92B79">
            <w:pPr>
              <w:pStyle w:val="BodyTextIndent2"/>
              <w:snapToGrid w:val="0"/>
              <w:ind w:firstLine="0"/>
              <w:jc w:val="center"/>
              <w:rPr>
                <w:rFonts w:ascii="Arial" w:hAnsi="Arial" w:cs="Arial"/>
                <w:sz w:val="22"/>
                <w:szCs w:val="22"/>
              </w:rPr>
            </w:pPr>
            <w:r w:rsidRPr="00532010">
              <w:rPr>
                <w:rFonts w:ascii="Arial" w:hAnsi="Arial" w:cs="Arial"/>
                <w:sz w:val="22"/>
                <w:szCs w:val="22"/>
              </w:rPr>
              <w:t>mc/zi</w:t>
            </w:r>
          </w:p>
        </w:tc>
        <w:tc>
          <w:tcPr>
            <w:tcW w:w="851" w:type="dxa"/>
            <w:tcBorders>
              <w:top w:val="single" w:sz="4" w:space="0" w:color="000000"/>
              <w:left w:val="single" w:sz="4" w:space="0" w:color="000000"/>
              <w:bottom w:val="single" w:sz="4" w:space="0" w:color="000000"/>
            </w:tcBorders>
          </w:tcPr>
          <w:p w:rsidR="00B92B79" w:rsidRPr="00532010" w:rsidRDefault="00B92B79">
            <w:pPr>
              <w:pStyle w:val="BodyTextIndent2"/>
              <w:snapToGrid w:val="0"/>
              <w:ind w:firstLine="0"/>
              <w:jc w:val="center"/>
              <w:rPr>
                <w:rFonts w:ascii="Arial" w:hAnsi="Arial" w:cs="Arial"/>
                <w:sz w:val="22"/>
                <w:szCs w:val="22"/>
              </w:rPr>
            </w:pPr>
            <w:r w:rsidRPr="00532010">
              <w:rPr>
                <w:rFonts w:ascii="Arial" w:hAnsi="Arial" w:cs="Arial"/>
                <w:sz w:val="22"/>
                <w:szCs w:val="22"/>
              </w:rPr>
              <w:t>mc/an</w:t>
            </w:r>
          </w:p>
        </w:tc>
        <w:tc>
          <w:tcPr>
            <w:tcW w:w="708" w:type="dxa"/>
            <w:tcBorders>
              <w:top w:val="single" w:sz="4" w:space="0" w:color="000000"/>
              <w:left w:val="single" w:sz="4" w:space="0" w:color="000000"/>
              <w:bottom w:val="single" w:sz="4" w:space="0" w:color="000000"/>
            </w:tcBorders>
          </w:tcPr>
          <w:p w:rsidR="00B92B79" w:rsidRPr="00532010" w:rsidRDefault="00B92B79">
            <w:pPr>
              <w:pStyle w:val="BodyTextIndent2"/>
              <w:snapToGrid w:val="0"/>
              <w:ind w:left="-36" w:firstLine="0"/>
              <w:jc w:val="center"/>
              <w:rPr>
                <w:rFonts w:ascii="Arial" w:hAnsi="Arial" w:cs="Arial"/>
                <w:sz w:val="22"/>
                <w:szCs w:val="22"/>
              </w:rPr>
            </w:pPr>
            <w:r w:rsidRPr="00532010">
              <w:rPr>
                <w:rFonts w:ascii="Arial" w:hAnsi="Arial" w:cs="Arial"/>
                <w:sz w:val="22"/>
                <w:szCs w:val="22"/>
              </w:rPr>
              <w:t>mc/zi</w:t>
            </w:r>
          </w:p>
        </w:tc>
        <w:tc>
          <w:tcPr>
            <w:tcW w:w="851" w:type="dxa"/>
            <w:tcBorders>
              <w:top w:val="single" w:sz="4" w:space="0" w:color="000000"/>
              <w:left w:val="single" w:sz="4" w:space="0" w:color="000000"/>
              <w:bottom w:val="single" w:sz="4" w:space="0" w:color="000000"/>
            </w:tcBorders>
          </w:tcPr>
          <w:p w:rsidR="00B92B79" w:rsidRPr="00532010" w:rsidRDefault="00B92B79">
            <w:pPr>
              <w:pStyle w:val="BodyTextIndent2"/>
              <w:snapToGrid w:val="0"/>
              <w:ind w:hanging="36"/>
              <w:jc w:val="center"/>
              <w:rPr>
                <w:rFonts w:ascii="Arial" w:hAnsi="Arial" w:cs="Arial"/>
                <w:sz w:val="22"/>
                <w:szCs w:val="22"/>
              </w:rPr>
            </w:pPr>
            <w:r w:rsidRPr="00532010">
              <w:rPr>
                <w:rFonts w:ascii="Arial" w:hAnsi="Arial" w:cs="Arial"/>
                <w:sz w:val="22"/>
                <w:szCs w:val="22"/>
              </w:rPr>
              <w:t>mc/an</w:t>
            </w:r>
          </w:p>
        </w:tc>
        <w:tc>
          <w:tcPr>
            <w:tcW w:w="709" w:type="dxa"/>
            <w:tcBorders>
              <w:top w:val="single" w:sz="4" w:space="0" w:color="000000"/>
              <w:left w:val="single" w:sz="4" w:space="0" w:color="000000"/>
              <w:bottom w:val="single" w:sz="4" w:space="0" w:color="000000"/>
            </w:tcBorders>
          </w:tcPr>
          <w:p w:rsidR="00B92B79" w:rsidRPr="00532010" w:rsidRDefault="00B92B79">
            <w:pPr>
              <w:pStyle w:val="BodyTextIndent2"/>
              <w:snapToGrid w:val="0"/>
              <w:ind w:hanging="108"/>
              <w:jc w:val="center"/>
              <w:rPr>
                <w:rFonts w:ascii="Arial" w:hAnsi="Arial" w:cs="Arial"/>
                <w:sz w:val="22"/>
                <w:szCs w:val="22"/>
              </w:rPr>
            </w:pPr>
            <w:r w:rsidRPr="00532010">
              <w:rPr>
                <w:rFonts w:ascii="Arial" w:hAnsi="Arial" w:cs="Arial"/>
                <w:sz w:val="22"/>
                <w:szCs w:val="22"/>
              </w:rPr>
              <w:t>mc/zi</w:t>
            </w:r>
          </w:p>
        </w:tc>
        <w:tc>
          <w:tcPr>
            <w:tcW w:w="992" w:type="dxa"/>
            <w:tcBorders>
              <w:top w:val="single" w:sz="4" w:space="0" w:color="000000"/>
              <w:left w:val="single" w:sz="4" w:space="0" w:color="000000"/>
              <w:bottom w:val="single" w:sz="4" w:space="0" w:color="000000"/>
            </w:tcBorders>
          </w:tcPr>
          <w:p w:rsidR="00B92B79" w:rsidRPr="00532010" w:rsidRDefault="00B92B79">
            <w:pPr>
              <w:pStyle w:val="BodyTextIndent2"/>
              <w:snapToGrid w:val="0"/>
              <w:ind w:hanging="108"/>
              <w:jc w:val="center"/>
              <w:rPr>
                <w:rFonts w:ascii="Arial" w:hAnsi="Arial" w:cs="Arial"/>
                <w:sz w:val="22"/>
                <w:szCs w:val="22"/>
              </w:rPr>
            </w:pPr>
            <w:r w:rsidRPr="00532010">
              <w:rPr>
                <w:rFonts w:ascii="Arial" w:hAnsi="Arial" w:cs="Arial"/>
                <w:sz w:val="22"/>
                <w:szCs w:val="22"/>
              </w:rPr>
              <w:t>mc/an</w:t>
            </w:r>
          </w:p>
        </w:tc>
        <w:tc>
          <w:tcPr>
            <w:tcW w:w="2007" w:type="dxa"/>
            <w:vMerge/>
            <w:tcBorders>
              <w:top w:val="single" w:sz="4" w:space="0" w:color="000000"/>
              <w:left w:val="single" w:sz="4" w:space="0" w:color="000000"/>
              <w:bottom w:val="single" w:sz="4" w:space="0" w:color="000000"/>
              <w:right w:val="single" w:sz="4" w:space="0" w:color="000000"/>
            </w:tcBorders>
          </w:tcPr>
          <w:p w:rsidR="00B92B79" w:rsidRPr="00532010" w:rsidRDefault="00B92B79">
            <w:pPr>
              <w:rPr>
                <w:rFonts w:ascii="Arial" w:hAnsi="Arial" w:cs="Arial"/>
                <w:sz w:val="22"/>
                <w:szCs w:val="22"/>
              </w:rPr>
            </w:pPr>
          </w:p>
        </w:tc>
      </w:tr>
      <w:tr w:rsidR="00532010" w:rsidRPr="00532010" w:rsidTr="001E1EF9">
        <w:tc>
          <w:tcPr>
            <w:tcW w:w="1277" w:type="dxa"/>
            <w:tcBorders>
              <w:top w:val="single" w:sz="4" w:space="0" w:color="000000"/>
              <w:left w:val="single" w:sz="4" w:space="0" w:color="000000"/>
              <w:bottom w:val="single" w:sz="4" w:space="0" w:color="000000"/>
            </w:tcBorders>
          </w:tcPr>
          <w:p w:rsidR="001E1EF9" w:rsidRPr="00532010" w:rsidRDefault="001E1EF9">
            <w:pPr>
              <w:pStyle w:val="BodyTextIndent2"/>
              <w:snapToGrid w:val="0"/>
              <w:ind w:firstLine="0"/>
              <w:jc w:val="left"/>
              <w:rPr>
                <w:rFonts w:ascii="Arial" w:hAnsi="Arial" w:cs="Arial"/>
                <w:sz w:val="22"/>
                <w:szCs w:val="22"/>
              </w:rPr>
            </w:pPr>
            <w:r w:rsidRPr="00532010">
              <w:rPr>
                <w:rFonts w:ascii="Arial" w:hAnsi="Arial" w:cs="Arial"/>
                <w:sz w:val="22"/>
                <w:szCs w:val="22"/>
              </w:rPr>
              <w:t>Ape uzate menajere</w:t>
            </w:r>
          </w:p>
        </w:tc>
        <w:tc>
          <w:tcPr>
            <w:tcW w:w="992" w:type="dxa"/>
            <w:tcBorders>
              <w:top w:val="single" w:sz="4" w:space="0" w:color="000000"/>
              <w:left w:val="single" w:sz="4" w:space="0" w:color="000000"/>
              <w:bottom w:val="single" w:sz="4" w:space="0" w:color="000000"/>
            </w:tcBorders>
          </w:tcPr>
          <w:p w:rsidR="001E1EF9" w:rsidRPr="00532010" w:rsidRDefault="00FD3BD2" w:rsidP="00C772A2">
            <w:pPr>
              <w:pStyle w:val="BodyTextIndent2"/>
              <w:ind w:firstLine="0"/>
              <w:jc w:val="center"/>
              <w:rPr>
                <w:rFonts w:ascii="Arial" w:hAnsi="Arial" w:cs="Arial"/>
                <w:sz w:val="22"/>
                <w:szCs w:val="22"/>
              </w:rPr>
            </w:pPr>
            <w:r>
              <w:rPr>
                <w:rFonts w:ascii="Arial" w:hAnsi="Arial" w:cs="Arial"/>
                <w:sz w:val="22"/>
                <w:szCs w:val="22"/>
              </w:rPr>
              <w:t>1,3</w:t>
            </w:r>
          </w:p>
        </w:tc>
        <w:tc>
          <w:tcPr>
            <w:tcW w:w="1134" w:type="dxa"/>
            <w:tcBorders>
              <w:top w:val="single" w:sz="4" w:space="0" w:color="000000"/>
              <w:left w:val="single" w:sz="4" w:space="0" w:color="000000"/>
              <w:bottom w:val="single" w:sz="4" w:space="0" w:color="000000"/>
            </w:tcBorders>
          </w:tcPr>
          <w:p w:rsidR="001E1EF9" w:rsidRPr="00532010" w:rsidRDefault="00FD3BD2" w:rsidP="001E1EF9">
            <w:pPr>
              <w:pStyle w:val="BodyTextIndent2"/>
              <w:ind w:firstLine="0"/>
              <w:jc w:val="center"/>
              <w:rPr>
                <w:rFonts w:ascii="Arial" w:hAnsi="Arial" w:cs="Arial"/>
                <w:sz w:val="22"/>
                <w:szCs w:val="22"/>
              </w:rPr>
            </w:pPr>
            <w:r>
              <w:rPr>
                <w:rFonts w:ascii="Arial" w:hAnsi="Arial" w:cs="Arial"/>
                <w:sz w:val="22"/>
                <w:szCs w:val="22"/>
              </w:rPr>
              <w:t>390</w:t>
            </w:r>
          </w:p>
        </w:tc>
        <w:tc>
          <w:tcPr>
            <w:tcW w:w="851" w:type="dxa"/>
            <w:tcBorders>
              <w:top w:val="single" w:sz="4" w:space="0" w:color="000000"/>
              <w:left w:val="single" w:sz="4" w:space="0" w:color="000000"/>
              <w:bottom w:val="single" w:sz="4" w:space="0" w:color="000000"/>
            </w:tcBorders>
          </w:tcPr>
          <w:p w:rsidR="001E1EF9" w:rsidRPr="00532010" w:rsidRDefault="00FD3BD2" w:rsidP="00D47078">
            <w:pPr>
              <w:pStyle w:val="BodyTextIndent2"/>
              <w:ind w:firstLine="0"/>
              <w:jc w:val="center"/>
              <w:rPr>
                <w:rFonts w:ascii="Arial" w:hAnsi="Arial" w:cs="Arial"/>
                <w:sz w:val="22"/>
                <w:szCs w:val="22"/>
              </w:rPr>
            </w:pPr>
            <w:r>
              <w:rPr>
                <w:rFonts w:ascii="Arial" w:hAnsi="Arial" w:cs="Arial"/>
                <w:sz w:val="22"/>
                <w:szCs w:val="22"/>
              </w:rPr>
              <w:t>1,3</w:t>
            </w:r>
          </w:p>
        </w:tc>
        <w:tc>
          <w:tcPr>
            <w:tcW w:w="850" w:type="dxa"/>
            <w:tcBorders>
              <w:top w:val="single" w:sz="4" w:space="0" w:color="000000"/>
              <w:left w:val="single" w:sz="4" w:space="0" w:color="000000"/>
              <w:bottom w:val="single" w:sz="4" w:space="0" w:color="000000"/>
            </w:tcBorders>
          </w:tcPr>
          <w:p w:rsidR="001E1EF9" w:rsidRPr="00532010" w:rsidRDefault="00FD3BD2" w:rsidP="001E1EF9">
            <w:pPr>
              <w:pStyle w:val="BodyTextIndent2"/>
              <w:ind w:firstLine="0"/>
              <w:jc w:val="center"/>
              <w:rPr>
                <w:rFonts w:ascii="Arial" w:hAnsi="Arial" w:cs="Arial"/>
                <w:sz w:val="22"/>
                <w:szCs w:val="22"/>
              </w:rPr>
            </w:pPr>
            <w:r>
              <w:rPr>
                <w:rFonts w:ascii="Arial" w:hAnsi="Arial" w:cs="Arial"/>
                <w:sz w:val="22"/>
                <w:szCs w:val="22"/>
              </w:rPr>
              <w:t>390</w:t>
            </w:r>
          </w:p>
        </w:tc>
        <w:tc>
          <w:tcPr>
            <w:tcW w:w="992" w:type="dxa"/>
            <w:tcBorders>
              <w:top w:val="single" w:sz="4" w:space="0" w:color="000000"/>
              <w:left w:val="single" w:sz="4" w:space="0" w:color="000000"/>
              <w:bottom w:val="single" w:sz="4" w:space="0" w:color="000000"/>
            </w:tcBorders>
          </w:tcPr>
          <w:p w:rsidR="001E1EF9" w:rsidRPr="00532010" w:rsidRDefault="001E1EF9" w:rsidP="00F14B55">
            <w:pPr>
              <w:pStyle w:val="BodyTextIndent2"/>
              <w:ind w:left="-46" w:firstLine="46"/>
              <w:jc w:val="center"/>
              <w:rPr>
                <w:rFonts w:ascii="Arial" w:hAnsi="Arial" w:cs="Arial"/>
                <w:sz w:val="22"/>
                <w:szCs w:val="22"/>
              </w:rPr>
            </w:pPr>
          </w:p>
        </w:tc>
        <w:tc>
          <w:tcPr>
            <w:tcW w:w="993" w:type="dxa"/>
            <w:tcBorders>
              <w:top w:val="single" w:sz="4" w:space="0" w:color="000000"/>
              <w:left w:val="single" w:sz="4" w:space="0" w:color="000000"/>
              <w:bottom w:val="single" w:sz="4" w:space="0" w:color="000000"/>
            </w:tcBorders>
          </w:tcPr>
          <w:p w:rsidR="001E1EF9" w:rsidRPr="00532010" w:rsidRDefault="001E1EF9" w:rsidP="006D633D">
            <w:pPr>
              <w:pStyle w:val="BodyTextIndent2"/>
              <w:ind w:firstLine="0"/>
              <w:jc w:val="center"/>
              <w:rPr>
                <w:rFonts w:ascii="Arial" w:hAnsi="Arial" w:cs="Arial"/>
                <w:sz w:val="22"/>
                <w:szCs w:val="22"/>
              </w:rPr>
            </w:pPr>
          </w:p>
        </w:tc>
        <w:tc>
          <w:tcPr>
            <w:tcW w:w="850" w:type="dxa"/>
            <w:tcBorders>
              <w:top w:val="single" w:sz="4" w:space="0" w:color="000000"/>
              <w:left w:val="single" w:sz="4" w:space="0" w:color="000000"/>
              <w:bottom w:val="single" w:sz="4" w:space="0" w:color="000000"/>
            </w:tcBorders>
          </w:tcPr>
          <w:p w:rsidR="001E1EF9" w:rsidRPr="00532010" w:rsidRDefault="001E1EF9">
            <w:pPr>
              <w:pStyle w:val="BodyTextIndent2"/>
              <w:snapToGrid w:val="0"/>
              <w:ind w:firstLine="0"/>
              <w:jc w:val="center"/>
              <w:rPr>
                <w:rFonts w:ascii="Arial" w:hAnsi="Arial" w:cs="Arial"/>
                <w:sz w:val="22"/>
                <w:szCs w:val="22"/>
              </w:rPr>
            </w:pPr>
          </w:p>
        </w:tc>
        <w:tc>
          <w:tcPr>
            <w:tcW w:w="851" w:type="dxa"/>
            <w:tcBorders>
              <w:top w:val="single" w:sz="4" w:space="0" w:color="000000"/>
              <w:left w:val="single" w:sz="4" w:space="0" w:color="000000"/>
              <w:bottom w:val="single" w:sz="4" w:space="0" w:color="000000"/>
            </w:tcBorders>
          </w:tcPr>
          <w:p w:rsidR="001E1EF9" w:rsidRPr="00532010" w:rsidRDefault="001E1EF9">
            <w:pPr>
              <w:pStyle w:val="BodyTextIndent2"/>
              <w:snapToGrid w:val="0"/>
              <w:ind w:firstLine="0"/>
              <w:jc w:val="center"/>
              <w:rPr>
                <w:rFonts w:ascii="Arial" w:hAnsi="Arial" w:cs="Arial"/>
                <w:sz w:val="22"/>
                <w:szCs w:val="22"/>
              </w:rPr>
            </w:pPr>
          </w:p>
        </w:tc>
        <w:tc>
          <w:tcPr>
            <w:tcW w:w="708" w:type="dxa"/>
            <w:tcBorders>
              <w:top w:val="single" w:sz="4" w:space="0" w:color="000000"/>
              <w:left w:val="single" w:sz="4" w:space="0" w:color="000000"/>
              <w:bottom w:val="single" w:sz="4" w:space="0" w:color="000000"/>
            </w:tcBorders>
          </w:tcPr>
          <w:p w:rsidR="001E1EF9" w:rsidRPr="00532010" w:rsidRDefault="001E1EF9">
            <w:pPr>
              <w:pStyle w:val="BodyTextIndent2"/>
              <w:snapToGrid w:val="0"/>
              <w:ind w:firstLine="0"/>
              <w:jc w:val="center"/>
              <w:rPr>
                <w:rFonts w:ascii="Arial" w:hAnsi="Arial" w:cs="Arial"/>
                <w:sz w:val="22"/>
                <w:szCs w:val="22"/>
              </w:rPr>
            </w:pPr>
          </w:p>
        </w:tc>
        <w:tc>
          <w:tcPr>
            <w:tcW w:w="851" w:type="dxa"/>
            <w:tcBorders>
              <w:top w:val="single" w:sz="4" w:space="0" w:color="000000"/>
              <w:left w:val="single" w:sz="4" w:space="0" w:color="000000"/>
              <w:bottom w:val="single" w:sz="4" w:space="0" w:color="000000"/>
            </w:tcBorders>
          </w:tcPr>
          <w:p w:rsidR="001E1EF9" w:rsidRPr="00532010" w:rsidRDefault="001E1EF9">
            <w:pPr>
              <w:pStyle w:val="BodyTextIndent2"/>
              <w:snapToGrid w:val="0"/>
              <w:ind w:firstLine="0"/>
              <w:jc w:val="center"/>
              <w:rPr>
                <w:rFonts w:ascii="Arial" w:hAnsi="Arial" w:cs="Arial"/>
                <w:sz w:val="22"/>
                <w:szCs w:val="22"/>
              </w:rPr>
            </w:pPr>
          </w:p>
        </w:tc>
        <w:tc>
          <w:tcPr>
            <w:tcW w:w="709" w:type="dxa"/>
            <w:tcBorders>
              <w:top w:val="single" w:sz="4" w:space="0" w:color="000000"/>
              <w:left w:val="single" w:sz="4" w:space="0" w:color="000000"/>
              <w:bottom w:val="single" w:sz="4" w:space="0" w:color="000000"/>
            </w:tcBorders>
          </w:tcPr>
          <w:p w:rsidR="001E1EF9" w:rsidRPr="00532010" w:rsidRDefault="001E1EF9">
            <w:pPr>
              <w:pStyle w:val="BodyTextIndent2"/>
              <w:ind w:firstLine="0"/>
              <w:jc w:val="center"/>
              <w:rPr>
                <w:rFonts w:ascii="Arial" w:hAnsi="Arial" w:cs="Arial"/>
                <w:sz w:val="22"/>
                <w:szCs w:val="22"/>
              </w:rPr>
            </w:pPr>
          </w:p>
        </w:tc>
        <w:tc>
          <w:tcPr>
            <w:tcW w:w="992" w:type="dxa"/>
            <w:tcBorders>
              <w:top w:val="single" w:sz="4" w:space="0" w:color="000000"/>
              <w:left w:val="single" w:sz="4" w:space="0" w:color="000000"/>
              <w:bottom w:val="single" w:sz="4" w:space="0" w:color="000000"/>
            </w:tcBorders>
          </w:tcPr>
          <w:p w:rsidR="001E1EF9" w:rsidRPr="00532010" w:rsidRDefault="001E1EF9">
            <w:pPr>
              <w:pStyle w:val="BodyTextIndent2"/>
              <w:ind w:firstLine="0"/>
              <w:jc w:val="center"/>
              <w:rPr>
                <w:rFonts w:ascii="Arial" w:hAnsi="Arial" w:cs="Arial"/>
                <w:sz w:val="22"/>
                <w:szCs w:val="22"/>
              </w:rPr>
            </w:pPr>
          </w:p>
        </w:tc>
        <w:tc>
          <w:tcPr>
            <w:tcW w:w="2007" w:type="dxa"/>
            <w:tcBorders>
              <w:top w:val="single" w:sz="4" w:space="0" w:color="000000"/>
              <w:left w:val="single" w:sz="4" w:space="0" w:color="000000"/>
              <w:right w:val="single" w:sz="4" w:space="0" w:color="000000"/>
            </w:tcBorders>
          </w:tcPr>
          <w:p w:rsidR="001E1EF9" w:rsidRPr="00532010" w:rsidRDefault="001E1EF9" w:rsidP="00936543">
            <w:pPr>
              <w:pStyle w:val="BodyTextIndent2"/>
              <w:snapToGrid w:val="0"/>
              <w:ind w:firstLine="0"/>
              <w:jc w:val="left"/>
              <w:rPr>
                <w:rFonts w:ascii="Arial" w:hAnsi="Arial" w:cs="Arial"/>
                <w:sz w:val="22"/>
                <w:szCs w:val="22"/>
              </w:rPr>
            </w:pPr>
          </w:p>
        </w:tc>
      </w:tr>
      <w:tr w:rsidR="00532010" w:rsidRPr="00532010" w:rsidTr="001E1EF9">
        <w:tc>
          <w:tcPr>
            <w:tcW w:w="1277" w:type="dxa"/>
            <w:tcBorders>
              <w:top w:val="single" w:sz="4" w:space="0" w:color="000000"/>
              <w:left w:val="single" w:sz="4" w:space="0" w:color="000000"/>
              <w:bottom w:val="single" w:sz="4" w:space="0" w:color="000000"/>
            </w:tcBorders>
          </w:tcPr>
          <w:p w:rsidR="00532010" w:rsidRPr="00532010" w:rsidRDefault="00532010" w:rsidP="00532010">
            <w:pPr>
              <w:pStyle w:val="BodyTextIndent2"/>
              <w:ind w:left="-103" w:firstLine="0"/>
              <w:jc w:val="center"/>
              <w:rPr>
                <w:rFonts w:ascii="Arial" w:hAnsi="Arial" w:cs="Arial"/>
                <w:sz w:val="22"/>
                <w:szCs w:val="22"/>
              </w:rPr>
            </w:pPr>
            <w:r w:rsidRPr="00532010">
              <w:rPr>
                <w:rFonts w:ascii="Arial" w:hAnsi="Arial" w:cs="Arial"/>
                <w:sz w:val="22"/>
                <w:szCs w:val="22"/>
              </w:rPr>
              <w:t xml:space="preserve">Ape uzate tehnologice   </w:t>
            </w:r>
          </w:p>
        </w:tc>
        <w:tc>
          <w:tcPr>
            <w:tcW w:w="992" w:type="dxa"/>
            <w:tcBorders>
              <w:top w:val="single" w:sz="4" w:space="0" w:color="000000"/>
              <w:left w:val="single" w:sz="4" w:space="0" w:color="000000"/>
              <w:bottom w:val="single" w:sz="4" w:space="0" w:color="000000"/>
            </w:tcBorders>
          </w:tcPr>
          <w:p w:rsidR="00532010" w:rsidRPr="00532010" w:rsidRDefault="00156BB3" w:rsidP="00936543">
            <w:pPr>
              <w:pStyle w:val="BodyTextIndent2"/>
              <w:ind w:firstLine="0"/>
              <w:jc w:val="center"/>
              <w:rPr>
                <w:rFonts w:ascii="Arial" w:hAnsi="Arial" w:cs="Arial"/>
                <w:sz w:val="22"/>
                <w:szCs w:val="22"/>
              </w:rPr>
            </w:pPr>
            <w:r>
              <w:rPr>
                <w:rFonts w:ascii="Arial" w:hAnsi="Arial" w:cs="Arial"/>
                <w:sz w:val="22"/>
                <w:szCs w:val="22"/>
              </w:rPr>
              <w:t>33,9</w:t>
            </w:r>
          </w:p>
        </w:tc>
        <w:tc>
          <w:tcPr>
            <w:tcW w:w="1134" w:type="dxa"/>
            <w:tcBorders>
              <w:top w:val="single" w:sz="4" w:space="0" w:color="000000"/>
              <w:left w:val="single" w:sz="4" w:space="0" w:color="000000"/>
              <w:bottom w:val="single" w:sz="4" w:space="0" w:color="000000"/>
            </w:tcBorders>
          </w:tcPr>
          <w:p w:rsidR="00532010" w:rsidRPr="00532010" w:rsidRDefault="00156BB3" w:rsidP="006D633D">
            <w:pPr>
              <w:pStyle w:val="BodyTextIndent2"/>
              <w:ind w:firstLine="0"/>
              <w:jc w:val="center"/>
              <w:rPr>
                <w:rFonts w:ascii="Arial" w:hAnsi="Arial" w:cs="Arial"/>
                <w:sz w:val="22"/>
                <w:szCs w:val="22"/>
              </w:rPr>
            </w:pPr>
            <w:r>
              <w:rPr>
                <w:rFonts w:ascii="Arial" w:hAnsi="Arial" w:cs="Arial"/>
                <w:sz w:val="22"/>
                <w:szCs w:val="22"/>
              </w:rPr>
              <w:t>3 152,7</w:t>
            </w:r>
          </w:p>
        </w:tc>
        <w:tc>
          <w:tcPr>
            <w:tcW w:w="851" w:type="dxa"/>
            <w:tcBorders>
              <w:top w:val="single" w:sz="4" w:space="0" w:color="000000"/>
              <w:left w:val="single" w:sz="4" w:space="0" w:color="000000"/>
              <w:bottom w:val="single" w:sz="4" w:space="0" w:color="000000"/>
            </w:tcBorders>
          </w:tcPr>
          <w:p w:rsidR="00532010" w:rsidRPr="00532010" w:rsidRDefault="00532010">
            <w:pPr>
              <w:pStyle w:val="BodyTextIndent2"/>
              <w:ind w:firstLine="0"/>
              <w:jc w:val="center"/>
              <w:rPr>
                <w:rFonts w:ascii="Arial" w:hAnsi="Arial" w:cs="Arial"/>
                <w:sz w:val="22"/>
                <w:szCs w:val="22"/>
              </w:rPr>
            </w:pPr>
          </w:p>
          <w:p w:rsidR="00532010" w:rsidRPr="00532010" w:rsidRDefault="00532010">
            <w:pPr>
              <w:pStyle w:val="BodyTextIndent2"/>
              <w:ind w:firstLine="0"/>
              <w:jc w:val="center"/>
              <w:rPr>
                <w:rFonts w:ascii="Arial" w:hAnsi="Arial" w:cs="Arial"/>
                <w:sz w:val="22"/>
                <w:szCs w:val="22"/>
              </w:rPr>
            </w:pPr>
            <w:r w:rsidRPr="00532010">
              <w:rPr>
                <w:rFonts w:ascii="Arial" w:hAnsi="Arial" w:cs="Arial"/>
                <w:sz w:val="22"/>
                <w:szCs w:val="22"/>
              </w:rPr>
              <w:t>-</w:t>
            </w:r>
          </w:p>
        </w:tc>
        <w:tc>
          <w:tcPr>
            <w:tcW w:w="850" w:type="dxa"/>
            <w:tcBorders>
              <w:top w:val="single" w:sz="4" w:space="0" w:color="000000"/>
              <w:left w:val="single" w:sz="4" w:space="0" w:color="000000"/>
              <w:bottom w:val="single" w:sz="4" w:space="0" w:color="000000"/>
            </w:tcBorders>
          </w:tcPr>
          <w:p w:rsidR="00532010" w:rsidRPr="00532010" w:rsidRDefault="00532010">
            <w:pPr>
              <w:pStyle w:val="BodyTextIndent2"/>
              <w:ind w:firstLine="0"/>
              <w:jc w:val="center"/>
              <w:rPr>
                <w:rFonts w:ascii="Arial" w:hAnsi="Arial" w:cs="Arial"/>
                <w:sz w:val="22"/>
                <w:szCs w:val="22"/>
              </w:rPr>
            </w:pPr>
          </w:p>
          <w:p w:rsidR="00532010" w:rsidRPr="00532010" w:rsidRDefault="00532010">
            <w:pPr>
              <w:pStyle w:val="BodyTextIndent2"/>
              <w:ind w:firstLine="0"/>
              <w:jc w:val="center"/>
              <w:rPr>
                <w:rFonts w:ascii="Arial" w:hAnsi="Arial" w:cs="Arial"/>
                <w:sz w:val="22"/>
                <w:szCs w:val="22"/>
              </w:rPr>
            </w:pPr>
            <w:r w:rsidRPr="00532010">
              <w:rPr>
                <w:rFonts w:ascii="Arial" w:hAnsi="Arial" w:cs="Arial"/>
                <w:sz w:val="22"/>
                <w:szCs w:val="22"/>
              </w:rPr>
              <w:t>-</w:t>
            </w:r>
          </w:p>
        </w:tc>
        <w:tc>
          <w:tcPr>
            <w:tcW w:w="992" w:type="dxa"/>
            <w:tcBorders>
              <w:top w:val="single" w:sz="4" w:space="0" w:color="000000"/>
              <w:left w:val="single" w:sz="4" w:space="0" w:color="000000"/>
              <w:bottom w:val="single" w:sz="4" w:space="0" w:color="000000"/>
            </w:tcBorders>
          </w:tcPr>
          <w:p w:rsidR="00532010" w:rsidRPr="00532010" w:rsidRDefault="00156BB3" w:rsidP="0084284D">
            <w:pPr>
              <w:pStyle w:val="BodyTextIndent2"/>
              <w:ind w:firstLine="0"/>
              <w:jc w:val="center"/>
              <w:rPr>
                <w:rFonts w:ascii="Arial" w:hAnsi="Arial" w:cs="Arial"/>
                <w:sz w:val="22"/>
                <w:szCs w:val="22"/>
              </w:rPr>
            </w:pPr>
            <w:r>
              <w:rPr>
                <w:rFonts w:ascii="Arial" w:hAnsi="Arial" w:cs="Arial"/>
                <w:sz w:val="22"/>
                <w:szCs w:val="22"/>
              </w:rPr>
              <w:t>33,9</w:t>
            </w:r>
          </w:p>
        </w:tc>
        <w:tc>
          <w:tcPr>
            <w:tcW w:w="993" w:type="dxa"/>
            <w:tcBorders>
              <w:top w:val="single" w:sz="4" w:space="0" w:color="000000"/>
              <w:left w:val="single" w:sz="4" w:space="0" w:color="000000"/>
              <w:bottom w:val="single" w:sz="4" w:space="0" w:color="000000"/>
            </w:tcBorders>
          </w:tcPr>
          <w:p w:rsidR="00532010" w:rsidRPr="00532010" w:rsidRDefault="00156BB3" w:rsidP="00156BB3">
            <w:pPr>
              <w:pStyle w:val="BodyTextIndent2"/>
              <w:ind w:firstLine="0"/>
              <w:rPr>
                <w:rFonts w:ascii="Arial" w:hAnsi="Arial" w:cs="Arial"/>
                <w:sz w:val="22"/>
                <w:szCs w:val="22"/>
              </w:rPr>
            </w:pPr>
            <w:r>
              <w:rPr>
                <w:rFonts w:ascii="Arial" w:hAnsi="Arial" w:cs="Arial"/>
                <w:sz w:val="22"/>
                <w:szCs w:val="22"/>
              </w:rPr>
              <w:t>3 152,7</w:t>
            </w:r>
          </w:p>
        </w:tc>
        <w:tc>
          <w:tcPr>
            <w:tcW w:w="850" w:type="dxa"/>
            <w:tcBorders>
              <w:top w:val="single" w:sz="4" w:space="0" w:color="000000"/>
              <w:left w:val="single" w:sz="4" w:space="0" w:color="000000"/>
              <w:bottom w:val="single" w:sz="4" w:space="0" w:color="000000"/>
            </w:tcBorders>
          </w:tcPr>
          <w:p w:rsidR="00532010" w:rsidRPr="00532010" w:rsidRDefault="00532010">
            <w:pPr>
              <w:pStyle w:val="BodyTextIndent2"/>
              <w:ind w:firstLine="0"/>
              <w:jc w:val="center"/>
              <w:rPr>
                <w:rFonts w:ascii="Arial" w:hAnsi="Arial" w:cs="Arial"/>
                <w:sz w:val="22"/>
                <w:szCs w:val="22"/>
              </w:rPr>
            </w:pPr>
          </w:p>
        </w:tc>
        <w:tc>
          <w:tcPr>
            <w:tcW w:w="851" w:type="dxa"/>
            <w:tcBorders>
              <w:top w:val="single" w:sz="4" w:space="0" w:color="000000"/>
              <w:left w:val="single" w:sz="4" w:space="0" w:color="000000"/>
              <w:bottom w:val="single" w:sz="4" w:space="0" w:color="000000"/>
            </w:tcBorders>
          </w:tcPr>
          <w:p w:rsidR="00532010" w:rsidRPr="00532010" w:rsidRDefault="00532010">
            <w:pPr>
              <w:pStyle w:val="BodyTextIndent2"/>
              <w:ind w:firstLine="0"/>
              <w:jc w:val="center"/>
              <w:rPr>
                <w:rFonts w:ascii="Arial" w:hAnsi="Arial" w:cs="Arial"/>
                <w:sz w:val="22"/>
                <w:szCs w:val="22"/>
              </w:rPr>
            </w:pPr>
          </w:p>
        </w:tc>
        <w:tc>
          <w:tcPr>
            <w:tcW w:w="708" w:type="dxa"/>
            <w:tcBorders>
              <w:top w:val="single" w:sz="4" w:space="0" w:color="000000"/>
              <w:left w:val="single" w:sz="4" w:space="0" w:color="000000"/>
              <w:bottom w:val="single" w:sz="4" w:space="0" w:color="000000"/>
            </w:tcBorders>
          </w:tcPr>
          <w:p w:rsidR="00532010" w:rsidRPr="00532010" w:rsidRDefault="00532010">
            <w:pPr>
              <w:pStyle w:val="BodyTextIndent2"/>
              <w:ind w:firstLine="0"/>
              <w:jc w:val="center"/>
              <w:rPr>
                <w:rFonts w:ascii="Arial" w:hAnsi="Arial" w:cs="Arial"/>
                <w:sz w:val="22"/>
                <w:szCs w:val="22"/>
              </w:rPr>
            </w:pPr>
          </w:p>
        </w:tc>
        <w:tc>
          <w:tcPr>
            <w:tcW w:w="851" w:type="dxa"/>
            <w:tcBorders>
              <w:top w:val="single" w:sz="4" w:space="0" w:color="000000"/>
              <w:left w:val="single" w:sz="4" w:space="0" w:color="000000"/>
              <w:bottom w:val="single" w:sz="4" w:space="0" w:color="000000"/>
            </w:tcBorders>
          </w:tcPr>
          <w:p w:rsidR="00532010" w:rsidRPr="00532010" w:rsidRDefault="00532010">
            <w:pPr>
              <w:pStyle w:val="BodyTextIndent2"/>
              <w:ind w:firstLine="0"/>
              <w:jc w:val="center"/>
              <w:rPr>
                <w:rFonts w:ascii="Arial" w:hAnsi="Arial" w:cs="Arial"/>
                <w:sz w:val="22"/>
                <w:szCs w:val="22"/>
              </w:rPr>
            </w:pPr>
          </w:p>
        </w:tc>
        <w:tc>
          <w:tcPr>
            <w:tcW w:w="709" w:type="dxa"/>
            <w:tcBorders>
              <w:top w:val="single" w:sz="4" w:space="0" w:color="000000"/>
              <w:left w:val="single" w:sz="4" w:space="0" w:color="000000"/>
              <w:bottom w:val="single" w:sz="4" w:space="0" w:color="000000"/>
            </w:tcBorders>
          </w:tcPr>
          <w:p w:rsidR="00532010" w:rsidRPr="00532010" w:rsidRDefault="00532010">
            <w:pPr>
              <w:pStyle w:val="BodyTextIndent2"/>
              <w:ind w:firstLine="0"/>
              <w:jc w:val="center"/>
              <w:rPr>
                <w:rFonts w:ascii="Arial" w:hAnsi="Arial" w:cs="Arial"/>
                <w:sz w:val="22"/>
                <w:szCs w:val="22"/>
              </w:rPr>
            </w:pPr>
          </w:p>
        </w:tc>
        <w:tc>
          <w:tcPr>
            <w:tcW w:w="992" w:type="dxa"/>
            <w:tcBorders>
              <w:top w:val="single" w:sz="4" w:space="0" w:color="000000"/>
              <w:left w:val="single" w:sz="4" w:space="0" w:color="000000"/>
              <w:bottom w:val="single" w:sz="4" w:space="0" w:color="000000"/>
            </w:tcBorders>
          </w:tcPr>
          <w:p w:rsidR="00532010" w:rsidRPr="00532010" w:rsidRDefault="00532010">
            <w:pPr>
              <w:pStyle w:val="BodyTextIndent2"/>
              <w:ind w:firstLine="0"/>
              <w:jc w:val="center"/>
              <w:rPr>
                <w:rFonts w:ascii="Arial" w:hAnsi="Arial" w:cs="Arial"/>
                <w:sz w:val="22"/>
                <w:szCs w:val="22"/>
              </w:rPr>
            </w:pPr>
          </w:p>
        </w:tc>
        <w:tc>
          <w:tcPr>
            <w:tcW w:w="2007" w:type="dxa"/>
            <w:tcBorders>
              <w:top w:val="single" w:sz="4" w:space="0" w:color="000000"/>
              <w:left w:val="single" w:sz="4" w:space="0" w:color="000000"/>
              <w:right w:val="single" w:sz="4" w:space="0" w:color="000000"/>
            </w:tcBorders>
          </w:tcPr>
          <w:p w:rsidR="00532010" w:rsidRPr="00532010" w:rsidRDefault="00532010" w:rsidP="00532010">
            <w:pPr>
              <w:pStyle w:val="BodyTextIndent2"/>
              <w:snapToGrid w:val="0"/>
              <w:ind w:firstLine="0"/>
              <w:jc w:val="left"/>
              <w:rPr>
                <w:rFonts w:ascii="Arial" w:hAnsi="Arial" w:cs="Arial"/>
                <w:sz w:val="22"/>
                <w:szCs w:val="22"/>
              </w:rPr>
            </w:pPr>
            <w:r w:rsidRPr="00532010">
              <w:rPr>
                <w:rFonts w:ascii="Arial" w:hAnsi="Arial" w:cs="Arial"/>
                <w:sz w:val="22"/>
                <w:szCs w:val="22"/>
              </w:rPr>
              <w:t xml:space="preserve"> </w:t>
            </w:r>
          </w:p>
        </w:tc>
      </w:tr>
      <w:tr w:rsidR="00532010" w:rsidRPr="00532010" w:rsidTr="001E1EF9">
        <w:tc>
          <w:tcPr>
            <w:tcW w:w="1277" w:type="dxa"/>
            <w:tcBorders>
              <w:top w:val="single" w:sz="4" w:space="0" w:color="000000"/>
              <w:left w:val="single" w:sz="4" w:space="0" w:color="000000"/>
              <w:bottom w:val="single" w:sz="4" w:space="0" w:color="000000"/>
            </w:tcBorders>
          </w:tcPr>
          <w:p w:rsidR="00532010" w:rsidRPr="00532010" w:rsidRDefault="00532010" w:rsidP="00A87F13">
            <w:pPr>
              <w:pStyle w:val="BodyTextIndent2"/>
              <w:snapToGrid w:val="0"/>
              <w:ind w:firstLine="0"/>
              <w:jc w:val="left"/>
              <w:rPr>
                <w:rFonts w:ascii="Arial" w:hAnsi="Arial" w:cs="Arial"/>
                <w:sz w:val="22"/>
                <w:szCs w:val="22"/>
              </w:rPr>
            </w:pPr>
            <w:r w:rsidRPr="00532010">
              <w:rPr>
                <w:rFonts w:ascii="Arial" w:hAnsi="Arial" w:cs="Arial"/>
                <w:sz w:val="22"/>
                <w:szCs w:val="22"/>
              </w:rPr>
              <w:t>Total ape uzate</w:t>
            </w:r>
          </w:p>
        </w:tc>
        <w:tc>
          <w:tcPr>
            <w:tcW w:w="992" w:type="dxa"/>
            <w:tcBorders>
              <w:top w:val="single" w:sz="4" w:space="0" w:color="000000"/>
              <w:left w:val="single" w:sz="4" w:space="0" w:color="000000"/>
              <w:bottom w:val="single" w:sz="4" w:space="0" w:color="000000"/>
            </w:tcBorders>
          </w:tcPr>
          <w:p w:rsidR="00532010" w:rsidRPr="00532010" w:rsidRDefault="00156BB3" w:rsidP="005C4211">
            <w:pPr>
              <w:pStyle w:val="BodyTextIndent2"/>
              <w:ind w:firstLine="0"/>
              <w:jc w:val="center"/>
              <w:rPr>
                <w:rFonts w:ascii="Arial" w:hAnsi="Arial" w:cs="Arial"/>
                <w:sz w:val="22"/>
                <w:szCs w:val="22"/>
              </w:rPr>
            </w:pPr>
            <w:r>
              <w:rPr>
                <w:rFonts w:ascii="Arial" w:hAnsi="Arial" w:cs="Arial"/>
                <w:sz w:val="22"/>
                <w:szCs w:val="22"/>
              </w:rPr>
              <w:t>35,2</w:t>
            </w:r>
          </w:p>
        </w:tc>
        <w:tc>
          <w:tcPr>
            <w:tcW w:w="1134" w:type="dxa"/>
            <w:tcBorders>
              <w:top w:val="single" w:sz="4" w:space="0" w:color="000000"/>
              <w:left w:val="single" w:sz="4" w:space="0" w:color="000000"/>
              <w:bottom w:val="single" w:sz="4" w:space="0" w:color="000000"/>
            </w:tcBorders>
          </w:tcPr>
          <w:p w:rsidR="00532010" w:rsidRPr="00532010" w:rsidRDefault="00156BB3" w:rsidP="001E1EF9">
            <w:pPr>
              <w:pStyle w:val="BodyTextIndent2"/>
              <w:ind w:firstLine="0"/>
              <w:jc w:val="center"/>
              <w:rPr>
                <w:rFonts w:ascii="Arial" w:hAnsi="Arial" w:cs="Arial"/>
                <w:sz w:val="22"/>
                <w:szCs w:val="22"/>
              </w:rPr>
            </w:pPr>
            <w:r>
              <w:rPr>
                <w:rFonts w:ascii="Arial" w:hAnsi="Arial" w:cs="Arial"/>
                <w:sz w:val="22"/>
                <w:szCs w:val="22"/>
              </w:rPr>
              <w:t>3 542,7</w:t>
            </w:r>
          </w:p>
        </w:tc>
        <w:tc>
          <w:tcPr>
            <w:tcW w:w="851" w:type="dxa"/>
            <w:tcBorders>
              <w:top w:val="single" w:sz="4" w:space="0" w:color="000000"/>
              <w:left w:val="single" w:sz="4" w:space="0" w:color="000000"/>
              <w:bottom w:val="single" w:sz="4" w:space="0" w:color="000000"/>
            </w:tcBorders>
          </w:tcPr>
          <w:p w:rsidR="00532010" w:rsidRPr="00532010" w:rsidRDefault="00156BB3" w:rsidP="00D47078">
            <w:pPr>
              <w:pStyle w:val="BodyTextIndent2"/>
              <w:ind w:firstLine="0"/>
              <w:jc w:val="center"/>
              <w:rPr>
                <w:rFonts w:ascii="Arial" w:hAnsi="Arial" w:cs="Arial"/>
                <w:sz w:val="22"/>
                <w:szCs w:val="22"/>
              </w:rPr>
            </w:pPr>
            <w:r>
              <w:rPr>
                <w:rFonts w:ascii="Arial" w:hAnsi="Arial" w:cs="Arial"/>
                <w:sz w:val="22"/>
                <w:szCs w:val="22"/>
              </w:rPr>
              <w:t>1,3</w:t>
            </w:r>
          </w:p>
        </w:tc>
        <w:tc>
          <w:tcPr>
            <w:tcW w:w="850" w:type="dxa"/>
            <w:tcBorders>
              <w:top w:val="single" w:sz="4" w:space="0" w:color="000000"/>
              <w:left w:val="single" w:sz="4" w:space="0" w:color="000000"/>
              <w:bottom w:val="single" w:sz="4" w:space="0" w:color="000000"/>
            </w:tcBorders>
          </w:tcPr>
          <w:p w:rsidR="00532010" w:rsidRPr="00532010" w:rsidRDefault="00156BB3" w:rsidP="001E1EF9">
            <w:pPr>
              <w:pStyle w:val="BodyTextIndent2"/>
              <w:ind w:firstLine="0"/>
              <w:jc w:val="center"/>
              <w:rPr>
                <w:rFonts w:ascii="Arial" w:hAnsi="Arial" w:cs="Arial"/>
                <w:sz w:val="22"/>
                <w:szCs w:val="22"/>
              </w:rPr>
            </w:pPr>
            <w:r>
              <w:rPr>
                <w:rFonts w:ascii="Arial" w:hAnsi="Arial" w:cs="Arial"/>
                <w:sz w:val="22"/>
                <w:szCs w:val="22"/>
              </w:rPr>
              <w:t>390</w:t>
            </w:r>
          </w:p>
        </w:tc>
        <w:tc>
          <w:tcPr>
            <w:tcW w:w="992" w:type="dxa"/>
            <w:tcBorders>
              <w:top w:val="single" w:sz="4" w:space="0" w:color="000000"/>
              <w:left w:val="single" w:sz="4" w:space="0" w:color="000000"/>
              <w:bottom w:val="single" w:sz="4" w:space="0" w:color="000000"/>
            </w:tcBorders>
          </w:tcPr>
          <w:p w:rsidR="00532010" w:rsidRPr="00532010" w:rsidRDefault="00156BB3" w:rsidP="0084284D">
            <w:pPr>
              <w:pStyle w:val="BodyTextIndent2"/>
              <w:ind w:firstLine="0"/>
              <w:jc w:val="center"/>
              <w:rPr>
                <w:rFonts w:ascii="Arial" w:hAnsi="Arial" w:cs="Arial"/>
                <w:sz w:val="22"/>
                <w:szCs w:val="22"/>
              </w:rPr>
            </w:pPr>
            <w:r>
              <w:rPr>
                <w:rFonts w:ascii="Arial" w:hAnsi="Arial" w:cs="Arial"/>
                <w:sz w:val="22"/>
                <w:szCs w:val="22"/>
              </w:rPr>
              <w:t>33,9</w:t>
            </w:r>
          </w:p>
        </w:tc>
        <w:tc>
          <w:tcPr>
            <w:tcW w:w="993" w:type="dxa"/>
            <w:tcBorders>
              <w:top w:val="single" w:sz="4" w:space="0" w:color="000000"/>
              <w:left w:val="single" w:sz="4" w:space="0" w:color="000000"/>
              <w:bottom w:val="single" w:sz="4" w:space="0" w:color="000000"/>
            </w:tcBorders>
          </w:tcPr>
          <w:p w:rsidR="00532010" w:rsidRPr="00532010" w:rsidRDefault="00156BB3" w:rsidP="0084284D">
            <w:pPr>
              <w:pStyle w:val="BodyTextIndent2"/>
              <w:ind w:firstLine="0"/>
              <w:jc w:val="center"/>
              <w:rPr>
                <w:rFonts w:ascii="Arial" w:hAnsi="Arial" w:cs="Arial"/>
                <w:sz w:val="22"/>
                <w:szCs w:val="22"/>
              </w:rPr>
            </w:pPr>
            <w:r>
              <w:rPr>
                <w:rFonts w:ascii="Arial" w:hAnsi="Arial" w:cs="Arial"/>
                <w:sz w:val="22"/>
                <w:szCs w:val="22"/>
              </w:rPr>
              <w:t>3 152,7</w:t>
            </w:r>
          </w:p>
        </w:tc>
        <w:tc>
          <w:tcPr>
            <w:tcW w:w="850" w:type="dxa"/>
            <w:tcBorders>
              <w:top w:val="single" w:sz="4" w:space="0" w:color="000000"/>
              <w:left w:val="single" w:sz="4" w:space="0" w:color="000000"/>
              <w:bottom w:val="single" w:sz="4" w:space="0" w:color="000000"/>
            </w:tcBorders>
          </w:tcPr>
          <w:p w:rsidR="00532010" w:rsidRPr="00532010" w:rsidRDefault="00532010">
            <w:pPr>
              <w:pStyle w:val="BodyTextIndent2"/>
              <w:snapToGrid w:val="0"/>
              <w:ind w:firstLine="0"/>
              <w:jc w:val="center"/>
              <w:rPr>
                <w:rFonts w:ascii="Arial" w:hAnsi="Arial" w:cs="Arial"/>
                <w:sz w:val="22"/>
                <w:szCs w:val="22"/>
              </w:rPr>
            </w:pPr>
          </w:p>
        </w:tc>
        <w:tc>
          <w:tcPr>
            <w:tcW w:w="851" w:type="dxa"/>
            <w:tcBorders>
              <w:top w:val="single" w:sz="4" w:space="0" w:color="000000"/>
              <w:left w:val="single" w:sz="4" w:space="0" w:color="000000"/>
              <w:bottom w:val="single" w:sz="4" w:space="0" w:color="000000"/>
            </w:tcBorders>
          </w:tcPr>
          <w:p w:rsidR="00532010" w:rsidRPr="00532010" w:rsidRDefault="00532010">
            <w:pPr>
              <w:pStyle w:val="BodyTextIndent2"/>
              <w:snapToGrid w:val="0"/>
              <w:ind w:firstLine="0"/>
              <w:jc w:val="center"/>
              <w:rPr>
                <w:rFonts w:ascii="Arial" w:hAnsi="Arial" w:cs="Arial"/>
                <w:sz w:val="22"/>
                <w:szCs w:val="22"/>
              </w:rPr>
            </w:pPr>
          </w:p>
        </w:tc>
        <w:tc>
          <w:tcPr>
            <w:tcW w:w="708" w:type="dxa"/>
            <w:tcBorders>
              <w:top w:val="single" w:sz="4" w:space="0" w:color="000000"/>
              <w:left w:val="single" w:sz="4" w:space="0" w:color="000000"/>
              <w:bottom w:val="single" w:sz="4" w:space="0" w:color="000000"/>
            </w:tcBorders>
          </w:tcPr>
          <w:p w:rsidR="00532010" w:rsidRPr="00532010" w:rsidRDefault="00532010">
            <w:pPr>
              <w:pStyle w:val="BodyTextIndent2"/>
              <w:snapToGrid w:val="0"/>
              <w:ind w:firstLine="0"/>
              <w:jc w:val="center"/>
              <w:rPr>
                <w:rFonts w:ascii="Arial" w:hAnsi="Arial" w:cs="Arial"/>
                <w:sz w:val="22"/>
                <w:szCs w:val="22"/>
              </w:rPr>
            </w:pPr>
          </w:p>
        </w:tc>
        <w:tc>
          <w:tcPr>
            <w:tcW w:w="851" w:type="dxa"/>
            <w:tcBorders>
              <w:top w:val="single" w:sz="4" w:space="0" w:color="000000"/>
              <w:left w:val="single" w:sz="4" w:space="0" w:color="000000"/>
              <w:bottom w:val="single" w:sz="4" w:space="0" w:color="000000"/>
            </w:tcBorders>
          </w:tcPr>
          <w:p w:rsidR="00532010" w:rsidRPr="00532010" w:rsidRDefault="00532010">
            <w:pPr>
              <w:pStyle w:val="BodyTextIndent2"/>
              <w:snapToGrid w:val="0"/>
              <w:ind w:firstLine="0"/>
              <w:jc w:val="center"/>
              <w:rPr>
                <w:rFonts w:ascii="Arial" w:hAnsi="Arial" w:cs="Arial"/>
                <w:sz w:val="22"/>
                <w:szCs w:val="22"/>
              </w:rPr>
            </w:pPr>
          </w:p>
        </w:tc>
        <w:tc>
          <w:tcPr>
            <w:tcW w:w="709" w:type="dxa"/>
            <w:tcBorders>
              <w:top w:val="single" w:sz="4" w:space="0" w:color="000000"/>
              <w:left w:val="single" w:sz="4" w:space="0" w:color="000000"/>
              <w:bottom w:val="single" w:sz="4" w:space="0" w:color="000000"/>
            </w:tcBorders>
          </w:tcPr>
          <w:p w:rsidR="00532010" w:rsidRPr="00532010" w:rsidRDefault="00532010" w:rsidP="009B2C91">
            <w:pPr>
              <w:pStyle w:val="BodyTextIndent2"/>
              <w:ind w:firstLine="0"/>
              <w:jc w:val="center"/>
              <w:rPr>
                <w:rFonts w:ascii="Arial" w:hAnsi="Arial" w:cs="Arial"/>
                <w:sz w:val="22"/>
                <w:szCs w:val="22"/>
              </w:rPr>
            </w:pPr>
          </w:p>
        </w:tc>
        <w:tc>
          <w:tcPr>
            <w:tcW w:w="992" w:type="dxa"/>
            <w:tcBorders>
              <w:top w:val="single" w:sz="4" w:space="0" w:color="000000"/>
              <w:left w:val="single" w:sz="4" w:space="0" w:color="000000"/>
              <w:bottom w:val="single" w:sz="4" w:space="0" w:color="000000"/>
            </w:tcBorders>
          </w:tcPr>
          <w:p w:rsidR="00532010" w:rsidRPr="00532010" w:rsidRDefault="00532010" w:rsidP="009B2C91">
            <w:pPr>
              <w:pStyle w:val="BodyTextIndent2"/>
              <w:ind w:firstLine="0"/>
              <w:jc w:val="center"/>
              <w:rPr>
                <w:rFonts w:ascii="Arial" w:hAnsi="Arial" w:cs="Arial"/>
                <w:sz w:val="22"/>
                <w:szCs w:val="22"/>
              </w:rPr>
            </w:pPr>
          </w:p>
        </w:tc>
        <w:tc>
          <w:tcPr>
            <w:tcW w:w="2007" w:type="dxa"/>
            <w:tcBorders>
              <w:left w:val="single" w:sz="4" w:space="0" w:color="000000"/>
              <w:bottom w:val="single" w:sz="4" w:space="0" w:color="000000"/>
              <w:right w:val="single" w:sz="4" w:space="0" w:color="000000"/>
            </w:tcBorders>
          </w:tcPr>
          <w:p w:rsidR="00532010" w:rsidRPr="00532010" w:rsidRDefault="00532010" w:rsidP="00936543">
            <w:pPr>
              <w:pStyle w:val="BodyTextIndent2"/>
              <w:snapToGrid w:val="0"/>
              <w:ind w:firstLine="0"/>
              <w:jc w:val="left"/>
              <w:rPr>
                <w:rFonts w:ascii="Arial" w:hAnsi="Arial" w:cs="Arial"/>
                <w:sz w:val="22"/>
                <w:szCs w:val="22"/>
              </w:rPr>
            </w:pPr>
          </w:p>
        </w:tc>
      </w:tr>
    </w:tbl>
    <w:p w:rsidR="00B92B79" w:rsidRPr="00532010" w:rsidRDefault="00B92B79">
      <w:pPr>
        <w:pStyle w:val="BodyTextIndent2"/>
        <w:sectPr w:rsidR="00B92B79" w:rsidRPr="00532010">
          <w:type w:val="evenPage"/>
          <w:pgSz w:w="15840" w:h="12240" w:orient="landscape" w:code="1"/>
          <w:pgMar w:top="1800" w:right="1440" w:bottom="1800" w:left="1440" w:header="708" w:footer="708" w:gutter="0"/>
          <w:cols w:space="708"/>
          <w:docGrid w:linePitch="360"/>
        </w:sectPr>
      </w:pPr>
    </w:p>
    <w:p w:rsidR="00B92B79" w:rsidRPr="00AA6000" w:rsidRDefault="00B92B79">
      <w:pPr>
        <w:pStyle w:val="BodyTextIndent2"/>
        <w:rPr>
          <w:color w:val="FF0000"/>
        </w:rPr>
      </w:pPr>
    </w:p>
    <w:p w:rsidR="00B92B79" w:rsidRPr="00C772A2" w:rsidRDefault="00B92B79">
      <w:pPr>
        <w:pStyle w:val="BodyTextIndent2"/>
        <w:rPr>
          <w:rFonts w:ascii="Arial" w:hAnsi="Arial" w:cs="Arial"/>
          <w:sz w:val="24"/>
        </w:rPr>
      </w:pPr>
      <w:r w:rsidRPr="00C772A2">
        <w:rPr>
          <w:rFonts w:ascii="Arial" w:hAnsi="Arial" w:cs="Arial"/>
          <w:sz w:val="24"/>
          <w:u w:val="single"/>
        </w:rPr>
        <w:t>Refolosirea apelor uzate.</w:t>
      </w:r>
    </w:p>
    <w:p w:rsidR="00177E7C" w:rsidRPr="00C772A2" w:rsidRDefault="00B92B79">
      <w:pPr>
        <w:pStyle w:val="BodyTextIndent2"/>
        <w:rPr>
          <w:rFonts w:ascii="Arial" w:hAnsi="Arial" w:cs="Arial"/>
          <w:sz w:val="24"/>
        </w:rPr>
      </w:pPr>
      <w:r w:rsidRPr="00C772A2">
        <w:rPr>
          <w:rFonts w:ascii="Arial" w:hAnsi="Arial" w:cs="Arial"/>
          <w:sz w:val="24"/>
        </w:rPr>
        <w:t>Luând în considerare încărcătura cu substanțe organice a apelor  rezultate din procesul de spălare a halelor acestea nu se pot refolosi</w:t>
      </w:r>
      <w:r w:rsidR="00D41FA1" w:rsidRPr="00C772A2">
        <w:rPr>
          <w:rFonts w:ascii="Arial" w:hAnsi="Arial" w:cs="Arial"/>
          <w:sz w:val="24"/>
        </w:rPr>
        <w:t xml:space="preserve"> pe amplasament . </w:t>
      </w:r>
      <w:r w:rsidR="00177E7C" w:rsidRPr="00C772A2">
        <w:rPr>
          <w:rFonts w:ascii="Arial" w:hAnsi="Arial" w:cs="Arial"/>
          <w:sz w:val="24"/>
        </w:rPr>
        <w:t xml:space="preserve"> </w:t>
      </w:r>
    </w:p>
    <w:p w:rsidR="00B92B79" w:rsidRPr="00C772A2" w:rsidRDefault="00177E7C">
      <w:pPr>
        <w:pStyle w:val="BodyTextIndent2"/>
        <w:rPr>
          <w:rFonts w:ascii="Arial" w:hAnsi="Arial" w:cs="Arial"/>
          <w:sz w:val="24"/>
          <w:u w:val="single"/>
        </w:rPr>
      </w:pPr>
      <w:r w:rsidRPr="00C772A2">
        <w:rPr>
          <w:rFonts w:ascii="Arial" w:hAnsi="Arial" w:cs="Arial"/>
          <w:sz w:val="24"/>
          <w:u w:val="single"/>
        </w:rPr>
        <w:t>Regimul generării apelor uzate este următorul</w:t>
      </w:r>
      <w:r w:rsidR="00967623" w:rsidRPr="00C772A2">
        <w:rPr>
          <w:rFonts w:ascii="Arial" w:hAnsi="Arial" w:cs="Arial"/>
          <w:sz w:val="24"/>
          <w:u w:val="single"/>
        </w:rPr>
        <w:t>:</w:t>
      </w:r>
    </w:p>
    <w:p w:rsidR="00177E7C" w:rsidRPr="00C772A2" w:rsidRDefault="00967623" w:rsidP="00696ECA">
      <w:pPr>
        <w:pStyle w:val="BodyTextIndent2"/>
        <w:numPr>
          <w:ilvl w:val="0"/>
          <w:numId w:val="2"/>
        </w:numPr>
        <w:tabs>
          <w:tab w:val="left" w:pos="426"/>
        </w:tabs>
        <w:ind w:left="567" w:hanging="141"/>
        <w:rPr>
          <w:rFonts w:ascii="Arial" w:hAnsi="Arial" w:cs="Arial"/>
          <w:sz w:val="24"/>
        </w:rPr>
      </w:pPr>
      <w:r w:rsidRPr="00C772A2">
        <w:rPr>
          <w:rFonts w:ascii="Arial" w:hAnsi="Arial" w:cs="Arial"/>
          <w:sz w:val="24"/>
        </w:rPr>
        <w:t>a</w:t>
      </w:r>
      <w:r w:rsidR="00177E7C" w:rsidRPr="00C772A2">
        <w:rPr>
          <w:rFonts w:ascii="Arial" w:hAnsi="Arial" w:cs="Arial"/>
          <w:sz w:val="24"/>
        </w:rPr>
        <w:t>pe menajere- zilnic</w:t>
      </w:r>
      <w:r w:rsidR="00696ECA" w:rsidRPr="00C772A2">
        <w:rPr>
          <w:rFonts w:ascii="Arial" w:hAnsi="Arial" w:cs="Arial"/>
          <w:sz w:val="24"/>
        </w:rPr>
        <w:t xml:space="preserve">; </w:t>
      </w:r>
    </w:p>
    <w:p w:rsidR="00177E7C" w:rsidRPr="00C772A2" w:rsidRDefault="00967623">
      <w:pPr>
        <w:pStyle w:val="BodyTextIndent2"/>
        <w:rPr>
          <w:rFonts w:ascii="Arial" w:hAnsi="Arial" w:cs="Arial"/>
          <w:sz w:val="24"/>
        </w:rPr>
      </w:pPr>
      <w:r w:rsidRPr="00C772A2">
        <w:rPr>
          <w:rFonts w:ascii="Arial" w:hAnsi="Arial" w:cs="Arial"/>
          <w:sz w:val="24"/>
        </w:rPr>
        <w:t>- a</w:t>
      </w:r>
      <w:r w:rsidR="00177E7C" w:rsidRPr="00C772A2">
        <w:rPr>
          <w:rFonts w:ascii="Arial" w:hAnsi="Arial" w:cs="Arial"/>
          <w:sz w:val="24"/>
        </w:rPr>
        <w:t>pe uzate  tehnologice – la spălarea halelor</w:t>
      </w:r>
      <w:r w:rsidRPr="00C772A2">
        <w:rPr>
          <w:rFonts w:ascii="Arial" w:hAnsi="Arial" w:cs="Arial"/>
          <w:sz w:val="24"/>
        </w:rPr>
        <w:t>;</w:t>
      </w:r>
    </w:p>
    <w:p w:rsidR="00967623" w:rsidRPr="00C772A2" w:rsidRDefault="00967623">
      <w:pPr>
        <w:pStyle w:val="BodyTextIndent2"/>
        <w:rPr>
          <w:rFonts w:ascii="Arial" w:hAnsi="Arial" w:cs="Arial"/>
          <w:sz w:val="24"/>
        </w:rPr>
      </w:pPr>
      <w:r w:rsidRPr="00C772A2">
        <w:rPr>
          <w:rFonts w:ascii="Arial" w:hAnsi="Arial" w:cs="Arial"/>
          <w:sz w:val="24"/>
        </w:rPr>
        <w:t>- ape pluviale – pe perioada  apariției precipitațiilor.</w:t>
      </w:r>
    </w:p>
    <w:p w:rsidR="00825A85" w:rsidRPr="00AA6000" w:rsidRDefault="00825A85">
      <w:pPr>
        <w:pStyle w:val="BodyTextIndent2"/>
        <w:rPr>
          <w:rFonts w:ascii="Arial" w:hAnsi="Arial" w:cs="Arial"/>
          <w:color w:val="FF0000"/>
          <w:sz w:val="24"/>
        </w:rPr>
      </w:pPr>
      <w:r w:rsidRPr="00AA6000">
        <w:rPr>
          <w:rFonts w:ascii="Arial" w:hAnsi="Arial" w:cs="Arial"/>
          <w:color w:val="FF0000"/>
          <w:sz w:val="24"/>
        </w:rPr>
        <w:t xml:space="preserve"> </w:t>
      </w:r>
    </w:p>
    <w:p w:rsidR="00967623" w:rsidRPr="00AA6000" w:rsidRDefault="00967623">
      <w:pPr>
        <w:pStyle w:val="BodyTextIndent2"/>
        <w:rPr>
          <w:rFonts w:ascii="Arial" w:hAnsi="Arial" w:cs="Arial"/>
          <w:color w:val="FF0000"/>
          <w:sz w:val="24"/>
        </w:rPr>
      </w:pPr>
      <w:r w:rsidRPr="00C772A2">
        <w:rPr>
          <w:rFonts w:ascii="Arial" w:hAnsi="Arial" w:cs="Arial"/>
          <w:sz w:val="24"/>
          <w:u w:val="single"/>
        </w:rPr>
        <w:t xml:space="preserve"> Alte măsuri pentru micșorarea  cantității de apă uzată – </w:t>
      </w:r>
      <w:r w:rsidRPr="00C772A2">
        <w:rPr>
          <w:rFonts w:ascii="Arial" w:hAnsi="Arial" w:cs="Arial"/>
          <w:sz w:val="24"/>
        </w:rPr>
        <w:t>utilizarea spălării halelor cu jet sub presiune</w:t>
      </w:r>
      <w:r w:rsidRPr="00AA6000">
        <w:rPr>
          <w:rFonts w:ascii="Arial" w:hAnsi="Arial" w:cs="Arial"/>
          <w:color w:val="FF0000"/>
          <w:sz w:val="24"/>
        </w:rPr>
        <w:t>.</w:t>
      </w:r>
    </w:p>
    <w:p w:rsidR="00547AA9" w:rsidRPr="00C772A2" w:rsidRDefault="00825A85">
      <w:pPr>
        <w:pStyle w:val="BodyTextIndent2"/>
        <w:rPr>
          <w:rFonts w:ascii="Arial" w:hAnsi="Arial" w:cs="Arial"/>
          <w:sz w:val="24"/>
          <w:u w:val="single"/>
        </w:rPr>
      </w:pPr>
      <w:r w:rsidRPr="00C772A2">
        <w:rPr>
          <w:rFonts w:ascii="Arial" w:hAnsi="Arial" w:cs="Arial"/>
          <w:sz w:val="24"/>
        </w:rPr>
        <w:t xml:space="preserve"> </w:t>
      </w:r>
      <w:r w:rsidRPr="00C772A2">
        <w:rPr>
          <w:rFonts w:ascii="Arial" w:hAnsi="Arial" w:cs="Arial"/>
          <w:sz w:val="24"/>
          <w:u w:val="single"/>
        </w:rPr>
        <w:t>Conditii tehnice pentru evacuarea apelor uzate in stația de epurare</w:t>
      </w:r>
      <w:r w:rsidR="00547AA9" w:rsidRPr="00C772A2">
        <w:rPr>
          <w:rFonts w:ascii="Arial" w:hAnsi="Arial" w:cs="Arial"/>
          <w:sz w:val="24"/>
          <w:u w:val="single"/>
        </w:rPr>
        <w:t>,</w:t>
      </w:r>
      <w:r w:rsidRPr="00C772A2">
        <w:rPr>
          <w:rFonts w:ascii="Arial" w:hAnsi="Arial" w:cs="Arial"/>
          <w:sz w:val="24"/>
          <w:u w:val="single"/>
        </w:rPr>
        <w:t xml:space="preserve"> de canalizare a altor obiective economice</w:t>
      </w:r>
      <w:r w:rsidR="00547AA9" w:rsidRPr="00C772A2">
        <w:rPr>
          <w:rFonts w:ascii="Arial" w:hAnsi="Arial" w:cs="Arial"/>
          <w:sz w:val="24"/>
          <w:u w:val="single"/>
        </w:rPr>
        <w:t xml:space="preserve"> . </w:t>
      </w:r>
    </w:p>
    <w:p w:rsidR="00547AA9" w:rsidRPr="00C772A2" w:rsidRDefault="00547AA9">
      <w:pPr>
        <w:pStyle w:val="BodyTextIndent2"/>
        <w:rPr>
          <w:rFonts w:ascii="Arial" w:hAnsi="Arial" w:cs="Arial"/>
          <w:sz w:val="24"/>
        </w:rPr>
      </w:pPr>
      <w:r w:rsidRPr="00C772A2">
        <w:rPr>
          <w:rFonts w:ascii="Arial" w:hAnsi="Arial" w:cs="Arial"/>
          <w:sz w:val="24"/>
        </w:rPr>
        <w:t xml:space="preserve">Apele </w:t>
      </w:r>
      <w:r w:rsidRPr="004B3572">
        <w:rPr>
          <w:rFonts w:ascii="Arial" w:hAnsi="Arial" w:cs="Arial"/>
          <w:sz w:val="24"/>
        </w:rPr>
        <w:t>uzate menajere</w:t>
      </w:r>
      <w:r w:rsidR="00FD1057">
        <w:rPr>
          <w:rFonts w:ascii="Arial" w:hAnsi="Arial" w:cs="Arial"/>
          <w:sz w:val="24"/>
        </w:rPr>
        <w:t xml:space="preserve"> </w:t>
      </w:r>
      <w:r w:rsidR="004B3572" w:rsidRPr="004B3572">
        <w:rPr>
          <w:rFonts w:ascii="Arial" w:hAnsi="Arial" w:cs="Arial"/>
          <w:sz w:val="24"/>
        </w:rPr>
        <w:t>și de la r</w:t>
      </w:r>
      <w:r w:rsidR="004B3572" w:rsidRPr="004B3572">
        <w:rPr>
          <w:rFonts w:ascii="Arial" w:hAnsi="Arial" w:cs="Arial"/>
          <w:i/>
          <w:sz w:val="24"/>
        </w:rPr>
        <w:t>ampa spălare auto cu dezinfector</w:t>
      </w:r>
      <w:r w:rsidR="004B3572" w:rsidRPr="004B3572">
        <w:rPr>
          <w:rFonts w:ascii="Arial" w:hAnsi="Arial" w:cs="Arial"/>
          <w:b/>
          <w:sz w:val="24"/>
        </w:rPr>
        <w:t xml:space="preserve"> </w:t>
      </w:r>
      <w:r w:rsidR="004B3572" w:rsidRPr="004B3572">
        <w:rPr>
          <w:rFonts w:ascii="Arial" w:hAnsi="Arial" w:cs="Arial"/>
          <w:sz w:val="24"/>
        </w:rPr>
        <w:t xml:space="preserve"> </w:t>
      </w:r>
      <w:r w:rsidR="00A065A2">
        <w:rPr>
          <w:rFonts w:ascii="Arial" w:hAnsi="Arial" w:cs="Arial"/>
          <w:sz w:val="24"/>
        </w:rPr>
        <w:t>și apele uzate de la spă</w:t>
      </w:r>
      <w:r w:rsidR="006D735E">
        <w:rPr>
          <w:rFonts w:ascii="Arial" w:hAnsi="Arial" w:cs="Arial"/>
          <w:sz w:val="24"/>
        </w:rPr>
        <w:t xml:space="preserve">larea halelor stocate în bazinele de stocare din ferme </w:t>
      </w:r>
      <w:r w:rsidR="00A065A2">
        <w:rPr>
          <w:rFonts w:ascii="Arial" w:hAnsi="Arial" w:cs="Arial"/>
          <w:sz w:val="24"/>
        </w:rPr>
        <w:t xml:space="preserve">  </w:t>
      </w:r>
      <w:r w:rsidRPr="00C772A2">
        <w:rPr>
          <w:rFonts w:ascii="Arial" w:hAnsi="Arial" w:cs="Arial"/>
          <w:sz w:val="24"/>
        </w:rPr>
        <w:t>vor îndeplini co</w:t>
      </w:r>
      <w:r w:rsidR="006D735E">
        <w:rPr>
          <w:rFonts w:ascii="Arial" w:hAnsi="Arial" w:cs="Arial"/>
          <w:sz w:val="24"/>
        </w:rPr>
        <w:t>ndițiile impuse de NTPA 002/2002</w:t>
      </w:r>
      <w:r w:rsidR="006F29A2" w:rsidRPr="00C772A2">
        <w:rPr>
          <w:rFonts w:ascii="Arial" w:hAnsi="Arial" w:cs="Arial"/>
          <w:sz w:val="24"/>
        </w:rPr>
        <w:t>:</w:t>
      </w:r>
      <w:r w:rsidR="00E94B84">
        <w:rPr>
          <w:rFonts w:ascii="Arial" w:hAnsi="Arial" w:cs="Arial"/>
          <w:sz w:val="24"/>
        </w:rPr>
        <w:t xml:space="preserve"> SE VOR ANALIZA LA SOLICITAREA PRESTATORULUI DE SERVICII.</w:t>
      </w:r>
    </w:p>
    <w:p w:rsidR="006F29A2" w:rsidRPr="00C772A2" w:rsidRDefault="006F29A2">
      <w:pPr>
        <w:pStyle w:val="BodyTextIndent2"/>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2126"/>
        <w:gridCol w:w="2268"/>
      </w:tblGrid>
      <w:tr w:rsidR="00AA6000" w:rsidRPr="00C772A2" w:rsidTr="006F29A2">
        <w:tc>
          <w:tcPr>
            <w:tcW w:w="2660" w:type="dxa"/>
          </w:tcPr>
          <w:p w:rsidR="00547AA9" w:rsidRPr="00C772A2" w:rsidRDefault="00547AA9" w:rsidP="007837E2">
            <w:pPr>
              <w:pStyle w:val="BodyTextIndent"/>
              <w:rPr>
                <w:rFonts w:ascii="Arial" w:hAnsi="Arial" w:cs="Arial"/>
                <w:b w:val="0"/>
                <w:sz w:val="22"/>
                <w:szCs w:val="22"/>
              </w:rPr>
            </w:pPr>
            <w:r w:rsidRPr="00C772A2">
              <w:rPr>
                <w:rFonts w:ascii="Arial" w:hAnsi="Arial" w:cs="Arial"/>
                <w:b w:val="0"/>
                <w:sz w:val="22"/>
                <w:szCs w:val="22"/>
              </w:rPr>
              <w:t>Substanta</w:t>
            </w:r>
          </w:p>
        </w:tc>
        <w:tc>
          <w:tcPr>
            <w:tcW w:w="2126" w:type="dxa"/>
          </w:tcPr>
          <w:p w:rsidR="00547AA9" w:rsidRPr="00C772A2" w:rsidRDefault="00547AA9" w:rsidP="007837E2">
            <w:pPr>
              <w:pStyle w:val="BodyTextIndent"/>
              <w:rPr>
                <w:rFonts w:ascii="Arial" w:hAnsi="Arial" w:cs="Arial"/>
                <w:b w:val="0"/>
                <w:sz w:val="22"/>
                <w:szCs w:val="22"/>
              </w:rPr>
            </w:pPr>
            <w:r w:rsidRPr="00C772A2">
              <w:rPr>
                <w:rFonts w:ascii="Arial" w:hAnsi="Arial" w:cs="Arial"/>
                <w:b w:val="0"/>
                <w:sz w:val="22"/>
                <w:szCs w:val="22"/>
              </w:rPr>
              <w:t>Puncte de emisie</w:t>
            </w:r>
          </w:p>
        </w:tc>
        <w:tc>
          <w:tcPr>
            <w:tcW w:w="2268" w:type="dxa"/>
          </w:tcPr>
          <w:p w:rsidR="00547AA9" w:rsidRPr="00C772A2" w:rsidRDefault="00547AA9" w:rsidP="00C772A2">
            <w:pPr>
              <w:pStyle w:val="BodyTextIndent"/>
              <w:ind w:left="0" w:firstLine="360"/>
              <w:rPr>
                <w:rFonts w:ascii="Arial" w:hAnsi="Arial" w:cs="Arial"/>
                <w:b w:val="0"/>
                <w:sz w:val="22"/>
                <w:szCs w:val="22"/>
              </w:rPr>
            </w:pPr>
            <w:r w:rsidRPr="00C772A2">
              <w:rPr>
                <w:rFonts w:ascii="Arial" w:hAnsi="Arial" w:cs="Arial"/>
                <w:b w:val="0"/>
                <w:sz w:val="22"/>
                <w:szCs w:val="22"/>
              </w:rPr>
              <w:t>Valoarea limită de emisie propusă</w:t>
            </w:r>
          </w:p>
          <w:p w:rsidR="00547AA9" w:rsidRPr="00C772A2" w:rsidRDefault="00547AA9" w:rsidP="00C772A2">
            <w:pPr>
              <w:pStyle w:val="BodyTextIndent"/>
              <w:ind w:left="0" w:firstLine="360"/>
              <w:rPr>
                <w:rFonts w:ascii="Arial" w:hAnsi="Arial" w:cs="Arial"/>
                <w:b w:val="0"/>
                <w:sz w:val="22"/>
                <w:szCs w:val="22"/>
              </w:rPr>
            </w:pPr>
            <w:r w:rsidRPr="00C772A2">
              <w:rPr>
                <w:rFonts w:ascii="Arial" w:hAnsi="Arial" w:cs="Arial"/>
                <w:b w:val="0"/>
                <w:sz w:val="22"/>
                <w:szCs w:val="22"/>
              </w:rPr>
              <w:t>mg/l</w:t>
            </w:r>
          </w:p>
        </w:tc>
      </w:tr>
      <w:tr w:rsidR="00AA6000" w:rsidRPr="00C772A2" w:rsidTr="006F29A2">
        <w:trPr>
          <w:cantSplit/>
        </w:trPr>
        <w:tc>
          <w:tcPr>
            <w:tcW w:w="2660" w:type="dxa"/>
          </w:tcPr>
          <w:p w:rsidR="00547AA9" w:rsidRPr="00C772A2" w:rsidRDefault="00547AA9" w:rsidP="008F5B54">
            <w:pPr>
              <w:pStyle w:val="BodyTextIndent"/>
              <w:ind w:left="0"/>
              <w:rPr>
                <w:rFonts w:ascii="Arial" w:hAnsi="Arial" w:cs="Arial"/>
                <w:b w:val="0"/>
                <w:sz w:val="22"/>
                <w:szCs w:val="22"/>
              </w:rPr>
            </w:pPr>
            <w:r w:rsidRPr="00C772A2">
              <w:rPr>
                <w:rFonts w:ascii="Arial" w:hAnsi="Arial" w:cs="Arial"/>
                <w:b w:val="0"/>
                <w:sz w:val="22"/>
                <w:szCs w:val="22"/>
              </w:rPr>
              <w:t>pH</w:t>
            </w:r>
          </w:p>
        </w:tc>
        <w:tc>
          <w:tcPr>
            <w:tcW w:w="2126" w:type="dxa"/>
            <w:vMerge w:val="restart"/>
          </w:tcPr>
          <w:p w:rsidR="00547AA9" w:rsidRPr="00C772A2" w:rsidRDefault="00547AA9" w:rsidP="007837E2">
            <w:pPr>
              <w:pStyle w:val="BodyTextIndent"/>
              <w:rPr>
                <w:rFonts w:ascii="Arial" w:hAnsi="Arial" w:cs="Arial"/>
                <w:b w:val="0"/>
                <w:sz w:val="22"/>
                <w:szCs w:val="22"/>
              </w:rPr>
            </w:pPr>
          </w:p>
          <w:p w:rsidR="006D735E" w:rsidRPr="00C772A2" w:rsidRDefault="008F5B54" w:rsidP="006D735E">
            <w:pPr>
              <w:rPr>
                <w:rFonts w:ascii="Arial" w:hAnsi="Arial" w:cs="Arial"/>
                <w:b/>
                <w:sz w:val="22"/>
                <w:szCs w:val="22"/>
              </w:rPr>
            </w:pPr>
            <w:r w:rsidRPr="00C772A2">
              <w:rPr>
                <w:rFonts w:ascii="Arial" w:hAnsi="Arial" w:cs="Arial"/>
                <w:sz w:val="22"/>
                <w:szCs w:val="22"/>
              </w:rPr>
              <w:t xml:space="preserve"> </w:t>
            </w:r>
            <w:r w:rsidR="00547AA9" w:rsidRPr="00C772A2">
              <w:rPr>
                <w:rFonts w:ascii="Arial" w:hAnsi="Arial" w:cs="Arial"/>
                <w:sz w:val="22"/>
                <w:szCs w:val="22"/>
              </w:rPr>
              <w:t>bazin</w:t>
            </w:r>
            <w:r w:rsidR="006D735E">
              <w:rPr>
                <w:rFonts w:ascii="Arial" w:hAnsi="Arial" w:cs="Arial"/>
                <w:sz w:val="22"/>
                <w:szCs w:val="22"/>
              </w:rPr>
              <w:t>e</w:t>
            </w:r>
            <w:r w:rsidR="00547AA9" w:rsidRPr="00C772A2">
              <w:rPr>
                <w:rFonts w:ascii="Arial" w:hAnsi="Arial" w:cs="Arial"/>
                <w:sz w:val="22"/>
                <w:szCs w:val="22"/>
              </w:rPr>
              <w:t xml:space="preserve">  vidanjabil</w:t>
            </w:r>
            <w:r w:rsidR="006D735E">
              <w:rPr>
                <w:rFonts w:ascii="Arial" w:hAnsi="Arial" w:cs="Arial"/>
                <w:sz w:val="22"/>
                <w:szCs w:val="22"/>
              </w:rPr>
              <w:t>e</w:t>
            </w:r>
            <w:r w:rsidR="00547AA9" w:rsidRPr="00C772A2">
              <w:rPr>
                <w:rFonts w:ascii="Arial" w:hAnsi="Arial" w:cs="Arial"/>
                <w:sz w:val="22"/>
                <w:szCs w:val="22"/>
              </w:rPr>
              <w:t xml:space="preserve"> </w:t>
            </w:r>
          </w:p>
          <w:p w:rsidR="00547AA9" w:rsidRPr="00C772A2" w:rsidRDefault="006D735E" w:rsidP="007837E2">
            <w:pPr>
              <w:pStyle w:val="BodyTextIndent"/>
              <w:ind w:hanging="36"/>
              <w:rPr>
                <w:rFonts w:ascii="Arial" w:hAnsi="Arial" w:cs="Arial"/>
                <w:b w:val="0"/>
                <w:sz w:val="22"/>
                <w:szCs w:val="22"/>
              </w:rPr>
            </w:pPr>
            <w:r>
              <w:rPr>
                <w:rFonts w:ascii="Arial" w:hAnsi="Arial" w:cs="Arial"/>
                <w:b w:val="0"/>
                <w:sz w:val="22"/>
                <w:szCs w:val="22"/>
              </w:rPr>
              <w:t>ferma nr.1 ,ferma nr.6, ferma nr.7</w:t>
            </w:r>
          </w:p>
        </w:tc>
        <w:tc>
          <w:tcPr>
            <w:tcW w:w="2268" w:type="dxa"/>
          </w:tcPr>
          <w:p w:rsidR="00547AA9" w:rsidRPr="00C772A2" w:rsidRDefault="00547AA9" w:rsidP="007837E2">
            <w:pPr>
              <w:pStyle w:val="BodyTextIndent"/>
              <w:jc w:val="center"/>
              <w:rPr>
                <w:rFonts w:ascii="Arial" w:hAnsi="Arial" w:cs="Arial"/>
                <w:b w:val="0"/>
                <w:sz w:val="22"/>
                <w:szCs w:val="22"/>
              </w:rPr>
            </w:pPr>
            <w:r w:rsidRPr="00C772A2">
              <w:rPr>
                <w:rFonts w:ascii="Arial" w:hAnsi="Arial" w:cs="Arial"/>
                <w:b w:val="0"/>
                <w:sz w:val="22"/>
                <w:szCs w:val="22"/>
              </w:rPr>
              <w:t>6,5 – 8,5</w:t>
            </w:r>
          </w:p>
        </w:tc>
      </w:tr>
      <w:tr w:rsidR="00AA6000" w:rsidRPr="00C772A2" w:rsidTr="006F29A2">
        <w:trPr>
          <w:cantSplit/>
        </w:trPr>
        <w:tc>
          <w:tcPr>
            <w:tcW w:w="2660" w:type="dxa"/>
          </w:tcPr>
          <w:p w:rsidR="00547AA9" w:rsidRPr="00C772A2" w:rsidRDefault="00547AA9" w:rsidP="008F5B54">
            <w:pPr>
              <w:pStyle w:val="BodyTextIndent"/>
              <w:ind w:left="0"/>
              <w:rPr>
                <w:rFonts w:ascii="Arial" w:hAnsi="Arial" w:cs="Arial"/>
                <w:b w:val="0"/>
                <w:sz w:val="22"/>
                <w:szCs w:val="22"/>
              </w:rPr>
            </w:pPr>
            <w:r w:rsidRPr="00C772A2">
              <w:rPr>
                <w:rFonts w:ascii="Arial" w:hAnsi="Arial" w:cs="Arial"/>
                <w:b w:val="0"/>
                <w:sz w:val="22"/>
                <w:szCs w:val="22"/>
              </w:rPr>
              <w:t>Materii în suspensie</w:t>
            </w:r>
          </w:p>
        </w:tc>
        <w:tc>
          <w:tcPr>
            <w:tcW w:w="2126" w:type="dxa"/>
            <w:vMerge/>
          </w:tcPr>
          <w:p w:rsidR="00547AA9" w:rsidRPr="00C772A2" w:rsidRDefault="00547AA9" w:rsidP="007837E2">
            <w:pPr>
              <w:pStyle w:val="BodyTextIndent"/>
              <w:rPr>
                <w:rFonts w:ascii="Arial" w:hAnsi="Arial" w:cs="Arial"/>
                <w:b w:val="0"/>
                <w:sz w:val="22"/>
                <w:szCs w:val="22"/>
              </w:rPr>
            </w:pPr>
          </w:p>
        </w:tc>
        <w:tc>
          <w:tcPr>
            <w:tcW w:w="2268" w:type="dxa"/>
          </w:tcPr>
          <w:p w:rsidR="00547AA9" w:rsidRPr="00C772A2" w:rsidRDefault="00547AA9" w:rsidP="007837E2">
            <w:pPr>
              <w:pStyle w:val="BodyTextIndent"/>
              <w:jc w:val="center"/>
              <w:rPr>
                <w:rFonts w:ascii="Arial" w:hAnsi="Arial" w:cs="Arial"/>
                <w:b w:val="0"/>
                <w:sz w:val="22"/>
                <w:szCs w:val="22"/>
              </w:rPr>
            </w:pPr>
            <w:r w:rsidRPr="00C772A2">
              <w:rPr>
                <w:rFonts w:ascii="Arial" w:hAnsi="Arial" w:cs="Arial"/>
                <w:b w:val="0"/>
                <w:sz w:val="22"/>
                <w:szCs w:val="22"/>
              </w:rPr>
              <w:t>350</w:t>
            </w:r>
          </w:p>
        </w:tc>
      </w:tr>
      <w:tr w:rsidR="00AA6000" w:rsidRPr="00C772A2" w:rsidTr="006F29A2">
        <w:trPr>
          <w:cantSplit/>
        </w:trPr>
        <w:tc>
          <w:tcPr>
            <w:tcW w:w="2660" w:type="dxa"/>
          </w:tcPr>
          <w:p w:rsidR="00547AA9" w:rsidRPr="00C772A2" w:rsidRDefault="00547AA9" w:rsidP="008F5B54">
            <w:pPr>
              <w:pStyle w:val="BodyTextIndent"/>
              <w:ind w:left="0"/>
              <w:rPr>
                <w:rFonts w:ascii="Arial" w:hAnsi="Arial" w:cs="Arial"/>
                <w:b w:val="0"/>
                <w:sz w:val="22"/>
                <w:szCs w:val="22"/>
              </w:rPr>
            </w:pPr>
            <w:r w:rsidRPr="00C772A2">
              <w:rPr>
                <w:rFonts w:ascii="Arial" w:hAnsi="Arial" w:cs="Arial"/>
                <w:b w:val="0"/>
                <w:sz w:val="22"/>
                <w:szCs w:val="22"/>
              </w:rPr>
              <w:t>CBO5</w:t>
            </w:r>
          </w:p>
        </w:tc>
        <w:tc>
          <w:tcPr>
            <w:tcW w:w="2126" w:type="dxa"/>
            <w:vMerge/>
          </w:tcPr>
          <w:p w:rsidR="00547AA9" w:rsidRPr="00C772A2" w:rsidRDefault="00547AA9" w:rsidP="007837E2">
            <w:pPr>
              <w:pStyle w:val="BodyTextIndent"/>
              <w:rPr>
                <w:rFonts w:ascii="Arial" w:hAnsi="Arial" w:cs="Arial"/>
                <w:b w:val="0"/>
                <w:sz w:val="22"/>
                <w:szCs w:val="22"/>
              </w:rPr>
            </w:pPr>
          </w:p>
        </w:tc>
        <w:tc>
          <w:tcPr>
            <w:tcW w:w="2268" w:type="dxa"/>
          </w:tcPr>
          <w:p w:rsidR="00547AA9" w:rsidRPr="00C772A2" w:rsidRDefault="00547AA9" w:rsidP="007837E2">
            <w:pPr>
              <w:pStyle w:val="BodyTextIndent"/>
              <w:jc w:val="center"/>
              <w:rPr>
                <w:rFonts w:ascii="Arial" w:hAnsi="Arial" w:cs="Arial"/>
                <w:b w:val="0"/>
                <w:sz w:val="22"/>
                <w:szCs w:val="22"/>
              </w:rPr>
            </w:pPr>
            <w:r w:rsidRPr="00C772A2">
              <w:rPr>
                <w:rFonts w:ascii="Arial" w:hAnsi="Arial" w:cs="Arial"/>
                <w:b w:val="0"/>
                <w:sz w:val="22"/>
                <w:szCs w:val="22"/>
              </w:rPr>
              <w:t>300</w:t>
            </w:r>
          </w:p>
        </w:tc>
      </w:tr>
      <w:tr w:rsidR="00AA6000" w:rsidRPr="00C772A2" w:rsidTr="006F29A2">
        <w:trPr>
          <w:cantSplit/>
        </w:trPr>
        <w:tc>
          <w:tcPr>
            <w:tcW w:w="2660" w:type="dxa"/>
          </w:tcPr>
          <w:p w:rsidR="00547AA9" w:rsidRPr="00C772A2" w:rsidRDefault="00547AA9" w:rsidP="008F5B54">
            <w:pPr>
              <w:pStyle w:val="BodyTextIndent"/>
              <w:ind w:left="0"/>
              <w:rPr>
                <w:rFonts w:ascii="Arial" w:hAnsi="Arial" w:cs="Arial"/>
                <w:b w:val="0"/>
                <w:sz w:val="22"/>
                <w:szCs w:val="22"/>
              </w:rPr>
            </w:pPr>
            <w:r w:rsidRPr="00C772A2">
              <w:rPr>
                <w:rFonts w:ascii="Arial" w:hAnsi="Arial" w:cs="Arial"/>
                <w:b w:val="0"/>
                <w:sz w:val="22"/>
                <w:szCs w:val="22"/>
              </w:rPr>
              <w:t>CCO-Cr</w:t>
            </w:r>
          </w:p>
        </w:tc>
        <w:tc>
          <w:tcPr>
            <w:tcW w:w="2126" w:type="dxa"/>
            <w:vMerge/>
          </w:tcPr>
          <w:p w:rsidR="00547AA9" w:rsidRPr="00C772A2" w:rsidRDefault="00547AA9" w:rsidP="007837E2">
            <w:pPr>
              <w:pStyle w:val="BodyTextIndent"/>
              <w:rPr>
                <w:rFonts w:ascii="Arial" w:hAnsi="Arial" w:cs="Arial"/>
                <w:b w:val="0"/>
                <w:sz w:val="22"/>
                <w:szCs w:val="22"/>
              </w:rPr>
            </w:pPr>
          </w:p>
        </w:tc>
        <w:tc>
          <w:tcPr>
            <w:tcW w:w="2268" w:type="dxa"/>
          </w:tcPr>
          <w:p w:rsidR="00547AA9" w:rsidRPr="00C772A2" w:rsidRDefault="00547AA9" w:rsidP="007837E2">
            <w:pPr>
              <w:pStyle w:val="BodyTextIndent"/>
              <w:jc w:val="center"/>
              <w:rPr>
                <w:rFonts w:ascii="Arial" w:hAnsi="Arial" w:cs="Arial"/>
                <w:b w:val="0"/>
                <w:sz w:val="22"/>
                <w:szCs w:val="22"/>
              </w:rPr>
            </w:pPr>
            <w:r w:rsidRPr="00C772A2">
              <w:rPr>
                <w:rFonts w:ascii="Arial" w:hAnsi="Arial" w:cs="Arial"/>
                <w:b w:val="0"/>
                <w:sz w:val="22"/>
                <w:szCs w:val="22"/>
              </w:rPr>
              <w:t>500</w:t>
            </w:r>
          </w:p>
        </w:tc>
      </w:tr>
      <w:tr w:rsidR="00AA6000" w:rsidRPr="00C772A2" w:rsidTr="006F29A2">
        <w:trPr>
          <w:cantSplit/>
        </w:trPr>
        <w:tc>
          <w:tcPr>
            <w:tcW w:w="2660" w:type="dxa"/>
          </w:tcPr>
          <w:p w:rsidR="00547AA9" w:rsidRPr="00C772A2" w:rsidRDefault="00547AA9" w:rsidP="008F5B54">
            <w:pPr>
              <w:pStyle w:val="BodyTextIndent"/>
              <w:ind w:left="0"/>
              <w:rPr>
                <w:rFonts w:ascii="Arial" w:hAnsi="Arial" w:cs="Arial"/>
                <w:b w:val="0"/>
                <w:sz w:val="22"/>
                <w:szCs w:val="22"/>
              </w:rPr>
            </w:pPr>
            <w:r w:rsidRPr="00C772A2">
              <w:rPr>
                <w:rFonts w:ascii="Arial" w:hAnsi="Arial" w:cs="Arial"/>
                <w:b w:val="0"/>
                <w:sz w:val="22"/>
                <w:szCs w:val="22"/>
              </w:rPr>
              <w:t>Subst.  extractibile cu solvenţi organici</w:t>
            </w:r>
          </w:p>
        </w:tc>
        <w:tc>
          <w:tcPr>
            <w:tcW w:w="2126" w:type="dxa"/>
            <w:vMerge/>
          </w:tcPr>
          <w:p w:rsidR="00547AA9" w:rsidRPr="00C772A2" w:rsidRDefault="00547AA9" w:rsidP="007837E2">
            <w:pPr>
              <w:pStyle w:val="BodyTextIndent"/>
              <w:rPr>
                <w:rFonts w:ascii="Arial" w:hAnsi="Arial" w:cs="Arial"/>
                <w:b w:val="0"/>
                <w:sz w:val="22"/>
                <w:szCs w:val="22"/>
              </w:rPr>
            </w:pPr>
          </w:p>
        </w:tc>
        <w:tc>
          <w:tcPr>
            <w:tcW w:w="2268" w:type="dxa"/>
          </w:tcPr>
          <w:p w:rsidR="00547AA9" w:rsidRPr="00C772A2" w:rsidRDefault="00547AA9" w:rsidP="007837E2">
            <w:pPr>
              <w:pStyle w:val="BodyTextIndent"/>
              <w:jc w:val="center"/>
              <w:rPr>
                <w:rFonts w:ascii="Arial" w:hAnsi="Arial" w:cs="Arial"/>
                <w:b w:val="0"/>
                <w:sz w:val="22"/>
                <w:szCs w:val="22"/>
              </w:rPr>
            </w:pPr>
            <w:r w:rsidRPr="00C772A2">
              <w:rPr>
                <w:rFonts w:ascii="Arial" w:hAnsi="Arial" w:cs="Arial"/>
                <w:b w:val="0"/>
                <w:sz w:val="22"/>
                <w:szCs w:val="22"/>
              </w:rPr>
              <w:t>30</w:t>
            </w:r>
          </w:p>
        </w:tc>
      </w:tr>
      <w:tr w:rsidR="00AA6000" w:rsidRPr="00C772A2" w:rsidTr="006F29A2">
        <w:trPr>
          <w:cantSplit/>
        </w:trPr>
        <w:tc>
          <w:tcPr>
            <w:tcW w:w="2660" w:type="dxa"/>
          </w:tcPr>
          <w:p w:rsidR="00547AA9" w:rsidRPr="00C772A2" w:rsidRDefault="00547AA9" w:rsidP="008F5B54">
            <w:pPr>
              <w:pStyle w:val="BodyTextIndent"/>
              <w:ind w:left="0"/>
              <w:rPr>
                <w:rFonts w:ascii="Arial" w:hAnsi="Arial" w:cs="Arial"/>
                <w:b w:val="0"/>
                <w:sz w:val="22"/>
                <w:szCs w:val="22"/>
              </w:rPr>
            </w:pPr>
            <w:r w:rsidRPr="00C772A2">
              <w:rPr>
                <w:rFonts w:ascii="Arial" w:hAnsi="Arial" w:cs="Arial"/>
                <w:b w:val="0"/>
                <w:sz w:val="22"/>
                <w:szCs w:val="22"/>
              </w:rPr>
              <w:t>Detergenţi sintetici</w:t>
            </w:r>
          </w:p>
        </w:tc>
        <w:tc>
          <w:tcPr>
            <w:tcW w:w="2126" w:type="dxa"/>
            <w:vMerge/>
          </w:tcPr>
          <w:p w:rsidR="00547AA9" w:rsidRPr="00C772A2" w:rsidRDefault="00547AA9" w:rsidP="007837E2">
            <w:pPr>
              <w:pStyle w:val="BodyTextIndent"/>
              <w:rPr>
                <w:rFonts w:ascii="Arial" w:hAnsi="Arial" w:cs="Arial"/>
                <w:b w:val="0"/>
                <w:sz w:val="22"/>
                <w:szCs w:val="22"/>
              </w:rPr>
            </w:pPr>
          </w:p>
        </w:tc>
        <w:tc>
          <w:tcPr>
            <w:tcW w:w="2268" w:type="dxa"/>
          </w:tcPr>
          <w:p w:rsidR="00547AA9" w:rsidRPr="00C772A2" w:rsidRDefault="00547AA9" w:rsidP="007837E2">
            <w:pPr>
              <w:pStyle w:val="BodyTextIndent"/>
              <w:jc w:val="center"/>
              <w:rPr>
                <w:rFonts w:ascii="Arial" w:hAnsi="Arial" w:cs="Arial"/>
                <w:b w:val="0"/>
                <w:sz w:val="22"/>
                <w:szCs w:val="22"/>
              </w:rPr>
            </w:pPr>
            <w:r w:rsidRPr="00C772A2">
              <w:rPr>
                <w:rFonts w:ascii="Arial" w:hAnsi="Arial" w:cs="Arial"/>
                <w:b w:val="0"/>
                <w:sz w:val="22"/>
                <w:szCs w:val="22"/>
              </w:rPr>
              <w:t>25</w:t>
            </w:r>
          </w:p>
        </w:tc>
      </w:tr>
      <w:tr w:rsidR="00AA6000" w:rsidRPr="00C772A2" w:rsidTr="006F29A2">
        <w:trPr>
          <w:cantSplit/>
        </w:trPr>
        <w:tc>
          <w:tcPr>
            <w:tcW w:w="2660" w:type="dxa"/>
          </w:tcPr>
          <w:p w:rsidR="00547AA9" w:rsidRPr="00C772A2" w:rsidRDefault="00547AA9" w:rsidP="008F5B54">
            <w:pPr>
              <w:pStyle w:val="BodyTextIndent"/>
              <w:ind w:left="0"/>
              <w:rPr>
                <w:rFonts w:ascii="Arial" w:hAnsi="Arial" w:cs="Arial"/>
                <w:b w:val="0"/>
                <w:sz w:val="22"/>
                <w:szCs w:val="22"/>
                <w:vertAlign w:val="superscript"/>
              </w:rPr>
            </w:pPr>
            <w:r w:rsidRPr="00C772A2">
              <w:rPr>
                <w:rFonts w:ascii="Arial" w:hAnsi="Arial" w:cs="Arial"/>
                <w:b w:val="0"/>
                <w:sz w:val="22"/>
                <w:szCs w:val="22"/>
              </w:rPr>
              <w:t>Amoniu NH</w:t>
            </w:r>
            <w:r w:rsidRPr="00C772A2">
              <w:rPr>
                <w:rFonts w:ascii="Arial" w:hAnsi="Arial" w:cs="Arial"/>
                <w:b w:val="0"/>
                <w:sz w:val="22"/>
                <w:szCs w:val="22"/>
                <w:vertAlign w:val="subscript"/>
              </w:rPr>
              <w:t>4</w:t>
            </w:r>
            <w:r w:rsidRPr="00C772A2">
              <w:rPr>
                <w:rFonts w:ascii="Arial" w:hAnsi="Arial" w:cs="Arial"/>
                <w:b w:val="0"/>
                <w:sz w:val="22"/>
                <w:szCs w:val="22"/>
                <w:vertAlign w:val="superscript"/>
              </w:rPr>
              <w:t>+</w:t>
            </w:r>
          </w:p>
        </w:tc>
        <w:tc>
          <w:tcPr>
            <w:tcW w:w="2126" w:type="dxa"/>
            <w:vMerge/>
          </w:tcPr>
          <w:p w:rsidR="00547AA9" w:rsidRPr="00C772A2" w:rsidRDefault="00547AA9" w:rsidP="007837E2">
            <w:pPr>
              <w:pStyle w:val="BodyTextIndent"/>
              <w:rPr>
                <w:rFonts w:ascii="Arial" w:hAnsi="Arial" w:cs="Arial"/>
                <w:b w:val="0"/>
                <w:sz w:val="22"/>
                <w:szCs w:val="22"/>
              </w:rPr>
            </w:pPr>
          </w:p>
        </w:tc>
        <w:tc>
          <w:tcPr>
            <w:tcW w:w="2268" w:type="dxa"/>
          </w:tcPr>
          <w:p w:rsidR="00547AA9" w:rsidRPr="00C772A2" w:rsidRDefault="00547AA9" w:rsidP="007837E2">
            <w:pPr>
              <w:pStyle w:val="BodyTextIndent"/>
              <w:jc w:val="center"/>
              <w:rPr>
                <w:rFonts w:ascii="Arial" w:hAnsi="Arial" w:cs="Arial"/>
                <w:b w:val="0"/>
                <w:sz w:val="22"/>
                <w:szCs w:val="22"/>
              </w:rPr>
            </w:pPr>
            <w:r w:rsidRPr="00C772A2">
              <w:rPr>
                <w:rFonts w:ascii="Arial" w:hAnsi="Arial" w:cs="Arial"/>
                <w:b w:val="0"/>
                <w:sz w:val="22"/>
                <w:szCs w:val="22"/>
              </w:rPr>
              <w:t>30</w:t>
            </w:r>
          </w:p>
        </w:tc>
      </w:tr>
      <w:tr w:rsidR="00AA6000" w:rsidRPr="00C772A2" w:rsidTr="006F29A2">
        <w:trPr>
          <w:cantSplit/>
        </w:trPr>
        <w:tc>
          <w:tcPr>
            <w:tcW w:w="2660" w:type="dxa"/>
          </w:tcPr>
          <w:p w:rsidR="00547AA9" w:rsidRPr="00C772A2" w:rsidRDefault="00547AA9" w:rsidP="008F5B54">
            <w:pPr>
              <w:pStyle w:val="BodyTextIndent"/>
              <w:ind w:left="0"/>
              <w:rPr>
                <w:rFonts w:ascii="Arial" w:hAnsi="Arial" w:cs="Arial"/>
                <w:b w:val="0"/>
                <w:sz w:val="22"/>
                <w:szCs w:val="22"/>
              </w:rPr>
            </w:pPr>
            <w:r w:rsidRPr="00C772A2">
              <w:rPr>
                <w:rFonts w:ascii="Arial" w:hAnsi="Arial" w:cs="Arial"/>
                <w:b w:val="0"/>
                <w:sz w:val="22"/>
                <w:szCs w:val="22"/>
              </w:rPr>
              <w:t>Fosfor total</w:t>
            </w:r>
          </w:p>
        </w:tc>
        <w:tc>
          <w:tcPr>
            <w:tcW w:w="2126" w:type="dxa"/>
            <w:vMerge/>
          </w:tcPr>
          <w:p w:rsidR="00547AA9" w:rsidRPr="00C772A2" w:rsidRDefault="00547AA9" w:rsidP="007837E2">
            <w:pPr>
              <w:pStyle w:val="BodyTextIndent"/>
              <w:rPr>
                <w:rFonts w:ascii="Arial" w:hAnsi="Arial" w:cs="Arial"/>
                <w:b w:val="0"/>
                <w:sz w:val="22"/>
                <w:szCs w:val="22"/>
              </w:rPr>
            </w:pPr>
          </w:p>
        </w:tc>
        <w:tc>
          <w:tcPr>
            <w:tcW w:w="2268" w:type="dxa"/>
          </w:tcPr>
          <w:p w:rsidR="00547AA9" w:rsidRPr="00C772A2" w:rsidRDefault="00547AA9" w:rsidP="007837E2">
            <w:pPr>
              <w:pStyle w:val="BodyTextIndent"/>
              <w:jc w:val="center"/>
              <w:rPr>
                <w:rFonts w:ascii="Arial" w:hAnsi="Arial" w:cs="Arial"/>
                <w:b w:val="0"/>
                <w:sz w:val="22"/>
                <w:szCs w:val="22"/>
              </w:rPr>
            </w:pPr>
            <w:r w:rsidRPr="00C772A2">
              <w:rPr>
                <w:rFonts w:ascii="Arial" w:hAnsi="Arial" w:cs="Arial"/>
                <w:b w:val="0"/>
                <w:sz w:val="22"/>
                <w:szCs w:val="22"/>
              </w:rPr>
              <w:t>5</w:t>
            </w:r>
          </w:p>
        </w:tc>
      </w:tr>
      <w:tr w:rsidR="00547AA9" w:rsidRPr="00C772A2" w:rsidTr="006F29A2">
        <w:trPr>
          <w:cantSplit/>
        </w:trPr>
        <w:tc>
          <w:tcPr>
            <w:tcW w:w="2660" w:type="dxa"/>
          </w:tcPr>
          <w:p w:rsidR="00547AA9" w:rsidRPr="00C772A2" w:rsidRDefault="00547AA9" w:rsidP="008F5B54">
            <w:pPr>
              <w:pStyle w:val="BodyTextIndent"/>
              <w:ind w:left="0"/>
              <w:rPr>
                <w:rFonts w:ascii="Arial" w:hAnsi="Arial" w:cs="Arial"/>
                <w:b w:val="0"/>
                <w:sz w:val="22"/>
                <w:szCs w:val="22"/>
              </w:rPr>
            </w:pPr>
            <w:r w:rsidRPr="00C772A2">
              <w:rPr>
                <w:rFonts w:ascii="Arial" w:hAnsi="Arial" w:cs="Arial"/>
                <w:b w:val="0"/>
                <w:sz w:val="22"/>
                <w:szCs w:val="22"/>
              </w:rPr>
              <w:t>Sulfaţi</w:t>
            </w:r>
          </w:p>
        </w:tc>
        <w:tc>
          <w:tcPr>
            <w:tcW w:w="2126" w:type="dxa"/>
            <w:vMerge/>
          </w:tcPr>
          <w:p w:rsidR="00547AA9" w:rsidRPr="00C772A2" w:rsidRDefault="00547AA9" w:rsidP="007837E2">
            <w:pPr>
              <w:pStyle w:val="BodyTextIndent"/>
              <w:rPr>
                <w:rFonts w:ascii="Arial" w:hAnsi="Arial" w:cs="Arial"/>
                <w:b w:val="0"/>
                <w:sz w:val="22"/>
                <w:szCs w:val="22"/>
              </w:rPr>
            </w:pPr>
          </w:p>
        </w:tc>
        <w:tc>
          <w:tcPr>
            <w:tcW w:w="2268" w:type="dxa"/>
          </w:tcPr>
          <w:p w:rsidR="00547AA9" w:rsidRPr="00C772A2" w:rsidRDefault="00547AA9" w:rsidP="007837E2">
            <w:pPr>
              <w:pStyle w:val="BodyTextIndent"/>
              <w:jc w:val="center"/>
              <w:rPr>
                <w:rFonts w:ascii="Arial" w:hAnsi="Arial" w:cs="Arial"/>
                <w:b w:val="0"/>
                <w:sz w:val="22"/>
                <w:szCs w:val="22"/>
              </w:rPr>
            </w:pPr>
            <w:r w:rsidRPr="00C772A2">
              <w:rPr>
                <w:rFonts w:ascii="Arial" w:hAnsi="Arial" w:cs="Arial"/>
                <w:b w:val="0"/>
                <w:sz w:val="22"/>
                <w:szCs w:val="22"/>
              </w:rPr>
              <w:t>600</w:t>
            </w:r>
          </w:p>
        </w:tc>
      </w:tr>
    </w:tbl>
    <w:p w:rsidR="00547AA9" w:rsidRPr="00C772A2" w:rsidRDefault="00547AA9">
      <w:pPr>
        <w:pStyle w:val="BodyTextIndent2"/>
        <w:rPr>
          <w:rFonts w:ascii="Arial" w:hAnsi="Arial" w:cs="Arial"/>
          <w:sz w:val="24"/>
        </w:rPr>
      </w:pPr>
    </w:p>
    <w:p w:rsidR="00825A85" w:rsidRPr="00AA6000" w:rsidRDefault="00825A85">
      <w:pPr>
        <w:pStyle w:val="BodyTextIndent2"/>
        <w:rPr>
          <w:rFonts w:ascii="Arial" w:hAnsi="Arial" w:cs="Arial"/>
          <w:color w:val="FF0000"/>
          <w:sz w:val="24"/>
        </w:rPr>
      </w:pPr>
    </w:p>
    <w:p w:rsidR="00B92B79" w:rsidRPr="0084284D" w:rsidRDefault="00B92B79">
      <w:pPr>
        <w:pStyle w:val="BodyTextIndent2"/>
        <w:rPr>
          <w:rFonts w:ascii="Arial" w:hAnsi="Arial" w:cs="Arial"/>
          <w:sz w:val="24"/>
          <w:u w:val="single"/>
        </w:rPr>
      </w:pPr>
      <w:r w:rsidRPr="0084284D">
        <w:rPr>
          <w:rFonts w:ascii="Arial" w:hAnsi="Arial" w:cs="Arial"/>
          <w:sz w:val="24"/>
        </w:rPr>
        <w:t>4.1.2</w:t>
      </w:r>
      <w:r w:rsidRPr="0084284D">
        <w:rPr>
          <w:rFonts w:ascii="Arial" w:hAnsi="Arial" w:cs="Arial"/>
          <w:i/>
          <w:iCs/>
          <w:sz w:val="24"/>
        </w:rPr>
        <w:t xml:space="preserve">. </w:t>
      </w:r>
      <w:r w:rsidRPr="0084284D">
        <w:rPr>
          <w:rFonts w:ascii="Arial" w:hAnsi="Arial" w:cs="Arial"/>
          <w:sz w:val="24"/>
          <w:u w:val="single"/>
        </w:rPr>
        <w:t>Prognozarea impactului</w:t>
      </w:r>
    </w:p>
    <w:p w:rsidR="00547AA9" w:rsidRPr="0084284D" w:rsidRDefault="00547AA9" w:rsidP="00547AA9">
      <w:pPr>
        <w:pStyle w:val="BodyTextIndent2"/>
        <w:ind w:left="720" w:firstLine="0"/>
        <w:rPr>
          <w:rFonts w:ascii="Arial" w:hAnsi="Arial" w:cs="Arial"/>
          <w:sz w:val="24"/>
          <w:u w:val="single"/>
        </w:rPr>
      </w:pPr>
      <w:r w:rsidRPr="0084284D">
        <w:rPr>
          <w:rFonts w:ascii="Arial" w:hAnsi="Arial" w:cs="Arial"/>
          <w:sz w:val="24"/>
          <w:u w:val="single"/>
        </w:rPr>
        <w:t>Impactul produs de prelevarea apei  asupra condițiilor hidrologice și hidrogeologice ale amplasamentului.</w:t>
      </w:r>
    </w:p>
    <w:p w:rsidR="002B06D8" w:rsidRPr="0084284D" w:rsidRDefault="002B06D8">
      <w:pPr>
        <w:pStyle w:val="BodyTextIndent2"/>
        <w:rPr>
          <w:rFonts w:ascii="Arial" w:hAnsi="Arial" w:cs="Arial"/>
          <w:i/>
          <w:iCs/>
          <w:sz w:val="24"/>
        </w:rPr>
      </w:pPr>
    </w:p>
    <w:p w:rsidR="00F80D62" w:rsidRPr="0084284D" w:rsidRDefault="00B92B79" w:rsidP="00094D45">
      <w:pPr>
        <w:pStyle w:val="BodyTextIndent2"/>
        <w:numPr>
          <w:ilvl w:val="0"/>
          <w:numId w:val="21"/>
        </w:numPr>
        <w:rPr>
          <w:rFonts w:ascii="Arial" w:hAnsi="Arial" w:cs="Arial"/>
          <w:i/>
          <w:iCs/>
          <w:sz w:val="24"/>
          <w:u w:val="single"/>
        </w:rPr>
      </w:pPr>
      <w:r w:rsidRPr="0084284D">
        <w:rPr>
          <w:rFonts w:ascii="Arial" w:hAnsi="Arial" w:cs="Arial"/>
          <w:i/>
          <w:iCs/>
          <w:sz w:val="24"/>
          <w:u w:val="single"/>
        </w:rPr>
        <w:t>în timpul</w:t>
      </w:r>
      <w:r w:rsidR="00F80D62" w:rsidRPr="0084284D">
        <w:rPr>
          <w:rFonts w:ascii="Arial" w:hAnsi="Arial" w:cs="Arial"/>
          <w:i/>
          <w:iCs/>
          <w:sz w:val="24"/>
          <w:u w:val="single"/>
        </w:rPr>
        <w:t xml:space="preserve"> realizării investiției</w:t>
      </w:r>
    </w:p>
    <w:p w:rsidR="002B06D8" w:rsidRPr="0084284D" w:rsidRDefault="002B06D8" w:rsidP="008F5B54">
      <w:pPr>
        <w:pStyle w:val="BodyTextIndent2"/>
        <w:ind w:firstLine="720"/>
        <w:rPr>
          <w:rFonts w:ascii="Arial" w:hAnsi="Arial" w:cs="Arial"/>
          <w:sz w:val="24"/>
        </w:rPr>
      </w:pPr>
      <w:r w:rsidRPr="0084284D">
        <w:rPr>
          <w:rFonts w:ascii="Arial" w:hAnsi="Arial" w:cs="Arial"/>
          <w:sz w:val="24"/>
        </w:rPr>
        <w:t>În timpul realizării investiției nu se consumă volume semnificative de apă care să influiențeze negativ  condițiile hidrologice și hidrogeologice ale amplasamentului.</w:t>
      </w:r>
    </w:p>
    <w:p w:rsidR="00547AA9" w:rsidRPr="0084284D" w:rsidRDefault="00547AA9" w:rsidP="00094D45">
      <w:pPr>
        <w:pStyle w:val="BodyTextIndent2"/>
        <w:numPr>
          <w:ilvl w:val="0"/>
          <w:numId w:val="21"/>
        </w:numPr>
        <w:rPr>
          <w:rFonts w:ascii="Arial" w:hAnsi="Arial" w:cs="Arial"/>
          <w:sz w:val="24"/>
        </w:rPr>
      </w:pPr>
      <w:r w:rsidRPr="0084284D">
        <w:rPr>
          <w:rFonts w:ascii="Arial" w:hAnsi="Arial" w:cs="Arial"/>
          <w:i/>
          <w:iCs/>
          <w:sz w:val="24"/>
          <w:u w:val="single"/>
        </w:rPr>
        <w:t>în timpul funcționării</w:t>
      </w:r>
      <w:r w:rsidRPr="0084284D">
        <w:rPr>
          <w:rFonts w:ascii="Arial" w:hAnsi="Arial" w:cs="Arial"/>
          <w:sz w:val="24"/>
        </w:rPr>
        <w:t>.</w:t>
      </w:r>
    </w:p>
    <w:p w:rsidR="00712C87" w:rsidRPr="0084284D" w:rsidRDefault="00547AA9" w:rsidP="008F5B54">
      <w:pPr>
        <w:pStyle w:val="BodyTextIndent2"/>
        <w:ind w:firstLine="720"/>
        <w:rPr>
          <w:rFonts w:ascii="Arial" w:hAnsi="Arial" w:cs="Arial"/>
          <w:sz w:val="24"/>
        </w:rPr>
      </w:pPr>
      <w:r w:rsidRPr="0084284D">
        <w:rPr>
          <w:rFonts w:ascii="Arial" w:hAnsi="Arial" w:cs="Arial"/>
          <w:sz w:val="24"/>
        </w:rPr>
        <w:t xml:space="preserve">Necesarul </w:t>
      </w:r>
      <w:r w:rsidR="00A40969" w:rsidRPr="0084284D">
        <w:rPr>
          <w:rFonts w:ascii="Arial" w:hAnsi="Arial" w:cs="Arial"/>
          <w:sz w:val="24"/>
        </w:rPr>
        <w:t>d</w:t>
      </w:r>
      <w:r w:rsidRPr="0084284D">
        <w:rPr>
          <w:rFonts w:ascii="Arial" w:hAnsi="Arial" w:cs="Arial"/>
          <w:sz w:val="24"/>
        </w:rPr>
        <w:t xml:space="preserve">e apă  pentru  </w:t>
      </w:r>
      <w:r w:rsidR="0084284D">
        <w:rPr>
          <w:rFonts w:ascii="Arial" w:hAnsi="Arial" w:cs="Arial"/>
          <w:sz w:val="24"/>
        </w:rPr>
        <w:t xml:space="preserve">funcționarea obiectivului </w:t>
      </w:r>
      <w:r w:rsidRPr="0084284D">
        <w:rPr>
          <w:rFonts w:ascii="Arial" w:hAnsi="Arial" w:cs="Arial"/>
          <w:sz w:val="24"/>
        </w:rPr>
        <w:t xml:space="preserve">este asigurat din gospodăria de apă existentă. Sursa de apă  asigură debitul necesar </w:t>
      </w:r>
      <w:r w:rsidR="00712C87" w:rsidRPr="0084284D">
        <w:rPr>
          <w:rFonts w:ascii="Arial" w:hAnsi="Arial" w:cs="Arial"/>
          <w:sz w:val="24"/>
        </w:rPr>
        <w:t xml:space="preserve"> fără să influiențeze negativ  condițiile hidrologice și hidrogeologice ale amplasamentului.</w:t>
      </w:r>
    </w:p>
    <w:p w:rsidR="00547AA9" w:rsidRPr="0084284D" w:rsidRDefault="00547AA9" w:rsidP="00547AA9">
      <w:pPr>
        <w:pStyle w:val="BodyTextIndent2"/>
        <w:rPr>
          <w:rFonts w:ascii="Arial" w:hAnsi="Arial" w:cs="Arial"/>
          <w:sz w:val="24"/>
        </w:rPr>
      </w:pPr>
    </w:p>
    <w:p w:rsidR="00547AA9" w:rsidRPr="0084284D" w:rsidRDefault="00712C87" w:rsidP="002B06D8">
      <w:pPr>
        <w:pStyle w:val="BodyTextIndent2"/>
        <w:ind w:left="720" w:firstLine="0"/>
        <w:rPr>
          <w:rFonts w:ascii="Arial" w:hAnsi="Arial" w:cs="Arial"/>
          <w:sz w:val="24"/>
          <w:u w:val="single"/>
        </w:rPr>
      </w:pPr>
      <w:r w:rsidRPr="0084284D">
        <w:rPr>
          <w:rFonts w:ascii="Arial" w:hAnsi="Arial" w:cs="Arial"/>
          <w:sz w:val="24"/>
          <w:u w:val="single"/>
        </w:rPr>
        <w:t xml:space="preserve">Impactul produs de potențiale surse de poluare </w:t>
      </w:r>
    </w:p>
    <w:p w:rsidR="00712C87" w:rsidRPr="0084284D" w:rsidRDefault="00712C87" w:rsidP="00094D45">
      <w:pPr>
        <w:pStyle w:val="BodyTextIndent2"/>
        <w:numPr>
          <w:ilvl w:val="0"/>
          <w:numId w:val="28"/>
        </w:numPr>
        <w:rPr>
          <w:rFonts w:ascii="Arial" w:hAnsi="Arial" w:cs="Arial"/>
          <w:i/>
          <w:iCs/>
          <w:sz w:val="24"/>
          <w:u w:val="single"/>
        </w:rPr>
      </w:pPr>
      <w:r w:rsidRPr="0084284D">
        <w:rPr>
          <w:rFonts w:ascii="Arial" w:hAnsi="Arial" w:cs="Arial"/>
          <w:i/>
          <w:iCs/>
          <w:sz w:val="24"/>
          <w:u w:val="single"/>
        </w:rPr>
        <w:t>în timpul realizării investiției</w:t>
      </w:r>
    </w:p>
    <w:p w:rsidR="00B608A5" w:rsidRPr="0084284D" w:rsidRDefault="00DB5126" w:rsidP="002B06D8">
      <w:pPr>
        <w:pStyle w:val="BodyTextIndent2"/>
        <w:ind w:left="720" w:firstLine="0"/>
        <w:rPr>
          <w:rFonts w:ascii="Arial" w:hAnsi="Arial" w:cs="Arial"/>
          <w:sz w:val="24"/>
        </w:rPr>
      </w:pPr>
      <w:r w:rsidRPr="0084284D">
        <w:rPr>
          <w:rFonts w:ascii="Arial" w:hAnsi="Arial" w:cs="Arial"/>
          <w:sz w:val="24"/>
        </w:rPr>
        <w:lastRenderedPageBreak/>
        <w:t>Surse  posibile  de poluare:</w:t>
      </w:r>
    </w:p>
    <w:p w:rsidR="00DB5126" w:rsidRPr="0084284D" w:rsidRDefault="00DB5126" w:rsidP="005D0AF2">
      <w:pPr>
        <w:pStyle w:val="BodyTextIndent2"/>
        <w:numPr>
          <w:ilvl w:val="0"/>
          <w:numId w:val="2"/>
        </w:numPr>
        <w:tabs>
          <w:tab w:val="clear" w:pos="854"/>
          <w:tab w:val="num" w:pos="851"/>
        </w:tabs>
        <w:rPr>
          <w:rFonts w:ascii="Arial" w:hAnsi="Arial" w:cs="Arial"/>
          <w:sz w:val="24"/>
        </w:rPr>
      </w:pPr>
      <w:r w:rsidRPr="0084284D">
        <w:rPr>
          <w:rFonts w:ascii="Arial" w:hAnsi="Arial" w:cs="Arial"/>
          <w:sz w:val="24"/>
        </w:rPr>
        <w:t>utilaje;</w:t>
      </w:r>
    </w:p>
    <w:p w:rsidR="00DB5126" w:rsidRPr="0084284D" w:rsidRDefault="00DB5126" w:rsidP="005D0AF2">
      <w:pPr>
        <w:pStyle w:val="BodyTextIndent2"/>
        <w:numPr>
          <w:ilvl w:val="0"/>
          <w:numId w:val="2"/>
        </w:numPr>
        <w:tabs>
          <w:tab w:val="clear" w:pos="854"/>
          <w:tab w:val="num" w:pos="851"/>
        </w:tabs>
        <w:rPr>
          <w:rFonts w:ascii="Arial" w:hAnsi="Arial" w:cs="Arial"/>
          <w:sz w:val="24"/>
        </w:rPr>
      </w:pPr>
      <w:r w:rsidRPr="0084284D">
        <w:rPr>
          <w:rFonts w:ascii="Arial" w:hAnsi="Arial" w:cs="Arial"/>
          <w:sz w:val="24"/>
        </w:rPr>
        <w:t>personalul de execuție</w:t>
      </w:r>
    </w:p>
    <w:p w:rsidR="009C3070" w:rsidRPr="0084284D" w:rsidRDefault="00B92B79">
      <w:pPr>
        <w:pStyle w:val="BodyTextIndent2"/>
        <w:rPr>
          <w:rFonts w:ascii="Arial" w:hAnsi="Arial" w:cs="Arial"/>
          <w:sz w:val="24"/>
        </w:rPr>
      </w:pPr>
      <w:r w:rsidRPr="0084284D">
        <w:rPr>
          <w:rFonts w:ascii="Arial" w:hAnsi="Arial" w:cs="Arial"/>
          <w:sz w:val="24"/>
        </w:rPr>
        <w:t>Lucrările care se execută nu generează ape uzate. Po</w:t>
      </w:r>
      <w:r w:rsidR="00DB5126" w:rsidRPr="0084284D">
        <w:rPr>
          <w:rFonts w:ascii="Arial" w:hAnsi="Arial" w:cs="Arial"/>
          <w:sz w:val="24"/>
        </w:rPr>
        <w:t xml:space="preserve">ate </w:t>
      </w:r>
      <w:r w:rsidRPr="0084284D">
        <w:rPr>
          <w:rFonts w:ascii="Arial" w:hAnsi="Arial" w:cs="Arial"/>
          <w:sz w:val="24"/>
        </w:rPr>
        <w:t xml:space="preserve"> să </w:t>
      </w:r>
      <w:r w:rsidR="00DB5126" w:rsidRPr="0084284D">
        <w:rPr>
          <w:rFonts w:ascii="Arial" w:hAnsi="Arial" w:cs="Arial"/>
          <w:sz w:val="24"/>
        </w:rPr>
        <w:t xml:space="preserve"> se producă poluarea apei freatice (prin sol) în urma pierderilor de carburanți/uleiuri  de la utilaje, care antrenate de precipitații sunt levigate. Personalul de execuție poate  provoca deteriorarea calității apelor subterane prin depozitarea necorespunzătoare a deșeurilor rezultate din </w:t>
      </w:r>
      <w:r w:rsidR="00BF307D">
        <w:rPr>
          <w:rFonts w:ascii="Arial" w:hAnsi="Arial" w:cs="Arial"/>
          <w:sz w:val="24"/>
        </w:rPr>
        <w:t xml:space="preserve">reabilitarea fermelor </w:t>
      </w:r>
      <w:r w:rsidR="005D0AF2" w:rsidRPr="0084284D">
        <w:rPr>
          <w:rFonts w:ascii="Arial" w:hAnsi="Arial" w:cs="Arial"/>
          <w:sz w:val="24"/>
        </w:rPr>
        <w:t>și a deșeurilor menajere.</w:t>
      </w:r>
      <w:r w:rsidR="00DB5126" w:rsidRPr="0084284D">
        <w:rPr>
          <w:rFonts w:ascii="Arial" w:hAnsi="Arial" w:cs="Arial"/>
          <w:sz w:val="24"/>
        </w:rPr>
        <w:t xml:space="preserve"> </w:t>
      </w:r>
      <w:r w:rsidR="00DC2395" w:rsidRPr="0084284D">
        <w:rPr>
          <w:rFonts w:ascii="Arial" w:hAnsi="Arial" w:cs="Arial"/>
          <w:sz w:val="24"/>
        </w:rPr>
        <w:t>Apele uzate menajere rezultate de la personalul de execuție vor fi gestionate  identic cu apele uzate menajere rezultate de la personalul care deservește ferma.</w:t>
      </w:r>
    </w:p>
    <w:p w:rsidR="00583B88" w:rsidRPr="0084284D" w:rsidRDefault="00712C87" w:rsidP="00712C87">
      <w:pPr>
        <w:pStyle w:val="BodyTextIndent2"/>
        <w:ind w:left="426" w:firstLine="0"/>
        <w:rPr>
          <w:rFonts w:ascii="Arial" w:hAnsi="Arial" w:cs="Arial"/>
          <w:sz w:val="24"/>
        </w:rPr>
      </w:pPr>
      <w:r w:rsidRPr="0084284D">
        <w:rPr>
          <w:rFonts w:ascii="Arial" w:hAnsi="Arial" w:cs="Arial"/>
          <w:i/>
          <w:iCs/>
          <w:sz w:val="24"/>
          <w:u w:val="single"/>
        </w:rPr>
        <w:t>B)</w:t>
      </w:r>
      <w:r w:rsidR="00583B88" w:rsidRPr="0084284D">
        <w:rPr>
          <w:rFonts w:ascii="Arial" w:hAnsi="Arial" w:cs="Arial"/>
          <w:i/>
          <w:iCs/>
          <w:sz w:val="24"/>
          <w:u w:val="single"/>
        </w:rPr>
        <w:t>în timpul</w:t>
      </w:r>
      <w:r w:rsidR="008546EE" w:rsidRPr="0084284D">
        <w:rPr>
          <w:rFonts w:ascii="Arial" w:hAnsi="Arial" w:cs="Arial"/>
          <w:i/>
          <w:iCs/>
          <w:sz w:val="24"/>
          <w:u w:val="single"/>
        </w:rPr>
        <w:t xml:space="preserve"> funcționării</w:t>
      </w:r>
      <w:r w:rsidR="00583B88" w:rsidRPr="0084284D">
        <w:rPr>
          <w:rFonts w:ascii="Arial" w:hAnsi="Arial" w:cs="Arial"/>
          <w:sz w:val="24"/>
        </w:rPr>
        <w:t>.</w:t>
      </w:r>
    </w:p>
    <w:p w:rsidR="000309EE" w:rsidRPr="0084284D" w:rsidRDefault="000309EE" w:rsidP="00DC2395">
      <w:pPr>
        <w:pStyle w:val="BodyTextIndent2"/>
      </w:pPr>
      <w:r w:rsidRPr="0084284D">
        <w:t xml:space="preserve"> </w:t>
      </w:r>
      <w:r w:rsidRPr="0084284D">
        <w:rPr>
          <w:rFonts w:ascii="Arial" w:hAnsi="Arial" w:cs="Arial"/>
          <w:sz w:val="24"/>
        </w:rPr>
        <w:t xml:space="preserve">Sursele de </w:t>
      </w:r>
      <w:r w:rsidR="009A5D8E" w:rsidRPr="0084284D">
        <w:rPr>
          <w:rFonts w:ascii="Arial" w:hAnsi="Arial" w:cs="Arial"/>
          <w:sz w:val="24"/>
        </w:rPr>
        <w:t xml:space="preserve">poluare </w:t>
      </w:r>
      <w:r w:rsidR="00E4478E" w:rsidRPr="0084284D">
        <w:rPr>
          <w:rFonts w:ascii="Arial" w:hAnsi="Arial" w:cs="Arial"/>
          <w:sz w:val="24"/>
        </w:rPr>
        <w:t xml:space="preserve"> î</w:t>
      </w:r>
      <w:r w:rsidRPr="0084284D">
        <w:rPr>
          <w:rFonts w:ascii="Arial" w:hAnsi="Arial" w:cs="Arial"/>
          <w:sz w:val="24"/>
        </w:rPr>
        <w:t>n perioada de functionare a halelor  sunt reprezentate de</w:t>
      </w:r>
      <w:r w:rsidRPr="0084284D">
        <w:t xml:space="preserve">: </w:t>
      </w:r>
    </w:p>
    <w:p w:rsidR="000309EE" w:rsidRPr="0084284D" w:rsidRDefault="000309EE" w:rsidP="00DC2395">
      <w:pPr>
        <w:pStyle w:val="BodyTextIndent2"/>
        <w:rPr>
          <w:rFonts w:ascii="Arial" w:hAnsi="Arial" w:cs="Arial"/>
          <w:sz w:val="24"/>
        </w:rPr>
      </w:pPr>
      <w:r w:rsidRPr="0084284D">
        <w:rPr>
          <w:rFonts w:ascii="Arial" w:hAnsi="Arial" w:cs="Arial"/>
          <w:sz w:val="24"/>
        </w:rPr>
        <w:t xml:space="preserve">- apele uzate rezultate de la igienizarea  halelor de crestere; </w:t>
      </w:r>
    </w:p>
    <w:p w:rsidR="000309EE" w:rsidRPr="00AA6000" w:rsidRDefault="000309EE" w:rsidP="00DC2395">
      <w:pPr>
        <w:pStyle w:val="BodyTextIndent2"/>
        <w:rPr>
          <w:rFonts w:ascii="Arial" w:hAnsi="Arial" w:cs="Arial"/>
          <w:color w:val="FF0000"/>
          <w:sz w:val="24"/>
        </w:rPr>
      </w:pPr>
      <w:r w:rsidRPr="0084284D">
        <w:rPr>
          <w:rFonts w:ascii="Arial" w:hAnsi="Arial" w:cs="Arial"/>
          <w:sz w:val="24"/>
        </w:rPr>
        <w:t>- apele uzate menajere rezultate de la personalul care deservește halele</w:t>
      </w:r>
      <w:r w:rsidRPr="00AA6000">
        <w:rPr>
          <w:rFonts w:ascii="Arial" w:hAnsi="Arial" w:cs="Arial"/>
          <w:color w:val="FF0000"/>
          <w:sz w:val="24"/>
        </w:rPr>
        <w:t xml:space="preserve">;  </w:t>
      </w:r>
    </w:p>
    <w:p w:rsidR="0000396F" w:rsidRPr="0084284D" w:rsidRDefault="000309EE" w:rsidP="00DC2395">
      <w:pPr>
        <w:pStyle w:val="BodyTextIndent2"/>
        <w:rPr>
          <w:rFonts w:ascii="Arial" w:hAnsi="Arial" w:cs="Arial"/>
          <w:sz w:val="24"/>
        </w:rPr>
      </w:pPr>
      <w:r w:rsidRPr="0084284D">
        <w:rPr>
          <w:rFonts w:ascii="Arial" w:hAnsi="Arial" w:cs="Arial"/>
          <w:sz w:val="24"/>
        </w:rPr>
        <w:t>-</w:t>
      </w:r>
      <w:r w:rsidR="0084284D" w:rsidRPr="0084284D">
        <w:rPr>
          <w:rFonts w:ascii="Arial" w:hAnsi="Arial" w:cs="Arial"/>
          <w:sz w:val="24"/>
        </w:rPr>
        <w:t xml:space="preserve"> fisuri  la </w:t>
      </w:r>
      <w:r w:rsidRPr="0084284D">
        <w:rPr>
          <w:rFonts w:ascii="Arial" w:hAnsi="Arial" w:cs="Arial"/>
          <w:sz w:val="24"/>
        </w:rPr>
        <w:t xml:space="preserve"> </w:t>
      </w:r>
      <w:r w:rsidR="00073A68">
        <w:rPr>
          <w:rFonts w:ascii="Arial" w:hAnsi="Arial" w:cs="Arial"/>
          <w:sz w:val="24"/>
        </w:rPr>
        <w:t>bazine</w:t>
      </w:r>
      <w:r w:rsidR="0084284D" w:rsidRPr="0084284D">
        <w:rPr>
          <w:rFonts w:ascii="Arial" w:hAnsi="Arial" w:cs="Arial"/>
          <w:sz w:val="24"/>
        </w:rPr>
        <w:t xml:space="preserve"> </w:t>
      </w:r>
      <w:r w:rsidR="0000396F" w:rsidRPr="0084284D">
        <w:rPr>
          <w:rFonts w:ascii="Arial" w:hAnsi="Arial" w:cs="Arial"/>
          <w:sz w:val="24"/>
        </w:rPr>
        <w:t>de stocare a</w:t>
      </w:r>
      <w:r w:rsidR="00A40969" w:rsidRPr="0084284D">
        <w:rPr>
          <w:rFonts w:ascii="Arial" w:hAnsi="Arial" w:cs="Arial"/>
          <w:sz w:val="24"/>
        </w:rPr>
        <w:t xml:space="preserve"> </w:t>
      </w:r>
      <w:r w:rsidR="0084284D" w:rsidRPr="0084284D">
        <w:rPr>
          <w:rFonts w:ascii="Arial" w:hAnsi="Arial" w:cs="Arial"/>
          <w:sz w:val="24"/>
        </w:rPr>
        <w:t xml:space="preserve"> apelor de la igienizare  hale;</w:t>
      </w:r>
    </w:p>
    <w:p w:rsidR="009A5D8E" w:rsidRPr="0084284D" w:rsidRDefault="009A5D8E" w:rsidP="00DC2395">
      <w:pPr>
        <w:pStyle w:val="BodyTextIndent2"/>
        <w:rPr>
          <w:rFonts w:ascii="Arial" w:hAnsi="Arial" w:cs="Arial"/>
          <w:sz w:val="24"/>
        </w:rPr>
      </w:pPr>
      <w:r w:rsidRPr="0084284D">
        <w:rPr>
          <w:rFonts w:ascii="Arial" w:hAnsi="Arial" w:cs="Arial"/>
          <w:sz w:val="24"/>
        </w:rPr>
        <w:t xml:space="preserve">- utilizarea nerațională </w:t>
      </w:r>
      <w:r w:rsidR="00E4478E" w:rsidRPr="0084284D">
        <w:rPr>
          <w:rFonts w:ascii="Arial" w:hAnsi="Arial" w:cs="Arial"/>
          <w:sz w:val="24"/>
        </w:rPr>
        <w:t>c</w:t>
      </w:r>
      <w:r w:rsidRPr="0084284D">
        <w:rPr>
          <w:rFonts w:ascii="Arial" w:hAnsi="Arial" w:cs="Arial"/>
          <w:sz w:val="24"/>
        </w:rPr>
        <w:t xml:space="preserve">a </w:t>
      </w:r>
      <w:r w:rsidR="00E4478E" w:rsidRPr="0084284D">
        <w:rPr>
          <w:rFonts w:ascii="Arial" w:hAnsi="Arial" w:cs="Arial"/>
          <w:sz w:val="24"/>
        </w:rPr>
        <w:t xml:space="preserve"> îngrășământ a dejecțiilor</w:t>
      </w:r>
      <w:r w:rsidRPr="0084284D">
        <w:rPr>
          <w:rFonts w:ascii="Arial" w:hAnsi="Arial" w:cs="Arial"/>
          <w:sz w:val="24"/>
        </w:rPr>
        <w:t xml:space="preserve"> </w:t>
      </w:r>
      <w:r w:rsidR="00E4478E" w:rsidRPr="0084284D">
        <w:rPr>
          <w:rFonts w:ascii="Arial" w:hAnsi="Arial" w:cs="Arial"/>
          <w:sz w:val="24"/>
        </w:rPr>
        <w:t>.</w:t>
      </w:r>
    </w:p>
    <w:p w:rsidR="00B92B79" w:rsidRPr="00AA6000" w:rsidRDefault="000309EE" w:rsidP="00DC2395">
      <w:pPr>
        <w:pStyle w:val="BodyTextIndent2"/>
        <w:rPr>
          <w:rFonts w:ascii="Arial" w:hAnsi="Arial" w:cs="Arial"/>
          <w:color w:val="FF0000"/>
          <w:sz w:val="24"/>
        </w:rPr>
      </w:pPr>
      <w:r w:rsidRPr="00AA6000">
        <w:rPr>
          <w:rFonts w:ascii="Arial" w:hAnsi="Arial" w:cs="Arial"/>
          <w:i/>
          <w:color w:val="FF0000"/>
          <w:sz w:val="24"/>
          <w:u w:val="single"/>
        </w:rPr>
        <w:t xml:space="preserve"> </w:t>
      </w:r>
      <w:r w:rsidR="00B92B79" w:rsidRPr="008A0486">
        <w:rPr>
          <w:rFonts w:ascii="Arial" w:hAnsi="Arial" w:cs="Arial"/>
          <w:i/>
          <w:sz w:val="24"/>
          <w:u w:val="single"/>
        </w:rPr>
        <w:t xml:space="preserve">Apele uzate </w:t>
      </w:r>
      <w:r w:rsidR="00425A62" w:rsidRPr="008A0486">
        <w:rPr>
          <w:rFonts w:ascii="Arial" w:hAnsi="Arial" w:cs="Arial"/>
          <w:i/>
          <w:sz w:val="24"/>
          <w:u w:val="single"/>
        </w:rPr>
        <w:t>rezultate de la igienizarea hale</w:t>
      </w:r>
      <w:r w:rsidR="002B06D8" w:rsidRPr="008A0486">
        <w:rPr>
          <w:rFonts w:ascii="Arial" w:hAnsi="Arial" w:cs="Arial"/>
          <w:i/>
          <w:sz w:val="24"/>
          <w:u w:val="single"/>
        </w:rPr>
        <w:t>lor</w:t>
      </w:r>
      <w:r w:rsidR="00425A62" w:rsidRPr="008A0486">
        <w:rPr>
          <w:rFonts w:ascii="Arial" w:hAnsi="Arial" w:cs="Arial"/>
          <w:sz w:val="24"/>
        </w:rPr>
        <w:t xml:space="preserve"> </w:t>
      </w:r>
      <w:r w:rsidR="00B92B79" w:rsidRPr="008A0486">
        <w:rPr>
          <w:rFonts w:ascii="Arial" w:hAnsi="Arial" w:cs="Arial"/>
          <w:sz w:val="24"/>
        </w:rPr>
        <w:t xml:space="preserve">au </w:t>
      </w:r>
      <w:r w:rsidR="008546EE" w:rsidRPr="008A0486">
        <w:rPr>
          <w:rFonts w:ascii="Arial" w:hAnsi="Arial" w:cs="Arial"/>
          <w:sz w:val="24"/>
        </w:rPr>
        <w:t>în principal încărcare organică</w:t>
      </w:r>
      <w:r w:rsidR="006D633D" w:rsidRPr="008A0486">
        <w:rPr>
          <w:rFonts w:ascii="Arial" w:hAnsi="Arial" w:cs="Arial"/>
          <w:sz w:val="24"/>
        </w:rPr>
        <w:t xml:space="preserve"> </w:t>
      </w:r>
      <w:r w:rsidR="008546EE" w:rsidRPr="008A0486">
        <w:rPr>
          <w:rFonts w:ascii="Arial" w:hAnsi="Arial" w:cs="Arial"/>
          <w:sz w:val="24"/>
        </w:rPr>
        <w:t>ș</w:t>
      </w:r>
      <w:r w:rsidR="006D633D" w:rsidRPr="008A0486">
        <w:rPr>
          <w:rFonts w:ascii="Arial" w:hAnsi="Arial" w:cs="Arial"/>
          <w:sz w:val="24"/>
        </w:rPr>
        <w:t>i sunt stocate</w:t>
      </w:r>
      <w:r w:rsidR="005949F5">
        <w:rPr>
          <w:rFonts w:ascii="Arial" w:hAnsi="Arial" w:cs="Arial"/>
          <w:sz w:val="24"/>
        </w:rPr>
        <w:t xml:space="preserve"> în bazinele de colectare ape uzate</w:t>
      </w:r>
      <w:r w:rsidR="00B34B30">
        <w:rPr>
          <w:rFonts w:ascii="Arial" w:hAnsi="Arial" w:cs="Arial"/>
          <w:sz w:val="24"/>
        </w:rPr>
        <w:t xml:space="preserve"> din ferme</w:t>
      </w:r>
      <w:r w:rsidR="008A0486">
        <w:rPr>
          <w:rFonts w:ascii="Arial" w:hAnsi="Arial" w:cs="Arial"/>
          <w:sz w:val="24"/>
        </w:rPr>
        <w:t>.</w:t>
      </w:r>
      <w:r w:rsidR="006D633D" w:rsidRPr="008A0486">
        <w:rPr>
          <w:rFonts w:ascii="Arial" w:hAnsi="Arial" w:cs="Arial"/>
          <w:sz w:val="24"/>
        </w:rPr>
        <w:t xml:space="preserve"> </w:t>
      </w:r>
      <w:r w:rsidR="00B92B79" w:rsidRPr="008A0486">
        <w:rPr>
          <w:rFonts w:ascii="Arial" w:hAnsi="Arial" w:cs="Arial"/>
          <w:sz w:val="24"/>
        </w:rPr>
        <w:t xml:space="preserve">Faptul că </w:t>
      </w:r>
      <w:r w:rsidR="006D633D" w:rsidRPr="008A0486">
        <w:rPr>
          <w:rFonts w:ascii="Arial" w:hAnsi="Arial" w:cs="Arial"/>
          <w:sz w:val="24"/>
        </w:rPr>
        <w:t xml:space="preserve"> nu sunt deversate în ape de suprafață </w:t>
      </w:r>
      <w:r w:rsidR="00B92B79" w:rsidRPr="008A0486">
        <w:rPr>
          <w:rFonts w:ascii="Arial" w:hAnsi="Arial" w:cs="Arial"/>
          <w:sz w:val="24"/>
        </w:rPr>
        <w:t>reduce impactul la ”nesemnificativ”. Această soluție elimină orice influență asupra ecosistemelor din zonă</w:t>
      </w:r>
      <w:r w:rsidR="00425A62" w:rsidRPr="008A0486">
        <w:rPr>
          <w:rFonts w:ascii="Arial" w:hAnsi="Arial" w:cs="Arial"/>
          <w:sz w:val="24"/>
        </w:rPr>
        <w:t xml:space="preserve"> (</w:t>
      </w:r>
      <w:r w:rsidR="008546EE" w:rsidRPr="008A0486">
        <w:rPr>
          <w:rFonts w:ascii="Arial" w:hAnsi="Arial" w:cs="Arial"/>
          <w:sz w:val="24"/>
        </w:rPr>
        <w:t xml:space="preserve"> </w:t>
      </w:r>
      <w:r w:rsidR="00B92B79" w:rsidRPr="008A0486">
        <w:rPr>
          <w:rFonts w:ascii="Arial" w:hAnsi="Arial" w:cs="Arial"/>
          <w:sz w:val="24"/>
        </w:rPr>
        <w:t>acvatice sau terestre).</w:t>
      </w:r>
    </w:p>
    <w:p w:rsidR="00696ECA" w:rsidRPr="008A0486" w:rsidRDefault="0097722E" w:rsidP="001E1EF9">
      <w:pPr>
        <w:pStyle w:val="Heading8"/>
        <w:ind w:left="0" w:firstLine="284"/>
        <w:rPr>
          <w:b w:val="0"/>
        </w:rPr>
      </w:pPr>
      <w:r w:rsidRPr="008A0486">
        <w:rPr>
          <w:rFonts w:ascii="Arial" w:hAnsi="Arial" w:cs="Arial"/>
          <w:b w:val="0"/>
          <w:sz w:val="24"/>
        </w:rPr>
        <w:t xml:space="preserve"> </w:t>
      </w:r>
      <w:r w:rsidRPr="008A0486">
        <w:rPr>
          <w:rFonts w:ascii="Arial" w:hAnsi="Arial" w:cs="Arial"/>
          <w:b w:val="0"/>
          <w:i/>
          <w:sz w:val="24"/>
          <w:u w:val="single"/>
        </w:rPr>
        <w:t xml:space="preserve">Apele  uzate menajere </w:t>
      </w:r>
      <w:r w:rsidR="008A0486" w:rsidRPr="008A0486">
        <w:rPr>
          <w:rFonts w:ascii="Arial" w:hAnsi="Arial" w:cs="Arial"/>
          <w:b w:val="0"/>
          <w:i/>
          <w:sz w:val="24"/>
          <w:u w:val="single"/>
        </w:rPr>
        <w:t>–</w:t>
      </w:r>
      <w:r w:rsidR="00696ECA" w:rsidRPr="008A0486">
        <w:rPr>
          <w:rFonts w:ascii="Arial" w:hAnsi="Arial" w:cs="Arial"/>
          <w:b w:val="0"/>
          <w:sz w:val="24"/>
        </w:rPr>
        <w:t>Vidanjarea se va  realiza cu o firma specializata pe baza de contract de prestari servicii.</w:t>
      </w:r>
    </w:p>
    <w:p w:rsidR="0007470C" w:rsidRPr="008A0486" w:rsidRDefault="0007470C" w:rsidP="00D06ECF">
      <w:pPr>
        <w:pStyle w:val="NoSpacing"/>
        <w:rPr>
          <w:rFonts w:ascii="Arial" w:hAnsi="Arial" w:cs="Arial"/>
          <w:sz w:val="24"/>
          <w:szCs w:val="24"/>
          <w:lang w:eastAsia="ro-RO"/>
        </w:rPr>
      </w:pPr>
      <w:r w:rsidRPr="008A0486">
        <w:rPr>
          <w:rFonts w:ascii="Arial" w:hAnsi="Arial" w:cs="Arial"/>
          <w:sz w:val="24"/>
          <w:szCs w:val="24"/>
          <w:lang w:eastAsia="ro-RO"/>
        </w:rPr>
        <w:t>Calitatea corpului de apă freatică</w:t>
      </w:r>
      <w:r w:rsidR="00330591" w:rsidRPr="00330591">
        <w:t xml:space="preserve"> </w:t>
      </w:r>
      <w:r w:rsidR="00330591" w:rsidRPr="00330591">
        <w:rPr>
          <w:rFonts w:ascii="Arial" w:hAnsi="Arial" w:cs="Arial"/>
          <w:sz w:val="24"/>
          <w:szCs w:val="24"/>
        </w:rPr>
        <w:t>ROJI08 Tg. Jiu</w:t>
      </w:r>
      <w:r w:rsidR="00330591">
        <w:rPr>
          <w:rFonts w:ascii="Arial" w:hAnsi="Arial" w:cs="Arial"/>
          <w:sz w:val="24"/>
          <w:szCs w:val="24"/>
          <w:lang w:eastAsia="ro-RO"/>
        </w:rPr>
        <w:t xml:space="preserve">  </w:t>
      </w:r>
      <w:r w:rsidRPr="008A0486">
        <w:rPr>
          <w:rFonts w:ascii="Arial" w:hAnsi="Arial" w:cs="Arial"/>
          <w:sz w:val="24"/>
          <w:szCs w:val="24"/>
          <w:lang w:eastAsia="ro-RO"/>
        </w:rPr>
        <w:t xml:space="preserve"> poate fi afectată prin utilizarea   nerațională a   dejecțiilor ca îngrășământ.  Un aport prea mare de  îngrășământ va duce la creșterea azotaților și azotiților în p</w:t>
      </w:r>
      <w:r w:rsidR="00D00BE2" w:rsidRPr="008A0486">
        <w:rPr>
          <w:rFonts w:ascii="Arial" w:hAnsi="Arial" w:cs="Arial"/>
          <w:sz w:val="24"/>
          <w:szCs w:val="24"/>
          <w:lang w:eastAsia="ro-RO"/>
        </w:rPr>
        <w:t>â</w:t>
      </w:r>
      <w:r w:rsidRPr="008A0486">
        <w:rPr>
          <w:rFonts w:ascii="Arial" w:hAnsi="Arial" w:cs="Arial"/>
          <w:sz w:val="24"/>
          <w:szCs w:val="24"/>
          <w:lang w:eastAsia="ro-RO"/>
        </w:rPr>
        <w:t xml:space="preserve">nza freatică. Efectul </w:t>
      </w:r>
      <w:r w:rsidR="00D00BE2" w:rsidRPr="008A0486">
        <w:rPr>
          <w:rFonts w:ascii="Arial" w:hAnsi="Arial" w:cs="Arial"/>
          <w:sz w:val="24"/>
          <w:szCs w:val="24"/>
          <w:lang w:eastAsia="ro-RO"/>
        </w:rPr>
        <w:t xml:space="preserve"> se răsfrânge atât asupra apei subterane freatice care poate deveni nepotabilă c</w:t>
      </w:r>
      <w:r w:rsidR="00AD279E" w:rsidRPr="008A0486">
        <w:rPr>
          <w:rFonts w:ascii="Arial" w:hAnsi="Arial" w:cs="Arial"/>
          <w:sz w:val="24"/>
          <w:szCs w:val="24"/>
          <w:lang w:eastAsia="ro-RO"/>
        </w:rPr>
        <w:t>â</w:t>
      </w:r>
      <w:r w:rsidR="00D00BE2" w:rsidRPr="008A0486">
        <w:rPr>
          <w:rFonts w:ascii="Arial" w:hAnsi="Arial" w:cs="Arial"/>
          <w:sz w:val="24"/>
          <w:szCs w:val="24"/>
          <w:lang w:eastAsia="ro-RO"/>
        </w:rPr>
        <w:t xml:space="preserve">t și asupra  </w:t>
      </w:r>
      <w:r w:rsidR="00AD279E" w:rsidRPr="008A0486">
        <w:rPr>
          <w:rFonts w:ascii="Arial" w:hAnsi="Arial" w:cs="Arial"/>
          <w:sz w:val="24"/>
          <w:szCs w:val="24"/>
          <w:lang w:eastAsia="ro-RO"/>
        </w:rPr>
        <w:t xml:space="preserve"> corpurilor de apă de suprafață cu care este în interdependență. Efectul asupra apelor de suprafață se materializează prin  eut</w:t>
      </w:r>
      <w:r w:rsidR="00D06ECF" w:rsidRPr="008A0486">
        <w:rPr>
          <w:rFonts w:ascii="Arial" w:hAnsi="Arial" w:cs="Arial"/>
          <w:sz w:val="24"/>
          <w:szCs w:val="24"/>
          <w:lang w:eastAsia="ro-RO"/>
        </w:rPr>
        <w:t>r</w:t>
      </w:r>
      <w:r w:rsidR="00AD279E" w:rsidRPr="008A0486">
        <w:rPr>
          <w:rFonts w:ascii="Arial" w:hAnsi="Arial" w:cs="Arial"/>
          <w:sz w:val="24"/>
          <w:szCs w:val="24"/>
          <w:lang w:eastAsia="ro-RO"/>
        </w:rPr>
        <w:t xml:space="preserve">ofizare  ceea ce duce la </w:t>
      </w:r>
      <w:r w:rsidR="001F1F99" w:rsidRPr="008A0486">
        <w:rPr>
          <w:rFonts w:ascii="Arial" w:hAnsi="Arial" w:cs="Arial"/>
          <w:sz w:val="24"/>
          <w:szCs w:val="24"/>
          <w:lang w:val="en-AU"/>
        </w:rPr>
        <w:t xml:space="preserve">dispariţia unor specii de plante şi animale.  </w:t>
      </w:r>
    </w:p>
    <w:p w:rsidR="00CA4E0A" w:rsidRPr="00AA6000" w:rsidRDefault="00CA4E0A" w:rsidP="00DC2395">
      <w:pPr>
        <w:pStyle w:val="BodyTextIndent2"/>
        <w:rPr>
          <w:rFonts w:ascii="Arial" w:hAnsi="Arial" w:cs="Arial"/>
          <w:color w:val="FF0000"/>
          <w:sz w:val="24"/>
        </w:rPr>
      </w:pPr>
    </w:p>
    <w:p w:rsidR="00F80D62" w:rsidRPr="008A0486" w:rsidRDefault="00E9769A">
      <w:pPr>
        <w:pStyle w:val="BodyTextIndent2"/>
        <w:rPr>
          <w:rFonts w:ascii="Arial" w:hAnsi="Arial" w:cs="Arial"/>
          <w:i/>
          <w:iCs/>
          <w:sz w:val="24"/>
        </w:rPr>
      </w:pPr>
      <w:r w:rsidRPr="008A0486">
        <w:rPr>
          <w:rFonts w:ascii="Arial" w:hAnsi="Arial" w:cs="Arial"/>
          <w:b/>
          <w:i/>
          <w:iCs/>
          <w:sz w:val="24"/>
        </w:rPr>
        <w:t>Impact prognozat</w:t>
      </w:r>
      <w:r w:rsidRPr="008A0486">
        <w:rPr>
          <w:rFonts w:ascii="Arial" w:hAnsi="Arial" w:cs="Arial"/>
          <w:i/>
          <w:iCs/>
          <w:sz w:val="24"/>
        </w:rPr>
        <w:t>.</w:t>
      </w:r>
      <w:r w:rsidR="00F80D62" w:rsidRPr="008A0486">
        <w:rPr>
          <w:rFonts w:ascii="Arial" w:hAnsi="Arial" w:cs="Arial"/>
          <w:i/>
          <w:iCs/>
          <w:sz w:val="24"/>
        </w:rPr>
        <w:t>Se estimează că impactul generat atît în timpul realizării investiției cât și în timpul funcționării asupra apelor subterane este nesemnificativ în condițiile respectării procesului tehnologic</w:t>
      </w:r>
      <w:r w:rsidR="00D31950" w:rsidRPr="008A0486">
        <w:rPr>
          <w:rFonts w:ascii="Arial" w:hAnsi="Arial" w:cs="Arial"/>
          <w:i/>
          <w:iCs/>
          <w:sz w:val="24"/>
        </w:rPr>
        <w:t xml:space="preserve">, aplicării celor mai bune tehnici disponibile (BAT) </w:t>
      </w:r>
      <w:r w:rsidR="00F80D62" w:rsidRPr="008A0486">
        <w:rPr>
          <w:rFonts w:ascii="Arial" w:hAnsi="Arial" w:cs="Arial"/>
          <w:i/>
          <w:iCs/>
          <w:sz w:val="24"/>
        </w:rPr>
        <w:t xml:space="preserve"> și a măsurilor de diminuare a impactului</w:t>
      </w:r>
      <w:r w:rsidR="00BD2DC9" w:rsidRPr="008A0486">
        <w:rPr>
          <w:rFonts w:ascii="Arial" w:hAnsi="Arial" w:cs="Arial"/>
          <w:i/>
          <w:iCs/>
          <w:sz w:val="24"/>
        </w:rPr>
        <w:t>.</w:t>
      </w:r>
    </w:p>
    <w:p w:rsidR="007011D5" w:rsidRPr="008A0486" w:rsidRDefault="007011D5">
      <w:pPr>
        <w:pStyle w:val="BodyTextIndent2"/>
        <w:rPr>
          <w:rFonts w:ascii="Arial" w:hAnsi="Arial" w:cs="Arial"/>
          <w:sz w:val="24"/>
        </w:rPr>
      </w:pPr>
      <w:r w:rsidRPr="008A0486">
        <w:rPr>
          <w:rFonts w:ascii="Arial" w:hAnsi="Arial" w:cs="Arial"/>
          <w:i/>
          <w:iCs/>
          <w:sz w:val="24"/>
        </w:rPr>
        <w:t>Impactul transfrontalier este nul.</w:t>
      </w:r>
    </w:p>
    <w:p w:rsidR="00F80D62" w:rsidRPr="00AA6000" w:rsidRDefault="00F80D62">
      <w:pPr>
        <w:pStyle w:val="BodyTextIndent2"/>
        <w:rPr>
          <w:rFonts w:ascii="Arial" w:hAnsi="Arial" w:cs="Arial"/>
          <w:color w:val="FF0000"/>
          <w:sz w:val="24"/>
        </w:rPr>
      </w:pPr>
    </w:p>
    <w:p w:rsidR="0067312E" w:rsidRPr="008A0486" w:rsidRDefault="00B92B79">
      <w:pPr>
        <w:pStyle w:val="BodyTextIndent2"/>
        <w:rPr>
          <w:rFonts w:ascii="Arial" w:hAnsi="Arial" w:cs="Arial"/>
          <w:sz w:val="24"/>
          <w:u w:val="single"/>
          <w:lang w:val="en-AU"/>
        </w:rPr>
      </w:pPr>
      <w:r w:rsidRPr="008A0486">
        <w:rPr>
          <w:rFonts w:ascii="Arial" w:hAnsi="Arial" w:cs="Arial"/>
          <w:sz w:val="24"/>
          <w:u w:val="single"/>
        </w:rPr>
        <w:t xml:space="preserve">4.1.3. </w:t>
      </w:r>
      <w:r w:rsidRPr="008A0486">
        <w:rPr>
          <w:rFonts w:ascii="Arial" w:hAnsi="Arial" w:cs="Arial"/>
          <w:i/>
          <w:iCs/>
          <w:sz w:val="24"/>
          <w:u w:val="single"/>
        </w:rPr>
        <w:t xml:space="preserve">Măsuri </w:t>
      </w:r>
      <w:r w:rsidR="00F40A30" w:rsidRPr="008A0486">
        <w:rPr>
          <w:rFonts w:ascii="Arial" w:hAnsi="Arial" w:cs="Arial"/>
          <w:i/>
          <w:iCs/>
          <w:sz w:val="24"/>
          <w:u w:val="single"/>
        </w:rPr>
        <w:t xml:space="preserve">de diminuare a impactului  </w:t>
      </w:r>
      <w:r w:rsidR="006D5E2F" w:rsidRPr="008A0486">
        <w:rPr>
          <w:rFonts w:ascii="Arial" w:hAnsi="Arial" w:cs="Arial"/>
          <w:i/>
          <w:iCs/>
          <w:sz w:val="24"/>
          <w:u w:val="single"/>
        </w:rPr>
        <w:t xml:space="preserve">(de prevenire/reducere/compensare) </w:t>
      </w:r>
      <w:r w:rsidR="00F40A30" w:rsidRPr="008A0486">
        <w:rPr>
          <w:rFonts w:ascii="Arial" w:hAnsi="Arial" w:cs="Arial"/>
          <w:i/>
          <w:iCs/>
          <w:sz w:val="24"/>
          <w:u w:val="single"/>
        </w:rPr>
        <w:t xml:space="preserve">asupra </w:t>
      </w:r>
      <w:r w:rsidRPr="008A0486">
        <w:rPr>
          <w:rFonts w:ascii="Arial" w:hAnsi="Arial" w:cs="Arial"/>
          <w:i/>
          <w:iCs/>
          <w:sz w:val="24"/>
          <w:u w:val="single"/>
        </w:rPr>
        <w:t>factorului de mediu apă.</w:t>
      </w:r>
      <w:r w:rsidR="0067312E" w:rsidRPr="008A0486">
        <w:rPr>
          <w:rFonts w:ascii="Arial" w:hAnsi="Arial" w:cs="Arial"/>
          <w:sz w:val="24"/>
          <w:u w:val="single"/>
          <w:lang w:val="en-AU"/>
        </w:rPr>
        <w:t xml:space="preserve"> </w:t>
      </w:r>
    </w:p>
    <w:p w:rsidR="00B92B79" w:rsidRPr="008A0486" w:rsidRDefault="0067312E">
      <w:pPr>
        <w:pStyle w:val="BodyTextIndent2"/>
        <w:rPr>
          <w:rFonts w:ascii="Arial" w:hAnsi="Arial" w:cs="Arial"/>
          <w:i/>
          <w:iCs/>
          <w:sz w:val="24"/>
        </w:rPr>
      </w:pPr>
      <w:r w:rsidRPr="008A0486">
        <w:rPr>
          <w:rFonts w:ascii="Arial" w:hAnsi="Arial" w:cs="Arial"/>
          <w:sz w:val="24"/>
          <w:lang w:val="en-AU"/>
        </w:rPr>
        <w:t>Posibilitatea de refacere a calității apelor subterane este limitată (de cele mai multe ori imposibilă) și presupune  eforturi  financiare foarte mari . De aceea este important ca  să se aplice principiul prevenirii  prin luarea de măsuri care să minimizeze/reducă  efectele poluării.</w:t>
      </w:r>
    </w:p>
    <w:p w:rsidR="00583B88" w:rsidRPr="008A0486" w:rsidRDefault="00C54F96" w:rsidP="00583B88">
      <w:pPr>
        <w:pStyle w:val="BodyTextIndent2"/>
        <w:rPr>
          <w:rFonts w:ascii="Arial" w:hAnsi="Arial" w:cs="Arial"/>
          <w:i/>
          <w:iCs/>
          <w:sz w:val="24"/>
          <w:u w:val="single"/>
        </w:rPr>
      </w:pPr>
      <w:r w:rsidRPr="008A0486">
        <w:rPr>
          <w:rFonts w:ascii="Arial" w:hAnsi="Arial" w:cs="Arial"/>
          <w:i/>
          <w:iCs/>
          <w:sz w:val="24"/>
        </w:rPr>
        <w:t>A</w:t>
      </w:r>
      <w:r w:rsidR="00583B88" w:rsidRPr="008A0486">
        <w:rPr>
          <w:rFonts w:ascii="Arial" w:hAnsi="Arial" w:cs="Arial"/>
          <w:i/>
          <w:iCs/>
          <w:sz w:val="24"/>
        </w:rPr>
        <w:t xml:space="preserve">. </w:t>
      </w:r>
      <w:r w:rsidR="00583B88" w:rsidRPr="008A0486">
        <w:rPr>
          <w:rFonts w:ascii="Arial" w:hAnsi="Arial" w:cs="Arial"/>
          <w:i/>
          <w:iCs/>
          <w:sz w:val="24"/>
          <w:u w:val="single"/>
        </w:rPr>
        <w:t xml:space="preserve">în timpul </w:t>
      </w:r>
      <w:r w:rsidR="00FE5560" w:rsidRPr="008A0486">
        <w:rPr>
          <w:rFonts w:ascii="Arial" w:hAnsi="Arial" w:cs="Arial"/>
          <w:i/>
          <w:iCs/>
          <w:sz w:val="24"/>
          <w:u w:val="single"/>
        </w:rPr>
        <w:t>realizării investiției</w:t>
      </w:r>
    </w:p>
    <w:p w:rsidR="00C54F96" w:rsidRPr="008A0486" w:rsidRDefault="00C54F96" w:rsidP="00FE46D5">
      <w:pPr>
        <w:pStyle w:val="BodyTextIndent2"/>
        <w:numPr>
          <w:ilvl w:val="0"/>
          <w:numId w:val="2"/>
        </w:numPr>
        <w:tabs>
          <w:tab w:val="num" w:pos="720"/>
        </w:tabs>
        <w:ind w:left="0" w:firstLine="360"/>
        <w:rPr>
          <w:rFonts w:ascii="Arial" w:hAnsi="Arial" w:cs="Arial"/>
          <w:sz w:val="24"/>
        </w:rPr>
      </w:pPr>
      <w:r w:rsidRPr="008A0486">
        <w:rPr>
          <w:rFonts w:ascii="Arial" w:hAnsi="Arial" w:cs="Arial"/>
          <w:sz w:val="24"/>
        </w:rPr>
        <w:t>evitarea pierderilor  de produse petroliere (motorină, ulei) de la utilaje  care prin precipitații sau spălări pot să ajungă  în apa freatică</w:t>
      </w:r>
      <w:r w:rsidR="00425A62" w:rsidRPr="008A0486">
        <w:rPr>
          <w:rFonts w:ascii="Arial" w:hAnsi="Arial" w:cs="Arial"/>
          <w:sz w:val="24"/>
        </w:rPr>
        <w:t xml:space="preserve"> </w:t>
      </w:r>
      <w:r w:rsidRPr="008A0486">
        <w:rPr>
          <w:rFonts w:ascii="Arial" w:hAnsi="Arial" w:cs="Arial"/>
          <w:sz w:val="24"/>
        </w:rPr>
        <w:t>p</w:t>
      </w:r>
      <w:r w:rsidR="00425A62" w:rsidRPr="008A0486">
        <w:rPr>
          <w:rFonts w:ascii="Arial" w:hAnsi="Arial" w:cs="Arial"/>
          <w:sz w:val="24"/>
        </w:rPr>
        <w:t xml:space="preserve">rin </w:t>
      </w:r>
      <w:r w:rsidRPr="008A0486">
        <w:rPr>
          <w:rFonts w:ascii="Arial" w:hAnsi="Arial" w:cs="Arial"/>
          <w:sz w:val="24"/>
        </w:rPr>
        <w:t xml:space="preserve"> sol</w:t>
      </w:r>
      <w:r w:rsidR="00D06ECF" w:rsidRPr="008A0486">
        <w:rPr>
          <w:rFonts w:ascii="Arial" w:hAnsi="Arial" w:cs="Arial"/>
          <w:sz w:val="24"/>
        </w:rPr>
        <w:t>;</w:t>
      </w:r>
    </w:p>
    <w:p w:rsidR="00C54F96" w:rsidRPr="00AA6000" w:rsidRDefault="00A41257" w:rsidP="00583B88">
      <w:pPr>
        <w:pStyle w:val="BodyTextIndent2"/>
        <w:rPr>
          <w:rFonts w:ascii="Arial" w:hAnsi="Arial" w:cs="Arial"/>
          <w:color w:val="FF0000"/>
          <w:sz w:val="24"/>
        </w:rPr>
      </w:pPr>
      <w:r w:rsidRPr="008A0486">
        <w:rPr>
          <w:rFonts w:ascii="Arial" w:hAnsi="Arial" w:cs="Arial"/>
          <w:sz w:val="24"/>
        </w:rPr>
        <w:lastRenderedPageBreak/>
        <w:t xml:space="preserve">- gestionarea corectă a deșeurilor rezultate din </w:t>
      </w:r>
      <w:r w:rsidR="00520062">
        <w:rPr>
          <w:rFonts w:ascii="Arial" w:hAnsi="Arial" w:cs="Arial"/>
          <w:sz w:val="24"/>
        </w:rPr>
        <w:t xml:space="preserve"> reabilitarea fermelor </w:t>
      </w:r>
      <w:r w:rsidRPr="008A0486">
        <w:rPr>
          <w:rFonts w:ascii="Arial" w:hAnsi="Arial" w:cs="Arial"/>
          <w:sz w:val="24"/>
        </w:rPr>
        <w:t>și din activitatea umană pentru a preveni antrenarea acestora de precipitații și vânt  cu repercursiuni asupra calității  solului, apei freatice</w:t>
      </w:r>
      <w:r w:rsidR="00696ECA" w:rsidRPr="00AA6000">
        <w:rPr>
          <w:rFonts w:ascii="Arial" w:hAnsi="Arial" w:cs="Arial"/>
          <w:color w:val="FF0000"/>
          <w:sz w:val="24"/>
        </w:rPr>
        <w:t>.</w:t>
      </w:r>
      <w:r w:rsidRPr="00AA6000">
        <w:rPr>
          <w:rFonts w:ascii="Arial" w:hAnsi="Arial" w:cs="Arial"/>
          <w:color w:val="FF0000"/>
          <w:sz w:val="24"/>
        </w:rPr>
        <w:t xml:space="preserve"> </w:t>
      </w:r>
    </w:p>
    <w:p w:rsidR="00E121D2" w:rsidRPr="00FF65F0" w:rsidRDefault="00C54F96">
      <w:pPr>
        <w:pStyle w:val="BodyTextIndent2"/>
        <w:rPr>
          <w:rFonts w:ascii="Arial" w:hAnsi="Arial" w:cs="Arial"/>
          <w:i/>
          <w:iCs/>
          <w:sz w:val="24"/>
        </w:rPr>
      </w:pPr>
      <w:r w:rsidRPr="00FF65F0">
        <w:rPr>
          <w:rFonts w:ascii="Arial" w:hAnsi="Arial" w:cs="Arial"/>
          <w:i/>
          <w:iCs/>
          <w:sz w:val="24"/>
        </w:rPr>
        <w:t>B</w:t>
      </w:r>
      <w:r w:rsidR="00E121D2" w:rsidRPr="00FF65F0">
        <w:rPr>
          <w:rFonts w:ascii="Arial" w:hAnsi="Arial" w:cs="Arial"/>
          <w:i/>
          <w:iCs/>
          <w:sz w:val="24"/>
        </w:rPr>
        <w:t xml:space="preserve">. </w:t>
      </w:r>
      <w:r w:rsidR="00E121D2" w:rsidRPr="00FF65F0">
        <w:rPr>
          <w:rFonts w:ascii="Arial" w:hAnsi="Arial" w:cs="Arial"/>
          <w:i/>
          <w:iCs/>
          <w:sz w:val="24"/>
          <w:u w:val="single"/>
        </w:rPr>
        <w:t>în timpul funcționării</w:t>
      </w:r>
    </w:p>
    <w:p w:rsidR="00B92B79" w:rsidRPr="00FF65F0" w:rsidRDefault="00C54F96">
      <w:pPr>
        <w:pStyle w:val="BodyTextIndent2"/>
        <w:rPr>
          <w:rFonts w:ascii="Arial" w:hAnsi="Arial" w:cs="Arial"/>
          <w:sz w:val="24"/>
        </w:rPr>
      </w:pPr>
      <w:r w:rsidRPr="00FF65F0">
        <w:rPr>
          <w:rFonts w:ascii="Arial" w:hAnsi="Arial" w:cs="Arial"/>
          <w:i/>
          <w:iCs/>
          <w:sz w:val="24"/>
        </w:rPr>
        <w:t>a</w:t>
      </w:r>
      <w:r w:rsidR="00B92B79" w:rsidRPr="00FF65F0">
        <w:rPr>
          <w:rFonts w:ascii="Arial" w:hAnsi="Arial" w:cs="Arial"/>
          <w:i/>
          <w:iCs/>
          <w:sz w:val="24"/>
        </w:rPr>
        <w:t>. asupra apelor subterane</w:t>
      </w:r>
      <w:r w:rsidR="00B92B79" w:rsidRPr="00FF65F0">
        <w:rPr>
          <w:rFonts w:ascii="Arial" w:hAnsi="Arial" w:cs="Arial"/>
          <w:sz w:val="24"/>
        </w:rPr>
        <w:t>:</w:t>
      </w:r>
    </w:p>
    <w:p w:rsidR="00AD279E" w:rsidRPr="00FF65F0" w:rsidRDefault="00AD279E">
      <w:pPr>
        <w:pStyle w:val="BodyTextIndent2"/>
        <w:rPr>
          <w:rFonts w:ascii="Arial" w:hAnsi="Arial" w:cs="Arial"/>
          <w:sz w:val="24"/>
        </w:rPr>
      </w:pPr>
      <w:r w:rsidRPr="00FF65F0">
        <w:rPr>
          <w:rFonts w:ascii="Arial" w:hAnsi="Arial" w:cs="Arial"/>
          <w:sz w:val="24"/>
        </w:rPr>
        <w:t xml:space="preserve"> - exploatare sursei de apă conform prevederilor  autorizației de gospodărire a apelor;</w:t>
      </w:r>
    </w:p>
    <w:p w:rsidR="00AD279E" w:rsidRPr="003860BE" w:rsidRDefault="00AD279E" w:rsidP="00AD279E">
      <w:pPr>
        <w:autoSpaceDE w:val="0"/>
        <w:autoSpaceDN w:val="0"/>
        <w:adjustRightInd w:val="0"/>
        <w:spacing w:line="276" w:lineRule="auto"/>
        <w:ind w:firstLine="567"/>
        <w:jc w:val="both"/>
        <w:rPr>
          <w:rFonts w:ascii="Arial" w:hAnsi="Arial" w:cs="Arial"/>
          <w:lang w:val="en-AU"/>
        </w:rPr>
      </w:pPr>
      <w:r w:rsidRPr="003860BE">
        <w:rPr>
          <w:rFonts w:ascii="Arial" w:hAnsi="Arial" w:cs="Arial"/>
        </w:rPr>
        <w:t xml:space="preserve"> - </w:t>
      </w:r>
      <w:r w:rsidR="00541203" w:rsidRPr="003860BE">
        <w:rPr>
          <w:rFonts w:ascii="Arial" w:hAnsi="Arial" w:cs="Arial"/>
        </w:rPr>
        <w:t>a</w:t>
      </w:r>
      <w:r w:rsidRPr="003860BE">
        <w:rPr>
          <w:rFonts w:ascii="Arial" w:hAnsi="Arial" w:cs="Arial"/>
          <w:lang w:val="en-AU"/>
        </w:rPr>
        <w:t xml:space="preserve">sigurarea perimetrului de protecţie sanitară cu regim sever </w:t>
      </w:r>
      <w:r w:rsidR="00541203" w:rsidRPr="003860BE">
        <w:rPr>
          <w:rFonts w:ascii="Arial" w:hAnsi="Arial" w:cs="Arial"/>
          <w:lang w:val="en-AU"/>
        </w:rPr>
        <w:t xml:space="preserve"> pentru foraj </w:t>
      </w:r>
      <w:r w:rsidRPr="003860BE">
        <w:rPr>
          <w:rFonts w:ascii="Arial" w:hAnsi="Arial" w:cs="Arial"/>
          <w:lang w:val="en-AU"/>
        </w:rPr>
        <w:t>conform HG 930/2005 pentru aprobarea Normelor speciale privind caracterul şi mărimea zonelor de protecţie sanitară şi hidrogeologică;</w:t>
      </w:r>
    </w:p>
    <w:p w:rsidR="00B92B79" w:rsidRPr="003860BE" w:rsidRDefault="00541203" w:rsidP="00FE46D5">
      <w:pPr>
        <w:pStyle w:val="BodyTextIndent2"/>
        <w:numPr>
          <w:ilvl w:val="0"/>
          <w:numId w:val="2"/>
        </w:numPr>
        <w:tabs>
          <w:tab w:val="num" w:pos="720"/>
        </w:tabs>
        <w:ind w:left="0" w:firstLine="360"/>
        <w:rPr>
          <w:rFonts w:ascii="Arial" w:hAnsi="Arial" w:cs="Arial"/>
          <w:sz w:val="24"/>
        </w:rPr>
      </w:pPr>
      <w:r w:rsidRPr="003860BE">
        <w:rPr>
          <w:rFonts w:ascii="Arial" w:hAnsi="Arial" w:cs="Arial"/>
          <w:sz w:val="24"/>
        </w:rPr>
        <w:t xml:space="preserve">elaborarea unui program de revizie care să includă  </w:t>
      </w:r>
      <w:r w:rsidR="00B92B79" w:rsidRPr="003860BE">
        <w:rPr>
          <w:rFonts w:ascii="Arial" w:hAnsi="Arial" w:cs="Arial"/>
          <w:sz w:val="24"/>
        </w:rPr>
        <w:t>control</w:t>
      </w:r>
      <w:r w:rsidR="00E121D2" w:rsidRPr="003860BE">
        <w:rPr>
          <w:rFonts w:ascii="Arial" w:hAnsi="Arial" w:cs="Arial"/>
          <w:sz w:val="24"/>
        </w:rPr>
        <w:t xml:space="preserve">ul </w:t>
      </w:r>
      <w:r w:rsidR="00B92B79" w:rsidRPr="003860BE">
        <w:rPr>
          <w:rFonts w:ascii="Arial" w:hAnsi="Arial" w:cs="Arial"/>
          <w:sz w:val="24"/>
        </w:rPr>
        <w:t xml:space="preserve"> periodic al </w:t>
      </w:r>
      <w:r w:rsidRPr="003860BE">
        <w:rPr>
          <w:rFonts w:ascii="Arial" w:hAnsi="Arial" w:cs="Arial"/>
          <w:sz w:val="24"/>
        </w:rPr>
        <w:t xml:space="preserve"> instalației de captare, distribuție, stocare a apei, al  </w:t>
      </w:r>
      <w:r w:rsidR="00B92B79" w:rsidRPr="003860BE">
        <w:rPr>
          <w:rFonts w:ascii="Arial" w:hAnsi="Arial" w:cs="Arial"/>
          <w:sz w:val="24"/>
        </w:rPr>
        <w:t xml:space="preserve">etanșeității </w:t>
      </w:r>
      <w:r w:rsidR="00E121D2" w:rsidRPr="003860BE">
        <w:rPr>
          <w:rFonts w:ascii="Arial" w:hAnsi="Arial" w:cs="Arial"/>
          <w:sz w:val="24"/>
        </w:rPr>
        <w:t xml:space="preserve"> canalelor de evacuare</w:t>
      </w:r>
      <w:r w:rsidR="00425A62" w:rsidRPr="003860BE">
        <w:rPr>
          <w:rFonts w:ascii="Arial" w:hAnsi="Arial" w:cs="Arial"/>
          <w:sz w:val="24"/>
        </w:rPr>
        <w:t xml:space="preserve"> din hal</w:t>
      </w:r>
      <w:r w:rsidR="00A41257" w:rsidRPr="003860BE">
        <w:rPr>
          <w:rFonts w:ascii="Arial" w:hAnsi="Arial" w:cs="Arial"/>
          <w:sz w:val="24"/>
        </w:rPr>
        <w:t>e</w:t>
      </w:r>
      <w:r w:rsidR="00E121D2" w:rsidRPr="003860BE">
        <w:rPr>
          <w:rFonts w:ascii="Arial" w:hAnsi="Arial" w:cs="Arial"/>
          <w:sz w:val="24"/>
        </w:rPr>
        <w:t xml:space="preserve">,a </w:t>
      </w:r>
      <w:r w:rsidR="00B92B79" w:rsidRPr="003860BE">
        <w:rPr>
          <w:rFonts w:ascii="Arial" w:hAnsi="Arial" w:cs="Arial"/>
          <w:sz w:val="24"/>
        </w:rPr>
        <w:t>rețelei de canalizare, a</w:t>
      </w:r>
      <w:r w:rsidR="00E121D2" w:rsidRPr="003860BE">
        <w:rPr>
          <w:rFonts w:ascii="Arial" w:hAnsi="Arial" w:cs="Arial"/>
          <w:sz w:val="24"/>
        </w:rPr>
        <w:t xml:space="preserve"> </w:t>
      </w:r>
      <w:r w:rsidR="008A0486" w:rsidRPr="003860BE">
        <w:rPr>
          <w:rFonts w:ascii="Arial" w:hAnsi="Arial" w:cs="Arial"/>
          <w:sz w:val="24"/>
        </w:rPr>
        <w:t xml:space="preserve"> bazineor vidanjabile </w:t>
      </w:r>
      <w:r w:rsidR="00FF65F0" w:rsidRPr="003860BE">
        <w:rPr>
          <w:rFonts w:ascii="Arial" w:hAnsi="Arial" w:cs="Arial"/>
          <w:sz w:val="24"/>
        </w:rPr>
        <w:t xml:space="preserve"> și a bazinului tip </w:t>
      </w:r>
      <w:r w:rsidR="00425A62" w:rsidRPr="003860BE">
        <w:rPr>
          <w:rFonts w:ascii="Arial" w:hAnsi="Arial" w:cs="Arial"/>
          <w:sz w:val="24"/>
        </w:rPr>
        <w:t xml:space="preserve"> </w:t>
      </w:r>
      <w:r w:rsidR="00D00B69" w:rsidRPr="003860BE">
        <w:rPr>
          <w:rFonts w:ascii="Arial" w:hAnsi="Arial" w:cs="Arial"/>
          <w:sz w:val="24"/>
        </w:rPr>
        <w:t xml:space="preserve"> lagun</w:t>
      </w:r>
      <w:r w:rsidR="00FF65F0" w:rsidRPr="003860BE">
        <w:rPr>
          <w:rFonts w:ascii="Arial" w:hAnsi="Arial" w:cs="Arial"/>
          <w:sz w:val="24"/>
        </w:rPr>
        <w:t>ă</w:t>
      </w:r>
      <w:r w:rsidR="00D00B69" w:rsidRPr="003860BE">
        <w:rPr>
          <w:rFonts w:ascii="Arial" w:hAnsi="Arial" w:cs="Arial"/>
          <w:sz w:val="24"/>
        </w:rPr>
        <w:t xml:space="preserve"> de stocare</w:t>
      </w:r>
      <w:r w:rsidR="004369E7" w:rsidRPr="003860BE">
        <w:rPr>
          <w:rFonts w:ascii="Arial" w:hAnsi="Arial" w:cs="Arial"/>
          <w:sz w:val="24"/>
        </w:rPr>
        <w:t>;</w:t>
      </w:r>
    </w:p>
    <w:p w:rsidR="00B92B79" w:rsidRPr="003860BE" w:rsidRDefault="00B92B79" w:rsidP="00FE46D5">
      <w:pPr>
        <w:pStyle w:val="BodyTextIndent2"/>
        <w:numPr>
          <w:ilvl w:val="0"/>
          <w:numId w:val="2"/>
        </w:numPr>
        <w:tabs>
          <w:tab w:val="num" w:pos="720"/>
        </w:tabs>
        <w:ind w:left="0" w:firstLine="360"/>
        <w:rPr>
          <w:rFonts w:ascii="Arial" w:hAnsi="Arial" w:cs="Arial"/>
          <w:sz w:val="24"/>
        </w:rPr>
      </w:pPr>
      <w:r w:rsidRPr="003860BE">
        <w:rPr>
          <w:rFonts w:ascii="Arial" w:hAnsi="Arial" w:cs="Arial"/>
          <w:sz w:val="24"/>
        </w:rPr>
        <w:t>gestionarea corectă a deșeurilor pentru a preveni impurificarea apelor pluviale;</w:t>
      </w:r>
    </w:p>
    <w:p w:rsidR="00B92B79" w:rsidRPr="003860BE" w:rsidRDefault="00B92B79" w:rsidP="00FE46D5">
      <w:pPr>
        <w:pStyle w:val="BodyTextIndent2"/>
        <w:numPr>
          <w:ilvl w:val="0"/>
          <w:numId w:val="2"/>
        </w:numPr>
        <w:tabs>
          <w:tab w:val="num" w:pos="720"/>
        </w:tabs>
        <w:ind w:left="0" w:firstLine="360"/>
        <w:rPr>
          <w:rFonts w:ascii="Arial" w:hAnsi="Arial" w:cs="Arial"/>
          <w:sz w:val="24"/>
        </w:rPr>
      </w:pPr>
      <w:r w:rsidRPr="003860BE">
        <w:rPr>
          <w:rFonts w:ascii="Arial" w:hAnsi="Arial" w:cs="Arial"/>
          <w:sz w:val="24"/>
        </w:rPr>
        <w:t>gestionarea corectă și eliminarea pierderilor substanțelor utilizate la igienizarea, deratizarea, dezinsecția</w:t>
      </w:r>
      <w:r w:rsidR="004369E7" w:rsidRPr="003860BE">
        <w:rPr>
          <w:rFonts w:ascii="Arial" w:hAnsi="Arial" w:cs="Arial"/>
          <w:sz w:val="24"/>
        </w:rPr>
        <w:t xml:space="preserve"> grajdurilor</w:t>
      </w:r>
      <w:r w:rsidRPr="003860BE">
        <w:rPr>
          <w:rFonts w:ascii="Arial" w:hAnsi="Arial" w:cs="Arial"/>
          <w:sz w:val="24"/>
        </w:rPr>
        <w:t>;</w:t>
      </w:r>
    </w:p>
    <w:p w:rsidR="00B92B79" w:rsidRPr="003860BE" w:rsidRDefault="00B92B79" w:rsidP="00FE46D5">
      <w:pPr>
        <w:pStyle w:val="BodyTextIndent2"/>
        <w:numPr>
          <w:ilvl w:val="0"/>
          <w:numId w:val="2"/>
        </w:numPr>
        <w:tabs>
          <w:tab w:val="num" w:pos="720"/>
        </w:tabs>
        <w:ind w:left="0" w:firstLine="360"/>
        <w:rPr>
          <w:rFonts w:ascii="Arial" w:hAnsi="Arial" w:cs="Arial"/>
          <w:sz w:val="24"/>
        </w:rPr>
      </w:pPr>
      <w:r w:rsidRPr="003860BE">
        <w:rPr>
          <w:rFonts w:ascii="Arial" w:hAnsi="Arial" w:cs="Arial"/>
          <w:sz w:val="24"/>
        </w:rPr>
        <w:t>evitarea pierderilor de carburanți și uleiuri ce pot proveni de la mijloacele de transport;</w:t>
      </w:r>
    </w:p>
    <w:p w:rsidR="00B92B79" w:rsidRPr="003860BE" w:rsidRDefault="00B92B79" w:rsidP="00FE46D5">
      <w:pPr>
        <w:pStyle w:val="BodyTextIndent2"/>
        <w:numPr>
          <w:ilvl w:val="0"/>
          <w:numId w:val="2"/>
        </w:numPr>
        <w:tabs>
          <w:tab w:val="num" w:pos="720"/>
        </w:tabs>
        <w:ind w:left="0" w:firstLine="360"/>
        <w:rPr>
          <w:rFonts w:ascii="Arial" w:hAnsi="Arial" w:cs="Arial"/>
          <w:sz w:val="24"/>
        </w:rPr>
      </w:pPr>
      <w:r w:rsidRPr="003860BE">
        <w:rPr>
          <w:rFonts w:ascii="Arial" w:hAnsi="Arial" w:cs="Arial"/>
          <w:sz w:val="24"/>
        </w:rPr>
        <w:t>depozitarea în condiții de siguranță a materialelor necesare igienizării hale</w:t>
      </w:r>
      <w:r w:rsidR="00A41257" w:rsidRPr="003860BE">
        <w:rPr>
          <w:rFonts w:ascii="Arial" w:hAnsi="Arial" w:cs="Arial"/>
          <w:sz w:val="24"/>
        </w:rPr>
        <w:t>lor</w:t>
      </w:r>
      <w:r w:rsidRPr="003860BE">
        <w:rPr>
          <w:rFonts w:ascii="Arial" w:hAnsi="Arial" w:cs="Arial"/>
          <w:sz w:val="24"/>
        </w:rPr>
        <w:t xml:space="preserve"> pentru a se evita deversări pe sol sau infiltrații.</w:t>
      </w:r>
    </w:p>
    <w:p w:rsidR="00EA5F5F" w:rsidRPr="00FF65F0" w:rsidRDefault="000B68E8" w:rsidP="0007470C">
      <w:pPr>
        <w:pStyle w:val="ListParagraph"/>
        <w:numPr>
          <w:ilvl w:val="0"/>
          <w:numId w:val="2"/>
        </w:numPr>
        <w:tabs>
          <w:tab w:val="num" w:pos="0"/>
          <w:tab w:val="num" w:pos="709"/>
        </w:tabs>
        <w:spacing w:line="276" w:lineRule="auto"/>
        <w:ind w:left="0" w:firstLine="426"/>
        <w:rPr>
          <w:rFonts w:ascii="Arial" w:hAnsi="Arial" w:cs="Arial"/>
          <w:color w:val="FF0000"/>
        </w:rPr>
      </w:pPr>
      <w:r>
        <w:rPr>
          <w:rFonts w:ascii="Arial" w:eastAsia="BookAntiqua" w:hAnsi="Arial" w:cs="Arial"/>
          <w:lang w:eastAsia="ro-RO"/>
        </w:rPr>
        <w:t xml:space="preserve">Valorificarea </w:t>
      </w:r>
      <w:r w:rsidR="001B0AE2" w:rsidRPr="003860BE">
        <w:rPr>
          <w:rFonts w:ascii="Arial" w:eastAsia="BookAntiqua" w:hAnsi="Arial" w:cs="Arial"/>
          <w:lang w:eastAsia="ro-RO"/>
        </w:rPr>
        <w:t xml:space="preserve"> dejecțiilor se va face n</w:t>
      </w:r>
      <w:r w:rsidR="00AE6962">
        <w:rPr>
          <w:rFonts w:ascii="Arial" w:eastAsia="BookAntiqua" w:hAnsi="Arial" w:cs="Arial"/>
          <w:lang w:eastAsia="ro-RO"/>
        </w:rPr>
        <w:t xml:space="preserve">umai  deținătorilor de  studii  agrochimice </w:t>
      </w:r>
      <w:r w:rsidR="001B0AE2" w:rsidRPr="003860BE">
        <w:rPr>
          <w:rFonts w:ascii="Arial" w:eastAsia="BookAntiqua" w:hAnsi="Arial" w:cs="Arial"/>
          <w:lang w:eastAsia="ro-RO"/>
        </w:rPr>
        <w:t>elaborate</w:t>
      </w:r>
      <w:r w:rsidR="00E4478E" w:rsidRPr="003860BE">
        <w:rPr>
          <w:rFonts w:ascii="Arial" w:hAnsi="Arial" w:cs="Arial"/>
        </w:rPr>
        <w:t xml:space="preserve">. </w:t>
      </w:r>
    </w:p>
    <w:p w:rsidR="009A5D8E" w:rsidRPr="00FF65F0" w:rsidRDefault="00D00BE2" w:rsidP="004F6531">
      <w:pPr>
        <w:pStyle w:val="ListParagraph"/>
        <w:tabs>
          <w:tab w:val="num" w:pos="854"/>
        </w:tabs>
        <w:ind w:left="360"/>
        <w:rPr>
          <w:rFonts w:ascii="Arial" w:hAnsi="Arial" w:cs="Arial"/>
        </w:rPr>
      </w:pPr>
      <w:r w:rsidRPr="00FF65F0">
        <w:rPr>
          <w:rFonts w:ascii="Arial" w:hAnsi="Arial" w:cs="Arial"/>
        </w:rPr>
        <w:t xml:space="preserve"> </w:t>
      </w:r>
    </w:p>
    <w:p w:rsidR="00B92B79" w:rsidRPr="00FF65F0" w:rsidRDefault="00B92B79" w:rsidP="00645306">
      <w:pPr>
        <w:pStyle w:val="BodyTextIndent2"/>
        <w:numPr>
          <w:ilvl w:val="0"/>
          <w:numId w:val="5"/>
        </w:numPr>
        <w:rPr>
          <w:rFonts w:ascii="Arial" w:hAnsi="Arial" w:cs="Arial"/>
          <w:sz w:val="24"/>
        </w:rPr>
      </w:pPr>
      <w:r w:rsidRPr="00FF65F0">
        <w:rPr>
          <w:rFonts w:ascii="Arial" w:hAnsi="Arial" w:cs="Arial"/>
          <w:i/>
          <w:iCs/>
          <w:sz w:val="24"/>
        </w:rPr>
        <w:t>asupra apelor de suprafață</w:t>
      </w:r>
      <w:r w:rsidRPr="00FF65F0">
        <w:rPr>
          <w:rFonts w:ascii="Arial" w:hAnsi="Arial" w:cs="Arial"/>
          <w:sz w:val="24"/>
        </w:rPr>
        <w:t>:</w:t>
      </w:r>
    </w:p>
    <w:p w:rsidR="009A5D8E" w:rsidRPr="00AA6000" w:rsidRDefault="00CA4E0A">
      <w:pPr>
        <w:pStyle w:val="BodyTextIndent2"/>
        <w:rPr>
          <w:rFonts w:ascii="Arial" w:hAnsi="Arial" w:cs="Arial"/>
          <w:color w:val="FF0000"/>
          <w:sz w:val="24"/>
        </w:rPr>
      </w:pPr>
      <w:r w:rsidRPr="003860BE">
        <w:rPr>
          <w:rFonts w:ascii="Arial" w:hAnsi="Arial" w:cs="Arial"/>
          <w:sz w:val="24"/>
        </w:rPr>
        <w:t>În funcționare normală n</w:t>
      </w:r>
      <w:r w:rsidR="00B92B79" w:rsidRPr="003860BE">
        <w:rPr>
          <w:rFonts w:ascii="Arial" w:hAnsi="Arial" w:cs="Arial"/>
          <w:sz w:val="24"/>
        </w:rPr>
        <w:t xml:space="preserve">u se poate produce o poluare având în vedere </w:t>
      </w:r>
      <w:r w:rsidR="00463D57" w:rsidRPr="003860BE">
        <w:rPr>
          <w:rFonts w:ascii="Arial" w:hAnsi="Arial" w:cs="Arial"/>
          <w:sz w:val="24"/>
        </w:rPr>
        <w:t>modul de stocare al apelor uzate</w:t>
      </w:r>
      <w:r w:rsidRPr="003860BE">
        <w:rPr>
          <w:rFonts w:ascii="Arial" w:hAnsi="Arial" w:cs="Arial"/>
          <w:sz w:val="24"/>
        </w:rPr>
        <w:t>,</w:t>
      </w:r>
      <w:r w:rsidR="00463D57" w:rsidRPr="003860BE">
        <w:rPr>
          <w:rFonts w:ascii="Arial" w:hAnsi="Arial" w:cs="Arial"/>
          <w:sz w:val="24"/>
        </w:rPr>
        <w:t xml:space="preserve"> </w:t>
      </w:r>
      <w:r w:rsidRPr="003860BE">
        <w:rPr>
          <w:rFonts w:ascii="Arial" w:hAnsi="Arial" w:cs="Arial"/>
          <w:sz w:val="24"/>
        </w:rPr>
        <w:t>al deșeurilor și</w:t>
      </w:r>
      <w:r w:rsidR="00463D57" w:rsidRPr="003860BE">
        <w:rPr>
          <w:rFonts w:ascii="Arial" w:hAnsi="Arial" w:cs="Arial"/>
          <w:sz w:val="24"/>
        </w:rPr>
        <w:t xml:space="preserve"> al </w:t>
      </w:r>
      <w:r w:rsidR="00B92B79" w:rsidRPr="003860BE">
        <w:rPr>
          <w:rFonts w:ascii="Arial" w:hAnsi="Arial" w:cs="Arial"/>
          <w:sz w:val="24"/>
        </w:rPr>
        <w:t>materiale</w:t>
      </w:r>
      <w:r w:rsidR="00463D57" w:rsidRPr="003860BE">
        <w:rPr>
          <w:rFonts w:ascii="Arial" w:hAnsi="Arial" w:cs="Arial"/>
          <w:sz w:val="24"/>
        </w:rPr>
        <w:t xml:space="preserve">lor (substanțelor) cu care </w:t>
      </w:r>
      <w:r w:rsidR="00B92B79" w:rsidRPr="003860BE">
        <w:rPr>
          <w:rFonts w:ascii="Arial" w:hAnsi="Arial" w:cs="Arial"/>
          <w:sz w:val="24"/>
        </w:rPr>
        <w:t xml:space="preserve"> se operează pe amplasament</w:t>
      </w:r>
      <w:r w:rsidR="00B92B79" w:rsidRPr="00AA6000">
        <w:rPr>
          <w:rFonts w:ascii="Arial" w:hAnsi="Arial" w:cs="Arial"/>
          <w:color w:val="FF0000"/>
          <w:sz w:val="24"/>
        </w:rPr>
        <w:t xml:space="preserve">. </w:t>
      </w:r>
    </w:p>
    <w:p w:rsidR="009A5D8E" w:rsidRPr="00AA6000" w:rsidRDefault="009A5D8E" w:rsidP="009A5D8E">
      <w:pPr>
        <w:pStyle w:val="BodyTextIndent2"/>
        <w:ind w:left="360" w:firstLine="0"/>
        <w:rPr>
          <w:rFonts w:ascii="Arial" w:hAnsi="Arial" w:cs="Arial"/>
          <w:color w:val="FF0000"/>
          <w:sz w:val="24"/>
        </w:rPr>
      </w:pPr>
      <w:r w:rsidRPr="00AA6000">
        <w:rPr>
          <w:rFonts w:ascii="Arial" w:hAnsi="Arial" w:cs="Arial"/>
          <w:color w:val="FF0000"/>
          <w:sz w:val="24"/>
        </w:rPr>
        <w:t xml:space="preserve"> </w:t>
      </w:r>
    </w:p>
    <w:p w:rsidR="00B92B79" w:rsidRPr="00AA6000" w:rsidRDefault="00B92B79">
      <w:pPr>
        <w:pStyle w:val="BodyTextIndent2"/>
        <w:rPr>
          <w:rFonts w:ascii="Arial" w:hAnsi="Arial" w:cs="Arial"/>
          <w:color w:val="FF0000"/>
          <w:sz w:val="24"/>
        </w:rPr>
      </w:pPr>
    </w:p>
    <w:p w:rsidR="00B92B79" w:rsidRPr="00FF65F0" w:rsidRDefault="00B92B79">
      <w:pPr>
        <w:pStyle w:val="BodyTextIndent2"/>
        <w:rPr>
          <w:rFonts w:ascii="Arial" w:hAnsi="Arial" w:cs="Arial"/>
          <w:b/>
          <w:sz w:val="24"/>
        </w:rPr>
      </w:pPr>
      <w:r w:rsidRPr="00FF65F0">
        <w:rPr>
          <w:rFonts w:ascii="Arial" w:hAnsi="Arial" w:cs="Arial"/>
          <w:b/>
          <w:sz w:val="24"/>
        </w:rPr>
        <w:t xml:space="preserve">4.2. </w:t>
      </w:r>
      <w:r w:rsidRPr="00FF65F0">
        <w:rPr>
          <w:rFonts w:ascii="Arial" w:hAnsi="Arial" w:cs="Arial"/>
          <w:b/>
          <w:bCs/>
          <w:sz w:val="24"/>
        </w:rPr>
        <w:t>Aerul</w:t>
      </w:r>
    </w:p>
    <w:p w:rsidR="00B92B79" w:rsidRPr="00FD1057" w:rsidRDefault="00B92B79">
      <w:pPr>
        <w:pStyle w:val="BodyTextIndent2"/>
        <w:rPr>
          <w:rFonts w:ascii="Arial" w:hAnsi="Arial" w:cs="Arial"/>
          <w:sz w:val="24"/>
        </w:rPr>
      </w:pPr>
      <w:r w:rsidRPr="00FD1057">
        <w:rPr>
          <w:rFonts w:ascii="Arial" w:hAnsi="Arial" w:cs="Arial"/>
          <w:sz w:val="24"/>
        </w:rPr>
        <w:t xml:space="preserve">4.2.1. </w:t>
      </w:r>
      <w:r w:rsidRPr="00FD1057">
        <w:rPr>
          <w:rFonts w:ascii="Arial" w:hAnsi="Arial" w:cs="Arial"/>
          <w:sz w:val="24"/>
          <w:u w:val="single"/>
        </w:rPr>
        <w:t>Date generale</w:t>
      </w:r>
      <w:r w:rsidRPr="00FD1057">
        <w:rPr>
          <w:rFonts w:ascii="Arial" w:hAnsi="Arial" w:cs="Arial"/>
          <w:sz w:val="24"/>
        </w:rPr>
        <w:t xml:space="preserve">. </w:t>
      </w:r>
    </w:p>
    <w:p w:rsidR="00306321" w:rsidRPr="00FD1057" w:rsidRDefault="00B92B79">
      <w:pPr>
        <w:pStyle w:val="BodyTextIndent2"/>
        <w:rPr>
          <w:rFonts w:ascii="Arial" w:hAnsi="Arial" w:cs="Arial"/>
          <w:sz w:val="24"/>
        </w:rPr>
      </w:pPr>
      <w:r w:rsidRPr="00FD1057">
        <w:rPr>
          <w:rFonts w:ascii="Arial" w:hAnsi="Arial" w:cs="Arial"/>
          <w:sz w:val="24"/>
        </w:rPr>
        <w:t>Condiții de climă și meteorologice pe amplasament / zonă.</w:t>
      </w:r>
    </w:p>
    <w:p w:rsidR="00354895" w:rsidRPr="00354895" w:rsidRDefault="00094EC9" w:rsidP="00354895">
      <w:pPr>
        <w:pStyle w:val="BodyTextIndent2"/>
        <w:rPr>
          <w:rFonts w:ascii="Arial" w:hAnsi="Arial" w:cs="Arial"/>
          <w:sz w:val="24"/>
        </w:rPr>
      </w:pPr>
      <w:r>
        <w:rPr>
          <w:rFonts w:ascii="Arial" w:hAnsi="Arial" w:cs="Arial"/>
          <w:sz w:val="24"/>
        </w:rPr>
        <w:t>Clima</w:t>
      </w:r>
      <w:r w:rsidR="00354895">
        <w:rPr>
          <w:rFonts w:ascii="Arial" w:hAnsi="Arial" w:cs="Arial"/>
          <w:sz w:val="24"/>
        </w:rPr>
        <w:t>:</w:t>
      </w:r>
      <w:r w:rsidR="00354895">
        <w:rPr>
          <w:rFonts w:ascii="Arial" w:hAnsi="Arial" w:cs="Arial"/>
          <w:color w:val="222222"/>
          <w:sz w:val="24"/>
          <w:shd w:val="clear" w:color="auto" w:fill="FFFFFF"/>
        </w:rPr>
        <w:t>e</w:t>
      </w:r>
      <w:r w:rsidR="00354895" w:rsidRPr="00354895">
        <w:rPr>
          <w:rFonts w:ascii="Arial" w:hAnsi="Arial" w:cs="Arial"/>
          <w:color w:val="222222"/>
          <w:sz w:val="24"/>
          <w:shd w:val="clear" w:color="auto" w:fill="FFFFFF"/>
        </w:rPr>
        <w:t>ste temperat continentală de deal, cu 190 de zile fără îngheț, cu precipitații neuniform repartizate, cu vânt dominant dinspre nord, pe </w:t>
      </w:r>
      <w:hyperlink r:id="rId37" w:tooltip="Valea Jiului" w:history="1">
        <w:r w:rsidR="00354895" w:rsidRPr="00354895">
          <w:rPr>
            <w:rFonts w:ascii="Arial" w:hAnsi="Arial" w:cs="Arial"/>
            <w:sz w:val="24"/>
            <w:shd w:val="clear" w:color="auto" w:fill="FFFFFF"/>
          </w:rPr>
          <w:t>Valea Jiului</w:t>
        </w:r>
      </w:hyperlink>
      <w:r w:rsidR="00354895" w:rsidRPr="00354895">
        <w:rPr>
          <w:rFonts w:ascii="Arial" w:hAnsi="Arial" w:cs="Arial"/>
          <w:sz w:val="24"/>
          <w:shd w:val="clear" w:color="auto" w:fill="FFFFFF"/>
        </w:rPr>
        <w:t>.</w:t>
      </w:r>
      <w:r w:rsidR="00354895" w:rsidRPr="00354895">
        <w:rPr>
          <w:rFonts w:ascii="Arial" w:hAnsi="Arial" w:cs="Arial"/>
          <w:color w:val="222222"/>
          <w:sz w:val="24"/>
          <w:shd w:val="clear" w:color="auto" w:fill="FFFFFF"/>
        </w:rPr>
        <w:t xml:space="preserve"> Temperatura aerului, variază în limite largi ca urmare a diferențelor mari de altitudine a reliefului. Mediile anuale sunt de 10,2° C la Târgu Jiu, în depresiune, de aproximativ 3° C pe munții cu altitudini mijlocii și de 0° C sau sub 0° C pe munții înalți.</w:t>
      </w:r>
    </w:p>
    <w:p w:rsidR="00FD1057" w:rsidRDefault="00094EC9">
      <w:pPr>
        <w:pStyle w:val="BodyTextIndent2"/>
        <w:rPr>
          <w:rFonts w:ascii="Arial" w:hAnsi="Arial" w:cs="Arial"/>
          <w:sz w:val="24"/>
        </w:rPr>
      </w:pPr>
      <w:r>
        <w:rPr>
          <w:rFonts w:ascii="Arial" w:hAnsi="Arial" w:cs="Arial"/>
          <w:sz w:val="24"/>
        </w:rPr>
        <w:t xml:space="preserve"> </w:t>
      </w:r>
      <w:r w:rsidRPr="00FD1057">
        <w:rPr>
          <w:rFonts w:ascii="Arial" w:hAnsi="Arial" w:cs="Arial"/>
          <w:i/>
          <w:sz w:val="24"/>
        </w:rPr>
        <w:t>Precipitațiile atmosferice</w:t>
      </w:r>
      <w:r>
        <w:rPr>
          <w:rFonts w:ascii="Arial" w:hAnsi="Arial" w:cs="Arial"/>
          <w:sz w:val="24"/>
        </w:rPr>
        <w:t xml:space="preserve"> anuale sunt de cca. 800 mm/an, repartizate neuniform în timpul anului. În ani secetoși se pot cumula doar cca. 500-600 mm/an</w:t>
      </w:r>
      <w:r w:rsidR="00FA039B">
        <w:rPr>
          <w:rFonts w:ascii="Arial" w:hAnsi="Arial" w:cs="Arial"/>
          <w:sz w:val="24"/>
        </w:rPr>
        <w:t xml:space="preserve"> iar în ani ploioși pot ajuge la cca. 1000mm/an. </w:t>
      </w:r>
    </w:p>
    <w:p w:rsidR="00354895" w:rsidRDefault="00354895" w:rsidP="00486005">
      <w:pPr>
        <w:rPr>
          <w:rStyle w:val="apple-converted-space"/>
          <w:rFonts w:ascii="Arial" w:hAnsi="Arial" w:cs="Arial"/>
          <w:color w:val="FF0000"/>
          <w:shd w:val="clear" w:color="auto" w:fill="FFFFFF"/>
        </w:rPr>
      </w:pPr>
    </w:p>
    <w:p w:rsidR="00486005" w:rsidRDefault="007779EF" w:rsidP="00486005">
      <w:pPr>
        <w:rPr>
          <w:rStyle w:val="apple-converted-space"/>
          <w:rFonts w:ascii="Arial" w:hAnsi="Arial" w:cs="Arial"/>
          <w:color w:val="FF0000"/>
          <w:shd w:val="clear" w:color="auto" w:fill="FFFFFF"/>
        </w:rPr>
      </w:pPr>
      <w:r w:rsidRPr="00AA6000">
        <w:rPr>
          <w:rStyle w:val="apple-converted-space"/>
          <w:rFonts w:ascii="Arial" w:hAnsi="Arial" w:cs="Arial"/>
          <w:color w:val="FF0000"/>
          <w:shd w:val="clear" w:color="auto" w:fill="FFFFFF"/>
        </w:rPr>
        <w:t> </w:t>
      </w:r>
    </w:p>
    <w:p w:rsidR="00B92B79" w:rsidRPr="00FD1057" w:rsidRDefault="00B92B79" w:rsidP="00486005">
      <w:pPr>
        <w:rPr>
          <w:rFonts w:ascii="Arial" w:hAnsi="Arial" w:cs="Arial"/>
        </w:rPr>
      </w:pPr>
      <w:r w:rsidRPr="00FD1057">
        <w:rPr>
          <w:rFonts w:ascii="Arial" w:hAnsi="Arial" w:cs="Arial"/>
        </w:rPr>
        <w:lastRenderedPageBreak/>
        <w:t xml:space="preserve">4.2.2. </w:t>
      </w:r>
      <w:r w:rsidRPr="00FD1057">
        <w:rPr>
          <w:rFonts w:ascii="Arial" w:hAnsi="Arial" w:cs="Arial"/>
          <w:u w:val="single"/>
        </w:rPr>
        <w:t>Scurtă caracterizare a surselor de poluare staționare și mobile existente în zonă</w:t>
      </w:r>
    </w:p>
    <w:p w:rsidR="00354895" w:rsidRDefault="00354895">
      <w:pPr>
        <w:pStyle w:val="BodyTextIndent2"/>
        <w:rPr>
          <w:rFonts w:ascii="Arial" w:hAnsi="Arial" w:cs="Arial"/>
          <w:sz w:val="24"/>
        </w:rPr>
      </w:pPr>
      <w:r>
        <w:rPr>
          <w:rFonts w:ascii="Arial" w:hAnsi="Arial" w:cs="Arial"/>
          <w:sz w:val="24"/>
        </w:rPr>
        <w:t>Terenul pe care sun</w:t>
      </w:r>
      <w:r w:rsidR="00E94B84">
        <w:rPr>
          <w:rFonts w:ascii="Arial" w:hAnsi="Arial" w:cs="Arial"/>
          <w:sz w:val="24"/>
        </w:rPr>
        <w:t>t amplasate fermele(F1,F6,F7) au</w:t>
      </w:r>
      <w:r w:rsidR="00B92B79" w:rsidRPr="00FD1057">
        <w:rPr>
          <w:rFonts w:ascii="Arial" w:hAnsi="Arial" w:cs="Arial"/>
          <w:sz w:val="24"/>
        </w:rPr>
        <w:t xml:space="preserve"> ca vecinătăți terenuri agricole</w:t>
      </w:r>
      <w:r w:rsidR="00E44D79" w:rsidRPr="00FD1057">
        <w:rPr>
          <w:rFonts w:ascii="Arial" w:hAnsi="Arial" w:cs="Arial"/>
          <w:sz w:val="24"/>
        </w:rPr>
        <w:t xml:space="preserve"> proprietate privată</w:t>
      </w:r>
      <w:r w:rsidR="00B92B79" w:rsidRPr="00FD1057">
        <w:rPr>
          <w:rFonts w:ascii="Arial" w:hAnsi="Arial" w:cs="Arial"/>
          <w:sz w:val="24"/>
        </w:rPr>
        <w:t>.</w:t>
      </w:r>
    </w:p>
    <w:p w:rsidR="006D3581" w:rsidRPr="00A065A2" w:rsidRDefault="00354895">
      <w:pPr>
        <w:pStyle w:val="BodyTextIndent2"/>
        <w:rPr>
          <w:rFonts w:ascii="Arial" w:hAnsi="Arial" w:cs="Arial"/>
          <w:sz w:val="24"/>
        </w:rPr>
      </w:pPr>
      <w:r w:rsidRPr="00A065A2">
        <w:rPr>
          <w:rFonts w:ascii="Arial" w:hAnsi="Arial" w:cs="Arial"/>
          <w:i/>
          <w:sz w:val="24"/>
        </w:rPr>
        <w:t xml:space="preserve"> </w:t>
      </w:r>
      <w:r w:rsidR="0063335F" w:rsidRPr="00A065A2">
        <w:rPr>
          <w:rFonts w:ascii="Arial" w:hAnsi="Arial" w:cs="Arial"/>
          <w:i/>
          <w:sz w:val="24"/>
        </w:rPr>
        <w:t>Surse mobile</w:t>
      </w:r>
      <w:r w:rsidR="0063335F" w:rsidRPr="00A065A2">
        <w:rPr>
          <w:rFonts w:ascii="Arial" w:hAnsi="Arial" w:cs="Arial"/>
          <w:sz w:val="24"/>
        </w:rPr>
        <w:t xml:space="preserve"> sunt mijloacele de transport  care asigură aprovizionarea </w:t>
      </w:r>
      <w:r w:rsidR="007B2C5A" w:rsidRPr="00A065A2">
        <w:rPr>
          <w:rFonts w:ascii="Arial" w:hAnsi="Arial" w:cs="Arial"/>
          <w:sz w:val="24"/>
        </w:rPr>
        <w:t xml:space="preserve">fermei </w:t>
      </w:r>
      <w:r w:rsidR="0063335F" w:rsidRPr="00A065A2">
        <w:rPr>
          <w:rFonts w:ascii="Arial" w:hAnsi="Arial" w:cs="Arial"/>
          <w:sz w:val="24"/>
        </w:rPr>
        <w:t xml:space="preserve">cu furaje și material biologic </w:t>
      </w:r>
      <w:r w:rsidR="001D0508" w:rsidRPr="00A065A2">
        <w:rPr>
          <w:rFonts w:ascii="Arial" w:hAnsi="Arial" w:cs="Arial"/>
          <w:sz w:val="24"/>
        </w:rPr>
        <w:t xml:space="preserve"> sau transportă  la abatorizare</w:t>
      </w:r>
      <w:r w:rsidR="00344853" w:rsidRPr="00A065A2">
        <w:rPr>
          <w:rFonts w:ascii="Arial" w:hAnsi="Arial" w:cs="Arial"/>
          <w:sz w:val="24"/>
        </w:rPr>
        <w:t xml:space="preserve"> puii</w:t>
      </w:r>
      <w:r w:rsidR="001D0508" w:rsidRPr="00A065A2">
        <w:rPr>
          <w:rFonts w:ascii="Arial" w:hAnsi="Arial" w:cs="Arial"/>
          <w:sz w:val="24"/>
        </w:rPr>
        <w:t xml:space="preserve">  ajunși la greutatea solicitată precum și utilajele care efectuează lucrări pe terenurile agricole  limitrofe fermei.  </w:t>
      </w:r>
    </w:p>
    <w:p w:rsidR="00FE6FCC" w:rsidRDefault="0014131A">
      <w:pPr>
        <w:pStyle w:val="BodyTextIndent2"/>
        <w:rPr>
          <w:rFonts w:ascii="Arial" w:hAnsi="Arial" w:cs="Arial"/>
          <w:sz w:val="24"/>
        </w:rPr>
      </w:pPr>
      <w:r w:rsidRPr="00A065A2">
        <w:rPr>
          <w:rFonts w:ascii="Arial" w:hAnsi="Arial" w:cs="Arial"/>
          <w:i/>
          <w:sz w:val="24"/>
        </w:rPr>
        <w:t>Surse de poluare staționare</w:t>
      </w:r>
      <w:r w:rsidRPr="00A065A2">
        <w:rPr>
          <w:rFonts w:ascii="Arial" w:hAnsi="Arial" w:cs="Arial"/>
          <w:sz w:val="24"/>
        </w:rPr>
        <w:t xml:space="preserve"> sunt  cele  aferente </w:t>
      </w:r>
      <w:r w:rsidR="000E34CA" w:rsidRPr="00A065A2">
        <w:rPr>
          <w:rFonts w:ascii="Arial" w:hAnsi="Arial" w:cs="Arial"/>
          <w:sz w:val="24"/>
        </w:rPr>
        <w:t xml:space="preserve"> halel</w:t>
      </w:r>
      <w:r w:rsidRPr="00A065A2">
        <w:rPr>
          <w:rFonts w:ascii="Arial" w:hAnsi="Arial" w:cs="Arial"/>
          <w:sz w:val="24"/>
        </w:rPr>
        <w:t xml:space="preserve">or </w:t>
      </w:r>
      <w:r w:rsidR="000E34CA" w:rsidRPr="00A065A2">
        <w:rPr>
          <w:rFonts w:ascii="Arial" w:hAnsi="Arial" w:cs="Arial"/>
          <w:sz w:val="24"/>
        </w:rPr>
        <w:t xml:space="preserve"> de </w:t>
      </w:r>
      <w:r w:rsidR="00344853" w:rsidRPr="00A065A2">
        <w:rPr>
          <w:rFonts w:ascii="Arial" w:hAnsi="Arial" w:cs="Arial"/>
          <w:sz w:val="24"/>
        </w:rPr>
        <w:t xml:space="preserve">pui </w:t>
      </w:r>
      <w:r w:rsidR="00722698" w:rsidRPr="00A065A2">
        <w:rPr>
          <w:rFonts w:ascii="Arial" w:hAnsi="Arial" w:cs="Arial"/>
          <w:sz w:val="24"/>
        </w:rPr>
        <w:t>nr 1-1</w:t>
      </w:r>
      <w:r w:rsidR="00354895">
        <w:rPr>
          <w:rFonts w:ascii="Arial" w:hAnsi="Arial" w:cs="Arial"/>
          <w:sz w:val="24"/>
        </w:rPr>
        <w:t>2 pentru fiecare ferma</w:t>
      </w:r>
      <w:r w:rsidR="003A1981">
        <w:rPr>
          <w:rFonts w:ascii="Arial" w:hAnsi="Arial" w:cs="Arial"/>
          <w:sz w:val="24"/>
        </w:rPr>
        <w:t>(F1,F6,F7)</w:t>
      </w:r>
      <w:r w:rsidR="00FE6FCC">
        <w:rPr>
          <w:rFonts w:ascii="Arial" w:hAnsi="Arial" w:cs="Arial"/>
          <w:sz w:val="24"/>
        </w:rPr>
        <w:t>.</w:t>
      </w:r>
    </w:p>
    <w:p w:rsidR="00B92B79" w:rsidRPr="00A065A2" w:rsidRDefault="00B92B79">
      <w:pPr>
        <w:pStyle w:val="BodyTextIndent2"/>
        <w:rPr>
          <w:rFonts w:ascii="Arial" w:hAnsi="Arial" w:cs="Arial"/>
          <w:b/>
          <w:bCs/>
          <w:sz w:val="24"/>
        </w:rPr>
      </w:pPr>
      <w:r w:rsidRPr="00A065A2">
        <w:rPr>
          <w:rFonts w:ascii="Arial" w:hAnsi="Arial" w:cs="Arial"/>
          <w:sz w:val="24"/>
        </w:rPr>
        <w:t xml:space="preserve">4.2.3. </w:t>
      </w:r>
      <w:r w:rsidRPr="00A065A2">
        <w:rPr>
          <w:rFonts w:ascii="Arial" w:hAnsi="Arial" w:cs="Arial"/>
          <w:sz w:val="24"/>
          <w:u w:val="single"/>
        </w:rPr>
        <w:t>Surse și poluanți generați de activitatea obiectivului</w:t>
      </w:r>
      <w:r w:rsidR="003A1981">
        <w:rPr>
          <w:rFonts w:ascii="Arial" w:hAnsi="Arial" w:cs="Arial"/>
          <w:sz w:val="24"/>
          <w:u w:val="single"/>
        </w:rPr>
        <w:t>(F1,F6,F7)</w:t>
      </w:r>
    </w:p>
    <w:p w:rsidR="00B92B79" w:rsidRPr="00A065A2" w:rsidRDefault="00B92B79">
      <w:pPr>
        <w:pStyle w:val="BodyTextIndent2"/>
        <w:rPr>
          <w:rFonts w:ascii="Arial" w:hAnsi="Arial" w:cs="Arial"/>
          <w:sz w:val="24"/>
        </w:rPr>
      </w:pPr>
      <w:r w:rsidRPr="00A065A2">
        <w:rPr>
          <w:rFonts w:ascii="Arial" w:hAnsi="Arial" w:cs="Arial"/>
          <w:sz w:val="24"/>
        </w:rPr>
        <w:t xml:space="preserve">Având în vedere specificul activităților desfășurate pe amplasament </w:t>
      </w:r>
      <w:r w:rsidR="000A0F6C" w:rsidRPr="00A065A2">
        <w:rPr>
          <w:rFonts w:ascii="Arial" w:hAnsi="Arial" w:cs="Arial"/>
          <w:sz w:val="24"/>
        </w:rPr>
        <w:t xml:space="preserve">sursele de poluarea aerului </w:t>
      </w:r>
      <w:r w:rsidRPr="00A065A2">
        <w:rPr>
          <w:rFonts w:ascii="Arial" w:hAnsi="Arial" w:cs="Arial"/>
          <w:sz w:val="24"/>
        </w:rPr>
        <w:t xml:space="preserve">se vor analiza </w:t>
      </w:r>
      <w:r w:rsidR="000A0F6C" w:rsidRPr="00A065A2">
        <w:rPr>
          <w:rFonts w:ascii="Arial" w:hAnsi="Arial" w:cs="Arial"/>
          <w:sz w:val="24"/>
        </w:rPr>
        <w:t xml:space="preserve">în </w:t>
      </w:r>
      <w:r w:rsidRPr="00A065A2">
        <w:rPr>
          <w:rFonts w:ascii="Arial" w:hAnsi="Arial" w:cs="Arial"/>
          <w:sz w:val="24"/>
        </w:rPr>
        <w:t>două situații.</w:t>
      </w:r>
    </w:p>
    <w:p w:rsidR="0014131A" w:rsidRPr="00A065A2" w:rsidRDefault="00F80D62" w:rsidP="00645306">
      <w:pPr>
        <w:pStyle w:val="BodyTextIndent2"/>
        <w:numPr>
          <w:ilvl w:val="0"/>
          <w:numId w:val="17"/>
        </w:numPr>
        <w:rPr>
          <w:rFonts w:ascii="Arial" w:hAnsi="Arial" w:cs="Arial"/>
          <w:i/>
          <w:iCs/>
          <w:sz w:val="24"/>
          <w:u w:val="single"/>
        </w:rPr>
      </w:pPr>
      <w:r w:rsidRPr="00A065A2">
        <w:rPr>
          <w:rFonts w:ascii="Arial" w:hAnsi="Arial" w:cs="Arial"/>
          <w:i/>
          <w:iCs/>
          <w:sz w:val="24"/>
          <w:u w:val="single"/>
        </w:rPr>
        <w:t xml:space="preserve">în timpul realizării investiției </w:t>
      </w:r>
      <w:r w:rsidR="0014131A" w:rsidRPr="00A065A2">
        <w:rPr>
          <w:rFonts w:ascii="Arial" w:hAnsi="Arial" w:cs="Arial"/>
          <w:i/>
          <w:iCs/>
          <w:sz w:val="24"/>
          <w:u w:val="single"/>
        </w:rPr>
        <w:t>.</w:t>
      </w:r>
    </w:p>
    <w:p w:rsidR="000A6598" w:rsidRPr="00A065A2" w:rsidRDefault="000A6598" w:rsidP="000A6598">
      <w:pPr>
        <w:pStyle w:val="BodyTextIndent2"/>
        <w:ind w:left="720" w:firstLine="0"/>
        <w:rPr>
          <w:rFonts w:ascii="Arial" w:hAnsi="Arial" w:cs="Arial"/>
          <w:iCs/>
          <w:sz w:val="24"/>
        </w:rPr>
      </w:pPr>
      <w:r w:rsidRPr="00AA6000">
        <w:rPr>
          <w:rFonts w:ascii="Arial" w:hAnsi="Arial" w:cs="Arial"/>
          <w:iCs/>
          <w:color w:val="FF0000"/>
          <w:sz w:val="24"/>
        </w:rPr>
        <w:t xml:space="preserve"> </w:t>
      </w:r>
      <w:r w:rsidRPr="00A065A2">
        <w:rPr>
          <w:rFonts w:ascii="Arial" w:hAnsi="Arial" w:cs="Arial"/>
          <w:iCs/>
          <w:sz w:val="24"/>
        </w:rPr>
        <w:t>C</w:t>
      </w:r>
      <w:r w:rsidR="00FE6FCC">
        <w:rPr>
          <w:rFonts w:ascii="Arial" w:hAnsi="Arial" w:cs="Arial"/>
          <w:iCs/>
          <w:sz w:val="24"/>
        </w:rPr>
        <w:t>onform proiectului în faza de  reabilitare ferme</w:t>
      </w:r>
      <w:r w:rsidRPr="00A065A2">
        <w:rPr>
          <w:rFonts w:ascii="Arial" w:hAnsi="Arial" w:cs="Arial"/>
          <w:iCs/>
          <w:sz w:val="24"/>
        </w:rPr>
        <w:t xml:space="preserve"> se vor efectua:</w:t>
      </w:r>
    </w:p>
    <w:p w:rsidR="000A6598" w:rsidRPr="00A065A2" w:rsidRDefault="000A6598" w:rsidP="000A6598">
      <w:pPr>
        <w:pStyle w:val="BodyTextIndent2"/>
        <w:ind w:left="720" w:firstLine="0"/>
        <w:rPr>
          <w:rFonts w:ascii="Arial" w:hAnsi="Arial" w:cs="Arial"/>
          <w:iCs/>
          <w:sz w:val="24"/>
        </w:rPr>
      </w:pPr>
      <w:r w:rsidRPr="00A065A2">
        <w:rPr>
          <w:rFonts w:ascii="Arial" w:hAnsi="Arial" w:cs="Arial"/>
          <w:iCs/>
          <w:sz w:val="24"/>
        </w:rPr>
        <w:t>-  lucrări de renovare hale</w:t>
      </w:r>
      <w:r w:rsidR="00A065A2" w:rsidRPr="00A065A2">
        <w:rPr>
          <w:rFonts w:ascii="Arial" w:hAnsi="Arial" w:cs="Arial"/>
          <w:iCs/>
          <w:sz w:val="24"/>
        </w:rPr>
        <w:t xml:space="preserve"> existente</w:t>
      </w:r>
      <w:r w:rsidRPr="00A065A2">
        <w:rPr>
          <w:rFonts w:ascii="Arial" w:hAnsi="Arial" w:cs="Arial"/>
          <w:iCs/>
          <w:sz w:val="24"/>
        </w:rPr>
        <w:t>;</w:t>
      </w:r>
    </w:p>
    <w:p w:rsidR="000A6598" w:rsidRPr="00A065A2" w:rsidRDefault="00A065A2" w:rsidP="000A6598">
      <w:pPr>
        <w:pStyle w:val="BodyTextIndent2"/>
        <w:ind w:left="720" w:firstLine="0"/>
        <w:rPr>
          <w:rFonts w:ascii="Arial" w:hAnsi="Arial" w:cs="Arial"/>
          <w:iCs/>
          <w:sz w:val="24"/>
        </w:rPr>
      </w:pPr>
      <w:r w:rsidRPr="00A065A2">
        <w:rPr>
          <w:rFonts w:ascii="Arial" w:hAnsi="Arial" w:cs="Arial"/>
          <w:iCs/>
          <w:sz w:val="24"/>
        </w:rPr>
        <w:t xml:space="preserve"> </w:t>
      </w:r>
      <w:r w:rsidR="000A6598" w:rsidRPr="00A065A2">
        <w:rPr>
          <w:rFonts w:ascii="Arial" w:hAnsi="Arial" w:cs="Arial"/>
          <w:iCs/>
          <w:sz w:val="24"/>
        </w:rPr>
        <w:t>- montarea echipamentelor;</w:t>
      </w:r>
    </w:p>
    <w:p w:rsidR="000A6598" w:rsidRPr="00A065A2" w:rsidRDefault="000A6598" w:rsidP="000A6598">
      <w:pPr>
        <w:pStyle w:val="BodyTextIndent2"/>
        <w:ind w:left="720" w:firstLine="0"/>
        <w:rPr>
          <w:rFonts w:ascii="Arial" w:hAnsi="Arial" w:cs="Arial"/>
          <w:iCs/>
          <w:sz w:val="24"/>
        </w:rPr>
      </w:pPr>
      <w:r w:rsidRPr="00A065A2">
        <w:rPr>
          <w:rFonts w:ascii="Arial" w:hAnsi="Arial" w:cs="Arial"/>
          <w:iCs/>
          <w:sz w:val="24"/>
        </w:rPr>
        <w:t xml:space="preserve">- lucrări de amenajare a </w:t>
      </w:r>
      <w:r w:rsidR="00A065A2" w:rsidRPr="00A065A2">
        <w:rPr>
          <w:rFonts w:ascii="Arial" w:hAnsi="Arial" w:cs="Arial"/>
          <w:iCs/>
          <w:sz w:val="24"/>
        </w:rPr>
        <w:t xml:space="preserve">  bazine</w:t>
      </w:r>
      <w:r w:rsidR="00FE6FCC">
        <w:rPr>
          <w:rFonts w:ascii="Arial" w:hAnsi="Arial" w:cs="Arial"/>
          <w:iCs/>
          <w:sz w:val="24"/>
        </w:rPr>
        <w:t xml:space="preserve">lor </w:t>
      </w:r>
      <w:r w:rsidR="00A065A2" w:rsidRPr="00A065A2">
        <w:rPr>
          <w:rFonts w:ascii="Arial" w:hAnsi="Arial" w:cs="Arial"/>
          <w:iCs/>
          <w:sz w:val="24"/>
        </w:rPr>
        <w:t xml:space="preserve"> vidanjabile</w:t>
      </w:r>
      <w:r w:rsidR="00FE6FCC">
        <w:rPr>
          <w:rFonts w:ascii="Arial" w:hAnsi="Arial" w:cs="Arial"/>
          <w:iCs/>
          <w:sz w:val="24"/>
        </w:rPr>
        <w:t xml:space="preserve"> din ferme;</w:t>
      </w:r>
    </w:p>
    <w:p w:rsidR="00F14B93" w:rsidRPr="00A065A2" w:rsidRDefault="00F14B93" w:rsidP="000A6598">
      <w:pPr>
        <w:pStyle w:val="BodyTextIndent2"/>
        <w:ind w:left="720" w:firstLine="0"/>
        <w:rPr>
          <w:rFonts w:ascii="Arial" w:hAnsi="Arial" w:cs="Arial"/>
          <w:iCs/>
          <w:sz w:val="24"/>
        </w:rPr>
      </w:pPr>
      <w:r w:rsidRPr="00A065A2">
        <w:rPr>
          <w:rFonts w:ascii="Arial" w:hAnsi="Arial" w:cs="Arial"/>
          <w:iCs/>
          <w:sz w:val="24"/>
        </w:rPr>
        <w:t xml:space="preserve"> Principalii poluanți care apar în timpul executării acestor lucrări sunt :</w:t>
      </w:r>
    </w:p>
    <w:p w:rsidR="00F14B93" w:rsidRPr="00A065A2" w:rsidRDefault="00F14B93" w:rsidP="00DC2646">
      <w:pPr>
        <w:pStyle w:val="BodyTextIndent2"/>
        <w:numPr>
          <w:ilvl w:val="0"/>
          <w:numId w:val="2"/>
        </w:numPr>
        <w:tabs>
          <w:tab w:val="num" w:pos="1276"/>
        </w:tabs>
        <w:ind w:left="0" w:firstLine="851"/>
        <w:rPr>
          <w:rFonts w:ascii="Arial" w:hAnsi="Arial" w:cs="Arial"/>
          <w:sz w:val="24"/>
        </w:rPr>
      </w:pPr>
      <w:r w:rsidRPr="00A065A2">
        <w:rPr>
          <w:rFonts w:ascii="Arial" w:hAnsi="Arial" w:cs="Arial"/>
          <w:sz w:val="24"/>
        </w:rPr>
        <w:t>pulberi în suspensie și sedimentabile de la lucrările</w:t>
      </w:r>
      <w:r w:rsidR="00FE6FCC">
        <w:rPr>
          <w:rFonts w:ascii="Arial" w:hAnsi="Arial" w:cs="Arial"/>
          <w:sz w:val="24"/>
        </w:rPr>
        <w:t>de reabilitare</w:t>
      </w:r>
      <w:r w:rsidRPr="00A065A2">
        <w:rPr>
          <w:rFonts w:ascii="Arial" w:hAnsi="Arial" w:cs="Arial"/>
          <w:sz w:val="24"/>
        </w:rPr>
        <w:t>, care nu pot fi cuantificate;</w:t>
      </w:r>
    </w:p>
    <w:p w:rsidR="00F14B93" w:rsidRPr="00A065A2" w:rsidRDefault="00F14B93" w:rsidP="00DC2646">
      <w:pPr>
        <w:pStyle w:val="BodyTextIndent2"/>
        <w:numPr>
          <w:ilvl w:val="0"/>
          <w:numId w:val="2"/>
        </w:numPr>
        <w:tabs>
          <w:tab w:val="num" w:pos="1276"/>
        </w:tabs>
        <w:ind w:left="0" w:firstLine="851"/>
        <w:rPr>
          <w:rFonts w:ascii="Arial" w:hAnsi="Arial" w:cs="Arial"/>
          <w:sz w:val="24"/>
        </w:rPr>
      </w:pPr>
      <w:r w:rsidRPr="00A065A2">
        <w:rPr>
          <w:rFonts w:ascii="Arial" w:hAnsi="Arial" w:cs="Arial"/>
          <w:sz w:val="24"/>
        </w:rPr>
        <w:t>gaze arse de la motoarele echipamentelor utilizate;</w:t>
      </w:r>
    </w:p>
    <w:p w:rsidR="00F14B93" w:rsidRPr="00A065A2" w:rsidRDefault="00D75E0B" w:rsidP="00DC2646">
      <w:pPr>
        <w:pStyle w:val="BodyTextIndent2"/>
        <w:numPr>
          <w:ilvl w:val="0"/>
          <w:numId w:val="2"/>
        </w:numPr>
        <w:tabs>
          <w:tab w:val="num" w:pos="1276"/>
        </w:tabs>
        <w:ind w:hanging="1846"/>
        <w:rPr>
          <w:rFonts w:ascii="Arial" w:hAnsi="Arial" w:cs="Arial"/>
          <w:sz w:val="24"/>
        </w:rPr>
      </w:pPr>
      <w:r>
        <w:rPr>
          <w:rFonts w:ascii="Arial" w:hAnsi="Arial" w:cs="Arial"/>
          <w:sz w:val="24"/>
        </w:rPr>
        <w:t xml:space="preserve">- </w:t>
      </w:r>
      <w:r w:rsidR="00F14B93" w:rsidRPr="00A065A2">
        <w:rPr>
          <w:rFonts w:ascii="Arial" w:hAnsi="Arial" w:cs="Arial"/>
          <w:sz w:val="24"/>
        </w:rPr>
        <w:t>oxizi de azot și ozon de la sudură.</w:t>
      </w:r>
    </w:p>
    <w:p w:rsidR="00B92B79" w:rsidRPr="00A065A2" w:rsidRDefault="00DC6345" w:rsidP="00F14B93">
      <w:pPr>
        <w:autoSpaceDE w:val="0"/>
        <w:autoSpaceDN w:val="0"/>
        <w:adjustRightInd w:val="0"/>
        <w:ind w:firstLine="360"/>
        <w:rPr>
          <w:rFonts w:ascii="Arial" w:hAnsi="Arial" w:cs="Arial"/>
        </w:rPr>
      </w:pPr>
      <w:r w:rsidRPr="00AA6000">
        <w:rPr>
          <w:rFonts w:ascii="Arial" w:hAnsi="Arial" w:cs="Arial"/>
          <w:i/>
          <w:iCs/>
          <w:color w:val="FF0000"/>
        </w:rPr>
        <w:t xml:space="preserve"> </w:t>
      </w:r>
      <w:r w:rsidRPr="00A065A2">
        <w:rPr>
          <w:rFonts w:ascii="Arial" w:hAnsi="Arial" w:cs="Arial"/>
          <w:iCs/>
        </w:rPr>
        <w:t>Realizarea efectivă a  obiectivelor presupune</w:t>
      </w:r>
      <w:r w:rsidRPr="00A065A2">
        <w:rPr>
          <w:rFonts w:ascii="Arial" w:hAnsi="Arial" w:cs="Arial"/>
          <w:i/>
          <w:iCs/>
        </w:rPr>
        <w:t xml:space="preserve"> </w:t>
      </w:r>
      <w:r w:rsidR="00B92B79" w:rsidRPr="00A065A2">
        <w:rPr>
          <w:rFonts w:ascii="Arial" w:hAnsi="Arial" w:cs="Arial"/>
        </w:rPr>
        <w:t xml:space="preserve"> activități de </w:t>
      </w:r>
      <w:r w:rsidR="00A840AB" w:rsidRPr="00A065A2">
        <w:rPr>
          <w:rFonts w:ascii="Arial" w:hAnsi="Arial" w:cs="Arial"/>
        </w:rPr>
        <w:t xml:space="preserve"> transport materiale, realizare umpluturi</w:t>
      </w:r>
      <w:r w:rsidR="00AC2973" w:rsidRPr="00A065A2">
        <w:rPr>
          <w:rFonts w:ascii="Arial" w:hAnsi="Arial" w:cs="Arial"/>
        </w:rPr>
        <w:t>,</w:t>
      </w:r>
      <w:r w:rsidR="00A840AB" w:rsidRPr="00A065A2">
        <w:rPr>
          <w:rFonts w:ascii="Arial" w:hAnsi="Arial" w:cs="Arial"/>
        </w:rPr>
        <w:t xml:space="preserve">  zidărie</w:t>
      </w:r>
      <w:r w:rsidR="00B92B79" w:rsidRPr="00A065A2">
        <w:rPr>
          <w:rFonts w:ascii="Arial" w:hAnsi="Arial" w:cs="Arial"/>
        </w:rPr>
        <w:t>, văruire, montaj utilaje și echipamente</w:t>
      </w:r>
      <w:r w:rsidRPr="00A065A2">
        <w:rPr>
          <w:rFonts w:ascii="Arial" w:hAnsi="Arial" w:cs="Arial"/>
        </w:rPr>
        <w:t>. C</w:t>
      </w:r>
      <w:r w:rsidR="00AC2973" w:rsidRPr="00A065A2">
        <w:rPr>
          <w:rFonts w:ascii="Arial" w:hAnsi="Arial" w:cs="Arial"/>
        </w:rPr>
        <w:t xml:space="preserve">a urmare a utilizării de echipamente ce includ combustia  </w:t>
      </w:r>
      <w:r w:rsidR="00B92B79" w:rsidRPr="00A065A2">
        <w:rPr>
          <w:rFonts w:ascii="Arial" w:hAnsi="Arial" w:cs="Arial"/>
        </w:rPr>
        <w:t>apar</w:t>
      </w:r>
      <w:r w:rsidR="00AC2973" w:rsidRPr="00A065A2">
        <w:rPr>
          <w:rFonts w:ascii="Arial" w:hAnsi="Arial" w:cs="Arial"/>
        </w:rPr>
        <w:t xml:space="preserve"> emisii de poluanți care </w:t>
      </w:r>
      <w:r w:rsidR="00B92B79" w:rsidRPr="00A065A2">
        <w:rPr>
          <w:rFonts w:ascii="Arial" w:hAnsi="Arial" w:cs="Arial"/>
        </w:rPr>
        <w:t xml:space="preserve"> constau în</w:t>
      </w:r>
      <w:r w:rsidR="00F14B93" w:rsidRPr="00A065A2">
        <w:rPr>
          <w:rFonts w:ascii="Arial" w:hAnsi="Arial" w:cs="Arial"/>
        </w:rPr>
        <w:t xml:space="preserve"> </w:t>
      </w:r>
      <w:r w:rsidR="00A840AB" w:rsidRPr="00A065A2">
        <w:rPr>
          <w:rFonts w:ascii="Arial" w:hAnsi="Arial" w:cs="Arial"/>
        </w:rPr>
        <w:t xml:space="preserve">pulberi în suspensie și sedimentabile </w:t>
      </w:r>
      <w:r w:rsidR="00FE6FCC">
        <w:rPr>
          <w:rFonts w:ascii="Arial" w:hAnsi="Arial" w:cs="Arial"/>
        </w:rPr>
        <w:t>de la lucrările de reabilitare</w:t>
      </w:r>
      <w:r w:rsidR="00B92B79" w:rsidRPr="00A065A2">
        <w:rPr>
          <w:rFonts w:ascii="Arial" w:hAnsi="Arial" w:cs="Arial"/>
        </w:rPr>
        <w:t>, care nu pot fi cuantificate</w:t>
      </w:r>
      <w:r w:rsidR="00F14B93" w:rsidRPr="00A065A2">
        <w:rPr>
          <w:rFonts w:ascii="Arial" w:hAnsi="Arial" w:cs="Arial"/>
        </w:rPr>
        <w:t>.</w:t>
      </w:r>
    </w:p>
    <w:p w:rsidR="00861DE4" w:rsidRPr="00756180" w:rsidRDefault="00F14B93" w:rsidP="008549FF">
      <w:pPr>
        <w:autoSpaceDE w:val="0"/>
        <w:autoSpaceDN w:val="0"/>
        <w:adjustRightInd w:val="0"/>
        <w:rPr>
          <w:rFonts w:ascii="Arial" w:eastAsia="PalatinoLinotype" w:hAnsi="Arial" w:cs="Arial"/>
          <w:noProof w:val="0"/>
          <w:lang w:eastAsia="ro-RO"/>
        </w:rPr>
      </w:pPr>
      <w:r w:rsidRPr="00756180">
        <w:rPr>
          <w:rFonts w:ascii="Arial" w:eastAsia="PalatinoLinotype" w:hAnsi="Arial" w:cs="Arial"/>
          <w:noProof w:val="0"/>
          <w:lang w:eastAsia="ro-RO"/>
        </w:rPr>
        <w:t xml:space="preserve">   </w:t>
      </w:r>
      <w:r w:rsidR="00861DE4" w:rsidRPr="00756180">
        <w:rPr>
          <w:rFonts w:ascii="Arial" w:eastAsia="PalatinoLinotype" w:hAnsi="Arial" w:cs="Arial"/>
          <w:noProof w:val="0"/>
          <w:lang w:eastAsia="ro-RO"/>
        </w:rPr>
        <w:t>Sursele de praf vor fi reprezentate</w:t>
      </w:r>
      <w:r w:rsidR="008549FF" w:rsidRPr="00756180">
        <w:rPr>
          <w:rFonts w:ascii="Arial" w:eastAsia="PalatinoLinotype" w:hAnsi="Arial" w:cs="Arial"/>
          <w:noProof w:val="0"/>
          <w:lang w:eastAsia="ro-RO"/>
        </w:rPr>
        <w:t xml:space="preserve"> de lucrările compactări. </w:t>
      </w:r>
      <w:r w:rsidR="00861DE4" w:rsidRPr="00756180">
        <w:rPr>
          <w:rFonts w:ascii="Arial" w:eastAsia="PalatinoLinotype" w:hAnsi="Arial" w:cs="Arial"/>
          <w:noProof w:val="0"/>
          <w:lang w:eastAsia="ro-RO"/>
        </w:rPr>
        <w:t xml:space="preserve"> </w:t>
      </w:r>
    </w:p>
    <w:p w:rsidR="00861DE4" w:rsidRPr="00756180" w:rsidRDefault="00F14B93" w:rsidP="00861DE4">
      <w:pPr>
        <w:autoSpaceDE w:val="0"/>
        <w:autoSpaceDN w:val="0"/>
        <w:adjustRightInd w:val="0"/>
        <w:rPr>
          <w:rFonts w:ascii="Arial" w:eastAsia="PalatinoLinotype" w:hAnsi="Arial" w:cs="Arial"/>
          <w:noProof w:val="0"/>
          <w:lang w:eastAsia="ro-RO"/>
        </w:rPr>
      </w:pPr>
      <w:r w:rsidRPr="00756180">
        <w:rPr>
          <w:rFonts w:ascii="Arial" w:eastAsia="PalatinoLinotype" w:hAnsi="Arial" w:cs="Arial"/>
          <w:noProof w:val="0"/>
          <w:lang w:eastAsia="ro-RO"/>
        </w:rPr>
        <w:t xml:space="preserve">   </w:t>
      </w:r>
      <w:r w:rsidR="00861DE4" w:rsidRPr="00756180">
        <w:rPr>
          <w:rFonts w:ascii="Arial" w:eastAsia="PalatinoLinotype" w:hAnsi="Arial" w:cs="Arial"/>
          <w:noProof w:val="0"/>
          <w:lang w:eastAsia="ro-RO"/>
        </w:rPr>
        <w:t>Degaj</w:t>
      </w:r>
      <w:r w:rsidR="008549FF" w:rsidRPr="00756180">
        <w:rPr>
          <w:rFonts w:ascii="Arial" w:eastAsia="PalatinoLinotype" w:hAnsi="Arial" w:cs="Arial"/>
          <w:noProof w:val="0"/>
          <w:lang w:eastAsia="ro-RO"/>
        </w:rPr>
        <w:t>ă</w:t>
      </w:r>
      <w:r w:rsidR="00861DE4" w:rsidRPr="00756180">
        <w:rPr>
          <w:rFonts w:ascii="Arial" w:eastAsia="PalatinoLinotype" w:hAnsi="Arial" w:cs="Arial"/>
          <w:noProof w:val="0"/>
          <w:lang w:eastAsia="ro-RO"/>
        </w:rPr>
        <w:t>rile de praf in atmosfera vor varia substantial de la o zi la alta si vor depinde</w:t>
      </w:r>
    </w:p>
    <w:p w:rsidR="00861DE4" w:rsidRPr="00756180" w:rsidRDefault="00861DE4" w:rsidP="00861DE4">
      <w:pPr>
        <w:autoSpaceDE w:val="0"/>
        <w:autoSpaceDN w:val="0"/>
        <w:adjustRightInd w:val="0"/>
        <w:rPr>
          <w:rFonts w:ascii="Arial" w:eastAsia="PalatinoLinotype" w:hAnsi="Arial" w:cs="Arial"/>
          <w:noProof w:val="0"/>
          <w:lang w:eastAsia="ro-RO"/>
        </w:rPr>
      </w:pPr>
      <w:r w:rsidRPr="00756180">
        <w:rPr>
          <w:rFonts w:ascii="Arial" w:eastAsia="PalatinoLinotype" w:hAnsi="Arial" w:cs="Arial"/>
          <w:noProof w:val="0"/>
          <w:lang w:eastAsia="ro-RO"/>
        </w:rPr>
        <w:t>de specificul lucr</w:t>
      </w:r>
      <w:r w:rsidR="008549FF" w:rsidRPr="00756180">
        <w:rPr>
          <w:rFonts w:ascii="Arial" w:eastAsia="PalatinoLinotype" w:hAnsi="Arial" w:cs="Arial"/>
          <w:noProof w:val="0"/>
          <w:lang w:eastAsia="ro-RO"/>
        </w:rPr>
        <w:t>ă</w:t>
      </w:r>
      <w:r w:rsidRPr="00756180">
        <w:rPr>
          <w:rFonts w:ascii="Arial" w:eastAsia="PalatinoLinotype" w:hAnsi="Arial" w:cs="Arial"/>
          <w:noProof w:val="0"/>
          <w:lang w:eastAsia="ro-RO"/>
        </w:rPr>
        <w:t>rilor, nivelul intensitatii lucrarilor si de conditiile meteorologice.</w:t>
      </w:r>
    </w:p>
    <w:p w:rsidR="00861DE4" w:rsidRPr="00756180" w:rsidRDefault="00861DE4" w:rsidP="00FE6FCC">
      <w:pPr>
        <w:autoSpaceDE w:val="0"/>
        <w:autoSpaceDN w:val="0"/>
        <w:adjustRightInd w:val="0"/>
        <w:rPr>
          <w:rFonts w:ascii="Arial" w:eastAsia="PalatinoLinotype" w:hAnsi="Arial" w:cs="Arial"/>
          <w:noProof w:val="0"/>
          <w:lang w:eastAsia="ro-RO"/>
        </w:rPr>
      </w:pPr>
      <w:r w:rsidRPr="00756180">
        <w:rPr>
          <w:rFonts w:ascii="Arial" w:eastAsia="PalatinoLinotype" w:hAnsi="Arial" w:cs="Arial"/>
          <w:noProof w:val="0"/>
          <w:lang w:eastAsia="ro-RO"/>
        </w:rPr>
        <w:t>Operatiile tehnologice generatoare de praf (descarcarea, transportul)</w:t>
      </w:r>
      <w:r w:rsidR="008549FF" w:rsidRPr="00756180">
        <w:rPr>
          <w:rFonts w:ascii="Arial" w:eastAsia="PalatinoLinotype" w:hAnsi="Arial" w:cs="Arial"/>
          <w:noProof w:val="0"/>
          <w:lang w:eastAsia="ro-RO"/>
        </w:rPr>
        <w:t xml:space="preserve"> v</w:t>
      </w:r>
      <w:r w:rsidRPr="00756180">
        <w:rPr>
          <w:rFonts w:ascii="Arial" w:eastAsia="PalatinoLinotype" w:hAnsi="Arial" w:cs="Arial"/>
          <w:noProof w:val="0"/>
          <w:lang w:eastAsia="ro-RO"/>
        </w:rPr>
        <w:t>or fi reduse in perioadele cu vant puternic</w:t>
      </w:r>
      <w:r w:rsidR="00FE6FCC">
        <w:rPr>
          <w:rFonts w:ascii="Arial" w:eastAsia="PalatinoLinotype" w:hAnsi="Arial" w:cs="Arial"/>
          <w:noProof w:val="0"/>
          <w:lang w:eastAsia="ro-RO"/>
        </w:rPr>
        <w:t xml:space="preserve"> sau se va realiza o umectare a </w:t>
      </w:r>
      <w:r w:rsidRPr="00756180">
        <w:rPr>
          <w:rFonts w:ascii="Arial" w:eastAsia="PalatinoLinotype" w:hAnsi="Arial" w:cs="Arial"/>
          <w:noProof w:val="0"/>
          <w:lang w:eastAsia="ro-RO"/>
        </w:rPr>
        <w:t>suprafetelor aflate sub actiunea utilajelor de lucru, pent</w:t>
      </w:r>
      <w:r w:rsidR="00FE6FCC">
        <w:rPr>
          <w:rFonts w:ascii="Arial" w:eastAsia="PalatinoLinotype" w:hAnsi="Arial" w:cs="Arial"/>
          <w:noProof w:val="0"/>
          <w:lang w:eastAsia="ro-RO"/>
        </w:rPr>
        <w:t xml:space="preserve">ru a se minimiza cantitatile de </w:t>
      </w:r>
      <w:r w:rsidRPr="00756180">
        <w:rPr>
          <w:rFonts w:ascii="Arial" w:eastAsia="PalatinoLinotype" w:hAnsi="Arial" w:cs="Arial"/>
          <w:noProof w:val="0"/>
          <w:lang w:eastAsia="ro-RO"/>
        </w:rPr>
        <w:t>praf antrenate.</w:t>
      </w:r>
    </w:p>
    <w:p w:rsidR="002D0CEF" w:rsidRPr="00756180" w:rsidRDefault="00E4724D" w:rsidP="00E4724D">
      <w:pPr>
        <w:pStyle w:val="BodyTextIndent2"/>
        <w:ind w:firstLine="1280"/>
        <w:rPr>
          <w:rFonts w:ascii="Arial" w:hAnsi="Arial" w:cs="Arial"/>
          <w:sz w:val="24"/>
        </w:rPr>
      </w:pPr>
      <w:r w:rsidRPr="00756180">
        <w:rPr>
          <w:rFonts w:ascii="Arial" w:hAnsi="Arial" w:cs="Arial"/>
          <w:sz w:val="24"/>
        </w:rPr>
        <w:t>Conform</w:t>
      </w:r>
      <w:r w:rsidRPr="00756180">
        <w:rPr>
          <w:rFonts w:ascii="Arial" w:hAnsi="Arial" w:cs="Arial"/>
          <w:bCs/>
          <w:sz w:val="24"/>
          <w:shd w:val="clear" w:color="auto" w:fill="FFFFFF"/>
        </w:rPr>
        <w:t xml:space="preserve"> ORDIN</w:t>
      </w:r>
      <w:r w:rsidR="00D604FF" w:rsidRPr="00756180">
        <w:rPr>
          <w:rFonts w:ascii="Arial" w:hAnsi="Arial" w:cs="Arial"/>
          <w:bCs/>
          <w:sz w:val="24"/>
          <w:shd w:val="clear" w:color="auto" w:fill="FFFFFF"/>
        </w:rPr>
        <w:t xml:space="preserve">ULUI </w:t>
      </w:r>
      <w:r w:rsidRPr="00756180">
        <w:rPr>
          <w:rFonts w:ascii="Arial" w:hAnsi="Arial" w:cs="Arial"/>
          <w:bCs/>
          <w:sz w:val="24"/>
          <w:shd w:val="clear" w:color="auto" w:fill="FFFFFF"/>
        </w:rPr>
        <w:t xml:space="preserve"> nr. 3299 din 28 august 2012 pentru aprobarea metodologiei de realizare şi raportare a inventarelor privind emisiile de poluanţi în atmosferă s</w:t>
      </w:r>
      <w:r w:rsidR="00003ACA" w:rsidRPr="00756180">
        <w:rPr>
          <w:rFonts w:ascii="Arial" w:hAnsi="Arial" w:cs="Arial"/>
          <w:sz w:val="24"/>
        </w:rPr>
        <w:t>-au calculat emisiile  orare c</w:t>
      </w:r>
      <w:r w:rsidR="002D0CEF" w:rsidRPr="00756180">
        <w:rPr>
          <w:rFonts w:ascii="Arial" w:hAnsi="Arial" w:cs="Arial"/>
          <w:sz w:val="24"/>
        </w:rPr>
        <w:t>onsiderând că se vor utiliza următoarele utilaje</w:t>
      </w:r>
      <w:r w:rsidR="00003ACA" w:rsidRPr="00756180">
        <w:rPr>
          <w:rFonts w:ascii="Arial" w:hAnsi="Arial" w:cs="Arial"/>
          <w:sz w:val="24"/>
        </w:rPr>
        <w:t>:</w:t>
      </w:r>
    </w:p>
    <w:p w:rsidR="002D0CEF" w:rsidRPr="00756180" w:rsidRDefault="00477337" w:rsidP="00BA4A41">
      <w:pPr>
        <w:pStyle w:val="BodyTextIndent2"/>
        <w:ind w:left="1110" w:firstLine="0"/>
        <w:rPr>
          <w:rFonts w:ascii="Arial" w:hAnsi="Arial" w:cs="Arial"/>
          <w:sz w:val="24"/>
        </w:rPr>
      </w:pPr>
      <w:r w:rsidRPr="00756180">
        <w:rPr>
          <w:rFonts w:ascii="Arial" w:hAnsi="Arial" w:cs="Arial"/>
          <w:sz w:val="24"/>
        </w:rPr>
        <w:t>a)</w:t>
      </w:r>
      <w:r w:rsidR="00BA4A41">
        <w:rPr>
          <w:rFonts w:ascii="Arial" w:hAnsi="Arial" w:cs="Arial"/>
          <w:sz w:val="24"/>
        </w:rPr>
        <w:t xml:space="preserve"> excavator;</w:t>
      </w:r>
    </w:p>
    <w:p w:rsidR="002D0CEF" w:rsidRPr="00756180" w:rsidRDefault="00BA4A41" w:rsidP="002D0CEF">
      <w:pPr>
        <w:pStyle w:val="BodyTextIndent2"/>
        <w:ind w:left="1110" w:firstLine="0"/>
        <w:rPr>
          <w:rFonts w:ascii="Arial" w:hAnsi="Arial" w:cs="Arial"/>
          <w:sz w:val="24"/>
        </w:rPr>
      </w:pPr>
      <w:r>
        <w:rPr>
          <w:rFonts w:ascii="Arial" w:hAnsi="Arial" w:cs="Arial"/>
          <w:sz w:val="24"/>
        </w:rPr>
        <w:t>b</w:t>
      </w:r>
      <w:r w:rsidR="00477337" w:rsidRPr="00756180">
        <w:rPr>
          <w:rFonts w:ascii="Arial" w:hAnsi="Arial" w:cs="Arial"/>
          <w:sz w:val="24"/>
        </w:rPr>
        <w:t>)</w:t>
      </w:r>
      <w:r w:rsidR="002D0CEF" w:rsidRPr="00756180">
        <w:rPr>
          <w:rFonts w:ascii="Arial" w:hAnsi="Arial" w:cs="Arial"/>
          <w:sz w:val="24"/>
        </w:rPr>
        <w:t xml:space="preserve"> </w:t>
      </w:r>
      <w:r w:rsidR="008549FF" w:rsidRPr="00756180">
        <w:rPr>
          <w:rFonts w:ascii="Arial" w:hAnsi="Arial" w:cs="Arial"/>
          <w:sz w:val="24"/>
        </w:rPr>
        <w:t>autobetonieră</w:t>
      </w:r>
      <w:r w:rsidR="007365D5" w:rsidRPr="00756180">
        <w:rPr>
          <w:rFonts w:ascii="Arial" w:hAnsi="Arial" w:cs="Arial"/>
          <w:sz w:val="24"/>
        </w:rPr>
        <w:t>;</w:t>
      </w:r>
    </w:p>
    <w:p w:rsidR="002D0CEF" w:rsidRPr="00756180" w:rsidRDefault="00BA4A41" w:rsidP="002D0CEF">
      <w:pPr>
        <w:pStyle w:val="BodyTextIndent2"/>
        <w:ind w:left="1110" w:firstLine="0"/>
        <w:rPr>
          <w:rFonts w:ascii="Arial" w:hAnsi="Arial" w:cs="Arial"/>
          <w:sz w:val="24"/>
        </w:rPr>
      </w:pPr>
      <w:r>
        <w:rPr>
          <w:rFonts w:ascii="Arial" w:hAnsi="Arial" w:cs="Arial"/>
          <w:sz w:val="24"/>
        </w:rPr>
        <w:t>c</w:t>
      </w:r>
      <w:r w:rsidR="00477337" w:rsidRPr="00756180">
        <w:rPr>
          <w:rFonts w:ascii="Arial" w:hAnsi="Arial" w:cs="Arial"/>
          <w:sz w:val="24"/>
        </w:rPr>
        <w:t>)</w:t>
      </w:r>
      <w:r>
        <w:rPr>
          <w:rFonts w:ascii="Arial" w:hAnsi="Arial" w:cs="Arial"/>
          <w:sz w:val="24"/>
        </w:rPr>
        <w:t xml:space="preserve"> macara</w:t>
      </w:r>
      <w:r w:rsidR="007365D5" w:rsidRPr="00756180">
        <w:rPr>
          <w:rFonts w:ascii="Arial" w:hAnsi="Arial" w:cs="Arial"/>
          <w:sz w:val="24"/>
        </w:rPr>
        <w:t>;</w:t>
      </w:r>
    </w:p>
    <w:p w:rsidR="002D0CEF" w:rsidRPr="00AA6000" w:rsidRDefault="00BA4A41" w:rsidP="002D0CEF">
      <w:pPr>
        <w:pStyle w:val="BodyTextIndent2"/>
        <w:ind w:left="1110" w:firstLine="0"/>
        <w:rPr>
          <w:rFonts w:ascii="Arial" w:hAnsi="Arial" w:cs="Arial"/>
          <w:color w:val="FF0000"/>
          <w:sz w:val="24"/>
        </w:rPr>
      </w:pPr>
      <w:r>
        <w:rPr>
          <w:rFonts w:ascii="Arial" w:hAnsi="Arial" w:cs="Arial"/>
          <w:sz w:val="24"/>
        </w:rPr>
        <w:t>d</w:t>
      </w:r>
      <w:r w:rsidR="00477337" w:rsidRPr="00756180">
        <w:rPr>
          <w:rFonts w:ascii="Arial" w:hAnsi="Arial" w:cs="Arial"/>
          <w:sz w:val="24"/>
        </w:rPr>
        <w:t>)</w:t>
      </w:r>
      <w:r w:rsidR="002D0CEF" w:rsidRPr="00756180">
        <w:rPr>
          <w:rFonts w:ascii="Arial" w:hAnsi="Arial" w:cs="Arial"/>
          <w:sz w:val="24"/>
        </w:rPr>
        <w:t xml:space="preserve"> mijloc de transport (2</w:t>
      </w:r>
      <w:r w:rsidR="00FE6FCC">
        <w:rPr>
          <w:rFonts w:ascii="Arial" w:hAnsi="Arial" w:cs="Arial"/>
          <w:sz w:val="24"/>
        </w:rPr>
        <w:t>camioane</w:t>
      </w:r>
      <w:r w:rsidR="002D0CEF" w:rsidRPr="00756180">
        <w:rPr>
          <w:rFonts w:ascii="Arial" w:hAnsi="Arial" w:cs="Arial"/>
          <w:sz w:val="24"/>
        </w:rPr>
        <w:t>)</w:t>
      </w:r>
      <w:r w:rsidR="007365D5" w:rsidRPr="00756180">
        <w:rPr>
          <w:rFonts w:ascii="Arial" w:hAnsi="Arial" w:cs="Arial"/>
          <w:sz w:val="24"/>
        </w:rPr>
        <w:t>.</w:t>
      </w:r>
    </w:p>
    <w:p w:rsidR="002D0CEF" w:rsidRPr="00AA6000" w:rsidRDefault="002D0CEF" w:rsidP="002D0CEF">
      <w:pPr>
        <w:pStyle w:val="BodyTextIndent2"/>
        <w:ind w:left="1110" w:firstLine="0"/>
        <w:rPr>
          <w:rFonts w:ascii="Arial" w:hAnsi="Arial" w:cs="Arial"/>
          <w:color w:val="FF0000"/>
          <w:sz w:val="24"/>
        </w:rPr>
      </w:pPr>
    </w:p>
    <w:p w:rsidR="00AC2973" w:rsidRPr="00756180" w:rsidRDefault="00AC2973" w:rsidP="00AC2973">
      <w:pPr>
        <w:pStyle w:val="BodyTextIndent2"/>
        <w:ind w:left="1110" w:firstLine="0"/>
        <w:rPr>
          <w:rFonts w:ascii="Arial" w:hAnsi="Arial" w:cs="Arial"/>
          <w:sz w:val="24"/>
        </w:rPr>
      </w:pPr>
      <w:r w:rsidRPr="00756180">
        <w:rPr>
          <w:rFonts w:ascii="Arial" w:hAnsi="Arial" w:cs="Arial"/>
          <w:sz w:val="24"/>
        </w:rPr>
        <w:t>Calculul emisiilor pentru surse mobile are la bază relația:</w:t>
      </w:r>
    </w:p>
    <w:p w:rsidR="00AC2973" w:rsidRPr="00756180" w:rsidRDefault="00AC2973" w:rsidP="00AC2973">
      <w:pPr>
        <w:pStyle w:val="BodyTextIndent2"/>
        <w:ind w:left="1110" w:firstLine="0"/>
        <w:rPr>
          <w:rFonts w:ascii="Arial" w:hAnsi="Arial" w:cs="Arial"/>
          <w:sz w:val="24"/>
        </w:rPr>
      </w:pPr>
      <w:r w:rsidRPr="00756180">
        <w:rPr>
          <w:rFonts w:ascii="Arial" w:hAnsi="Arial" w:cs="Arial"/>
          <w:sz w:val="24"/>
        </w:rPr>
        <w:t>E = Q comb*FE, în care,</w:t>
      </w:r>
    </w:p>
    <w:p w:rsidR="00AC2973" w:rsidRPr="00756180" w:rsidRDefault="00AC2973" w:rsidP="00AC2973">
      <w:pPr>
        <w:pStyle w:val="BodyTextIndent2"/>
        <w:ind w:left="1110" w:firstLine="0"/>
        <w:rPr>
          <w:rFonts w:ascii="Arial" w:hAnsi="Arial" w:cs="Arial"/>
          <w:sz w:val="24"/>
        </w:rPr>
      </w:pPr>
      <w:r w:rsidRPr="00756180">
        <w:rPr>
          <w:rFonts w:ascii="Arial" w:hAnsi="Arial" w:cs="Arial"/>
          <w:sz w:val="24"/>
        </w:rPr>
        <w:t>E = emisia de poluant, g.</w:t>
      </w:r>
    </w:p>
    <w:p w:rsidR="00AC2973" w:rsidRPr="00756180" w:rsidRDefault="00AC2973" w:rsidP="002D0CEF">
      <w:pPr>
        <w:pStyle w:val="BodyTextIndent2"/>
        <w:ind w:left="1110" w:firstLine="0"/>
        <w:rPr>
          <w:rFonts w:ascii="Arial" w:hAnsi="Arial" w:cs="Arial"/>
          <w:sz w:val="24"/>
        </w:rPr>
      </w:pPr>
      <w:r w:rsidRPr="00756180">
        <w:rPr>
          <w:rFonts w:ascii="Arial" w:hAnsi="Arial" w:cs="Arial"/>
          <w:sz w:val="24"/>
        </w:rPr>
        <w:lastRenderedPageBreak/>
        <w:t>Qcomb = cantitatea de combustibil, kg.</w:t>
      </w:r>
    </w:p>
    <w:p w:rsidR="00AC2973" w:rsidRPr="00756180" w:rsidRDefault="00AC2973" w:rsidP="00AC2973">
      <w:pPr>
        <w:pStyle w:val="BodyTextIndent2"/>
        <w:ind w:left="1110" w:firstLine="0"/>
        <w:rPr>
          <w:rFonts w:ascii="Arial" w:hAnsi="Arial" w:cs="Arial"/>
          <w:sz w:val="24"/>
        </w:rPr>
      </w:pPr>
      <w:r w:rsidRPr="00756180">
        <w:rPr>
          <w:rFonts w:ascii="Arial" w:hAnsi="Arial" w:cs="Arial"/>
          <w:sz w:val="24"/>
        </w:rPr>
        <w:t>FE = factor de emisie, g/kg</w:t>
      </w:r>
    </w:p>
    <w:p w:rsidR="006F02B6" w:rsidRPr="00BD7BEF" w:rsidRDefault="00AC2973" w:rsidP="00E4724D">
      <w:pPr>
        <w:pStyle w:val="BodyTextIndent2"/>
        <w:ind w:firstLine="1110"/>
        <w:rPr>
          <w:rFonts w:ascii="Arial" w:hAnsi="Arial" w:cs="Arial"/>
          <w:sz w:val="24"/>
        </w:rPr>
      </w:pPr>
      <w:r w:rsidRPr="00756180">
        <w:rPr>
          <w:rFonts w:ascii="Arial" w:hAnsi="Arial" w:cs="Arial"/>
          <w:sz w:val="24"/>
        </w:rPr>
        <w:t xml:space="preserve">Factorii de emisie pentru motoare </w:t>
      </w:r>
      <w:r w:rsidRPr="00BD7BEF">
        <w:rPr>
          <w:rFonts w:ascii="Arial" w:hAnsi="Arial" w:cs="Arial"/>
          <w:sz w:val="24"/>
        </w:rPr>
        <w:t xml:space="preserve">diesel conform CORINAIR </w:t>
      </w:r>
      <w:r w:rsidR="007365D5" w:rsidRPr="00BD7BEF">
        <w:rPr>
          <w:rFonts w:ascii="Arial" w:hAnsi="Arial" w:cs="Arial"/>
          <w:sz w:val="24"/>
        </w:rPr>
        <w:t>20</w:t>
      </w:r>
      <w:r w:rsidR="00E4724D" w:rsidRPr="00BD7BEF">
        <w:rPr>
          <w:rFonts w:ascii="Arial" w:hAnsi="Arial" w:cs="Arial"/>
          <w:sz w:val="24"/>
        </w:rPr>
        <w:t xml:space="preserve">09 </w:t>
      </w:r>
      <w:r w:rsidR="00B33629" w:rsidRPr="00BD7BEF">
        <w:rPr>
          <w:rFonts w:ascii="Arial" w:hAnsi="Arial" w:cs="Arial"/>
          <w:sz w:val="24"/>
        </w:rPr>
        <w:t>NF</w:t>
      </w:r>
      <w:r w:rsidR="006F02B6" w:rsidRPr="00BD7BEF">
        <w:rPr>
          <w:rFonts w:ascii="Arial" w:hAnsi="Arial" w:cs="Arial"/>
          <w:sz w:val="24"/>
        </w:rPr>
        <w:t>R</w:t>
      </w:r>
    </w:p>
    <w:p w:rsidR="00AC2973" w:rsidRPr="00BD7BEF" w:rsidRDefault="00B33629" w:rsidP="00E4724D">
      <w:pPr>
        <w:pStyle w:val="BodyTextIndent2"/>
        <w:ind w:firstLine="1110"/>
        <w:rPr>
          <w:rFonts w:ascii="Arial" w:hAnsi="Arial" w:cs="Arial"/>
          <w:sz w:val="24"/>
        </w:rPr>
      </w:pPr>
      <w:r w:rsidRPr="00BD7BEF">
        <w:rPr>
          <w:rFonts w:ascii="Arial" w:hAnsi="Arial" w:cs="Arial"/>
          <w:sz w:val="24"/>
        </w:rPr>
        <w:t xml:space="preserve">1 A4 </w:t>
      </w:r>
      <w:r w:rsidR="00E4724D" w:rsidRPr="00BD7BEF">
        <w:rPr>
          <w:rFonts w:ascii="Arial" w:hAnsi="Arial" w:cs="Arial"/>
          <w:sz w:val="24"/>
        </w:rPr>
        <w:t>pentru surse mobile nerutiere și echipamente  (încărcătoare, etc 1A</w:t>
      </w:r>
      <w:r w:rsidR="006F02B6" w:rsidRPr="00BD7BEF">
        <w:rPr>
          <w:rFonts w:ascii="Arial" w:hAnsi="Arial" w:cs="Arial"/>
          <w:sz w:val="24"/>
        </w:rPr>
        <w:t xml:space="preserve"> </w:t>
      </w:r>
      <w:r w:rsidR="00E4724D" w:rsidRPr="00BD7BEF">
        <w:rPr>
          <w:rFonts w:ascii="Arial" w:hAnsi="Arial" w:cs="Arial"/>
          <w:sz w:val="24"/>
        </w:rPr>
        <w:t>2.f.ii</w:t>
      </w:r>
      <w:r w:rsidR="008B0E7D" w:rsidRPr="00BD7BEF">
        <w:rPr>
          <w:rFonts w:ascii="Arial" w:hAnsi="Arial" w:cs="Arial"/>
          <w:sz w:val="24"/>
        </w:rPr>
        <w:t xml:space="preserve"> echipamente și utilaje  mobile în industria prelucrătoare și de construcții </w:t>
      </w:r>
      <w:r w:rsidR="006F02B6" w:rsidRPr="00BD7BEF">
        <w:rPr>
          <w:rFonts w:ascii="Arial" w:hAnsi="Arial" w:cs="Arial"/>
          <w:sz w:val="24"/>
        </w:rPr>
        <w:t>)</w:t>
      </w:r>
      <w:r w:rsidR="00E4724D" w:rsidRPr="00BD7BEF">
        <w:rPr>
          <w:rFonts w:ascii="Arial" w:hAnsi="Arial" w:cs="Arial"/>
          <w:sz w:val="24"/>
        </w:rPr>
        <w:t xml:space="preserve"> sunt redați în tabelul 3-</w:t>
      </w:r>
      <w:r w:rsidR="00EE1615" w:rsidRPr="00BD7BEF">
        <w:rPr>
          <w:rFonts w:ascii="Arial" w:hAnsi="Arial" w:cs="Arial"/>
          <w:sz w:val="24"/>
        </w:rPr>
        <w:t>1</w:t>
      </w:r>
      <w:r w:rsidRPr="00BD7BEF">
        <w:rPr>
          <w:rFonts w:ascii="Arial" w:hAnsi="Arial" w:cs="Arial"/>
          <w:sz w:val="24"/>
        </w:rPr>
        <w:t xml:space="preserve"> </w:t>
      </w:r>
      <w:r w:rsidR="00864C79" w:rsidRPr="00BD7BEF">
        <w:rPr>
          <w:rFonts w:ascii="Arial" w:hAnsi="Arial" w:cs="Arial"/>
          <w:sz w:val="24"/>
        </w:rPr>
        <w:t>(</w:t>
      </w:r>
      <w:r w:rsidR="005A7DA8" w:rsidRPr="00BD7BEF">
        <w:rPr>
          <w:rFonts w:ascii="Arial" w:hAnsi="Arial" w:cs="Arial"/>
          <w:sz w:val="24"/>
        </w:rPr>
        <w:t>g/t combustibil</w:t>
      </w:r>
      <w:r w:rsidR="00864C79" w:rsidRPr="00BD7BEF">
        <w:rPr>
          <w:rFonts w:ascii="Arial" w:hAnsi="Arial" w:cs="Arial"/>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2"/>
        <w:gridCol w:w="1136"/>
        <w:gridCol w:w="1259"/>
        <w:gridCol w:w="1133"/>
        <w:gridCol w:w="1136"/>
        <w:gridCol w:w="1136"/>
        <w:gridCol w:w="1138"/>
        <w:gridCol w:w="1138"/>
      </w:tblGrid>
      <w:tr w:rsidR="00BD7BEF" w:rsidRPr="00BD7BEF" w:rsidTr="001F306B">
        <w:tc>
          <w:tcPr>
            <w:tcW w:w="1132" w:type="dxa"/>
          </w:tcPr>
          <w:p w:rsidR="00864C79" w:rsidRPr="00BD7BEF" w:rsidRDefault="00864C79" w:rsidP="0091074C">
            <w:pPr>
              <w:pStyle w:val="BodyTextIndent2"/>
              <w:ind w:firstLine="0"/>
              <w:jc w:val="center"/>
              <w:rPr>
                <w:rFonts w:ascii="Arial" w:hAnsi="Arial" w:cs="Arial"/>
                <w:sz w:val="24"/>
              </w:rPr>
            </w:pPr>
            <w:r w:rsidRPr="00BD7BEF">
              <w:rPr>
                <w:rFonts w:ascii="Arial" w:hAnsi="Arial" w:cs="Arial"/>
                <w:sz w:val="24"/>
              </w:rPr>
              <w:t>CO</w:t>
            </w:r>
          </w:p>
        </w:tc>
        <w:tc>
          <w:tcPr>
            <w:tcW w:w="1136" w:type="dxa"/>
          </w:tcPr>
          <w:p w:rsidR="00864C79" w:rsidRPr="00BD7BEF" w:rsidRDefault="00864C79" w:rsidP="0091074C">
            <w:pPr>
              <w:pStyle w:val="BodyTextIndent2"/>
              <w:ind w:firstLine="0"/>
              <w:jc w:val="center"/>
              <w:rPr>
                <w:rFonts w:ascii="Arial" w:hAnsi="Arial" w:cs="Arial"/>
                <w:sz w:val="24"/>
              </w:rPr>
            </w:pPr>
            <w:r w:rsidRPr="00BD7BEF">
              <w:rPr>
                <w:rFonts w:ascii="Arial" w:hAnsi="Arial" w:cs="Arial"/>
                <w:sz w:val="24"/>
              </w:rPr>
              <w:t>NO</w:t>
            </w:r>
            <w:r w:rsidRPr="00BD7BEF">
              <w:rPr>
                <w:rFonts w:ascii="Arial" w:hAnsi="Arial" w:cs="Arial"/>
                <w:sz w:val="24"/>
                <w:vertAlign w:val="subscript"/>
              </w:rPr>
              <w:t>x</w:t>
            </w:r>
          </w:p>
        </w:tc>
        <w:tc>
          <w:tcPr>
            <w:tcW w:w="1259" w:type="dxa"/>
          </w:tcPr>
          <w:p w:rsidR="00864C79" w:rsidRPr="00BD7BEF" w:rsidRDefault="00864C79" w:rsidP="0091074C">
            <w:pPr>
              <w:pStyle w:val="BodyTextIndent2"/>
              <w:ind w:firstLine="0"/>
              <w:jc w:val="center"/>
              <w:rPr>
                <w:rFonts w:ascii="Arial" w:hAnsi="Arial" w:cs="Arial"/>
                <w:sz w:val="24"/>
              </w:rPr>
            </w:pPr>
            <w:r w:rsidRPr="00BD7BEF">
              <w:rPr>
                <w:rFonts w:ascii="Arial" w:hAnsi="Arial" w:cs="Arial"/>
                <w:sz w:val="24"/>
              </w:rPr>
              <w:t>NMVOC</w:t>
            </w:r>
          </w:p>
        </w:tc>
        <w:tc>
          <w:tcPr>
            <w:tcW w:w="1133" w:type="dxa"/>
          </w:tcPr>
          <w:p w:rsidR="00864C79" w:rsidRPr="00BD7BEF" w:rsidRDefault="00864C79" w:rsidP="0091074C">
            <w:pPr>
              <w:pStyle w:val="BodyTextIndent2"/>
              <w:ind w:firstLine="0"/>
              <w:jc w:val="center"/>
              <w:rPr>
                <w:rFonts w:ascii="Arial" w:hAnsi="Arial" w:cs="Arial"/>
                <w:sz w:val="24"/>
              </w:rPr>
            </w:pPr>
            <w:r w:rsidRPr="00BD7BEF">
              <w:rPr>
                <w:rFonts w:ascii="Arial" w:hAnsi="Arial" w:cs="Arial"/>
                <w:sz w:val="24"/>
              </w:rPr>
              <w:t>PM</w:t>
            </w:r>
            <w:r w:rsidRPr="00BD7BEF">
              <w:rPr>
                <w:rFonts w:ascii="Arial" w:hAnsi="Arial" w:cs="Arial"/>
                <w:sz w:val="24"/>
                <w:vertAlign w:val="subscript"/>
              </w:rPr>
              <w:t>10</w:t>
            </w:r>
          </w:p>
        </w:tc>
        <w:tc>
          <w:tcPr>
            <w:tcW w:w="1136" w:type="dxa"/>
          </w:tcPr>
          <w:p w:rsidR="00864C79" w:rsidRPr="00BD7BEF" w:rsidRDefault="00864C79" w:rsidP="0091074C">
            <w:pPr>
              <w:pStyle w:val="BodyTextIndent2"/>
              <w:ind w:firstLine="0"/>
              <w:jc w:val="center"/>
              <w:rPr>
                <w:rFonts w:ascii="Arial" w:hAnsi="Arial" w:cs="Arial"/>
                <w:sz w:val="24"/>
              </w:rPr>
            </w:pPr>
            <w:r w:rsidRPr="00BD7BEF">
              <w:rPr>
                <w:rFonts w:ascii="Arial" w:hAnsi="Arial" w:cs="Arial"/>
                <w:sz w:val="24"/>
              </w:rPr>
              <w:t>NH</w:t>
            </w:r>
            <w:r w:rsidRPr="00BD7BEF">
              <w:rPr>
                <w:rFonts w:ascii="Arial" w:hAnsi="Arial" w:cs="Arial"/>
                <w:sz w:val="24"/>
                <w:vertAlign w:val="subscript"/>
              </w:rPr>
              <w:t>3</w:t>
            </w:r>
          </w:p>
        </w:tc>
        <w:tc>
          <w:tcPr>
            <w:tcW w:w="1136" w:type="dxa"/>
          </w:tcPr>
          <w:p w:rsidR="00864C79" w:rsidRPr="00BD7BEF" w:rsidRDefault="00864C79" w:rsidP="0091074C">
            <w:pPr>
              <w:pStyle w:val="BodyTextIndent2"/>
              <w:ind w:firstLine="0"/>
              <w:jc w:val="center"/>
              <w:rPr>
                <w:rFonts w:ascii="Arial" w:hAnsi="Arial" w:cs="Arial"/>
                <w:sz w:val="24"/>
              </w:rPr>
            </w:pPr>
            <w:r w:rsidRPr="00BD7BEF">
              <w:rPr>
                <w:rFonts w:ascii="Arial" w:hAnsi="Arial" w:cs="Arial"/>
                <w:sz w:val="24"/>
              </w:rPr>
              <w:t>N</w:t>
            </w:r>
            <w:r w:rsidRPr="00BD7BEF">
              <w:rPr>
                <w:rFonts w:ascii="Arial" w:hAnsi="Arial" w:cs="Arial"/>
                <w:sz w:val="24"/>
                <w:vertAlign w:val="subscript"/>
              </w:rPr>
              <w:t>2</w:t>
            </w:r>
            <w:r w:rsidRPr="00BD7BEF">
              <w:rPr>
                <w:rFonts w:ascii="Arial" w:hAnsi="Arial" w:cs="Arial"/>
                <w:sz w:val="24"/>
              </w:rPr>
              <w:t>O</w:t>
            </w:r>
          </w:p>
        </w:tc>
        <w:tc>
          <w:tcPr>
            <w:tcW w:w="1138" w:type="dxa"/>
          </w:tcPr>
          <w:p w:rsidR="00864C79" w:rsidRPr="00BD7BEF" w:rsidRDefault="00864C79" w:rsidP="0091074C">
            <w:pPr>
              <w:pStyle w:val="BodyTextIndent2"/>
              <w:ind w:firstLine="0"/>
              <w:jc w:val="center"/>
              <w:rPr>
                <w:rFonts w:ascii="Arial" w:hAnsi="Arial" w:cs="Arial"/>
                <w:sz w:val="24"/>
              </w:rPr>
            </w:pPr>
            <w:r w:rsidRPr="00BD7BEF">
              <w:rPr>
                <w:rFonts w:ascii="Arial" w:hAnsi="Arial" w:cs="Arial"/>
                <w:sz w:val="24"/>
              </w:rPr>
              <w:t>CO</w:t>
            </w:r>
            <w:r w:rsidRPr="00BD7BEF">
              <w:rPr>
                <w:rFonts w:ascii="Arial" w:hAnsi="Arial" w:cs="Arial"/>
                <w:sz w:val="24"/>
                <w:vertAlign w:val="subscript"/>
              </w:rPr>
              <w:t>2</w:t>
            </w:r>
            <w:r w:rsidR="00EE1615" w:rsidRPr="00BD7BEF">
              <w:rPr>
                <w:rFonts w:ascii="Arial" w:hAnsi="Arial" w:cs="Arial"/>
                <w:sz w:val="24"/>
                <w:vertAlign w:val="subscript"/>
              </w:rPr>
              <w:t>kg/t</w:t>
            </w:r>
          </w:p>
        </w:tc>
        <w:tc>
          <w:tcPr>
            <w:tcW w:w="1138" w:type="dxa"/>
          </w:tcPr>
          <w:p w:rsidR="00864C79" w:rsidRPr="00BD7BEF" w:rsidRDefault="00864C79" w:rsidP="00F119DA">
            <w:pPr>
              <w:pStyle w:val="BodyTextIndent2"/>
              <w:ind w:firstLine="0"/>
              <w:jc w:val="center"/>
              <w:rPr>
                <w:rFonts w:ascii="Arial" w:hAnsi="Arial" w:cs="Arial"/>
                <w:sz w:val="24"/>
              </w:rPr>
            </w:pPr>
            <w:r w:rsidRPr="00BD7BEF">
              <w:rPr>
                <w:rFonts w:ascii="Arial" w:hAnsi="Arial" w:cs="Arial"/>
                <w:sz w:val="24"/>
              </w:rPr>
              <w:t>C</w:t>
            </w:r>
            <w:r w:rsidR="00F119DA" w:rsidRPr="00BD7BEF">
              <w:rPr>
                <w:rFonts w:ascii="Arial" w:hAnsi="Arial" w:cs="Arial"/>
                <w:sz w:val="24"/>
              </w:rPr>
              <w:t>H</w:t>
            </w:r>
            <w:r w:rsidRPr="00BD7BEF">
              <w:rPr>
                <w:rFonts w:ascii="Arial" w:hAnsi="Arial" w:cs="Arial"/>
                <w:sz w:val="24"/>
              </w:rPr>
              <w:t>4</w:t>
            </w:r>
          </w:p>
        </w:tc>
      </w:tr>
      <w:tr w:rsidR="00EE1615" w:rsidRPr="00BD7BEF" w:rsidTr="001F306B">
        <w:tc>
          <w:tcPr>
            <w:tcW w:w="1132" w:type="dxa"/>
          </w:tcPr>
          <w:p w:rsidR="00864C79" w:rsidRPr="00BD7BEF" w:rsidRDefault="00864C79" w:rsidP="00864C79">
            <w:pPr>
              <w:pStyle w:val="BodyTextIndent2"/>
              <w:ind w:firstLine="0"/>
              <w:jc w:val="center"/>
              <w:rPr>
                <w:rFonts w:ascii="Arial" w:hAnsi="Arial" w:cs="Arial"/>
                <w:sz w:val="24"/>
              </w:rPr>
            </w:pPr>
            <w:r w:rsidRPr="00BD7BEF">
              <w:rPr>
                <w:rFonts w:ascii="Arial" w:hAnsi="Arial" w:cs="Arial"/>
                <w:sz w:val="24"/>
              </w:rPr>
              <w:t>10722</w:t>
            </w:r>
          </w:p>
        </w:tc>
        <w:tc>
          <w:tcPr>
            <w:tcW w:w="1136" w:type="dxa"/>
          </w:tcPr>
          <w:p w:rsidR="00864C79" w:rsidRPr="00BD7BEF" w:rsidRDefault="00864C79" w:rsidP="00864C79">
            <w:pPr>
              <w:pStyle w:val="BodyTextIndent2"/>
              <w:ind w:firstLine="0"/>
              <w:jc w:val="center"/>
              <w:rPr>
                <w:rFonts w:ascii="Arial" w:hAnsi="Arial" w:cs="Arial"/>
                <w:sz w:val="24"/>
              </w:rPr>
            </w:pPr>
            <w:r w:rsidRPr="00BD7BEF">
              <w:rPr>
                <w:rFonts w:ascii="Arial" w:hAnsi="Arial" w:cs="Arial"/>
                <w:sz w:val="24"/>
              </w:rPr>
              <w:t>32792</w:t>
            </w:r>
          </w:p>
        </w:tc>
        <w:tc>
          <w:tcPr>
            <w:tcW w:w="1259" w:type="dxa"/>
          </w:tcPr>
          <w:p w:rsidR="00864C79" w:rsidRPr="00BD7BEF" w:rsidRDefault="00864C79" w:rsidP="00864C79">
            <w:pPr>
              <w:pStyle w:val="BodyTextIndent2"/>
              <w:ind w:firstLine="0"/>
              <w:jc w:val="center"/>
              <w:rPr>
                <w:rFonts w:ascii="Arial" w:hAnsi="Arial" w:cs="Arial"/>
                <w:sz w:val="24"/>
              </w:rPr>
            </w:pPr>
            <w:r w:rsidRPr="00BD7BEF">
              <w:rPr>
                <w:rFonts w:ascii="Arial" w:hAnsi="Arial" w:cs="Arial"/>
                <w:sz w:val="24"/>
              </w:rPr>
              <w:t>3385</w:t>
            </w:r>
          </w:p>
        </w:tc>
        <w:tc>
          <w:tcPr>
            <w:tcW w:w="1133" w:type="dxa"/>
          </w:tcPr>
          <w:p w:rsidR="00864C79" w:rsidRPr="00BD7BEF" w:rsidRDefault="00864C79" w:rsidP="00F119DA">
            <w:pPr>
              <w:pStyle w:val="BodyTextIndent2"/>
              <w:ind w:firstLine="0"/>
              <w:jc w:val="center"/>
              <w:rPr>
                <w:rFonts w:ascii="Arial" w:hAnsi="Arial" w:cs="Arial"/>
                <w:sz w:val="24"/>
              </w:rPr>
            </w:pPr>
            <w:r w:rsidRPr="00BD7BEF">
              <w:rPr>
                <w:rFonts w:ascii="Arial" w:hAnsi="Arial" w:cs="Arial"/>
                <w:sz w:val="24"/>
              </w:rPr>
              <w:t>2086</w:t>
            </w:r>
          </w:p>
        </w:tc>
        <w:tc>
          <w:tcPr>
            <w:tcW w:w="1136" w:type="dxa"/>
          </w:tcPr>
          <w:p w:rsidR="00864C79" w:rsidRPr="00BD7BEF" w:rsidRDefault="00864C79" w:rsidP="0091074C">
            <w:pPr>
              <w:pStyle w:val="BodyTextIndent2"/>
              <w:ind w:firstLine="0"/>
              <w:jc w:val="center"/>
              <w:rPr>
                <w:rFonts w:ascii="Arial" w:hAnsi="Arial" w:cs="Arial"/>
                <w:sz w:val="24"/>
              </w:rPr>
            </w:pPr>
            <w:r w:rsidRPr="00BD7BEF">
              <w:rPr>
                <w:rFonts w:ascii="Arial" w:hAnsi="Arial" w:cs="Arial"/>
                <w:sz w:val="24"/>
              </w:rPr>
              <w:t>8</w:t>
            </w:r>
          </w:p>
        </w:tc>
        <w:tc>
          <w:tcPr>
            <w:tcW w:w="1136" w:type="dxa"/>
          </w:tcPr>
          <w:p w:rsidR="00864C79" w:rsidRPr="00BD7BEF" w:rsidRDefault="00864C79" w:rsidP="00864C79">
            <w:pPr>
              <w:pStyle w:val="BodyTextIndent2"/>
              <w:ind w:firstLine="0"/>
              <w:jc w:val="center"/>
              <w:rPr>
                <w:rFonts w:ascii="Arial" w:hAnsi="Arial" w:cs="Arial"/>
                <w:sz w:val="24"/>
              </w:rPr>
            </w:pPr>
            <w:r w:rsidRPr="00BD7BEF">
              <w:rPr>
                <w:rFonts w:ascii="Arial" w:hAnsi="Arial" w:cs="Arial"/>
                <w:sz w:val="24"/>
              </w:rPr>
              <w:t>135</w:t>
            </w:r>
          </w:p>
        </w:tc>
        <w:tc>
          <w:tcPr>
            <w:tcW w:w="1138" w:type="dxa"/>
          </w:tcPr>
          <w:p w:rsidR="00864C79" w:rsidRPr="00BD7BEF" w:rsidRDefault="00864C79" w:rsidP="00F20976">
            <w:pPr>
              <w:pStyle w:val="BodyTextIndent2"/>
              <w:ind w:firstLine="0"/>
              <w:jc w:val="center"/>
              <w:rPr>
                <w:rFonts w:ascii="Arial" w:hAnsi="Arial" w:cs="Arial"/>
                <w:sz w:val="24"/>
              </w:rPr>
            </w:pPr>
            <w:r w:rsidRPr="00BD7BEF">
              <w:rPr>
                <w:rFonts w:ascii="Arial" w:hAnsi="Arial" w:cs="Arial"/>
                <w:sz w:val="24"/>
              </w:rPr>
              <w:t>3160</w:t>
            </w:r>
          </w:p>
        </w:tc>
        <w:tc>
          <w:tcPr>
            <w:tcW w:w="1138" w:type="dxa"/>
          </w:tcPr>
          <w:p w:rsidR="00864C79" w:rsidRPr="00BD7BEF" w:rsidRDefault="00864C79" w:rsidP="00F20976">
            <w:pPr>
              <w:pStyle w:val="BodyTextIndent2"/>
              <w:ind w:firstLine="0"/>
              <w:jc w:val="center"/>
              <w:rPr>
                <w:rFonts w:ascii="Arial" w:hAnsi="Arial" w:cs="Arial"/>
                <w:sz w:val="24"/>
              </w:rPr>
            </w:pPr>
            <w:r w:rsidRPr="00BD7BEF">
              <w:rPr>
                <w:rFonts w:ascii="Arial" w:hAnsi="Arial" w:cs="Arial"/>
                <w:sz w:val="24"/>
              </w:rPr>
              <w:t>55</w:t>
            </w:r>
          </w:p>
        </w:tc>
      </w:tr>
    </w:tbl>
    <w:p w:rsidR="00540094" w:rsidRPr="00BD7BEF" w:rsidRDefault="00540094" w:rsidP="00540094">
      <w:pPr>
        <w:pStyle w:val="BodyTextIndent2"/>
        <w:ind w:left="-90" w:firstLine="0"/>
        <w:rPr>
          <w:rFonts w:ascii="Arial" w:hAnsi="Arial" w:cs="Arial"/>
          <w:sz w:val="24"/>
        </w:rPr>
      </w:pPr>
    </w:p>
    <w:p w:rsidR="00540094" w:rsidRPr="00BD7BEF" w:rsidRDefault="00540094" w:rsidP="00540094">
      <w:pPr>
        <w:pStyle w:val="BodyTextIndent2"/>
        <w:ind w:left="-90" w:firstLine="0"/>
        <w:rPr>
          <w:rFonts w:ascii="Arial" w:hAnsi="Arial" w:cs="Arial"/>
          <w:sz w:val="24"/>
        </w:rPr>
      </w:pPr>
      <w:r w:rsidRPr="00BD7BEF">
        <w:rPr>
          <w:rFonts w:ascii="Arial" w:hAnsi="Arial" w:cs="Arial"/>
          <w:sz w:val="24"/>
        </w:rPr>
        <w:t>Emisia de dioxid de sulf se calculează cu  relația  E</w:t>
      </w:r>
      <w:r w:rsidRPr="00BD7BEF">
        <w:rPr>
          <w:rFonts w:ascii="Arial" w:hAnsi="Arial" w:cs="Arial"/>
          <w:sz w:val="24"/>
          <w:vertAlign w:val="subscript"/>
        </w:rPr>
        <w:t>so2</w:t>
      </w:r>
      <w:r w:rsidRPr="00BD7BEF">
        <w:rPr>
          <w:rFonts w:ascii="Arial" w:hAnsi="Arial" w:cs="Arial"/>
          <w:sz w:val="24"/>
        </w:rPr>
        <w:t xml:space="preserve"> = 2 x Ks x Fc  unde  </w:t>
      </w:r>
    </w:p>
    <w:p w:rsidR="00540094" w:rsidRPr="00BD7BEF" w:rsidRDefault="00540094" w:rsidP="00540094">
      <w:pPr>
        <w:pStyle w:val="BodyTextIndent2"/>
        <w:ind w:left="-90" w:firstLine="0"/>
        <w:rPr>
          <w:rFonts w:ascii="Arial" w:hAnsi="Arial" w:cs="Arial"/>
          <w:sz w:val="24"/>
        </w:rPr>
      </w:pPr>
      <w:r w:rsidRPr="00BD7BEF">
        <w:rPr>
          <w:rFonts w:ascii="Arial" w:hAnsi="Arial" w:cs="Arial"/>
          <w:sz w:val="24"/>
        </w:rPr>
        <w:t>E so</w:t>
      </w:r>
      <w:r w:rsidRPr="00BD7BEF">
        <w:rPr>
          <w:rFonts w:ascii="Arial" w:hAnsi="Arial" w:cs="Arial"/>
          <w:sz w:val="24"/>
          <w:vertAlign w:val="subscript"/>
        </w:rPr>
        <w:t>2</w:t>
      </w:r>
      <w:r w:rsidRPr="00BD7BEF">
        <w:rPr>
          <w:rFonts w:ascii="Arial" w:hAnsi="Arial" w:cs="Arial"/>
          <w:sz w:val="24"/>
        </w:rPr>
        <w:t xml:space="preserve"> – emisia de SO</w:t>
      </w:r>
      <w:r w:rsidRPr="00BD7BEF">
        <w:rPr>
          <w:rFonts w:ascii="Arial" w:hAnsi="Arial" w:cs="Arial"/>
          <w:sz w:val="24"/>
          <w:vertAlign w:val="subscript"/>
        </w:rPr>
        <w:t>2</w:t>
      </w:r>
      <w:r w:rsidRPr="00BD7BEF">
        <w:rPr>
          <w:rFonts w:ascii="Arial" w:hAnsi="Arial" w:cs="Arial"/>
          <w:sz w:val="24"/>
        </w:rPr>
        <w:t xml:space="preserve"> , în g;</w:t>
      </w:r>
    </w:p>
    <w:p w:rsidR="002A4F2F" w:rsidRPr="00BD7BEF" w:rsidRDefault="00540094" w:rsidP="00540094">
      <w:pPr>
        <w:pStyle w:val="BodyTextIndent2"/>
        <w:ind w:left="-90" w:firstLine="0"/>
        <w:rPr>
          <w:rFonts w:ascii="Arial" w:hAnsi="Arial" w:cs="Arial"/>
          <w:sz w:val="24"/>
        </w:rPr>
      </w:pPr>
      <w:r w:rsidRPr="00BD7BEF">
        <w:rPr>
          <w:rFonts w:ascii="Arial" w:hAnsi="Arial" w:cs="Arial"/>
          <w:sz w:val="24"/>
        </w:rPr>
        <w:t xml:space="preserve">Ks- conținutul de sulf în combustibil în g/g de combustibil </w:t>
      </w:r>
      <w:r w:rsidR="002A4F2F" w:rsidRPr="00BD7BEF">
        <w:rPr>
          <w:rFonts w:ascii="Arial" w:hAnsi="Arial" w:cs="Arial"/>
          <w:sz w:val="24"/>
        </w:rPr>
        <w:t>(</w:t>
      </w:r>
      <w:r w:rsidR="005A7DA8" w:rsidRPr="00BD7BEF">
        <w:rPr>
          <w:rFonts w:ascii="Arial" w:hAnsi="Arial" w:cs="Arial"/>
          <w:sz w:val="24"/>
        </w:rPr>
        <w:t>8ppm/g Diesel</w:t>
      </w:r>
      <w:r w:rsidR="002A4F2F" w:rsidRPr="00BD7BEF">
        <w:rPr>
          <w:rFonts w:ascii="Arial" w:hAnsi="Arial" w:cs="Arial"/>
          <w:sz w:val="24"/>
        </w:rPr>
        <w:t>);</w:t>
      </w:r>
    </w:p>
    <w:p w:rsidR="00540094" w:rsidRPr="00BD7BEF" w:rsidRDefault="00540094" w:rsidP="00540094">
      <w:pPr>
        <w:pStyle w:val="BodyTextIndent2"/>
        <w:ind w:left="-90" w:firstLine="0"/>
        <w:rPr>
          <w:rFonts w:ascii="Arial" w:hAnsi="Arial" w:cs="Arial"/>
          <w:sz w:val="24"/>
        </w:rPr>
      </w:pPr>
      <w:r w:rsidRPr="00BD7BEF">
        <w:rPr>
          <w:rFonts w:ascii="Arial" w:hAnsi="Arial" w:cs="Arial"/>
          <w:sz w:val="24"/>
        </w:rPr>
        <w:t>Fc- combustibil consumat , g</w:t>
      </w:r>
    </w:p>
    <w:p w:rsidR="002D0CEF" w:rsidRPr="00BD7BEF" w:rsidRDefault="002A4F2F" w:rsidP="002D0CEF">
      <w:pPr>
        <w:pStyle w:val="BodyTextIndent2"/>
        <w:ind w:left="1110" w:firstLine="0"/>
        <w:rPr>
          <w:rFonts w:ascii="Arial" w:hAnsi="Arial" w:cs="Arial"/>
          <w:sz w:val="24"/>
          <w:u w:val="single"/>
        </w:rPr>
      </w:pPr>
      <w:r w:rsidRPr="00BD7BEF">
        <w:rPr>
          <w:rFonts w:ascii="Arial" w:hAnsi="Arial" w:cs="Arial"/>
          <w:sz w:val="24"/>
          <w:u w:val="single"/>
        </w:rPr>
        <w:t>E</w:t>
      </w:r>
      <w:r w:rsidR="002D0CEF" w:rsidRPr="00BD7BEF">
        <w:rPr>
          <w:rFonts w:ascii="Arial" w:hAnsi="Arial" w:cs="Arial"/>
          <w:sz w:val="24"/>
          <w:u w:val="single"/>
        </w:rPr>
        <w:t>misiile calculate pentru utilajele menționate mai sus</w:t>
      </w:r>
      <w:r w:rsidR="00AC1F07" w:rsidRPr="00BD7BEF">
        <w:rPr>
          <w:rFonts w:ascii="Arial" w:hAnsi="Arial" w:cs="Arial"/>
          <w:sz w:val="24"/>
          <w:u w:val="single"/>
        </w:rPr>
        <w:t xml:space="preserve"> (g/h)</w:t>
      </w:r>
      <w:r w:rsidR="002D0CEF" w:rsidRPr="00BD7BEF">
        <w:rPr>
          <w:rFonts w:ascii="Arial" w:hAnsi="Arial" w:cs="Arial"/>
          <w:sz w:val="24"/>
          <w:u w:val="single"/>
        </w:rPr>
        <w:t>:</w:t>
      </w:r>
    </w:p>
    <w:p w:rsidR="00AC2973" w:rsidRPr="00BD7BEF" w:rsidRDefault="00AC1F07" w:rsidP="00645306">
      <w:pPr>
        <w:pStyle w:val="BodyTextIndent2"/>
        <w:numPr>
          <w:ilvl w:val="0"/>
          <w:numId w:val="14"/>
        </w:numPr>
        <w:ind w:left="567" w:hanging="297"/>
        <w:rPr>
          <w:rFonts w:ascii="Arial" w:hAnsi="Arial" w:cs="Arial"/>
          <w:sz w:val="24"/>
        </w:rPr>
      </w:pPr>
      <w:r w:rsidRPr="00BD7BEF">
        <w:rPr>
          <w:rFonts w:ascii="Arial" w:hAnsi="Arial" w:cs="Arial"/>
          <w:sz w:val="24"/>
        </w:rPr>
        <w:t>pentru excavator se consideră un consum mediu de 23 l/h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
        <w:gridCol w:w="1035"/>
        <w:gridCol w:w="1211"/>
        <w:gridCol w:w="1010"/>
        <w:gridCol w:w="988"/>
        <w:gridCol w:w="982"/>
        <w:gridCol w:w="1058"/>
        <w:gridCol w:w="846"/>
        <w:gridCol w:w="1057"/>
      </w:tblGrid>
      <w:tr w:rsidR="00BD7BEF" w:rsidRPr="00BD7BEF" w:rsidTr="00F119DA">
        <w:tc>
          <w:tcPr>
            <w:tcW w:w="1029" w:type="dxa"/>
          </w:tcPr>
          <w:p w:rsidR="00F119DA" w:rsidRPr="00BD7BEF" w:rsidRDefault="00F119DA" w:rsidP="008B628C">
            <w:pPr>
              <w:pStyle w:val="BodyTextIndent2"/>
              <w:ind w:firstLine="0"/>
              <w:jc w:val="center"/>
              <w:rPr>
                <w:rFonts w:ascii="Arial" w:hAnsi="Arial" w:cs="Arial"/>
                <w:sz w:val="24"/>
              </w:rPr>
            </w:pPr>
            <w:r w:rsidRPr="00BD7BEF">
              <w:rPr>
                <w:rFonts w:ascii="Arial" w:hAnsi="Arial" w:cs="Arial"/>
                <w:sz w:val="24"/>
              </w:rPr>
              <w:t>CO</w:t>
            </w:r>
          </w:p>
        </w:tc>
        <w:tc>
          <w:tcPr>
            <w:tcW w:w="1035" w:type="dxa"/>
          </w:tcPr>
          <w:p w:rsidR="00F119DA" w:rsidRPr="00BD7BEF" w:rsidRDefault="00F119DA" w:rsidP="008B628C">
            <w:pPr>
              <w:pStyle w:val="BodyTextIndent2"/>
              <w:ind w:firstLine="0"/>
              <w:jc w:val="center"/>
              <w:rPr>
                <w:rFonts w:ascii="Arial" w:hAnsi="Arial" w:cs="Arial"/>
                <w:sz w:val="24"/>
              </w:rPr>
            </w:pPr>
            <w:r w:rsidRPr="00BD7BEF">
              <w:rPr>
                <w:rFonts w:ascii="Arial" w:hAnsi="Arial" w:cs="Arial"/>
                <w:sz w:val="24"/>
              </w:rPr>
              <w:t>NO</w:t>
            </w:r>
            <w:r w:rsidRPr="00BD7BEF">
              <w:rPr>
                <w:rFonts w:ascii="Arial" w:hAnsi="Arial" w:cs="Arial"/>
                <w:sz w:val="24"/>
                <w:vertAlign w:val="subscript"/>
              </w:rPr>
              <w:t>x</w:t>
            </w:r>
          </w:p>
        </w:tc>
        <w:tc>
          <w:tcPr>
            <w:tcW w:w="1211" w:type="dxa"/>
          </w:tcPr>
          <w:p w:rsidR="00F119DA" w:rsidRPr="00BD7BEF" w:rsidRDefault="00F119DA" w:rsidP="008B628C">
            <w:pPr>
              <w:pStyle w:val="BodyTextIndent2"/>
              <w:ind w:firstLine="0"/>
              <w:jc w:val="center"/>
              <w:rPr>
                <w:rFonts w:ascii="Arial" w:hAnsi="Arial" w:cs="Arial"/>
                <w:sz w:val="24"/>
              </w:rPr>
            </w:pPr>
            <w:r w:rsidRPr="00BD7BEF">
              <w:rPr>
                <w:rFonts w:ascii="Arial" w:hAnsi="Arial" w:cs="Arial"/>
                <w:sz w:val="24"/>
              </w:rPr>
              <w:t>NMVOC</w:t>
            </w:r>
          </w:p>
        </w:tc>
        <w:tc>
          <w:tcPr>
            <w:tcW w:w="1010" w:type="dxa"/>
          </w:tcPr>
          <w:p w:rsidR="00F119DA" w:rsidRPr="00BD7BEF" w:rsidRDefault="00F119DA" w:rsidP="008B628C">
            <w:pPr>
              <w:pStyle w:val="BodyTextIndent2"/>
              <w:ind w:firstLine="0"/>
              <w:jc w:val="center"/>
              <w:rPr>
                <w:rFonts w:ascii="Arial" w:hAnsi="Arial" w:cs="Arial"/>
                <w:sz w:val="24"/>
              </w:rPr>
            </w:pPr>
            <w:r w:rsidRPr="00BD7BEF">
              <w:rPr>
                <w:rFonts w:ascii="Arial" w:hAnsi="Arial" w:cs="Arial"/>
                <w:sz w:val="24"/>
              </w:rPr>
              <w:t>PM</w:t>
            </w:r>
            <w:r w:rsidRPr="00BD7BEF">
              <w:rPr>
                <w:rFonts w:ascii="Arial" w:hAnsi="Arial" w:cs="Arial"/>
                <w:sz w:val="24"/>
                <w:vertAlign w:val="subscript"/>
              </w:rPr>
              <w:t>10</w:t>
            </w:r>
          </w:p>
        </w:tc>
        <w:tc>
          <w:tcPr>
            <w:tcW w:w="988" w:type="dxa"/>
          </w:tcPr>
          <w:p w:rsidR="00F119DA" w:rsidRPr="00BD7BEF" w:rsidRDefault="00F119DA" w:rsidP="008B628C">
            <w:pPr>
              <w:pStyle w:val="BodyTextIndent2"/>
              <w:ind w:firstLine="0"/>
              <w:jc w:val="center"/>
              <w:rPr>
                <w:rFonts w:ascii="Arial" w:hAnsi="Arial" w:cs="Arial"/>
                <w:sz w:val="24"/>
              </w:rPr>
            </w:pPr>
            <w:r w:rsidRPr="00BD7BEF">
              <w:rPr>
                <w:rFonts w:ascii="Arial" w:hAnsi="Arial" w:cs="Arial"/>
                <w:sz w:val="24"/>
              </w:rPr>
              <w:t>NH</w:t>
            </w:r>
            <w:r w:rsidRPr="00BD7BEF">
              <w:rPr>
                <w:rFonts w:ascii="Arial" w:hAnsi="Arial" w:cs="Arial"/>
                <w:sz w:val="24"/>
                <w:vertAlign w:val="subscript"/>
              </w:rPr>
              <w:t>3</w:t>
            </w:r>
          </w:p>
        </w:tc>
        <w:tc>
          <w:tcPr>
            <w:tcW w:w="982" w:type="dxa"/>
          </w:tcPr>
          <w:p w:rsidR="00F119DA" w:rsidRPr="00BD7BEF" w:rsidRDefault="00F119DA" w:rsidP="007365D5">
            <w:pPr>
              <w:pStyle w:val="BodyTextIndent2"/>
              <w:ind w:firstLine="0"/>
              <w:jc w:val="center"/>
              <w:rPr>
                <w:rFonts w:ascii="Arial" w:hAnsi="Arial" w:cs="Arial"/>
                <w:sz w:val="24"/>
              </w:rPr>
            </w:pPr>
            <w:r w:rsidRPr="00BD7BEF">
              <w:rPr>
                <w:rFonts w:ascii="Arial" w:hAnsi="Arial" w:cs="Arial"/>
                <w:sz w:val="24"/>
              </w:rPr>
              <w:t>N</w:t>
            </w:r>
            <w:r w:rsidRPr="00BD7BEF">
              <w:rPr>
                <w:rFonts w:ascii="Arial" w:hAnsi="Arial" w:cs="Arial"/>
                <w:sz w:val="24"/>
                <w:vertAlign w:val="subscript"/>
              </w:rPr>
              <w:t>2</w:t>
            </w:r>
            <w:r w:rsidRPr="00BD7BEF">
              <w:rPr>
                <w:rFonts w:ascii="Arial" w:hAnsi="Arial" w:cs="Arial"/>
                <w:sz w:val="24"/>
              </w:rPr>
              <w:t>O</w:t>
            </w:r>
          </w:p>
        </w:tc>
        <w:tc>
          <w:tcPr>
            <w:tcW w:w="1058" w:type="dxa"/>
          </w:tcPr>
          <w:p w:rsidR="00F119DA" w:rsidRPr="00BD7BEF" w:rsidRDefault="00F119DA" w:rsidP="008B628C">
            <w:pPr>
              <w:pStyle w:val="BodyTextIndent2"/>
              <w:ind w:firstLine="0"/>
              <w:jc w:val="center"/>
              <w:rPr>
                <w:rFonts w:ascii="Arial" w:hAnsi="Arial" w:cs="Arial"/>
                <w:sz w:val="24"/>
              </w:rPr>
            </w:pPr>
            <w:r w:rsidRPr="00BD7BEF">
              <w:rPr>
                <w:rFonts w:ascii="Arial" w:hAnsi="Arial" w:cs="Arial"/>
                <w:sz w:val="24"/>
              </w:rPr>
              <w:t>CO</w:t>
            </w:r>
            <w:r w:rsidRPr="00BD7BEF">
              <w:rPr>
                <w:rFonts w:ascii="Arial" w:hAnsi="Arial" w:cs="Arial"/>
                <w:sz w:val="24"/>
                <w:vertAlign w:val="subscript"/>
              </w:rPr>
              <w:t>2</w:t>
            </w:r>
          </w:p>
        </w:tc>
        <w:tc>
          <w:tcPr>
            <w:tcW w:w="846" w:type="dxa"/>
          </w:tcPr>
          <w:p w:rsidR="00F119DA" w:rsidRPr="00BD7BEF" w:rsidRDefault="00F119DA" w:rsidP="008B628C">
            <w:pPr>
              <w:pStyle w:val="BodyTextIndent2"/>
              <w:ind w:firstLine="0"/>
              <w:jc w:val="center"/>
              <w:rPr>
                <w:rFonts w:ascii="Arial" w:hAnsi="Arial" w:cs="Arial"/>
                <w:sz w:val="24"/>
              </w:rPr>
            </w:pPr>
            <w:r w:rsidRPr="00BD7BEF">
              <w:rPr>
                <w:rFonts w:ascii="Arial" w:hAnsi="Arial" w:cs="Arial"/>
                <w:sz w:val="24"/>
              </w:rPr>
              <w:t>CH4</w:t>
            </w:r>
          </w:p>
        </w:tc>
        <w:tc>
          <w:tcPr>
            <w:tcW w:w="1057" w:type="dxa"/>
          </w:tcPr>
          <w:p w:rsidR="00F119DA" w:rsidRPr="00BD7BEF" w:rsidRDefault="00F119DA" w:rsidP="008B628C">
            <w:pPr>
              <w:pStyle w:val="BodyTextIndent2"/>
              <w:ind w:firstLine="0"/>
              <w:jc w:val="center"/>
              <w:rPr>
                <w:rFonts w:ascii="Arial" w:hAnsi="Arial" w:cs="Arial"/>
                <w:sz w:val="24"/>
              </w:rPr>
            </w:pPr>
            <w:r w:rsidRPr="00BD7BEF">
              <w:rPr>
                <w:rFonts w:ascii="Arial" w:hAnsi="Arial" w:cs="Arial"/>
                <w:sz w:val="24"/>
              </w:rPr>
              <w:t>SO</w:t>
            </w:r>
            <w:r w:rsidRPr="00BD7BEF">
              <w:rPr>
                <w:rFonts w:ascii="Arial" w:hAnsi="Arial" w:cs="Arial"/>
                <w:sz w:val="24"/>
                <w:vertAlign w:val="subscript"/>
              </w:rPr>
              <w:t>2mg</w:t>
            </w:r>
          </w:p>
        </w:tc>
      </w:tr>
      <w:tr w:rsidR="00EE1615" w:rsidRPr="00BD7BEF" w:rsidTr="00F119DA">
        <w:tc>
          <w:tcPr>
            <w:tcW w:w="1029" w:type="dxa"/>
          </w:tcPr>
          <w:p w:rsidR="00F119DA" w:rsidRPr="00BD7BEF" w:rsidRDefault="00F119DA" w:rsidP="00F119DA">
            <w:pPr>
              <w:pStyle w:val="BodyTextIndent2"/>
              <w:ind w:firstLine="0"/>
              <w:jc w:val="center"/>
              <w:rPr>
                <w:rFonts w:ascii="Arial" w:hAnsi="Arial" w:cs="Arial"/>
                <w:sz w:val="24"/>
              </w:rPr>
            </w:pPr>
            <w:r w:rsidRPr="00BD7BEF">
              <w:rPr>
                <w:rFonts w:ascii="Arial" w:hAnsi="Arial" w:cs="Arial"/>
                <w:sz w:val="24"/>
              </w:rPr>
              <w:t>208,4</w:t>
            </w:r>
          </w:p>
        </w:tc>
        <w:tc>
          <w:tcPr>
            <w:tcW w:w="1035" w:type="dxa"/>
          </w:tcPr>
          <w:p w:rsidR="00F119DA" w:rsidRPr="00BD7BEF" w:rsidRDefault="00F119DA" w:rsidP="000B0731">
            <w:pPr>
              <w:pStyle w:val="BodyTextIndent2"/>
              <w:ind w:firstLine="0"/>
              <w:jc w:val="center"/>
              <w:rPr>
                <w:rFonts w:ascii="Arial" w:hAnsi="Arial" w:cs="Arial"/>
                <w:sz w:val="24"/>
              </w:rPr>
            </w:pPr>
            <w:r w:rsidRPr="00BD7BEF">
              <w:rPr>
                <w:rFonts w:ascii="Arial" w:hAnsi="Arial" w:cs="Arial"/>
                <w:sz w:val="24"/>
              </w:rPr>
              <w:t>636,2</w:t>
            </w:r>
          </w:p>
        </w:tc>
        <w:tc>
          <w:tcPr>
            <w:tcW w:w="1211" w:type="dxa"/>
          </w:tcPr>
          <w:p w:rsidR="00F119DA" w:rsidRPr="00BD7BEF" w:rsidRDefault="00F119DA" w:rsidP="008B628C">
            <w:pPr>
              <w:pStyle w:val="BodyTextIndent2"/>
              <w:ind w:firstLine="0"/>
              <w:jc w:val="center"/>
              <w:rPr>
                <w:rFonts w:ascii="Arial" w:hAnsi="Arial" w:cs="Arial"/>
                <w:sz w:val="24"/>
              </w:rPr>
            </w:pPr>
            <w:r w:rsidRPr="00BD7BEF">
              <w:rPr>
                <w:rFonts w:ascii="Arial" w:hAnsi="Arial" w:cs="Arial"/>
                <w:sz w:val="24"/>
              </w:rPr>
              <w:t>65,7</w:t>
            </w:r>
          </w:p>
        </w:tc>
        <w:tc>
          <w:tcPr>
            <w:tcW w:w="1010" w:type="dxa"/>
          </w:tcPr>
          <w:p w:rsidR="00F119DA" w:rsidRPr="00BD7BEF" w:rsidRDefault="00F119DA" w:rsidP="00F119DA">
            <w:pPr>
              <w:pStyle w:val="BodyTextIndent2"/>
              <w:ind w:firstLine="0"/>
              <w:jc w:val="center"/>
              <w:rPr>
                <w:rFonts w:ascii="Arial" w:hAnsi="Arial" w:cs="Arial"/>
                <w:sz w:val="24"/>
              </w:rPr>
            </w:pPr>
            <w:r w:rsidRPr="00BD7BEF">
              <w:rPr>
                <w:rFonts w:ascii="Arial" w:hAnsi="Arial" w:cs="Arial"/>
                <w:sz w:val="24"/>
              </w:rPr>
              <w:t>40,5</w:t>
            </w:r>
          </w:p>
        </w:tc>
        <w:tc>
          <w:tcPr>
            <w:tcW w:w="988" w:type="dxa"/>
          </w:tcPr>
          <w:p w:rsidR="00F119DA" w:rsidRPr="00BD7BEF" w:rsidRDefault="00F119DA" w:rsidP="000B0731">
            <w:pPr>
              <w:pStyle w:val="BodyTextIndent2"/>
              <w:ind w:firstLine="0"/>
              <w:jc w:val="center"/>
              <w:rPr>
                <w:rFonts w:ascii="Arial" w:hAnsi="Arial" w:cs="Arial"/>
                <w:sz w:val="24"/>
              </w:rPr>
            </w:pPr>
            <w:r w:rsidRPr="00BD7BEF">
              <w:rPr>
                <w:rFonts w:ascii="Arial" w:hAnsi="Arial" w:cs="Arial"/>
                <w:sz w:val="24"/>
              </w:rPr>
              <w:t>0,15</w:t>
            </w:r>
          </w:p>
        </w:tc>
        <w:tc>
          <w:tcPr>
            <w:tcW w:w="982" w:type="dxa"/>
          </w:tcPr>
          <w:p w:rsidR="00F119DA" w:rsidRPr="00BD7BEF" w:rsidRDefault="00F119DA" w:rsidP="00F119DA">
            <w:pPr>
              <w:pStyle w:val="BodyTextIndent2"/>
              <w:ind w:firstLine="0"/>
              <w:jc w:val="center"/>
              <w:rPr>
                <w:rFonts w:ascii="Arial" w:hAnsi="Arial" w:cs="Arial"/>
                <w:sz w:val="24"/>
              </w:rPr>
            </w:pPr>
            <w:r w:rsidRPr="00BD7BEF">
              <w:rPr>
                <w:rFonts w:ascii="Arial" w:hAnsi="Arial" w:cs="Arial"/>
                <w:sz w:val="24"/>
              </w:rPr>
              <w:t>2,6</w:t>
            </w:r>
          </w:p>
        </w:tc>
        <w:tc>
          <w:tcPr>
            <w:tcW w:w="1058" w:type="dxa"/>
          </w:tcPr>
          <w:p w:rsidR="00F119DA" w:rsidRPr="00BD7BEF" w:rsidRDefault="00F119DA" w:rsidP="00F119DA">
            <w:pPr>
              <w:pStyle w:val="BodyTextIndent2"/>
              <w:ind w:firstLine="0"/>
              <w:jc w:val="center"/>
              <w:rPr>
                <w:rFonts w:ascii="Arial" w:hAnsi="Arial" w:cs="Arial"/>
                <w:sz w:val="24"/>
              </w:rPr>
            </w:pPr>
            <w:r w:rsidRPr="00BD7BEF">
              <w:rPr>
                <w:rFonts w:ascii="Arial" w:hAnsi="Arial" w:cs="Arial"/>
                <w:sz w:val="24"/>
              </w:rPr>
              <w:t>61304</w:t>
            </w:r>
          </w:p>
        </w:tc>
        <w:tc>
          <w:tcPr>
            <w:tcW w:w="846" w:type="dxa"/>
          </w:tcPr>
          <w:p w:rsidR="00F119DA" w:rsidRPr="00BD7BEF" w:rsidRDefault="00F119DA" w:rsidP="00F51867">
            <w:pPr>
              <w:pStyle w:val="BodyTextIndent2"/>
              <w:ind w:firstLine="0"/>
              <w:jc w:val="center"/>
              <w:rPr>
                <w:rFonts w:ascii="Arial" w:hAnsi="Arial" w:cs="Arial"/>
                <w:sz w:val="24"/>
              </w:rPr>
            </w:pPr>
            <w:r w:rsidRPr="00BD7BEF">
              <w:rPr>
                <w:rFonts w:ascii="Arial" w:hAnsi="Arial" w:cs="Arial"/>
                <w:sz w:val="24"/>
              </w:rPr>
              <w:t>1,1</w:t>
            </w:r>
          </w:p>
        </w:tc>
        <w:tc>
          <w:tcPr>
            <w:tcW w:w="1057" w:type="dxa"/>
          </w:tcPr>
          <w:p w:rsidR="00F119DA" w:rsidRPr="00BD7BEF" w:rsidRDefault="00F119DA" w:rsidP="00F51867">
            <w:pPr>
              <w:pStyle w:val="BodyTextIndent2"/>
              <w:ind w:firstLine="0"/>
              <w:jc w:val="center"/>
              <w:rPr>
                <w:rFonts w:ascii="Arial" w:hAnsi="Arial" w:cs="Arial"/>
                <w:sz w:val="24"/>
              </w:rPr>
            </w:pPr>
            <w:r w:rsidRPr="00BD7BEF">
              <w:rPr>
                <w:rFonts w:ascii="Arial" w:hAnsi="Arial" w:cs="Arial"/>
                <w:sz w:val="24"/>
              </w:rPr>
              <w:t>368</w:t>
            </w:r>
          </w:p>
        </w:tc>
      </w:tr>
    </w:tbl>
    <w:p w:rsidR="001F6834" w:rsidRPr="00BD7BEF" w:rsidRDefault="001F6834" w:rsidP="001F6834">
      <w:pPr>
        <w:pStyle w:val="BodyTextIndent2"/>
        <w:ind w:left="270" w:firstLine="90"/>
        <w:rPr>
          <w:rFonts w:ascii="Arial" w:hAnsi="Arial" w:cs="Arial"/>
          <w:sz w:val="24"/>
        </w:rPr>
      </w:pPr>
    </w:p>
    <w:p w:rsidR="00AC2973" w:rsidRPr="00BD7BEF" w:rsidRDefault="00BA4A41" w:rsidP="00477337">
      <w:pPr>
        <w:pStyle w:val="BodyTextIndent2"/>
        <w:ind w:left="270" w:firstLine="0"/>
        <w:rPr>
          <w:rFonts w:ascii="Arial" w:hAnsi="Arial" w:cs="Arial"/>
          <w:sz w:val="24"/>
        </w:rPr>
      </w:pPr>
      <w:r>
        <w:rPr>
          <w:rFonts w:ascii="Arial" w:hAnsi="Arial" w:cs="Arial"/>
          <w:sz w:val="24"/>
        </w:rPr>
        <w:t>b</w:t>
      </w:r>
      <w:r w:rsidR="00477337" w:rsidRPr="00BD7BEF">
        <w:rPr>
          <w:rFonts w:ascii="Arial" w:hAnsi="Arial" w:cs="Arial"/>
          <w:sz w:val="24"/>
        </w:rPr>
        <w:t>)</w:t>
      </w:r>
      <w:r w:rsidR="002D0CEF" w:rsidRPr="00BD7BEF">
        <w:rPr>
          <w:rFonts w:ascii="Arial" w:hAnsi="Arial" w:cs="Arial"/>
          <w:sz w:val="24"/>
        </w:rPr>
        <w:t xml:space="preserve"> </w:t>
      </w:r>
      <w:r w:rsidR="00AC2973" w:rsidRPr="00BD7BEF">
        <w:rPr>
          <w:rFonts w:ascii="Arial" w:hAnsi="Arial" w:cs="Arial"/>
          <w:sz w:val="24"/>
        </w:rPr>
        <w:t xml:space="preserve">pentru </w:t>
      </w:r>
      <w:r w:rsidR="00466983" w:rsidRPr="00BD7BEF">
        <w:rPr>
          <w:rFonts w:ascii="Arial" w:hAnsi="Arial" w:cs="Arial"/>
          <w:sz w:val="24"/>
        </w:rPr>
        <w:t xml:space="preserve">autobetonieră </w:t>
      </w:r>
      <w:r w:rsidR="00AC2973" w:rsidRPr="00BD7BEF">
        <w:rPr>
          <w:rFonts w:ascii="Arial" w:hAnsi="Arial" w:cs="Arial"/>
          <w:sz w:val="24"/>
        </w:rPr>
        <w:t>se consideră un consum mediu de 25 l/h.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1"/>
        <w:gridCol w:w="1028"/>
        <w:gridCol w:w="1208"/>
        <w:gridCol w:w="1024"/>
        <w:gridCol w:w="1025"/>
        <w:gridCol w:w="979"/>
        <w:gridCol w:w="1053"/>
        <w:gridCol w:w="826"/>
        <w:gridCol w:w="1052"/>
      </w:tblGrid>
      <w:tr w:rsidR="00BD7BEF" w:rsidRPr="00BD7BEF" w:rsidTr="0065558A">
        <w:tc>
          <w:tcPr>
            <w:tcW w:w="1021" w:type="dxa"/>
          </w:tcPr>
          <w:p w:rsidR="0065558A" w:rsidRPr="00BD7BEF" w:rsidRDefault="0065558A" w:rsidP="008519E8">
            <w:pPr>
              <w:pStyle w:val="BodyTextIndent2"/>
              <w:ind w:firstLine="0"/>
              <w:jc w:val="center"/>
              <w:rPr>
                <w:rFonts w:ascii="Arial" w:hAnsi="Arial" w:cs="Arial"/>
                <w:sz w:val="24"/>
              </w:rPr>
            </w:pPr>
            <w:r w:rsidRPr="00BD7BEF">
              <w:rPr>
                <w:rFonts w:ascii="Arial" w:hAnsi="Arial" w:cs="Arial"/>
                <w:sz w:val="24"/>
              </w:rPr>
              <w:t>CO</w:t>
            </w:r>
          </w:p>
        </w:tc>
        <w:tc>
          <w:tcPr>
            <w:tcW w:w="1028" w:type="dxa"/>
          </w:tcPr>
          <w:p w:rsidR="0065558A" w:rsidRPr="00BD7BEF" w:rsidRDefault="0065558A" w:rsidP="008519E8">
            <w:pPr>
              <w:pStyle w:val="BodyTextIndent2"/>
              <w:ind w:firstLine="0"/>
              <w:jc w:val="center"/>
              <w:rPr>
                <w:rFonts w:ascii="Arial" w:hAnsi="Arial" w:cs="Arial"/>
                <w:sz w:val="24"/>
              </w:rPr>
            </w:pPr>
            <w:r w:rsidRPr="00BD7BEF">
              <w:rPr>
                <w:rFonts w:ascii="Arial" w:hAnsi="Arial" w:cs="Arial"/>
                <w:sz w:val="24"/>
              </w:rPr>
              <w:t>NO</w:t>
            </w:r>
            <w:r w:rsidRPr="00BD7BEF">
              <w:rPr>
                <w:rFonts w:ascii="Arial" w:hAnsi="Arial" w:cs="Arial"/>
                <w:sz w:val="24"/>
                <w:vertAlign w:val="subscript"/>
              </w:rPr>
              <w:t>x</w:t>
            </w:r>
          </w:p>
        </w:tc>
        <w:tc>
          <w:tcPr>
            <w:tcW w:w="1208" w:type="dxa"/>
          </w:tcPr>
          <w:p w:rsidR="0065558A" w:rsidRPr="00BD7BEF" w:rsidRDefault="0065558A" w:rsidP="008519E8">
            <w:pPr>
              <w:pStyle w:val="BodyTextIndent2"/>
              <w:ind w:firstLine="0"/>
              <w:jc w:val="center"/>
              <w:rPr>
                <w:rFonts w:ascii="Arial" w:hAnsi="Arial" w:cs="Arial"/>
                <w:sz w:val="24"/>
              </w:rPr>
            </w:pPr>
            <w:r w:rsidRPr="00BD7BEF">
              <w:rPr>
                <w:rFonts w:ascii="Arial" w:hAnsi="Arial" w:cs="Arial"/>
                <w:sz w:val="24"/>
              </w:rPr>
              <w:t>NMVOC</w:t>
            </w:r>
          </w:p>
        </w:tc>
        <w:tc>
          <w:tcPr>
            <w:tcW w:w="1024" w:type="dxa"/>
          </w:tcPr>
          <w:p w:rsidR="0065558A" w:rsidRPr="00BD7BEF" w:rsidRDefault="0065558A" w:rsidP="008519E8">
            <w:pPr>
              <w:pStyle w:val="BodyTextIndent2"/>
              <w:ind w:firstLine="0"/>
              <w:jc w:val="center"/>
              <w:rPr>
                <w:rFonts w:ascii="Arial" w:hAnsi="Arial" w:cs="Arial"/>
                <w:sz w:val="24"/>
              </w:rPr>
            </w:pPr>
            <w:r w:rsidRPr="00BD7BEF">
              <w:rPr>
                <w:rFonts w:ascii="Arial" w:hAnsi="Arial" w:cs="Arial"/>
                <w:sz w:val="24"/>
              </w:rPr>
              <w:t>PM</w:t>
            </w:r>
            <w:r w:rsidRPr="00BD7BEF">
              <w:rPr>
                <w:rFonts w:ascii="Arial" w:hAnsi="Arial" w:cs="Arial"/>
                <w:sz w:val="24"/>
                <w:vertAlign w:val="subscript"/>
              </w:rPr>
              <w:t>10</w:t>
            </w:r>
          </w:p>
        </w:tc>
        <w:tc>
          <w:tcPr>
            <w:tcW w:w="1025" w:type="dxa"/>
          </w:tcPr>
          <w:p w:rsidR="0065558A" w:rsidRPr="00BD7BEF" w:rsidRDefault="0065558A" w:rsidP="008519E8">
            <w:pPr>
              <w:pStyle w:val="BodyTextIndent2"/>
              <w:ind w:firstLine="0"/>
              <w:jc w:val="center"/>
              <w:rPr>
                <w:rFonts w:ascii="Arial" w:hAnsi="Arial" w:cs="Arial"/>
                <w:sz w:val="24"/>
              </w:rPr>
            </w:pPr>
            <w:r w:rsidRPr="00BD7BEF">
              <w:rPr>
                <w:rFonts w:ascii="Arial" w:hAnsi="Arial" w:cs="Arial"/>
                <w:sz w:val="24"/>
              </w:rPr>
              <w:t>NH</w:t>
            </w:r>
            <w:r w:rsidRPr="00BD7BEF">
              <w:rPr>
                <w:rFonts w:ascii="Arial" w:hAnsi="Arial" w:cs="Arial"/>
                <w:sz w:val="24"/>
                <w:vertAlign w:val="subscript"/>
              </w:rPr>
              <w:t>3</w:t>
            </w:r>
          </w:p>
        </w:tc>
        <w:tc>
          <w:tcPr>
            <w:tcW w:w="979" w:type="dxa"/>
          </w:tcPr>
          <w:p w:rsidR="0065558A" w:rsidRPr="00BD7BEF" w:rsidRDefault="0065558A" w:rsidP="008519E8">
            <w:pPr>
              <w:pStyle w:val="BodyTextIndent2"/>
              <w:ind w:firstLine="0"/>
              <w:jc w:val="center"/>
              <w:rPr>
                <w:rFonts w:ascii="Arial" w:hAnsi="Arial" w:cs="Arial"/>
                <w:sz w:val="24"/>
              </w:rPr>
            </w:pPr>
            <w:r w:rsidRPr="00BD7BEF">
              <w:rPr>
                <w:rFonts w:ascii="Arial" w:hAnsi="Arial" w:cs="Arial"/>
                <w:sz w:val="24"/>
              </w:rPr>
              <w:t>N</w:t>
            </w:r>
            <w:r w:rsidRPr="00BD7BEF">
              <w:rPr>
                <w:rFonts w:ascii="Arial" w:hAnsi="Arial" w:cs="Arial"/>
                <w:sz w:val="24"/>
                <w:vertAlign w:val="subscript"/>
              </w:rPr>
              <w:t>2</w:t>
            </w:r>
            <w:r w:rsidRPr="00BD7BEF">
              <w:rPr>
                <w:rFonts w:ascii="Arial" w:hAnsi="Arial" w:cs="Arial"/>
                <w:sz w:val="24"/>
              </w:rPr>
              <w:t>O</w:t>
            </w:r>
          </w:p>
        </w:tc>
        <w:tc>
          <w:tcPr>
            <w:tcW w:w="1053" w:type="dxa"/>
          </w:tcPr>
          <w:p w:rsidR="0065558A" w:rsidRPr="00BD7BEF" w:rsidRDefault="0065558A" w:rsidP="008519E8">
            <w:pPr>
              <w:pStyle w:val="BodyTextIndent2"/>
              <w:ind w:firstLine="0"/>
              <w:jc w:val="center"/>
              <w:rPr>
                <w:rFonts w:ascii="Arial" w:hAnsi="Arial" w:cs="Arial"/>
                <w:sz w:val="24"/>
              </w:rPr>
            </w:pPr>
            <w:r w:rsidRPr="00BD7BEF">
              <w:rPr>
                <w:rFonts w:ascii="Arial" w:hAnsi="Arial" w:cs="Arial"/>
                <w:sz w:val="24"/>
              </w:rPr>
              <w:t>CO</w:t>
            </w:r>
            <w:r w:rsidRPr="00BD7BEF">
              <w:rPr>
                <w:rFonts w:ascii="Arial" w:hAnsi="Arial" w:cs="Arial"/>
                <w:sz w:val="24"/>
                <w:vertAlign w:val="subscript"/>
              </w:rPr>
              <w:t>2</w:t>
            </w:r>
          </w:p>
        </w:tc>
        <w:tc>
          <w:tcPr>
            <w:tcW w:w="826" w:type="dxa"/>
          </w:tcPr>
          <w:p w:rsidR="0065558A" w:rsidRPr="00BD7BEF" w:rsidRDefault="0065558A" w:rsidP="008519E8">
            <w:pPr>
              <w:pStyle w:val="BodyTextIndent2"/>
              <w:ind w:firstLine="0"/>
              <w:jc w:val="center"/>
              <w:rPr>
                <w:rFonts w:ascii="Arial" w:hAnsi="Arial" w:cs="Arial"/>
                <w:sz w:val="24"/>
              </w:rPr>
            </w:pPr>
            <w:r w:rsidRPr="00BD7BEF">
              <w:rPr>
                <w:rFonts w:ascii="Arial" w:hAnsi="Arial" w:cs="Arial"/>
                <w:sz w:val="24"/>
              </w:rPr>
              <w:t>CH4</w:t>
            </w:r>
          </w:p>
        </w:tc>
        <w:tc>
          <w:tcPr>
            <w:tcW w:w="1052" w:type="dxa"/>
          </w:tcPr>
          <w:p w:rsidR="0065558A" w:rsidRPr="00BD7BEF" w:rsidRDefault="0065558A" w:rsidP="008519E8">
            <w:pPr>
              <w:pStyle w:val="BodyTextIndent2"/>
              <w:ind w:firstLine="0"/>
              <w:jc w:val="center"/>
              <w:rPr>
                <w:rFonts w:ascii="Arial" w:hAnsi="Arial" w:cs="Arial"/>
                <w:sz w:val="24"/>
              </w:rPr>
            </w:pPr>
            <w:r w:rsidRPr="00BD7BEF">
              <w:rPr>
                <w:rFonts w:ascii="Arial" w:hAnsi="Arial" w:cs="Arial"/>
                <w:sz w:val="24"/>
              </w:rPr>
              <w:t>SO</w:t>
            </w:r>
            <w:r w:rsidRPr="00BD7BEF">
              <w:rPr>
                <w:rFonts w:ascii="Arial" w:hAnsi="Arial" w:cs="Arial"/>
                <w:sz w:val="24"/>
                <w:vertAlign w:val="subscript"/>
              </w:rPr>
              <w:t>2mg</w:t>
            </w:r>
          </w:p>
        </w:tc>
      </w:tr>
      <w:tr w:rsidR="0065558A" w:rsidRPr="00BD7BEF" w:rsidTr="0065558A">
        <w:tc>
          <w:tcPr>
            <w:tcW w:w="1021" w:type="dxa"/>
          </w:tcPr>
          <w:p w:rsidR="0065558A" w:rsidRPr="00BD7BEF" w:rsidRDefault="0065558A" w:rsidP="001F306B">
            <w:pPr>
              <w:pStyle w:val="BodyTextIndent2"/>
              <w:ind w:firstLine="0"/>
              <w:jc w:val="center"/>
              <w:rPr>
                <w:rFonts w:ascii="Arial" w:hAnsi="Arial" w:cs="Arial"/>
                <w:sz w:val="24"/>
              </w:rPr>
            </w:pPr>
            <w:r w:rsidRPr="00BD7BEF">
              <w:rPr>
                <w:rFonts w:ascii="Arial" w:hAnsi="Arial" w:cs="Arial"/>
                <w:sz w:val="24"/>
              </w:rPr>
              <w:t>226,5</w:t>
            </w:r>
          </w:p>
        </w:tc>
        <w:tc>
          <w:tcPr>
            <w:tcW w:w="1028" w:type="dxa"/>
          </w:tcPr>
          <w:p w:rsidR="0065558A" w:rsidRPr="00BD7BEF" w:rsidRDefault="0065558A" w:rsidP="001F306B">
            <w:pPr>
              <w:pStyle w:val="BodyTextIndent2"/>
              <w:ind w:firstLine="0"/>
              <w:jc w:val="center"/>
              <w:rPr>
                <w:rFonts w:ascii="Arial" w:hAnsi="Arial" w:cs="Arial"/>
                <w:sz w:val="24"/>
              </w:rPr>
            </w:pPr>
            <w:r w:rsidRPr="00BD7BEF">
              <w:rPr>
                <w:rFonts w:ascii="Arial" w:hAnsi="Arial" w:cs="Arial"/>
                <w:sz w:val="24"/>
              </w:rPr>
              <w:t>691,9</w:t>
            </w:r>
          </w:p>
        </w:tc>
        <w:tc>
          <w:tcPr>
            <w:tcW w:w="1208" w:type="dxa"/>
          </w:tcPr>
          <w:p w:rsidR="0065558A" w:rsidRPr="00BD7BEF" w:rsidRDefault="0065558A" w:rsidP="001F306B">
            <w:pPr>
              <w:pStyle w:val="BodyTextIndent2"/>
              <w:ind w:firstLine="0"/>
              <w:jc w:val="center"/>
              <w:rPr>
                <w:rFonts w:ascii="Arial" w:hAnsi="Arial" w:cs="Arial"/>
                <w:sz w:val="24"/>
              </w:rPr>
            </w:pPr>
            <w:r w:rsidRPr="00BD7BEF">
              <w:rPr>
                <w:rFonts w:ascii="Arial" w:hAnsi="Arial" w:cs="Arial"/>
                <w:sz w:val="24"/>
              </w:rPr>
              <w:t>71,4</w:t>
            </w:r>
          </w:p>
        </w:tc>
        <w:tc>
          <w:tcPr>
            <w:tcW w:w="1024" w:type="dxa"/>
          </w:tcPr>
          <w:p w:rsidR="0065558A" w:rsidRPr="00BD7BEF" w:rsidRDefault="0065558A" w:rsidP="001F306B">
            <w:pPr>
              <w:pStyle w:val="BodyTextIndent2"/>
              <w:ind w:firstLine="0"/>
              <w:jc w:val="center"/>
              <w:rPr>
                <w:rFonts w:ascii="Arial" w:hAnsi="Arial" w:cs="Arial"/>
                <w:sz w:val="24"/>
              </w:rPr>
            </w:pPr>
            <w:r w:rsidRPr="00BD7BEF">
              <w:rPr>
                <w:rFonts w:ascii="Arial" w:hAnsi="Arial" w:cs="Arial"/>
                <w:sz w:val="24"/>
              </w:rPr>
              <w:t>44,0</w:t>
            </w:r>
          </w:p>
        </w:tc>
        <w:tc>
          <w:tcPr>
            <w:tcW w:w="1025" w:type="dxa"/>
          </w:tcPr>
          <w:p w:rsidR="0065558A" w:rsidRPr="00BD7BEF" w:rsidRDefault="0065558A" w:rsidP="001F306B">
            <w:pPr>
              <w:pStyle w:val="BodyTextIndent2"/>
              <w:ind w:firstLine="0"/>
              <w:jc w:val="center"/>
              <w:rPr>
                <w:rFonts w:ascii="Arial" w:hAnsi="Arial" w:cs="Arial"/>
                <w:sz w:val="24"/>
              </w:rPr>
            </w:pPr>
            <w:r w:rsidRPr="00BD7BEF">
              <w:rPr>
                <w:rFonts w:ascii="Arial" w:hAnsi="Arial" w:cs="Arial"/>
                <w:sz w:val="24"/>
              </w:rPr>
              <w:t>0,169</w:t>
            </w:r>
          </w:p>
        </w:tc>
        <w:tc>
          <w:tcPr>
            <w:tcW w:w="979" w:type="dxa"/>
          </w:tcPr>
          <w:p w:rsidR="0065558A" w:rsidRPr="00BD7BEF" w:rsidRDefault="0065558A" w:rsidP="001F306B">
            <w:pPr>
              <w:pStyle w:val="BodyTextIndent2"/>
              <w:ind w:firstLine="0"/>
              <w:jc w:val="center"/>
              <w:rPr>
                <w:rFonts w:ascii="Arial" w:hAnsi="Arial" w:cs="Arial"/>
                <w:sz w:val="24"/>
              </w:rPr>
            </w:pPr>
            <w:r w:rsidRPr="00BD7BEF">
              <w:rPr>
                <w:rFonts w:ascii="Arial" w:hAnsi="Arial" w:cs="Arial"/>
                <w:sz w:val="24"/>
              </w:rPr>
              <w:t>2,85</w:t>
            </w:r>
          </w:p>
        </w:tc>
        <w:tc>
          <w:tcPr>
            <w:tcW w:w="1053" w:type="dxa"/>
          </w:tcPr>
          <w:p w:rsidR="0065558A" w:rsidRPr="00BD7BEF" w:rsidRDefault="0065558A" w:rsidP="001F306B">
            <w:pPr>
              <w:pStyle w:val="BodyTextIndent2"/>
              <w:ind w:firstLine="0"/>
              <w:jc w:val="center"/>
              <w:rPr>
                <w:rFonts w:ascii="Arial" w:hAnsi="Arial" w:cs="Arial"/>
                <w:sz w:val="24"/>
              </w:rPr>
            </w:pPr>
            <w:r w:rsidRPr="00BD7BEF">
              <w:rPr>
                <w:rFonts w:ascii="Arial" w:hAnsi="Arial" w:cs="Arial"/>
                <w:sz w:val="24"/>
              </w:rPr>
              <w:t>66676</w:t>
            </w:r>
          </w:p>
        </w:tc>
        <w:tc>
          <w:tcPr>
            <w:tcW w:w="826" w:type="dxa"/>
          </w:tcPr>
          <w:p w:rsidR="0065558A" w:rsidRPr="00BD7BEF" w:rsidRDefault="0065558A" w:rsidP="001F306B">
            <w:pPr>
              <w:pStyle w:val="BodyTextIndent2"/>
              <w:ind w:firstLine="0"/>
              <w:jc w:val="center"/>
              <w:rPr>
                <w:rFonts w:ascii="Arial" w:hAnsi="Arial" w:cs="Arial"/>
                <w:sz w:val="24"/>
              </w:rPr>
            </w:pPr>
            <w:r w:rsidRPr="00BD7BEF">
              <w:rPr>
                <w:rFonts w:ascii="Arial" w:hAnsi="Arial" w:cs="Arial"/>
                <w:sz w:val="24"/>
              </w:rPr>
              <w:t>1,18</w:t>
            </w:r>
          </w:p>
        </w:tc>
        <w:tc>
          <w:tcPr>
            <w:tcW w:w="1052" w:type="dxa"/>
          </w:tcPr>
          <w:p w:rsidR="0065558A" w:rsidRPr="00BD7BEF" w:rsidRDefault="0065558A" w:rsidP="001F306B">
            <w:pPr>
              <w:pStyle w:val="BodyTextIndent2"/>
              <w:ind w:firstLine="0"/>
              <w:jc w:val="center"/>
              <w:rPr>
                <w:rFonts w:ascii="Arial" w:hAnsi="Arial" w:cs="Arial"/>
                <w:sz w:val="24"/>
              </w:rPr>
            </w:pPr>
            <w:r w:rsidRPr="00BD7BEF">
              <w:rPr>
                <w:rFonts w:ascii="Arial" w:hAnsi="Arial" w:cs="Arial"/>
                <w:sz w:val="24"/>
              </w:rPr>
              <w:t>338</w:t>
            </w:r>
          </w:p>
        </w:tc>
      </w:tr>
    </w:tbl>
    <w:p w:rsidR="00477337" w:rsidRPr="00BD7BEF" w:rsidRDefault="00477337" w:rsidP="00477337">
      <w:pPr>
        <w:pStyle w:val="BodyTextIndent2"/>
        <w:ind w:left="1110" w:firstLine="0"/>
        <w:rPr>
          <w:rFonts w:ascii="Arial" w:hAnsi="Arial" w:cs="Arial"/>
          <w:sz w:val="24"/>
        </w:rPr>
      </w:pPr>
    </w:p>
    <w:p w:rsidR="0070247C" w:rsidRPr="00BD7BEF" w:rsidRDefault="00BA4A41" w:rsidP="0070247C">
      <w:pPr>
        <w:pStyle w:val="BodyTextIndent2"/>
        <w:ind w:left="270" w:firstLine="0"/>
        <w:rPr>
          <w:rFonts w:ascii="Arial" w:hAnsi="Arial" w:cs="Arial"/>
          <w:sz w:val="24"/>
        </w:rPr>
      </w:pPr>
      <w:r>
        <w:rPr>
          <w:rFonts w:ascii="Arial" w:hAnsi="Arial" w:cs="Arial"/>
          <w:sz w:val="24"/>
        </w:rPr>
        <w:t>c</w:t>
      </w:r>
      <w:r w:rsidR="0070247C" w:rsidRPr="00BD7BEF">
        <w:rPr>
          <w:rFonts w:ascii="Arial" w:hAnsi="Arial" w:cs="Arial"/>
          <w:sz w:val="24"/>
        </w:rPr>
        <w:t>) pentru macara se consideră un consum mediu de 2</w:t>
      </w:r>
      <w:r w:rsidR="00466983" w:rsidRPr="00BD7BEF">
        <w:rPr>
          <w:rFonts w:ascii="Arial" w:hAnsi="Arial" w:cs="Arial"/>
          <w:sz w:val="24"/>
        </w:rPr>
        <w:t>0</w:t>
      </w:r>
      <w:r w:rsidR="0070247C" w:rsidRPr="00BD7BEF">
        <w:rPr>
          <w:rFonts w:ascii="Arial" w:hAnsi="Arial" w:cs="Arial"/>
          <w:sz w:val="24"/>
        </w:rPr>
        <w:t xml:space="preserve"> l/h.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7"/>
        <w:gridCol w:w="1023"/>
        <w:gridCol w:w="1205"/>
        <w:gridCol w:w="1019"/>
        <w:gridCol w:w="1020"/>
        <w:gridCol w:w="972"/>
        <w:gridCol w:w="1049"/>
        <w:gridCol w:w="813"/>
        <w:gridCol w:w="1048"/>
      </w:tblGrid>
      <w:tr w:rsidR="00BD7BEF" w:rsidRPr="00BD7BEF" w:rsidTr="0065558A">
        <w:tc>
          <w:tcPr>
            <w:tcW w:w="1067" w:type="dxa"/>
          </w:tcPr>
          <w:p w:rsidR="0065558A" w:rsidRPr="00BD7BEF" w:rsidRDefault="0065558A" w:rsidP="00521D72">
            <w:pPr>
              <w:pStyle w:val="BodyTextIndent2"/>
              <w:ind w:firstLine="0"/>
              <w:jc w:val="center"/>
              <w:rPr>
                <w:rFonts w:ascii="Arial" w:hAnsi="Arial" w:cs="Arial"/>
                <w:sz w:val="24"/>
              </w:rPr>
            </w:pPr>
            <w:r w:rsidRPr="00BD7BEF">
              <w:rPr>
                <w:rFonts w:ascii="Arial" w:hAnsi="Arial" w:cs="Arial"/>
                <w:sz w:val="24"/>
              </w:rPr>
              <w:t>CO</w:t>
            </w:r>
          </w:p>
        </w:tc>
        <w:tc>
          <w:tcPr>
            <w:tcW w:w="1023" w:type="dxa"/>
          </w:tcPr>
          <w:p w:rsidR="0065558A" w:rsidRPr="00BD7BEF" w:rsidRDefault="0065558A" w:rsidP="00521D72">
            <w:pPr>
              <w:pStyle w:val="BodyTextIndent2"/>
              <w:ind w:firstLine="0"/>
              <w:jc w:val="center"/>
              <w:rPr>
                <w:rFonts w:ascii="Arial" w:hAnsi="Arial" w:cs="Arial"/>
                <w:sz w:val="24"/>
              </w:rPr>
            </w:pPr>
            <w:r w:rsidRPr="00BD7BEF">
              <w:rPr>
                <w:rFonts w:ascii="Arial" w:hAnsi="Arial" w:cs="Arial"/>
                <w:sz w:val="24"/>
              </w:rPr>
              <w:t>NO</w:t>
            </w:r>
            <w:r w:rsidRPr="00BD7BEF">
              <w:rPr>
                <w:rFonts w:ascii="Arial" w:hAnsi="Arial" w:cs="Arial"/>
                <w:sz w:val="24"/>
                <w:vertAlign w:val="subscript"/>
              </w:rPr>
              <w:t>x</w:t>
            </w:r>
          </w:p>
        </w:tc>
        <w:tc>
          <w:tcPr>
            <w:tcW w:w="1205" w:type="dxa"/>
          </w:tcPr>
          <w:p w:rsidR="0065558A" w:rsidRPr="00BD7BEF" w:rsidRDefault="0065558A" w:rsidP="00521D72">
            <w:pPr>
              <w:pStyle w:val="BodyTextIndent2"/>
              <w:ind w:firstLine="0"/>
              <w:jc w:val="center"/>
              <w:rPr>
                <w:rFonts w:ascii="Arial" w:hAnsi="Arial" w:cs="Arial"/>
                <w:sz w:val="24"/>
              </w:rPr>
            </w:pPr>
            <w:r w:rsidRPr="00BD7BEF">
              <w:rPr>
                <w:rFonts w:ascii="Arial" w:hAnsi="Arial" w:cs="Arial"/>
                <w:sz w:val="24"/>
              </w:rPr>
              <w:t>NMVOC</w:t>
            </w:r>
          </w:p>
        </w:tc>
        <w:tc>
          <w:tcPr>
            <w:tcW w:w="1019" w:type="dxa"/>
          </w:tcPr>
          <w:p w:rsidR="0065558A" w:rsidRPr="00BD7BEF" w:rsidRDefault="0065558A" w:rsidP="00521D72">
            <w:pPr>
              <w:pStyle w:val="BodyTextIndent2"/>
              <w:ind w:firstLine="0"/>
              <w:jc w:val="center"/>
              <w:rPr>
                <w:rFonts w:ascii="Arial" w:hAnsi="Arial" w:cs="Arial"/>
                <w:sz w:val="24"/>
              </w:rPr>
            </w:pPr>
            <w:r w:rsidRPr="00BD7BEF">
              <w:rPr>
                <w:rFonts w:ascii="Arial" w:hAnsi="Arial" w:cs="Arial"/>
                <w:sz w:val="24"/>
              </w:rPr>
              <w:t>PM</w:t>
            </w:r>
            <w:r w:rsidRPr="00BD7BEF">
              <w:rPr>
                <w:rFonts w:ascii="Arial" w:hAnsi="Arial" w:cs="Arial"/>
                <w:sz w:val="24"/>
                <w:vertAlign w:val="subscript"/>
              </w:rPr>
              <w:t>10</w:t>
            </w:r>
          </w:p>
        </w:tc>
        <w:tc>
          <w:tcPr>
            <w:tcW w:w="1020" w:type="dxa"/>
          </w:tcPr>
          <w:p w:rsidR="0065558A" w:rsidRPr="00BD7BEF" w:rsidRDefault="0065558A" w:rsidP="00521D72">
            <w:pPr>
              <w:pStyle w:val="BodyTextIndent2"/>
              <w:ind w:firstLine="0"/>
              <w:jc w:val="center"/>
              <w:rPr>
                <w:rFonts w:ascii="Arial" w:hAnsi="Arial" w:cs="Arial"/>
                <w:sz w:val="24"/>
              </w:rPr>
            </w:pPr>
            <w:r w:rsidRPr="00BD7BEF">
              <w:rPr>
                <w:rFonts w:ascii="Arial" w:hAnsi="Arial" w:cs="Arial"/>
                <w:sz w:val="24"/>
              </w:rPr>
              <w:t>NH</w:t>
            </w:r>
            <w:r w:rsidRPr="00BD7BEF">
              <w:rPr>
                <w:rFonts w:ascii="Arial" w:hAnsi="Arial" w:cs="Arial"/>
                <w:sz w:val="24"/>
                <w:vertAlign w:val="subscript"/>
              </w:rPr>
              <w:t>3</w:t>
            </w:r>
          </w:p>
        </w:tc>
        <w:tc>
          <w:tcPr>
            <w:tcW w:w="972" w:type="dxa"/>
          </w:tcPr>
          <w:p w:rsidR="0065558A" w:rsidRPr="00BD7BEF" w:rsidRDefault="0065558A" w:rsidP="00521D72">
            <w:pPr>
              <w:pStyle w:val="BodyTextIndent2"/>
              <w:ind w:firstLine="0"/>
              <w:jc w:val="center"/>
              <w:rPr>
                <w:rFonts w:ascii="Arial" w:hAnsi="Arial" w:cs="Arial"/>
                <w:sz w:val="24"/>
              </w:rPr>
            </w:pPr>
            <w:r w:rsidRPr="00BD7BEF">
              <w:rPr>
                <w:rFonts w:ascii="Arial" w:hAnsi="Arial" w:cs="Arial"/>
                <w:sz w:val="24"/>
              </w:rPr>
              <w:t>N</w:t>
            </w:r>
            <w:r w:rsidRPr="00BD7BEF">
              <w:rPr>
                <w:rFonts w:ascii="Arial" w:hAnsi="Arial" w:cs="Arial"/>
                <w:sz w:val="24"/>
                <w:vertAlign w:val="subscript"/>
              </w:rPr>
              <w:t>2</w:t>
            </w:r>
            <w:r w:rsidRPr="00BD7BEF">
              <w:rPr>
                <w:rFonts w:ascii="Arial" w:hAnsi="Arial" w:cs="Arial"/>
                <w:sz w:val="24"/>
              </w:rPr>
              <w:t>O</w:t>
            </w:r>
          </w:p>
        </w:tc>
        <w:tc>
          <w:tcPr>
            <w:tcW w:w="1049" w:type="dxa"/>
          </w:tcPr>
          <w:p w:rsidR="0065558A" w:rsidRPr="00BD7BEF" w:rsidRDefault="0065558A" w:rsidP="00521D72">
            <w:pPr>
              <w:pStyle w:val="BodyTextIndent2"/>
              <w:ind w:firstLine="0"/>
              <w:jc w:val="center"/>
              <w:rPr>
                <w:rFonts w:ascii="Arial" w:hAnsi="Arial" w:cs="Arial"/>
                <w:sz w:val="24"/>
              </w:rPr>
            </w:pPr>
            <w:r w:rsidRPr="00BD7BEF">
              <w:rPr>
                <w:rFonts w:ascii="Arial" w:hAnsi="Arial" w:cs="Arial"/>
                <w:sz w:val="24"/>
              </w:rPr>
              <w:t>CO</w:t>
            </w:r>
            <w:r w:rsidRPr="00BD7BEF">
              <w:rPr>
                <w:rFonts w:ascii="Arial" w:hAnsi="Arial" w:cs="Arial"/>
                <w:sz w:val="24"/>
                <w:vertAlign w:val="subscript"/>
              </w:rPr>
              <w:t>2</w:t>
            </w:r>
          </w:p>
        </w:tc>
        <w:tc>
          <w:tcPr>
            <w:tcW w:w="813" w:type="dxa"/>
          </w:tcPr>
          <w:p w:rsidR="0065558A" w:rsidRPr="00BD7BEF" w:rsidRDefault="0065558A" w:rsidP="00521D72">
            <w:pPr>
              <w:pStyle w:val="BodyTextIndent2"/>
              <w:ind w:firstLine="0"/>
              <w:jc w:val="center"/>
              <w:rPr>
                <w:rFonts w:ascii="Arial" w:hAnsi="Arial" w:cs="Arial"/>
                <w:sz w:val="24"/>
              </w:rPr>
            </w:pPr>
            <w:r w:rsidRPr="00BD7BEF">
              <w:rPr>
                <w:rFonts w:ascii="Arial" w:hAnsi="Arial" w:cs="Arial"/>
                <w:sz w:val="24"/>
              </w:rPr>
              <w:t>CH4</w:t>
            </w:r>
          </w:p>
        </w:tc>
        <w:tc>
          <w:tcPr>
            <w:tcW w:w="1048" w:type="dxa"/>
          </w:tcPr>
          <w:p w:rsidR="0065558A" w:rsidRPr="00BD7BEF" w:rsidRDefault="0065558A" w:rsidP="00521D72">
            <w:pPr>
              <w:pStyle w:val="BodyTextIndent2"/>
              <w:ind w:firstLine="0"/>
              <w:jc w:val="center"/>
              <w:rPr>
                <w:rFonts w:ascii="Arial" w:hAnsi="Arial" w:cs="Arial"/>
                <w:sz w:val="24"/>
              </w:rPr>
            </w:pPr>
            <w:r w:rsidRPr="00BD7BEF">
              <w:rPr>
                <w:rFonts w:ascii="Arial" w:hAnsi="Arial" w:cs="Arial"/>
                <w:sz w:val="24"/>
              </w:rPr>
              <w:t>SO</w:t>
            </w:r>
            <w:r w:rsidRPr="00BD7BEF">
              <w:rPr>
                <w:rFonts w:ascii="Arial" w:hAnsi="Arial" w:cs="Arial"/>
                <w:sz w:val="24"/>
                <w:vertAlign w:val="subscript"/>
              </w:rPr>
              <w:t>2mg</w:t>
            </w:r>
          </w:p>
        </w:tc>
      </w:tr>
      <w:tr w:rsidR="0065558A" w:rsidRPr="00BD7BEF" w:rsidTr="0065558A">
        <w:tc>
          <w:tcPr>
            <w:tcW w:w="1067" w:type="dxa"/>
          </w:tcPr>
          <w:p w:rsidR="0065558A" w:rsidRPr="00BD7BEF" w:rsidRDefault="0065558A" w:rsidP="0065558A">
            <w:pPr>
              <w:pStyle w:val="BodyTextIndent2"/>
              <w:ind w:firstLine="0"/>
              <w:jc w:val="center"/>
              <w:rPr>
                <w:rFonts w:ascii="Arial" w:hAnsi="Arial" w:cs="Arial"/>
                <w:sz w:val="24"/>
              </w:rPr>
            </w:pPr>
            <w:r w:rsidRPr="00BD7BEF">
              <w:rPr>
                <w:rFonts w:ascii="Arial" w:hAnsi="Arial" w:cs="Arial"/>
                <w:sz w:val="24"/>
              </w:rPr>
              <w:t>181,2</w:t>
            </w:r>
          </w:p>
        </w:tc>
        <w:tc>
          <w:tcPr>
            <w:tcW w:w="1023" w:type="dxa"/>
          </w:tcPr>
          <w:p w:rsidR="0065558A" w:rsidRPr="00BD7BEF" w:rsidRDefault="0065558A" w:rsidP="0065558A">
            <w:pPr>
              <w:pStyle w:val="BodyTextIndent2"/>
              <w:ind w:firstLine="0"/>
              <w:jc w:val="center"/>
              <w:rPr>
                <w:rFonts w:ascii="Arial" w:hAnsi="Arial" w:cs="Arial"/>
                <w:sz w:val="24"/>
              </w:rPr>
            </w:pPr>
            <w:r w:rsidRPr="00BD7BEF">
              <w:rPr>
                <w:rFonts w:ascii="Arial" w:hAnsi="Arial" w:cs="Arial"/>
                <w:sz w:val="24"/>
              </w:rPr>
              <w:t>554,2</w:t>
            </w:r>
          </w:p>
        </w:tc>
        <w:tc>
          <w:tcPr>
            <w:tcW w:w="1205" w:type="dxa"/>
          </w:tcPr>
          <w:p w:rsidR="0065558A" w:rsidRPr="00BD7BEF" w:rsidRDefault="0065558A" w:rsidP="00FC76AA">
            <w:pPr>
              <w:pStyle w:val="BodyTextIndent2"/>
              <w:ind w:firstLine="0"/>
              <w:jc w:val="center"/>
              <w:rPr>
                <w:rFonts w:ascii="Arial" w:hAnsi="Arial" w:cs="Arial"/>
                <w:sz w:val="24"/>
              </w:rPr>
            </w:pPr>
            <w:r w:rsidRPr="00BD7BEF">
              <w:rPr>
                <w:rFonts w:ascii="Arial" w:hAnsi="Arial" w:cs="Arial"/>
                <w:sz w:val="24"/>
              </w:rPr>
              <w:t>57,2</w:t>
            </w:r>
          </w:p>
        </w:tc>
        <w:tc>
          <w:tcPr>
            <w:tcW w:w="1019" w:type="dxa"/>
          </w:tcPr>
          <w:p w:rsidR="0065558A" w:rsidRPr="00BD7BEF" w:rsidRDefault="0065558A" w:rsidP="0065558A">
            <w:pPr>
              <w:pStyle w:val="BodyTextIndent2"/>
              <w:ind w:firstLine="0"/>
              <w:jc w:val="center"/>
              <w:rPr>
                <w:rFonts w:ascii="Arial" w:hAnsi="Arial" w:cs="Arial"/>
                <w:sz w:val="24"/>
              </w:rPr>
            </w:pPr>
            <w:r w:rsidRPr="00BD7BEF">
              <w:rPr>
                <w:rFonts w:ascii="Arial" w:hAnsi="Arial" w:cs="Arial"/>
                <w:sz w:val="24"/>
              </w:rPr>
              <w:t>35,25</w:t>
            </w:r>
          </w:p>
        </w:tc>
        <w:tc>
          <w:tcPr>
            <w:tcW w:w="1020" w:type="dxa"/>
          </w:tcPr>
          <w:p w:rsidR="0065558A" w:rsidRPr="00BD7BEF" w:rsidRDefault="0065558A" w:rsidP="0065558A">
            <w:pPr>
              <w:pStyle w:val="BodyTextIndent2"/>
              <w:ind w:firstLine="0"/>
              <w:jc w:val="center"/>
              <w:rPr>
                <w:rFonts w:ascii="Arial" w:hAnsi="Arial" w:cs="Arial"/>
                <w:sz w:val="24"/>
              </w:rPr>
            </w:pPr>
            <w:r w:rsidRPr="00BD7BEF">
              <w:rPr>
                <w:rFonts w:ascii="Arial" w:hAnsi="Arial" w:cs="Arial"/>
                <w:sz w:val="24"/>
              </w:rPr>
              <w:t>0,135</w:t>
            </w:r>
          </w:p>
        </w:tc>
        <w:tc>
          <w:tcPr>
            <w:tcW w:w="972" w:type="dxa"/>
          </w:tcPr>
          <w:p w:rsidR="0065558A" w:rsidRPr="00BD7BEF" w:rsidRDefault="0065558A" w:rsidP="0065558A">
            <w:pPr>
              <w:pStyle w:val="BodyTextIndent2"/>
              <w:ind w:firstLine="0"/>
              <w:jc w:val="center"/>
              <w:rPr>
                <w:rFonts w:ascii="Arial" w:hAnsi="Arial" w:cs="Arial"/>
                <w:sz w:val="24"/>
              </w:rPr>
            </w:pPr>
            <w:r w:rsidRPr="00BD7BEF">
              <w:rPr>
                <w:rFonts w:ascii="Arial" w:hAnsi="Arial" w:cs="Arial"/>
                <w:sz w:val="24"/>
              </w:rPr>
              <w:t>2,28</w:t>
            </w:r>
          </w:p>
        </w:tc>
        <w:tc>
          <w:tcPr>
            <w:tcW w:w="1049" w:type="dxa"/>
          </w:tcPr>
          <w:p w:rsidR="0065558A" w:rsidRPr="00BD7BEF" w:rsidRDefault="0065558A" w:rsidP="00F20976">
            <w:pPr>
              <w:pStyle w:val="BodyTextIndent2"/>
              <w:ind w:firstLine="0"/>
              <w:jc w:val="center"/>
              <w:rPr>
                <w:rFonts w:ascii="Arial" w:hAnsi="Arial" w:cs="Arial"/>
                <w:sz w:val="24"/>
              </w:rPr>
            </w:pPr>
            <w:r w:rsidRPr="00BD7BEF">
              <w:rPr>
                <w:rFonts w:ascii="Arial" w:hAnsi="Arial" w:cs="Arial"/>
                <w:sz w:val="24"/>
              </w:rPr>
              <w:t>53404</w:t>
            </w:r>
          </w:p>
        </w:tc>
        <w:tc>
          <w:tcPr>
            <w:tcW w:w="813" w:type="dxa"/>
          </w:tcPr>
          <w:p w:rsidR="0065558A" w:rsidRPr="00BD7BEF" w:rsidRDefault="0065558A" w:rsidP="0065558A">
            <w:pPr>
              <w:pStyle w:val="BodyTextIndent2"/>
              <w:ind w:firstLine="0"/>
              <w:jc w:val="center"/>
              <w:rPr>
                <w:rFonts w:ascii="Arial" w:hAnsi="Arial" w:cs="Arial"/>
                <w:sz w:val="24"/>
              </w:rPr>
            </w:pPr>
            <w:r w:rsidRPr="00BD7BEF">
              <w:rPr>
                <w:rFonts w:ascii="Arial" w:hAnsi="Arial" w:cs="Arial"/>
                <w:sz w:val="24"/>
              </w:rPr>
              <w:t>0,93</w:t>
            </w:r>
          </w:p>
        </w:tc>
        <w:tc>
          <w:tcPr>
            <w:tcW w:w="1048" w:type="dxa"/>
          </w:tcPr>
          <w:p w:rsidR="0065558A" w:rsidRPr="00BD7BEF" w:rsidRDefault="0065558A" w:rsidP="00F95E78">
            <w:pPr>
              <w:pStyle w:val="BodyTextIndent2"/>
              <w:ind w:firstLine="0"/>
              <w:jc w:val="center"/>
              <w:rPr>
                <w:rFonts w:ascii="Arial" w:hAnsi="Arial" w:cs="Arial"/>
                <w:sz w:val="24"/>
              </w:rPr>
            </w:pPr>
            <w:r w:rsidRPr="00BD7BEF">
              <w:rPr>
                <w:rFonts w:ascii="Arial" w:hAnsi="Arial" w:cs="Arial"/>
                <w:sz w:val="24"/>
              </w:rPr>
              <w:t>270,4</w:t>
            </w:r>
          </w:p>
        </w:tc>
      </w:tr>
    </w:tbl>
    <w:p w:rsidR="00FF703F" w:rsidRPr="00BD7BEF" w:rsidRDefault="00FF703F" w:rsidP="00743E98">
      <w:pPr>
        <w:pStyle w:val="BodyTextIndent2"/>
        <w:ind w:left="270" w:firstLine="0"/>
        <w:rPr>
          <w:rFonts w:ascii="Arial" w:hAnsi="Arial" w:cs="Arial"/>
          <w:sz w:val="24"/>
        </w:rPr>
      </w:pPr>
    </w:p>
    <w:p w:rsidR="00FF703F" w:rsidRPr="00AC6FD2" w:rsidRDefault="00FF703F" w:rsidP="00FF703F">
      <w:pPr>
        <w:pStyle w:val="BodyTextIndent2"/>
        <w:ind w:firstLine="1110"/>
        <w:rPr>
          <w:rFonts w:ascii="Arial" w:hAnsi="Arial" w:cs="Arial"/>
          <w:sz w:val="24"/>
        </w:rPr>
      </w:pPr>
      <w:r w:rsidRPr="00AC6FD2">
        <w:rPr>
          <w:rFonts w:ascii="Arial" w:hAnsi="Arial" w:cs="Arial"/>
          <w:sz w:val="24"/>
        </w:rPr>
        <w:t xml:space="preserve"> Factorii de emisie pentru motoare diesel conform CORINAIR 2009 </w:t>
      </w:r>
      <w:r w:rsidR="00F7177E" w:rsidRPr="00AC6FD2">
        <w:rPr>
          <w:rFonts w:ascii="Arial" w:hAnsi="Arial" w:cs="Arial"/>
          <w:sz w:val="24"/>
        </w:rPr>
        <w:t xml:space="preserve"> updates may 2012 </w:t>
      </w:r>
      <w:r w:rsidRPr="00AC6FD2">
        <w:rPr>
          <w:rFonts w:ascii="Arial" w:hAnsi="Arial" w:cs="Arial"/>
          <w:sz w:val="24"/>
        </w:rPr>
        <w:t>N</w:t>
      </w:r>
      <w:r w:rsidR="006F02B6" w:rsidRPr="00AC6FD2">
        <w:rPr>
          <w:rFonts w:ascii="Arial" w:hAnsi="Arial" w:cs="Arial"/>
          <w:sz w:val="24"/>
        </w:rPr>
        <w:t>FR</w:t>
      </w:r>
      <w:r w:rsidRPr="00AC6FD2">
        <w:rPr>
          <w:rFonts w:ascii="Arial" w:hAnsi="Arial" w:cs="Arial"/>
          <w:sz w:val="24"/>
        </w:rPr>
        <w:t>1</w:t>
      </w:r>
      <w:r w:rsidR="00F7177E" w:rsidRPr="00AC6FD2">
        <w:rPr>
          <w:rFonts w:ascii="Arial" w:hAnsi="Arial" w:cs="Arial"/>
          <w:sz w:val="24"/>
        </w:rPr>
        <w:t>.</w:t>
      </w:r>
      <w:r w:rsidRPr="00AC6FD2">
        <w:rPr>
          <w:rFonts w:ascii="Arial" w:hAnsi="Arial" w:cs="Arial"/>
          <w:sz w:val="24"/>
        </w:rPr>
        <w:t>A</w:t>
      </w:r>
      <w:r w:rsidR="00F7177E" w:rsidRPr="00AC6FD2">
        <w:rPr>
          <w:rFonts w:ascii="Arial" w:hAnsi="Arial" w:cs="Arial"/>
          <w:sz w:val="24"/>
        </w:rPr>
        <w:t>.</w:t>
      </w:r>
      <w:r w:rsidRPr="00AC6FD2">
        <w:rPr>
          <w:rFonts w:ascii="Arial" w:hAnsi="Arial" w:cs="Arial"/>
          <w:sz w:val="24"/>
        </w:rPr>
        <w:t>3</w:t>
      </w:r>
      <w:r w:rsidR="00F7177E" w:rsidRPr="00AC6FD2">
        <w:rPr>
          <w:rFonts w:ascii="Arial" w:hAnsi="Arial" w:cs="Arial"/>
          <w:sz w:val="24"/>
        </w:rPr>
        <w:t>.</w:t>
      </w:r>
      <w:r w:rsidRPr="00AC6FD2">
        <w:rPr>
          <w:rFonts w:ascii="Arial" w:hAnsi="Arial" w:cs="Arial"/>
          <w:sz w:val="24"/>
        </w:rPr>
        <w:t>b</w:t>
      </w:r>
      <w:r w:rsidR="00F7177E" w:rsidRPr="00AC6FD2">
        <w:rPr>
          <w:rFonts w:ascii="Arial" w:hAnsi="Arial" w:cs="Arial"/>
          <w:sz w:val="24"/>
        </w:rPr>
        <w:t>.</w:t>
      </w:r>
      <w:r w:rsidRPr="00AC6FD2">
        <w:rPr>
          <w:rFonts w:ascii="Arial" w:hAnsi="Arial" w:cs="Arial"/>
          <w:sz w:val="24"/>
        </w:rPr>
        <w:t>i</w:t>
      </w:r>
      <w:r w:rsidR="00F7177E" w:rsidRPr="00AC6FD2">
        <w:rPr>
          <w:rFonts w:ascii="Arial" w:hAnsi="Arial" w:cs="Arial"/>
          <w:sz w:val="24"/>
        </w:rPr>
        <w:t>ii</w:t>
      </w:r>
      <w:r w:rsidRPr="00AC6FD2">
        <w:rPr>
          <w:rFonts w:ascii="Arial" w:hAnsi="Arial" w:cs="Arial"/>
          <w:sz w:val="24"/>
        </w:rPr>
        <w:t xml:space="preserve"> pentru  transport rutier </w:t>
      </w:r>
      <w:r w:rsidR="00F7177E" w:rsidRPr="00AC6FD2">
        <w:rPr>
          <w:rFonts w:ascii="Arial" w:hAnsi="Arial" w:cs="Arial"/>
          <w:sz w:val="24"/>
        </w:rPr>
        <w:t xml:space="preserve"> (SNAP 703)  -heavy-duty vehicles</w:t>
      </w:r>
      <w:r w:rsidR="00D90BC2" w:rsidRPr="00AC6FD2">
        <w:rPr>
          <w:rFonts w:ascii="Arial" w:hAnsi="Arial" w:cs="Arial"/>
          <w:sz w:val="24"/>
        </w:rPr>
        <w:t xml:space="preserve"> </w:t>
      </w:r>
      <w:r w:rsidRPr="00AC6FD2">
        <w:rPr>
          <w:rFonts w:ascii="Arial" w:hAnsi="Arial" w:cs="Arial"/>
          <w:sz w:val="24"/>
        </w:rPr>
        <w:t>redați în tabelele . 3-5, 3-6, 3-7, în g/kg de combustibil sunt: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2"/>
        <w:gridCol w:w="1136"/>
        <w:gridCol w:w="1259"/>
        <w:gridCol w:w="1133"/>
        <w:gridCol w:w="1136"/>
        <w:gridCol w:w="1136"/>
        <w:gridCol w:w="1138"/>
      </w:tblGrid>
      <w:tr w:rsidR="00AA6000" w:rsidRPr="00AC6FD2" w:rsidTr="00454683">
        <w:tc>
          <w:tcPr>
            <w:tcW w:w="1132" w:type="dxa"/>
          </w:tcPr>
          <w:p w:rsidR="00C77BCF" w:rsidRPr="00AC6FD2" w:rsidRDefault="00C77BCF" w:rsidP="00454683">
            <w:pPr>
              <w:pStyle w:val="BodyTextIndent2"/>
              <w:ind w:firstLine="0"/>
              <w:jc w:val="center"/>
              <w:rPr>
                <w:rFonts w:ascii="Arial" w:hAnsi="Arial" w:cs="Arial"/>
                <w:sz w:val="24"/>
              </w:rPr>
            </w:pPr>
            <w:r w:rsidRPr="00AC6FD2">
              <w:rPr>
                <w:rFonts w:ascii="Arial" w:hAnsi="Arial" w:cs="Arial"/>
                <w:sz w:val="24"/>
              </w:rPr>
              <w:t>CO</w:t>
            </w:r>
          </w:p>
        </w:tc>
        <w:tc>
          <w:tcPr>
            <w:tcW w:w="1136" w:type="dxa"/>
          </w:tcPr>
          <w:p w:rsidR="00C77BCF" w:rsidRPr="00AC6FD2" w:rsidRDefault="00C77BCF" w:rsidP="00454683">
            <w:pPr>
              <w:pStyle w:val="BodyTextIndent2"/>
              <w:ind w:firstLine="0"/>
              <w:jc w:val="center"/>
              <w:rPr>
                <w:rFonts w:ascii="Arial" w:hAnsi="Arial" w:cs="Arial"/>
                <w:sz w:val="24"/>
              </w:rPr>
            </w:pPr>
            <w:r w:rsidRPr="00AC6FD2">
              <w:rPr>
                <w:rFonts w:ascii="Arial" w:hAnsi="Arial" w:cs="Arial"/>
                <w:sz w:val="24"/>
              </w:rPr>
              <w:t>NO</w:t>
            </w:r>
            <w:r w:rsidRPr="00AC6FD2">
              <w:rPr>
                <w:rFonts w:ascii="Arial" w:hAnsi="Arial" w:cs="Arial"/>
                <w:sz w:val="24"/>
                <w:vertAlign w:val="subscript"/>
              </w:rPr>
              <w:t>x</w:t>
            </w:r>
          </w:p>
        </w:tc>
        <w:tc>
          <w:tcPr>
            <w:tcW w:w="1259" w:type="dxa"/>
          </w:tcPr>
          <w:p w:rsidR="00C77BCF" w:rsidRPr="00AC6FD2" w:rsidRDefault="00C77BCF" w:rsidP="00454683">
            <w:pPr>
              <w:pStyle w:val="BodyTextIndent2"/>
              <w:ind w:firstLine="0"/>
              <w:jc w:val="center"/>
              <w:rPr>
                <w:rFonts w:ascii="Arial" w:hAnsi="Arial" w:cs="Arial"/>
                <w:sz w:val="24"/>
              </w:rPr>
            </w:pPr>
            <w:r w:rsidRPr="00AC6FD2">
              <w:rPr>
                <w:rFonts w:ascii="Arial" w:hAnsi="Arial" w:cs="Arial"/>
                <w:sz w:val="24"/>
              </w:rPr>
              <w:t>NMVOC</w:t>
            </w:r>
          </w:p>
        </w:tc>
        <w:tc>
          <w:tcPr>
            <w:tcW w:w="1133" w:type="dxa"/>
          </w:tcPr>
          <w:p w:rsidR="00C77BCF" w:rsidRPr="00AC6FD2" w:rsidRDefault="00C77BCF" w:rsidP="00454683">
            <w:pPr>
              <w:pStyle w:val="BodyTextIndent2"/>
              <w:ind w:firstLine="0"/>
              <w:jc w:val="center"/>
              <w:rPr>
                <w:rFonts w:ascii="Arial" w:hAnsi="Arial" w:cs="Arial"/>
                <w:sz w:val="24"/>
              </w:rPr>
            </w:pPr>
            <w:r w:rsidRPr="00AC6FD2">
              <w:rPr>
                <w:rFonts w:ascii="Arial" w:hAnsi="Arial" w:cs="Arial"/>
                <w:sz w:val="24"/>
              </w:rPr>
              <w:t>PM</w:t>
            </w:r>
          </w:p>
        </w:tc>
        <w:tc>
          <w:tcPr>
            <w:tcW w:w="1136" w:type="dxa"/>
          </w:tcPr>
          <w:p w:rsidR="00C77BCF" w:rsidRPr="00AC6FD2" w:rsidRDefault="00C77BCF" w:rsidP="00454683">
            <w:pPr>
              <w:pStyle w:val="BodyTextIndent2"/>
              <w:ind w:firstLine="0"/>
              <w:jc w:val="center"/>
              <w:rPr>
                <w:rFonts w:ascii="Arial" w:hAnsi="Arial" w:cs="Arial"/>
                <w:sz w:val="24"/>
              </w:rPr>
            </w:pPr>
            <w:r w:rsidRPr="00AC6FD2">
              <w:rPr>
                <w:rFonts w:ascii="Arial" w:hAnsi="Arial" w:cs="Arial"/>
                <w:sz w:val="24"/>
              </w:rPr>
              <w:t>NH</w:t>
            </w:r>
            <w:r w:rsidRPr="00AC6FD2">
              <w:rPr>
                <w:rFonts w:ascii="Arial" w:hAnsi="Arial" w:cs="Arial"/>
                <w:sz w:val="24"/>
                <w:vertAlign w:val="subscript"/>
              </w:rPr>
              <w:t>3</w:t>
            </w:r>
          </w:p>
        </w:tc>
        <w:tc>
          <w:tcPr>
            <w:tcW w:w="1136" w:type="dxa"/>
          </w:tcPr>
          <w:p w:rsidR="00C77BCF" w:rsidRPr="00AC6FD2" w:rsidRDefault="00C77BCF" w:rsidP="00454683">
            <w:pPr>
              <w:pStyle w:val="BodyTextIndent2"/>
              <w:ind w:firstLine="0"/>
              <w:jc w:val="center"/>
              <w:rPr>
                <w:rFonts w:ascii="Arial" w:hAnsi="Arial" w:cs="Arial"/>
                <w:sz w:val="24"/>
              </w:rPr>
            </w:pPr>
            <w:r w:rsidRPr="00AC6FD2">
              <w:rPr>
                <w:rFonts w:ascii="Arial" w:hAnsi="Arial" w:cs="Arial"/>
                <w:sz w:val="24"/>
              </w:rPr>
              <w:t>N</w:t>
            </w:r>
            <w:r w:rsidRPr="00AC6FD2">
              <w:rPr>
                <w:rFonts w:ascii="Arial" w:hAnsi="Arial" w:cs="Arial"/>
                <w:sz w:val="24"/>
                <w:vertAlign w:val="subscript"/>
              </w:rPr>
              <w:t>2</w:t>
            </w:r>
            <w:r w:rsidRPr="00AC6FD2">
              <w:rPr>
                <w:rFonts w:ascii="Arial" w:hAnsi="Arial" w:cs="Arial"/>
                <w:sz w:val="24"/>
              </w:rPr>
              <w:t>O</w:t>
            </w:r>
          </w:p>
        </w:tc>
        <w:tc>
          <w:tcPr>
            <w:tcW w:w="1138" w:type="dxa"/>
          </w:tcPr>
          <w:p w:rsidR="00C77BCF" w:rsidRPr="00AC6FD2" w:rsidRDefault="00C77BCF" w:rsidP="00454683">
            <w:pPr>
              <w:pStyle w:val="BodyTextIndent2"/>
              <w:ind w:firstLine="0"/>
              <w:jc w:val="center"/>
              <w:rPr>
                <w:rFonts w:ascii="Arial" w:hAnsi="Arial" w:cs="Arial"/>
                <w:sz w:val="24"/>
              </w:rPr>
            </w:pPr>
            <w:r w:rsidRPr="00AC6FD2">
              <w:rPr>
                <w:rFonts w:ascii="Arial" w:hAnsi="Arial" w:cs="Arial"/>
                <w:sz w:val="24"/>
              </w:rPr>
              <w:t>CO</w:t>
            </w:r>
            <w:r w:rsidRPr="00AC6FD2">
              <w:rPr>
                <w:rFonts w:ascii="Arial" w:hAnsi="Arial" w:cs="Arial"/>
                <w:sz w:val="24"/>
                <w:vertAlign w:val="subscript"/>
              </w:rPr>
              <w:t>2</w:t>
            </w:r>
            <w:r w:rsidR="007069E3" w:rsidRPr="00AC6FD2">
              <w:rPr>
                <w:rFonts w:ascii="Arial" w:hAnsi="Arial" w:cs="Arial"/>
                <w:sz w:val="24"/>
                <w:vertAlign w:val="subscript"/>
              </w:rPr>
              <w:t>Kg/t</w:t>
            </w:r>
          </w:p>
        </w:tc>
      </w:tr>
      <w:tr w:rsidR="00C77BCF" w:rsidRPr="00AC6FD2" w:rsidTr="00454683">
        <w:tc>
          <w:tcPr>
            <w:tcW w:w="1132" w:type="dxa"/>
          </w:tcPr>
          <w:p w:rsidR="00C77BCF" w:rsidRPr="00AC6FD2" w:rsidRDefault="00C77BCF" w:rsidP="00454683">
            <w:pPr>
              <w:pStyle w:val="BodyTextIndent2"/>
              <w:ind w:firstLine="0"/>
              <w:jc w:val="center"/>
              <w:rPr>
                <w:rFonts w:ascii="Arial" w:hAnsi="Arial" w:cs="Arial"/>
                <w:sz w:val="24"/>
              </w:rPr>
            </w:pPr>
            <w:r w:rsidRPr="00AC6FD2">
              <w:rPr>
                <w:rFonts w:ascii="Arial" w:hAnsi="Arial" w:cs="Arial"/>
                <w:sz w:val="24"/>
              </w:rPr>
              <w:t>7,58</w:t>
            </w:r>
          </w:p>
        </w:tc>
        <w:tc>
          <w:tcPr>
            <w:tcW w:w="1136" w:type="dxa"/>
          </w:tcPr>
          <w:p w:rsidR="00C77BCF" w:rsidRPr="00AC6FD2" w:rsidRDefault="00C77BCF" w:rsidP="00454683">
            <w:pPr>
              <w:pStyle w:val="BodyTextIndent2"/>
              <w:ind w:firstLine="0"/>
              <w:jc w:val="center"/>
              <w:rPr>
                <w:rFonts w:ascii="Arial" w:hAnsi="Arial" w:cs="Arial"/>
                <w:sz w:val="24"/>
              </w:rPr>
            </w:pPr>
            <w:r w:rsidRPr="00AC6FD2">
              <w:rPr>
                <w:rFonts w:ascii="Arial" w:hAnsi="Arial" w:cs="Arial"/>
                <w:sz w:val="24"/>
              </w:rPr>
              <w:t>33,37</w:t>
            </w:r>
          </w:p>
        </w:tc>
        <w:tc>
          <w:tcPr>
            <w:tcW w:w="1259" w:type="dxa"/>
          </w:tcPr>
          <w:p w:rsidR="00C77BCF" w:rsidRPr="00AC6FD2" w:rsidRDefault="00C77BCF" w:rsidP="00454683">
            <w:pPr>
              <w:pStyle w:val="BodyTextIndent2"/>
              <w:ind w:firstLine="0"/>
              <w:jc w:val="center"/>
              <w:rPr>
                <w:rFonts w:ascii="Arial" w:hAnsi="Arial" w:cs="Arial"/>
                <w:sz w:val="24"/>
              </w:rPr>
            </w:pPr>
            <w:r w:rsidRPr="00AC6FD2">
              <w:rPr>
                <w:rFonts w:ascii="Arial" w:hAnsi="Arial" w:cs="Arial"/>
                <w:sz w:val="24"/>
              </w:rPr>
              <w:t>1,92</w:t>
            </w:r>
          </w:p>
        </w:tc>
        <w:tc>
          <w:tcPr>
            <w:tcW w:w="1133" w:type="dxa"/>
          </w:tcPr>
          <w:p w:rsidR="00C77BCF" w:rsidRPr="00AC6FD2" w:rsidRDefault="00C77BCF" w:rsidP="00454683">
            <w:pPr>
              <w:pStyle w:val="BodyTextIndent2"/>
              <w:ind w:firstLine="0"/>
              <w:jc w:val="center"/>
              <w:rPr>
                <w:rFonts w:ascii="Arial" w:hAnsi="Arial" w:cs="Arial"/>
                <w:sz w:val="24"/>
              </w:rPr>
            </w:pPr>
            <w:r w:rsidRPr="00AC6FD2">
              <w:rPr>
                <w:rFonts w:ascii="Arial" w:hAnsi="Arial" w:cs="Arial"/>
                <w:sz w:val="24"/>
              </w:rPr>
              <w:t>0,94</w:t>
            </w:r>
          </w:p>
        </w:tc>
        <w:tc>
          <w:tcPr>
            <w:tcW w:w="1136" w:type="dxa"/>
          </w:tcPr>
          <w:p w:rsidR="00C77BCF" w:rsidRPr="00AC6FD2" w:rsidRDefault="00C77BCF" w:rsidP="00454683">
            <w:pPr>
              <w:pStyle w:val="BodyTextIndent2"/>
              <w:ind w:firstLine="0"/>
              <w:jc w:val="center"/>
              <w:rPr>
                <w:rFonts w:ascii="Arial" w:hAnsi="Arial" w:cs="Arial"/>
                <w:sz w:val="24"/>
              </w:rPr>
            </w:pPr>
            <w:r w:rsidRPr="00AC6FD2">
              <w:rPr>
                <w:rFonts w:ascii="Arial" w:hAnsi="Arial" w:cs="Arial"/>
                <w:sz w:val="24"/>
              </w:rPr>
              <w:t>0,013</w:t>
            </w:r>
          </w:p>
        </w:tc>
        <w:tc>
          <w:tcPr>
            <w:tcW w:w="1136" w:type="dxa"/>
          </w:tcPr>
          <w:p w:rsidR="00C77BCF" w:rsidRPr="00AC6FD2" w:rsidRDefault="00C77BCF" w:rsidP="00454683">
            <w:pPr>
              <w:pStyle w:val="BodyTextIndent2"/>
              <w:ind w:firstLine="0"/>
              <w:jc w:val="center"/>
              <w:rPr>
                <w:rFonts w:ascii="Arial" w:hAnsi="Arial" w:cs="Arial"/>
                <w:sz w:val="24"/>
              </w:rPr>
            </w:pPr>
            <w:r w:rsidRPr="00AC6FD2">
              <w:rPr>
                <w:rFonts w:ascii="Arial" w:hAnsi="Arial" w:cs="Arial"/>
                <w:sz w:val="24"/>
              </w:rPr>
              <w:t>0,051</w:t>
            </w:r>
          </w:p>
        </w:tc>
        <w:tc>
          <w:tcPr>
            <w:tcW w:w="1138" w:type="dxa"/>
          </w:tcPr>
          <w:p w:rsidR="00C77BCF" w:rsidRPr="00AC6FD2" w:rsidRDefault="00C77BCF" w:rsidP="00454683">
            <w:pPr>
              <w:pStyle w:val="BodyTextIndent2"/>
              <w:ind w:firstLine="0"/>
              <w:jc w:val="center"/>
              <w:rPr>
                <w:rFonts w:ascii="Arial" w:hAnsi="Arial" w:cs="Arial"/>
                <w:sz w:val="24"/>
              </w:rPr>
            </w:pPr>
            <w:r w:rsidRPr="00AC6FD2">
              <w:rPr>
                <w:rFonts w:ascii="Arial" w:hAnsi="Arial" w:cs="Arial"/>
                <w:sz w:val="24"/>
              </w:rPr>
              <w:t>3140</w:t>
            </w:r>
          </w:p>
        </w:tc>
      </w:tr>
    </w:tbl>
    <w:p w:rsidR="00FF703F" w:rsidRPr="00AC6FD2" w:rsidRDefault="00FF703F" w:rsidP="00FF703F">
      <w:pPr>
        <w:pStyle w:val="BodyTextIndent2"/>
        <w:ind w:firstLine="1110"/>
        <w:rPr>
          <w:rFonts w:ascii="Arial" w:hAnsi="Arial" w:cs="Arial"/>
          <w:sz w:val="24"/>
        </w:rPr>
      </w:pPr>
    </w:p>
    <w:p w:rsidR="00572265" w:rsidRPr="00AC6FD2" w:rsidRDefault="00572265" w:rsidP="00572265">
      <w:pPr>
        <w:pStyle w:val="BodyTextIndent2"/>
        <w:ind w:left="-90" w:firstLine="0"/>
        <w:rPr>
          <w:rFonts w:ascii="Arial" w:hAnsi="Arial" w:cs="Arial"/>
          <w:sz w:val="24"/>
        </w:rPr>
      </w:pPr>
      <w:r w:rsidRPr="00AC6FD2">
        <w:rPr>
          <w:rFonts w:ascii="Arial" w:hAnsi="Arial" w:cs="Arial"/>
          <w:sz w:val="24"/>
        </w:rPr>
        <w:t>Emisia de dioxid de sulf se calculează cu  relația  E</w:t>
      </w:r>
      <w:r w:rsidRPr="00AC6FD2">
        <w:rPr>
          <w:rFonts w:ascii="Arial" w:hAnsi="Arial" w:cs="Arial"/>
          <w:sz w:val="24"/>
          <w:vertAlign w:val="subscript"/>
        </w:rPr>
        <w:t>so2</w:t>
      </w:r>
      <w:r w:rsidRPr="00AC6FD2">
        <w:rPr>
          <w:rFonts w:ascii="Arial" w:hAnsi="Arial" w:cs="Arial"/>
          <w:sz w:val="24"/>
        </w:rPr>
        <w:t xml:space="preserve"> = 2 x Ks x Fc  unde  </w:t>
      </w:r>
    </w:p>
    <w:p w:rsidR="00572265" w:rsidRPr="00AC6FD2" w:rsidRDefault="00572265" w:rsidP="00572265">
      <w:pPr>
        <w:pStyle w:val="BodyTextIndent2"/>
        <w:ind w:left="-90" w:firstLine="0"/>
        <w:rPr>
          <w:rFonts w:ascii="Arial" w:hAnsi="Arial" w:cs="Arial"/>
          <w:sz w:val="24"/>
        </w:rPr>
      </w:pPr>
      <w:r w:rsidRPr="00AC6FD2">
        <w:rPr>
          <w:rFonts w:ascii="Arial" w:hAnsi="Arial" w:cs="Arial"/>
          <w:sz w:val="24"/>
        </w:rPr>
        <w:t>E so</w:t>
      </w:r>
      <w:r w:rsidRPr="00AC6FD2">
        <w:rPr>
          <w:rFonts w:ascii="Arial" w:hAnsi="Arial" w:cs="Arial"/>
          <w:sz w:val="24"/>
          <w:vertAlign w:val="subscript"/>
        </w:rPr>
        <w:t>2</w:t>
      </w:r>
      <w:r w:rsidRPr="00AC6FD2">
        <w:rPr>
          <w:rFonts w:ascii="Arial" w:hAnsi="Arial" w:cs="Arial"/>
          <w:sz w:val="24"/>
        </w:rPr>
        <w:t xml:space="preserve"> – emisia de SO</w:t>
      </w:r>
      <w:r w:rsidRPr="00AC6FD2">
        <w:rPr>
          <w:rFonts w:ascii="Arial" w:hAnsi="Arial" w:cs="Arial"/>
          <w:sz w:val="24"/>
          <w:vertAlign w:val="subscript"/>
        </w:rPr>
        <w:t>2</w:t>
      </w:r>
      <w:r w:rsidRPr="00AC6FD2">
        <w:rPr>
          <w:rFonts w:ascii="Arial" w:hAnsi="Arial" w:cs="Arial"/>
          <w:sz w:val="24"/>
        </w:rPr>
        <w:t xml:space="preserve"> , în g;</w:t>
      </w:r>
    </w:p>
    <w:p w:rsidR="00572265" w:rsidRPr="00AC6FD2" w:rsidRDefault="00572265" w:rsidP="00572265">
      <w:pPr>
        <w:pStyle w:val="BodyTextIndent2"/>
        <w:ind w:left="-90" w:firstLine="0"/>
        <w:rPr>
          <w:rFonts w:ascii="Arial" w:hAnsi="Arial" w:cs="Arial"/>
          <w:sz w:val="24"/>
        </w:rPr>
      </w:pPr>
      <w:r w:rsidRPr="00AC6FD2">
        <w:rPr>
          <w:rFonts w:ascii="Arial" w:hAnsi="Arial" w:cs="Arial"/>
          <w:sz w:val="24"/>
        </w:rPr>
        <w:t>Ks- conținutul de sulf în combustibil în g/g de combustibil (8ppm/g Diesel);</w:t>
      </w:r>
    </w:p>
    <w:p w:rsidR="00572265" w:rsidRPr="00AC6FD2" w:rsidRDefault="00572265" w:rsidP="00572265">
      <w:pPr>
        <w:pStyle w:val="BodyTextIndent2"/>
        <w:ind w:left="-90" w:firstLine="0"/>
        <w:rPr>
          <w:rFonts w:ascii="Arial" w:hAnsi="Arial" w:cs="Arial"/>
          <w:sz w:val="24"/>
        </w:rPr>
      </w:pPr>
      <w:r w:rsidRPr="00AC6FD2">
        <w:rPr>
          <w:rFonts w:ascii="Arial" w:hAnsi="Arial" w:cs="Arial"/>
          <w:sz w:val="24"/>
        </w:rPr>
        <w:t>Fc- combustibil consumat , g</w:t>
      </w:r>
    </w:p>
    <w:p w:rsidR="00572265" w:rsidRPr="00AC6FD2" w:rsidRDefault="00572265" w:rsidP="00743E98">
      <w:pPr>
        <w:pStyle w:val="BodyTextIndent2"/>
        <w:ind w:left="270" w:firstLine="0"/>
        <w:rPr>
          <w:rFonts w:ascii="Arial" w:hAnsi="Arial" w:cs="Arial"/>
          <w:sz w:val="24"/>
        </w:rPr>
      </w:pPr>
    </w:p>
    <w:p w:rsidR="00AC2973" w:rsidRPr="00AC6FD2" w:rsidRDefault="00AC2973" w:rsidP="00094D45">
      <w:pPr>
        <w:pStyle w:val="BodyTextIndent2"/>
        <w:numPr>
          <w:ilvl w:val="0"/>
          <w:numId w:val="24"/>
        </w:numPr>
        <w:rPr>
          <w:rFonts w:ascii="Arial" w:hAnsi="Arial" w:cs="Arial"/>
          <w:sz w:val="24"/>
        </w:rPr>
      </w:pPr>
      <w:r w:rsidRPr="00AC6FD2">
        <w:rPr>
          <w:rFonts w:ascii="Arial" w:hAnsi="Arial" w:cs="Arial"/>
          <w:sz w:val="24"/>
        </w:rPr>
        <w:t>pentru auto</w:t>
      </w:r>
      <w:r w:rsidR="00FF703F" w:rsidRPr="00AC6FD2">
        <w:rPr>
          <w:rFonts w:ascii="Arial" w:hAnsi="Arial" w:cs="Arial"/>
          <w:sz w:val="24"/>
        </w:rPr>
        <w:t xml:space="preserve">camion </w:t>
      </w:r>
      <w:r w:rsidR="00864C79" w:rsidRPr="00AC6FD2">
        <w:rPr>
          <w:rFonts w:ascii="Arial" w:hAnsi="Arial" w:cs="Arial"/>
          <w:sz w:val="24"/>
        </w:rPr>
        <w:t>cu un</w:t>
      </w:r>
      <w:r w:rsidR="00C77BCF" w:rsidRPr="00AC6FD2">
        <w:rPr>
          <w:rFonts w:ascii="Arial" w:hAnsi="Arial" w:cs="Arial"/>
          <w:sz w:val="24"/>
        </w:rPr>
        <w:t xml:space="preserve"> </w:t>
      </w:r>
      <w:r w:rsidRPr="00AC6FD2">
        <w:rPr>
          <w:rFonts w:ascii="Arial" w:hAnsi="Arial" w:cs="Arial"/>
          <w:sz w:val="24"/>
        </w:rPr>
        <w:t>consum</w:t>
      </w:r>
      <w:r w:rsidR="00FF703F" w:rsidRPr="00AC6FD2">
        <w:rPr>
          <w:rFonts w:ascii="Arial" w:hAnsi="Arial" w:cs="Arial"/>
          <w:sz w:val="24"/>
        </w:rPr>
        <w:t xml:space="preserve"> </w:t>
      </w:r>
      <w:r w:rsidRPr="00AC6FD2">
        <w:rPr>
          <w:rFonts w:ascii="Arial" w:hAnsi="Arial" w:cs="Arial"/>
          <w:sz w:val="24"/>
        </w:rPr>
        <w:t xml:space="preserve"> mediu de </w:t>
      </w:r>
      <w:r w:rsidR="00FF703F" w:rsidRPr="00AC6FD2">
        <w:rPr>
          <w:rFonts w:ascii="Arial" w:hAnsi="Arial" w:cs="Arial"/>
          <w:sz w:val="24"/>
        </w:rPr>
        <w:t>28</w:t>
      </w:r>
      <w:r w:rsidRPr="00AC6FD2">
        <w:rPr>
          <w:rFonts w:ascii="Arial" w:hAnsi="Arial" w:cs="Arial"/>
          <w:sz w:val="24"/>
        </w:rPr>
        <w:t xml:space="preserve"> l/h </w:t>
      </w:r>
      <w:r w:rsidR="005A7DA8" w:rsidRPr="00AC6FD2">
        <w:rPr>
          <w:rFonts w:ascii="Arial" w:hAnsi="Arial" w:cs="Arial"/>
          <w:sz w:val="24"/>
        </w:rPr>
        <w:t xml:space="preserve"> </w:t>
      </w:r>
      <w:r w:rsidR="00864C79" w:rsidRPr="00AC6FD2">
        <w:rPr>
          <w:rFonts w:ascii="Arial" w:hAnsi="Arial" w:cs="Arial"/>
          <w:sz w:val="24"/>
        </w:rPr>
        <w:t xml:space="preserve"> rezultă  următoarele cantități de poluanți </w:t>
      </w:r>
      <w:r w:rsidR="005A7DA8" w:rsidRPr="00AC6FD2">
        <w:rPr>
          <w:rFonts w:ascii="Arial" w:hAnsi="Arial" w:cs="Arial"/>
          <w:sz w:val="24"/>
        </w:rPr>
        <w:t>(g</w:t>
      </w:r>
      <w:r w:rsidR="00864C79" w:rsidRPr="00AC6FD2">
        <w:rPr>
          <w:rFonts w:ascii="Arial" w:hAnsi="Arial" w:cs="Arial"/>
          <w:sz w:val="24"/>
        </w:rPr>
        <w:t>/h)</w:t>
      </w:r>
    </w:p>
    <w:p w:rsidR="005A7DA8" w:rsidRPr="00AC6FD2" w:rsidRDefault="005A7DA8" w:rsidP="005A7DA8">
      <w:pPr>
        <w:pStyle w:val="BodyTextIndent2"/>
        <w:ind w:left="630" w:firstLine="0"/>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52"/>
        <w:gridCol w:w="1152"/>
        <w:gridCol w:w="1152"/>
        <w:gridCol w:w="1152"/>
        <w:gridCol w:w="1152"/>
        <w:gridCol w:w="1152"/>
        <w:gridCol w:w="1152"/>
      </w:tblGrid>
      <w:tr w:rsidR="00AA6000" w:rsidRPr="00AC6FD2" w:rsidTr="008519E8">
        <w:tc>
          <w:tcPr>
            <w:tcW w:w="1152" w:type="dxa"/>
          </w:tcPr>
          <w:p w:rsidR="00AC2973" w:rsidRPr="00AC6FD2" w:rsidRDefault="00AC2973" w:rsidP="008519E8">
            <w:pPr>
              <w:pStyle w:val="BodyTextIndent2"/>
              <w:ind w:firstLine="0"/>
              <w:jc w:val="center"/>
              <w:rPr>
                <w:rFonts w:ascii="Arial" w:hAnsi="Arial" w:cs="Arial"/>
                <w:sz w:val="24"/>
              </w:rPr>
            </w:pPr>
            <w:r w:rsidRPr="00AC6FD2">
              <w:rPr>
                <w:rFonts w:ascii="Arial" w:hAnsi="Arial" w:cs="Arial"/>
                <w:sz w:val="24"/>
              </w:rPr>
              <w:t>CO</w:t>
            </w:r>
          </w:p>
        </w:tc>
        <w:tc>
          <w:tcPr>
            <w:tcW w:w="1152" w:type="dxa"/>
          </w:tcPr>
          <w:p w:rsidR="00AC2973" w:rsidRPr="00AC6FD2" w:rsidRDefault="00AC2973" w:rsidP="008519E8">
            <w:pPr>
              <w:pStyle w:val="BodyTextIndent2"/>
              <w:ind w:firstLine="0"/>
              <w:jc w:val="center"/>
              <w:rPr>
                <w:rFonts w:ascii="Arial" w:hAnsi="Arial" w:cs="Arial"/>
                <w:sz w:val="24"/>
              </w:rPr>
            </w:pPr>
            <w:r w:rsidRPr="00AC6FD2">
              <w:rPr>
                <w:rFonts w:ascii="Arial" w:hAnsi="Arial" w:cs="Arial"/>
                <w:sz w:val="24"/>
              </w:rPr>
              <w:t>NO</w:t>
            </w:r>
            <w:r w:rsidRPr="00AC6FD2">
              <w:rPr>
                <w:rFonts w:ascii="Arial" w:hAnsi="Arial" w:cs="Arial"/>
                <w:sz w:val="24"/>
                <w:vertAlign w:val="subscript"/>
              </w:rPr>
              <w:t>x</w:t>
            </w:r>
          </w:p>
        </w:tc>
        <w:tc>
          <w:tcPr>
            <w:tcW w:w="1152" w:type="dxa"/>
          </w:tcPr>
          <w:p w:rsidR="00AC2973" w:rsidRPr="00AC6FD2" w:rsidRDefault="00AC2973" w:rsidP="008519E8">
            <w:pPr>
              <w:pStyle w:val="BodyTextIndent2"/>
              <w:ind w:firstLine="0"/>
              <w:jc w:val="center"/>
              <w:rPr>
                <w:rFonts w:ascii="Arial" w:hAnsi="Arial" w:cs="Arial"/>
                <w:sz w:val="24"/>
              </w:rPr>
            </w:pPr>
            <w:r w:rsidRPr="00AC6FD2">
              <w:rPr>
                <w:rFonts w:ascii="Arial" w:hAnsi="Arial" w:cs="Arial"/>
                <w:sz w:val="24"/>
              </w:rPr>
              <w:t>NMVOC</w:t>
            </w:r>
          </w:p>
        </w:tc>
        <w:tc>
          <w:tcPr>
            <w:tcW w:w="1152" w:type="dxa"/>
          </w:tcPr>
          <w:p w:rsidR="00AC2973" w:rsidRPr="00AC6FD2" w:rsidRDefault="00AC2973" w:rsidP="008519E8">
            <w:pPr>
              <w:pStyle w:val="BodyTextIndent2"/>
              <w:ind w:firstLine="0"/>
              <w:jc w:val="center"/>
              <w:rPr>
                <w:rFonts w:ascii="Arial" w:hAnsi="Arial" w:cs="Arial"/>
                <w:sz w:val="24"/>
              </w:rPr>
            </w:pPr>
            <w:r w:rsidRPr="00AC6FD2">
              <w:rPr>
                <w:rFonts w:ascii="Arial" w:hAnsi="Arial" w:cs="Arial"/>
                <w:sz w:val="24"/>
              </w:rPr>
              <w:t>PM</w:t>
            </w:r>
          </w:p>
        </w:tc>
        <w:tc>
          <w:tcPr>
            <w:tcW w:w="1152" w:type="dxa"/>
          </w:tcPr>
          <w:p w:rsidR="00AC2973" w:rsidRPr="00AC6FD2" w:rsidRDefault="00AC2973" w:rsidP="008519E8">
            <w:pPr>
              <w:pStyle w:val="BodyTextIndent2"/>
              <w:ind w:firstLine="0"/>
              <w:jc w:val="center"/>
              <w:rPr>
                <w:rFonts w:ascii="Arial" w:hAnsi="Arial" w:cs="Arial"/>
                <w:sz w:val="24"/>
              </w:rPr>
            </w:pPr>
            <w:r w:rsidRPr="00AC6FD2">
              <w:rPr>
                <w:rFonts w:ascii="Arial" w:hAnsi="Arial" w:cs="Arial"/>
                <w:sz w:val="24"/>
              </w:rPr>
              <w:t>NH</w:t>
            </w:r>
            <w:r w:rsidRPr="00AC6FD2">
              <w:rPr>
                <w:rFonts w:ascii="Arial" w:hAnsi="Arial" w:cs="Arial"/>
                <w:sz w:val="24"/>
                <w:vertAlign w:val="subscript"/>
              </w:rPr>
              <w:t>3</w:t>
            </w:r>
          </w:p>
        </w:tc>
        <w:tc>
          <w:tcPr>
            <w:tcW w:w="1152" w:type="dxa"/>
          </w:tcPr>
          <w:p w:rsidR="00AC2973" w:rsidRPr="00AC6FD2" w:rsidRDefault="00AC2973" w:rsidP="007F30CA">
            <w:pPr>
              <w:pStyle w:val="BodyTextIndent2"/>
              <w:ind w:firstLine="0"/>
              <w:jc w:val="center"/>
              <w:rPr>
                <w:rFonts w:ascii="Arial" w:hAnsi="Arial" w:cs="Arial"/>
                <w:sz w:val="24"/>
              </w:rPr>
            </w:pPr>
            <w:r w:rsidRPr="00AC6FD2">
              <w:rPr>
                <w:rFonts w:ascii="Arial" w:hAnsi="Arial" w:cs="Arial"/>
                <w:sz w:val="24"/>
              </w:rPr>
              <w:t>N</w:t>
            </w:r>
            <w:r w:rsidR="007F30CA" w:rsidRPr="00AC6FD2">
              <w:rPr>
                <w:rFonts w:ascii="Arial" w:hAnsi="Arial" w:cs="Arial"/>
                <w:sz w:val="24"/>
                <w:vertAlign w:val="subscript"/>
              </w:rPr>
              <w:t>2</w:t>
            </w:r>
            <w:r w:rsidRPr="00AC6FD2">
              <w:rPr>
                <w:rFonts w:ascii="Arial" w:hAnsi="Arial" w:cs="Arial"/>
                <w:sz w:val="24"/>
              </w:rPr>
              <w:t>O</w:t>
            </w:r>
          </w:p>
        </w:tc>
        <w:tc>
          <w:tcPr>
            <w:tcW w:w="1152" w:type="dxa"/>
          </w:tcPr>
          <w:p w:rsidR="00AC2973" w:rsidRPr="00AC6FD2" w:rsidRDefault="00AC2973" w:rsidP="008519E8">
            <w:pPr>
              <w:pStyle w:val="BodyTextIndent2"/>
              <w:ind w:firstLine="0"/>
              <w:jc w:val="center"/>
              <w:rPr>
                <w:rFonts w:ascii="Arial" w:hAnsi="Arial" w:cs="Arial"/>
                <w:sz w:val="24"/>
              </w:rPr>
            </w:pPr>
            <w:r w:rsidRPr="00AC6FD2">
              <w:rPr>
                <w:rFonts w:ascii="Arial" w:hAnsi="Arial" w:cs="Arial"/>
                <w:sz w:val="24"/>
              </w:rPr>
              <w:t>CO</w:t>
            </w:r>
            <w:r w:rsidRPr="00AC6FD2">
              <w:rPr>
                <w:rFonts w:ascii="Arial" w:hAnsi="Arial" w:cs="Arial"/>
                <w:sz w:val="24"/>
                <w:vertAlign w:val="subscript"/>
              </w:rPr>
              <w:t>2</w:t>
            </w:r>
          </w:p>
        </w:tc>
        <w:tc>
          <w:tcPr>
            <w:tcW w:w="1152" w:type="dxa"/>
          </w:tcPr>
          <w:p w:rsidR="00AC2973" w:rsidRPr="00AC6FD2" w:rsidRDefault="00AC2973" w:rsidP="00F51867">
            <w:pPr>
              <w:pStyle w:val="BodyTextIndent2"/>
              <w:ind w:firstLine="0"/>
              <w:jc w:val="center"/>
              <w:rPr>
                <w:rFonts w:ascii="Arial" w:hAnsi="Arial" w:cs="Arial"/>
                <w:sz w:val="24"/>
              </w:rPr>
            </w:pPr>
            <w:r w:rsidRPr="00AC6FD2">
              <w:rPr>
                <w:rFonts w:ascii="Arial" w:hAnsi="Arial" w:cs="Arial"/>
                <w:sz w:val="24"/>
              </w:rPr>
              <w:t>SO</w:t>
            </w:r>
            <w:r w:rsidRPr="00AC6FD2">
              <w:rPr>
                <w:rFonts w:ascii="Arial" w:hAnsi="Arial" w:cs="Arial"/>
                <w:sz w:val="24"/>
                <w:vertAlign w:val="subscript"/>
              </w:rPr>
              <w:t>2</w:t>
            </w:r>
            <w:r w:rsidR="00572265" w:rsidRPr="00AC6FD2">
              <w:rPr>
                <w:rFonts w:ascii="Arial" w:hAnsi="Arial" w:cs="Arial"/>
                <w:sz w:val="24"/>
                <w:vertAlign w:val="subscript"/>
              </w:rPr>
              <w:t>mg</w:t>
            </w:r>
          </w:p>
        </w:tc>
      </w:tr>
      <w:tr w:rsidR="00AA6000" w:rsidRPr="00AC6FD2" w:rsidTr="008519E8">
        <w:tc>
          <w:tcPr>
            <w:tcW w:w="1152" w:type="dxa"/>
          </w:tcPr>
          <w:p w:rsidR="00AC2973" w:rsidRPr="00AC6FD2" w:rsidRDefault="00FF703F" w:rsidP="005A7DA8">
            <w:pPr>
              <w:pStyle w:val="BodyTextIndent2"/>
              <w:ind w:firstLine="0"/>
              <w:jc w:val="center"/>
              <w:rPr>
                <w:rFonts w:ascii="Arial" w:hAnsi="Arial" w:cs="Arial"/>
                <w:sz w:val="24"/>
              </w:rPr>
            </w:pPr>
            <w:r w:rsidRPr="00AC6FD2">
              <w:rPr>
                <w:rFonts w:ascii="Arial" w:hAnsi="Arial" w:cs="Arial"/>
                <w:sz w:val="24"/>
              </w:rPr>
              <w:t>1</w:t>
            </w:r>
            <w:r w:rsidR="005A7DA8" w:rsidRPr="00AC6FD2">
              <w:rPr>
                <w:rFonts w:ascii="Arial" w:hAnsi="Arial" w:cs="Arial"/>
                <w:sz w:val="24"/>
              </w:rPr>
              <w:t>79,3</w:t>
            </w:r>
          </w:p>
        </w:tc>
        <w:tc>
          <w:tcPr>
            <w:tcW w:w="1152" w:type="dxa"/>
          </w:tcPr>
          <w:p w:rsidR="00AC2973" w:rsidRPr="00AC6FD2" w:rsidRDefault="005A7DA8" w:rsidP="008519E8">
            <w:pPr>
              <w:pStyle w:val="BodyTextIndent2"/>
              <w:ind w:firstLine="0"/>
              <w:jc w:val="center"/>
              <w:rPr>
                <w:rFonts w:ascii="Arial" w:hAnsi="Arial" w:cs="Arial"/>
                <w:sz w:val="24"/>
              </w:rPr>
            </w:pPr>
            <w:r w:rsidRPr="00AC6FD2">
              <w:rPr>
                <w:rFonts w:ascii="Arial" w:hAnsi="Arial" w:cs="Arial"/>
                <w:sz w:val="24"/>
              </w:rPr>
              <w:t>789,5</w:t>
            </w:r>
          </w:p>
        </w:tc>
        <w:tc>
          <w:tcPr>
            <w:tcW w:w="1152" w:type="dxa"/>
          </w:tcPr>
          <w:p w:rsidR="00AC2973" w:rsidRPr="00AC6FD2" w:rsidRDefault="007F30CA" w:rsidP="005A7DA8">
            <w:pPr>
              <w:pStyle w:val="BodyTextIndent2"/>
              <w:ind w:firstLine="0"/>
              <w:jc w:val="center"/>
              <w:rPr>
                <w:rFonts w:ascii="Arial" w:hAnsi="Arial" w:cs="Arial"/>
                <w:sz w:val="24"/>
              </w:rPr>
            </w:pPr>
            <w:r w:rsidRPr="00AC6FD2">
              <w:rPr>
                <w:rFonts w:ascii="Arial" w:hAnsi="Arial" w:cs="Arial"/>
                <w:sz w:val="24"/>
              </w:rPr>
              <w:t>4</w:t>
            </w:r>
            <w:r w:rsidR="005A7DA8" w:rsidRPr="00AC6FD2">
              <w:rPr>
                <w:rFonts w:ascii="Arial" w:hAnsi="Arial" w:cs="Arial"/>
                <w:sz w:val="24"/>
              </w:rPr>
              <w:t>5,4</w:t>
            </w:r>
          </w:p>
        </w:tc>
        <w:tc>
          <w:tcPr>
            <w:tcW w:w="1152" w:type="dxa"/>
          </w:tcPr>
          <w:p w:rsidR="00AC2973" w:rsidRPr="00AC6FD2" w:rsidRDefault="007F30CA" w:rsidP="005A7DA8">
            <w:pPr>
              <w:pStyle w:val="BodyTextIndent2"/>
              <w:ind w:firstLine="0"/>
              <w:jc w:val="center"/>
              <w:rPr>
                <w:rFonts w:ascii="Arial" w:hAnsi="Arial" w:cs="Arial"/>
                <w:sz w:val="24"/>
              </w:rPr>
            </w:pPr>
            <w:r w:rsidRPr="00AC6FD2">
              <w:rPr>
                <w:rFonts w:ascii="Arial" w:hAnsi="Arial" w:cs="Arial"/>
                <w:sz w:val="24"/>
              </w:rPr>
              <w:t>2</w:t>
            </w:r>
            <w:r w:rsidR="00FF703F" w:rsidRPr="00AC6FD2">
              <w:rPr>
                <w:rFonts w:ascii="Arial" w:hAnsi="Arial" w:cs="Arial"/>
                <w:sz w:val="24"/>
              </w:rPr>
              <w:t>2,</w:t>
            </w:r>
            <w:r w:rsidR="005A7DA8" w:rsidRPr="00AC6FD2">
              <w:rPr>
                <w:rFonts w:ascii="Arial" w:hAnsi="Arial" w:cs="Arial"/>
                <w:sz w:val="24"/>
              </w:rPr>
              <w:t>2</w:t>
            </w:r>
          </w:p>
        </w:tc>
        <w:tc>
          <w:tcPr>
            <w:tcW w:w="1152" w:type="dxa"/>
          </w:tcPr>
          <w:p w:rsidR="00AC2973" w:rsidRPr="00AC6FD2" w:rsidRDefault="007F30CA" w:rsidP="00167160">
            <w:pPr>
              <w:pStyle w:val="BodyTextIndent2"/>
              <w:ind w:firstLine="0"/>
              <w:jc w:val="center"/>
              <w:rPr>
                <w:rFonts w:ascii="Arial" w:hAnsi="Arial" w:cs="Arial"/>
                <w:sz w:val="24"/>
              </w:rPr>
            </w:pPr>
            <w:r w:rsidRPr="00AC6FD2">
              <w:rPr>
                <w:rFonts w:ascii="Arial" w:hAnsi="Arial" w:cs="Arial"/>
                <w:sz w:val="24"/>
              </w:rPr>
              <w:t>0,3</w:t>
            </w:r>
            <w:r w:rsidR="00167160" w:rsidRPr="00AC6FD2">
              <w:rPr>
                <w:rFonts w:ascii="Arial" w:hAnsi="Arial" w:cs="Arial"/>
                <w:sz w:val="24"/>
              </w:rPr>
              <w:t>1</w:t>
            </w:r>
          </w:p>
        </w:tc>
        <w:tc>
          <w:tcPr>
            <w:tcW w:w="1152" w:type="dxa"/>
          </w:tcPr>
          <w:p w:rsidR="00AC2973" w:rsidRPr="00AC6FD2" w:rsidRDefault="00167160" w:rsidP="005A7DA8">
            <w:pPr>
              <w:pStyle w:val="BodyTextIndent2"/>
              <w:ind w:firstLine="0"/>
              <w:jc w:val="center"/>
              <w:rPr>
                <w:rFonts w:ascii="Arial" w:hAnsi="Arial" w:cs="Arial"/>
                <w:sz w:val="24"/>
              </w:rPr>
            </w:pPr>
            <w:r w:rsidRPr="00AC6FD2">
              <w:rPr>
                <w:rFonts w:ascii="Arial" w:hAnsi="Arial" w:cs="Arial"/>
                <w:sz w:val="24"/>
              </w:rPr>
              <w:t>1,2</w:t>
            </w:r>
          </w:p>
        </w:tc>
        <w:tc>
          <w:tcPr>
            <w:tcW w:w="1152" w:type="dxa"/>
          </w:tcPr>
          <w:p w:rsidR="00AC2973" w:rsidRPr="00AC6FD2" w:rsidRDefault="005A7DA8" w:rsidP="008519E8">
            <w:pPr>
              <w:pStyle w:val="BodyTextIndent2"/>
              <w:ind w:firstLine="0"/>
              <w:jc w:val="center"/>
              <w:rPr>
                <w:rFonts w:ascii="Arial" w:hAnsi="Arial" w:cs="Arial"/>
                <w:sz w:val="24"/>
              </w:rPr>
            </w:pPr>
            <w:r w:rsidRPr="00AC6FD2">
              <w:rPr>
                <w:rFonts w:ascii="Arial" w:hAnsi="Arial" w:cs="Arial"/>
                <w:sz w:val="24"/>
              </w:rPr>
              <w:t>74292,4</w:t>
            </w:r>
          </w:p>
        </w:tc>
        <w:tc>
          <w:tcPr>
            <w:tcW w:w="1152" w:type="dxa"/>
          </w:tcPr>
          <w:p w:rsidR="00AC2973" w:rsidRPr="00AC6FD2" w:rsidRDefault="00F51867" w:rsidP="00F95E78">
            <w:pPr>
              <w:pStyle w:val="BodyTextIndent2"/>
              <w:ind w:firstLine="0"/>
              <w:jc w:val="center"/>
              <w:rPr>
                <w:rFonts w:ascii="Arial" w:hAnsi="Arial" w:cs="Arial"/>
                <w:sz w:val="24"/>
              </w:rPr>
            </w:pPr>
            <w:r w:rsidRPr="00AC6FD2">
              <w:rPr>
                <w:rFonts w:ascii="Arial" w:hAnsi="Arial" w:cs="Arial"/>
                <w:sz w:val="24"/>
              </w:rPr>
              <w:t>368</w:t>
            </w:r>
          </w:p>
        </w:tc>
      </w:tr>
      <w:tr w:rsidR="00BA4A41" w:rsidRPr="00AC6FD2" w:rsidTr="008519E8">
        <w:tc>
          <w:tcPr>
            <w:tcW w:w="1152" w:type="dxa"/>
          </w:tcPr>
          <w:p w:rsidR="00BA4A41" w:rsidRDefault="00BA4A41" w:rsidP="005A7DA8">
            <w:pPr>
              <w:pStyle w:val="BodyTextIndent2"/>
              <w:ind w:firstLine="0"/>
              <w:jc w:val="center"/>
              <w:rPr>
                <w:rFonts w:ascii="Arial" w:hAnsi="Arial" w:cs="Arial"/>
                <w:sz w:val="24"/>
              </w:rPr>
            </w:pPr>
          </w:p>
          <w:p w:rsidR="00BA4A41" w:rsidRPr="00AC6FD2" w:rsidRDefault="00BA4A41" w:rsidP="005A7DA8">
            <w:pPr>
              <w:pStyle w:val="BodyTextIndent2"/>
              <w:ind w:firstLine="0"/>
              <w:jc w:val="center"/>
              <w:rPr>
                <w:rFonts w:ascii="Arial" w:hAnsi="Arial" w:cs="Arial"/>
                <w:sz w:val="24"/>
              </w:rPr>
            </w:pPr>
          </w:p>
        </w:tc>
        <w:tc>
          <w:tcPr>
            <w:tcW w:w="1152" w:type="dxa"/>
          </w:tcPr>
          <w:p w:rsidR="00BA4A41" w:rsidRPr="00AC6FD2" w:rsidRDefault="00BA4A41" w:rsidP="008519E8">
            <w:pPr>
              <w:pStyle w:val="BodyTextIndent2"/>
              <w:ind w:firstLine="0"/>
              <w:jc w:val="center"/>
              <w:rPr>
                <w:rFonts w:ascii="Arial" w:hAnsi="Arial" w:cs="Arial"/>
                <w:sz w:val="24"/>
              </w:rPr>
            </w:pPr>
          </w:p>
        </w:tc>
        <w:tc>
          <w:tcPr>
            <w:tcW w:w="1152" w:type="dxa"/>
          </w:tcPr>
          <w:p w:rsidR="00BA4A41" w:rsidRPr="00AC6FD2" w:rsidRDefault="00BA4A41" w:rsidP="005A7DA8">
            <w:pPr>
              <w:pStyle w:val="BodyTextIndent2"/>
              <w:ind w:firstLine="0"/>
              <w:jc w:val="center"/>
              <w:rPr>
                <w:rFonts w:ascii="Arial" w:hAnsi="Arial" w:cs="Arial"/>
                <w:sz w:val="24"/>
              </w:rPr>
            </w:pPr>
          </w:p>
        </w:tc>
        <w:tc>
          <w:tcPr>
            <w:tcW w:w="1152" w:type="dxa"/>
          </w:tcPr>
          <w:p w:rsidR="00BA4A41" w:rsidRPr="00AC6FD2" w:rsidRDefault="00BA4A41" w:rsidP="005A7DA8">
            <w:pPr>
              <w:pStyle w:val="BodyTextIndent2"/>
              <w:ind w:firstLine="0"/>
              <w:jc w:val="center"/>
              <w:rPr>
                <w:rFonts w:ascii="Arial" w:hAnsi="Arial" w:cs="Arial"/>
                <w:sz w:val="24"/>
              </w:rPr>
            </w:pPr>
          </w:p>
        </w:tc>
        <w:tc>
          <w:tcPr>
            <w:tcW w:w="1152" w:type="dxa"/>
          </w:tcPr>
          <w:p w:rsidR="00BA4A41" w:rsidRPr="00AC6FD2" w:rsidRDefault="00BA4A41" w:rsidP="00167160">
            <w:pPr>
              <w:pStyle w:val="BodyTextIndent2"/>
              <w:ind w:firstLine="0"/>
              <w:jc w:val="center"/>
              <w:rPr>
                <w:rFonts w:ascii="Arial" w:hAnsi="Arial" w:cs="Arial"/>
                <w:sz w:val="24"/>
              </w:rPr>
            </w:pPr>
          </w:p>
        </w:tc>
        <w:tc>
          <w:tcPr>
            <w:tcW w:w="1152" w:type="dxa"/>
          </w:tcPr>
          <w:p w:rsidR="00BA4A41" w:rsidRPr="00AC6FD2" w:rsidRDefault="00BA4A41" w:rsidP="005A7DA8">
            <w:pPr>
              <w:pStyle w:val="BodyTextIndent2"/>
              <w:ind w:firstLine="0"/>
              <w:jc w:val="center"/>
              <w:rPr>
                <w:rFonts w:ascii="Arial" w:hAnsi="Arial" w:cs="Arial"/>
                <w:sz w:val="24"/>
              </w:rPr>
            </w:pPr>
          </w:p>
        </w:tc>
        <w:tc>
          <w:tcPr>
            <w:tcW w:w="1152" w:type="dxa"/>
          </w:tcPr>
          <w:p w:rsidR="00BA4A41" w:rsidRPr="00AC6FD2" w:rsidRDefault="00BA4A41" w:rsidP="008519E8">
            <w:pPr>
              <w:pStyle w:val="BodyTextIndent2"/>
              <w:ind w:firstLine="0"/>
              <w:jc w:val="center"/>
              <w:rPr>
                <w:rFonts w:ascii="Arial" w:hAnsi="Arial" w:cs="Arial"/>
                <w:sz w:val="24"/>
              </w:rPr>
            </w:pPr>
          </w:p>
        </w:tc>
        <w:tc>
          <w:tcPr>
            <w:tcW w:w="1152" w:type="dxa"/>
          </w:tcPr>
          <w:p w:rsidR="00BA4A41" w:rsidRPr="00AC6FD2" w:rsidRDefault="00BA4A41" w:rsidP="00F95E78">
            <w:pPr>
              <w:pStyle w:val="BodyTextIndent2"/>
              <w:ind w:firstLine="0"/>
              <w:jc w:val="center"/>
              <w:rPr>
                <w:rFonts w:ascii="Arial" w:hAnsi="Arial" w:cs="Arial"/>
                <w:sz w:val="24"/>
              </w:rPr>
            </w:pPr>
          </w:p>
        </w:tc>
      </w:tr>
    </w:tbl>
    <w:p w:rsidR="00C77BCF" w:rsidRPr="00AC6FD2" w:rsidRDefault="00224344" w:rsidP="00C77BCF">
      <w:pPr>
        <w:pStyle w:val="BodyTextIndent2"/>
        <w:ind w:left="-90" w:firstLine="0"/>
        <w:rPr>
          <w:rFonts w:ascii="Arial" w:hAnsi="Arial" w:cs="Arial"/>
          <w:sz w:val="24"/>
        </w:rPr>
      </w:pPr>
      <w:r w:rsidRPr="00AC6FD2">
        <w:rPr>
          <w:rFonts w:ascii="Arial" w:hAnsi="Arial" w:cs="Arial"/>
          <w:sz w:val="24"/>
        </w:rPr>
        <w:t xml:space="preserve"> </w:t>
      </w:r>
    </w:p>
    <w:p w:rsidR="007069E3" w:rsidRPr="00AC6FD2" w:rsidRDefault="007069E3" w:rsidP="00224344">
      <w:pPr>
        <w:pStyle w:val="BodyTextIndent2"/>
        <w:ind w:left="-90" w:firstLine="0"/>
        <w:rPr>
          <w:rFonts w:ascii="Arial" w:hAnsi="Arial" w:cs="Arial"/>
          <w:sz w:val="24"/>
        </w:rPr>
      </w:pPr>
      <w:r w:rsidRPr="00AC6FD2">
        <w:rPr>
          <w:rFonts w:ascii="Arial" w:hAnsi="Arial" w:cs="Arial"/>
          <w:sz w:val="24"/>
        </w:rPr>
        <w:lastRenderedPageBreak/>
        <w:t>În concluzie pe perioada efectu</w:t>
      </w:r>
      <w:r w:rsidR="00D313CA" w:rsidRPr="00AC6FD2">
        <w:rPr>
          <w:rFonts w:ascii="Arial" w:hAnsi="Arial" w:cs="Arial"/>
          <w:sz w:val="24"/>
        </w:rPr>
        <w:t>ă</w:t>
      </w:r>
      <w:r w:rsidRPr="00AC6FD2">
        <w:rPr>
          <w:rFonts w:ascii="Arial" w:hAnsi="Arial" w:cs="Arial"/>
          <w:sz w:val="24"/>
        </w:rPr>
        <w:t xml:space="preserve">rii lucrărilor de </w:t>
      </w:r>
      <w:r w:rsidR="00BA4A41">
        <w:rPr>
          <w:rFonts w:ascii="Arial" w:hAnsi="Arial" w:cs="Arial"/>
          <w:sz w:val="24"/>
        </w:rPr>
        <w:t>reabilitare ferme</w:t>
      </w:r>
      <w:r w:rsidR="00756A32">
        <w:rPr>
          <w:rFonts w:ascii="Arial" w:hAnsi="Arial" w:cs="Arial"/>
          <w:sz w:val="24"/>
        </w:rPr>
        <w:t>(F1,F6,F7)</w:t>
      </w:r>
      <w:r w:rsidR="00BA4A41">
        <w:rPr>
          <w:rFonts w:ascii="Arial" w:hAnsi="Arial" w:cs="Arial"/>
          <w:sz w:val="24"/>
        </w:rPr>
        <w:t xml:space="preserve"> </w:t>
      </w:r>
      <w:r w:rsidRPr="00AC6FD2">
        <w:rPr>
          <w:rFonts w:ascii="Arial" w:hAnsi="Arial" w:cs="Arial"/>
          <w:sz w:val="24"/>
        </w:rPr>
        <w:t>prevăzute în proiect  sunt următoarele surse mobile (  non rutiere și rutiere)</w:t>
      </w:r>
    </w:p>
    <w:tbl>
      <w:tblPr>
        <w:tblStyle w:val="TableGrid"/>
        <w:tblW w:w="0" w:type="auto"/>
        <w:tblInd w:w="-90" w:type="dxa"/>
        <w:tblLook w:val="04A0" w:firstRow="1" w:lastRow="0" w:firstColumn="1" w:lastColumn="0" w:noHBand="0" w:noVBand="1"/>
      </w:tblPr>
      <w:tblGrid>
        <w:gridCol w:w="1688"/>
        <w:gridCol w:w="811"/>
        <w:gridCol w:w="815"/>
        <w:gridCol w:w="1096"/>
        <w:gridCol w:w="807"/>
        <w:gridCol w:w="814"/>
        <w:gridCol w:w="722"/>
        <w:gridCol w:w="1012"/>
        <w:gridCol w:w="734"/>
        <w:gridCol w:w="807"/>
      </w:tblGrid>
      <w:tr w:rsidR="00AA6000" w:rsidRPr="00AC6FD2" w:rsidTr="00D313CA">
        <w:tc>
          <w:tcPr>
            <w:tcW w:w="1688" w:type="dxa"/>
          </w:tcPr>
          <w:p w:rsidR="00303091" w:rsidRPr="00AC6FD2" w:rsidRDefault="00303091" w:rsidP="00224344">
            <w:pPr>
              <w:pStyle w:val="BodyTextIndent2"/>
              <w:ind w:firstLine="0"/>
              <w:rPr>
                <w:rFonts w:ascii="Arial" w:hAnsi="Arial" w:cs="Arial"/>
                <w:sz w:val="22"/>
                <w:szCs w:val="22"/>
              </w:rPr>
            </w:pPr>
            <w:r w:rsidRPr="00AC6FD2">
              <w:rPr>
                <w:rFonts w:ascii="Arial" w:hAnsi="Arial" w:cs="Arial"/>
                <w:sz w:val="22"/>
                <w:szCs w:val="22"/>
              </w:rPr>
              <w:t>Denumirea sursei</w:t>
            </w:r>
          </w:p>
        </w:tc>
        <w:tc>
          <w:tcPr>
            <w:tcW w:w="811" w:type="dxa"/>
          </w:tcPr>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CO</w:t>
            </w:r>
          </w:p>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g/h</w:t>
            </w:r>
          </w:p>
        </w:tc>
        <w:tc>
          <w:tcPr>
            <w:tcW w:w="815" w:type="dxa"/>
          </w:tcPr>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NO</w:t>
            </w:r>
            <w:r w:rsidRPr="00AC6FD2">
              <w:rPr>
                <w:rFonts w:ascii="Arial" w:hAnsi="Arial" w:cs="Arial"/>
                <w:sz w:val="22"/>
                <w:szCs w:val="22"/>
                <w:vertAlign w:val="subscript"/>
              </w:rPr>
              <w:t>x</w:t>
            </w:r>
            <w:r w:rsidRPr="00AC6FD2">
              <w:rPr>
                <w:rFonts w:ascii="Arial" w:hAnsi="Arial" w:cs="Arial"/>
                <w:sz w:val="22"/>
                <w:szCs w:val="22"/>
              </w:rPr>
              <w:t xml:space="preserve"> g/h</w:t>
            </w:r>
          </w:p>
        </w:tc>
        <w:tc>
          <w:tcPr>
            <w:tcW w:w="1096" w:type="dxa"/>
          </w:tcPr>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NMVOC g/h</w:t>
            </w:r>
          </w:p>
        </w:tc>
        <w:tc>
          <w:tcPr>
            <w:tcW w:w="807" w:type="dxa"/>
          </w:tcPr>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PM</w:t>
            </w:r>
            <w:r w:rsidRPr="00AC6FD2">
              <w:rPr>
                <w:rFonts w:ascii="Arial" w:hAnsi="Arial" w:cs="Arial"/>
                <w:sz w:val="22"/>
                <w:szCs w:val="22"/>
                <w:vertAlign w:val="subscript"/>
              </w:rPr>
              <w:t>10</w:t>
            </w:r>
            <w:r w:rsidRPr="00AC6FD2">
              <w:rPr>
                <w:rFonts w:ascii="Arial" w:hAnsi="Arial" w:cs="Arial"/>
                <w:sz w:val="22"/>
                <w:szCs w:val="22"/>
              </w:rPr>
              <w:t xml:space="preserve"> g/h</w:t>
            </w:r>
          </w:p>
        </w:tc>
        <w:tc>
          <w:tcPr>
            <w:tcW w:w="814" w:type="dxa"/>
          </w:tcPr>
          <w:p w:rsidR="00303091" w:rsidRPr="00AC6FD2" w:rsidRDefault="00303091" w:rsidP="001F306B">
            <w:pPr>
              <w:pStyle w:val="BodyTextIndent2"/>
              <w:ind w:firstLine="0"/>
              <w:jc w:val="center"/>
              <w:rPr>
                <w:rFonts w:ascii="Arial" w:hAnsi="Arial" w:cs="Arial"/>
                <w:sz w:val="22"/>
                <w:szCs w:val="22"/>
                <w:vertAlign w:val="subscript"/>
              </w:rPr>
            </w:pPr>
            <w:r w:rsidRPr="00AC6FD2">
              <w:rPr>
                <w:rFonts w:ascii="Arial" w:hAnsi="Arial" w:cs="Arial"/>
                <w:sz w:val="22"/>
                <w:szCs w:val="22"/>
              </w:rPr>
              <w:t>NH</w:t>
            </w:r>
            <w:r w:rsidRPr="00AC6FD2">
              <w:rPr>
                <w:rFonts w:ascii="Arial" w:hAnsi="Arial" w:cs="Arial"/>
                <w:sz w:val="22"/>
                <w:szCs w:val="22"/>
                <w:vertAlign w:val="subscript"/>
              </w:rPr>
              <w:t>3</w:t>
            </w:r>
          </w:p>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g/h</w:t>
            </w:r>
          </w:p>
        </w:tc>
        <w:tc>
          <w:tcPr>
            <w:tcW w:w="722" w:type="dxa"/>
          </w:tcPr>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N</w:t>
            </w:r>
            <w:r w:rsidRPr="00AC6FD2">
              <w:rPr>
                <w:rFonts w:ascii="Arial" w:hAnsi="Arial" w:cs="Arial"/>
                <w:sz w:val="22"/>
                <w:szCs w:val="22"/>
                <w:vertAlign w:val="subscript"/>
              </w:rPr>
              <w:t>2</w:t>
            </w:r>
            <w:r w:rsidRPr="00AC6FD2">
              <w:rPr>
                <w:rFonts w:ascii="Arial" w:hAnsi="Arial" w:cs="Arial"/>
                <w:sz w:val="22"/>
                <w:szCs w:val="22"/>
              </w:rPr>
              <w:t>O g/h</w:t>
            </w:r>
          </w:p>
        </w:tc>
        <w:tc>
          <w:tcPr>
            <w:tcW w:w="1012" w:type="dxa"/>
          </w:tcPr>
          <w:p w:rsidR="00303091" w:rsidRPr="00AC6FD2" w:rsidRDefault="00303091" w:rsidP="00D604FF">
            <w:pPr>
              <w:pStyle w:val="BodyTextIndent2"/>
              <w:ind w:firstLine="0"/>
              <w:jc w:val="center"/>
              <w:rPr>
                <w:rFonts w:ascii="Arial" w:hAnsi="Arial" w:cs="Arial"/>
                <w:sz w:val="22"/>
                <w:szCs w:val="22"/>
              </w:rPr>
            </w:pPr>
            <w:r w:rsidRPr="00AC6FD2">
              <w:rPr>
                <w:rFonts w:ascii="Arial" w:hAnsi="Arial" w:cs="Arial"/>
                <w:sz w:val="22"/>
                <w:szCs w:val="22"/>
              </w:rPr>
              <w:t>CO</w:t>
            </w:r>
            <w:r w:rsidRPr="00AC6FD2">
              <w:rPr>
                <w:rFonts w:ascii="Arial" w:hAnsi="Arial" w:cs="Arial"/>
                <w:sz w:val="22"/>
                <w:szCs w:val="22"/>
                <w:vertAlign w:val="subscript"/>
              </w:rPr>
              <w:t>2</w:t>
            </w:r>
            <w:r w:rsidRPr="00AC6FD2">
              <w:rPr>
                <w:rFonts w:ascii="Arial" w:hAnsi="Arial" w:cs="Arial"/>
                <w:sz w:val="22"/>
                <w:szCs w:val="22"/>
              </w:rPr>
              <w:t xml:space="preserve"> </w:t>
            </w:r>
          </w:p>
          <w:p w:rsidR="00D604FF" w:rsidRPr="00AC6FD2" w:rsidRDefault="00D604FF" w:rsidP="00D604FF">
            <w:pPr>
              <w:pStyle w:val="BodyTextIndent2"/>
              <w:ind w:firstLine="0"/>
              <w:jc w:val="center"/>
              <w:rPr>
                <w:rFonts w:ascii="Arial" w:hAnsi="Arial" w:cs="Arial"/>
                <w:sz w:val="22"/>
                <w:szCs w:val="22"/>
              </w:rPr>
            </w:pPr>
            <w:r w:rsidRPr="00AC6FD2">
              <w:rPr>
                <w:rFonts w:ascii="Arial" w:hAnsi="Arial" w:cs="Arial"/>
                <w:sz w:val="22"/>
                <w:szCs w:val="22"/>
              </w:rPr>
              <w:t>g/h</w:t>
            </w:r>
          </w:p>
        </w:tc>
        <w:tc>
          <w:tcPr>
            <w:tcW w:w="734" w:type="dxa"/>
          </w:tcPr>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CH4</w:t>
            </w:r>
          </w:p>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g/h</w:t>
            </w:r>
          </w:p>
        </w:tc>
        <w:tc>
          <w:tcPr>
            <w:tcW w:w="807" w:type="dxa"/>
          </w:tcPr>
          <w:p w:rsidR="00303091" w:rsidRPr="00AC6FD2" w:rsidRDefault="00303091" w:rsidP="001F306B">
            <w:pPr>
              <w:pStyle w:val="BodyTextIndent2"/>
              <w:ind w:firstLine="0"/>
              <w:jc w:val="center"/>
              <w:rPr>
                <w:rFonts w:ascii="Arial" w:hAnsi="Arial" w:cs="Arial"/>
                <w:sz w:val="22"/>
                <w:szCs w:val="22"/>
                <w:vertAlign w:val="subscript"/>
              </w:rPr>
            </w:pPr>
            <w:r w:rsidRPr="00AC6FD2">
              <w:rPr>
                <w:rFonts w:ascii="Arial" w:hAnsi="Arial" w:cs="Arial"/>
                <w:sz w:val="22"/>
                <w:szCs w:val="22"/>
              </w:rPr>
              <w:t>SO</w:t>
            </w:r>
            <w:r w:rsidRPr="00AC6FD2">
              <w:rPr>
                <w:rFonts w:ascii="Arial" w:hAnsi="Arial" w:cs="Arial"/>
                <w:sz w:val="22"/>
                <w:szCs w:val="22"/>
                <w:vertAlign w:val="subscript"/>
              </w:rPr>
              <w:t>2</w:t>
            </w:r>
          </w:p>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mgh</w:t>
            </w:r>
          </w:p>
        </w:tc>
      </w:tr>
      <w:tr w:rsidR="00AA6000" w:rsidRPr="00AC6FD2" w:rsidTr="00D313CA">
        <w:tc>
          <w:tcPr>
            <w:tcW w:w="1688" w:type="dxa"/>
          </w:tcPr>
          <w:p w:rsidR="00303091" w:rsidRPr="00AC6FD2" w:rsidRDefault="00303091" w:rsidP="00224344">
            <w:pPr>
              <w:pStyle w:val="BodyTextIndent2"/>
              <w:ind w:firstLine="0"/>
              <w:rPr>
                <w:rFonts w:ascii="Arial" w:hAnsi="Arial" w:cs="Arial"/>
                <w:sz w:val="22"/>
                <w:szCs w:val="22"/>
              </w:rPr>
            </w:pPr>
            <w:r w:rsidRPr="00AC6FD2">
              <w:rPr>
                <w:rFonts w:ascii="Arial" w:hAnsi="Arial" w:cs="Arial"/>
                <w:sz w:val="22"/>
                <w:szCs w:val="22"/>
              </w:rPr>
              <w:t>Excavator</w:t>
            </w:r>
          </w:p>
        </w:tc>
        <w:tc>
          <w:tcPr>
            <w:tcW w:w="811" w:type="dxa"/>
          </w:tcPr>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208,4</w:t>
            </w:r>
          </w:p>
        </w:tc>
        <w:tc>
          <w:tcPr>
            <w:tcW w:w="815" w:type="dxa"/>
          </w:tcPr>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636,2</w:t>
            </w:r>
          </w:p>
        </w:tc>
        <w:tc>
          <w:tcPr>
            <w:tcW w:w="1096" w:type="dxa"/>
          </w:tcPr>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65,7</w:t>
            </w:r>
          </w:p>
        </w:tc>
        <w:tc>
          <w:tcPr>
            <w:tcW w:w="807" w:type="dxa"/>
          </w:tcPr>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40,5</w:t>
            </w:r>
          </w:p>
        </w:tc>
        <w:tc>
          <w:tcPr>
            <w:tcW w:w="814" w:type="dxa"/>
          </w:tcPr>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0,15</w:t>
            </w:r>
          </w:p>
        </w:tc>
        <w:tc>
          <w:tcPr>
            <w:tcW w:w="722" w:type="dxa"/>
          </w:tcPr>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2,6</w:t>
            </w:r>
          </w:p>
        </w:tc>
        <w:tc>
          <w:tcPr>
            <w:tcW w:w="1012" w:type="dxa"/>
          </w:tcPr>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61304</w:t>
            </w:r>
          </w:p>
        </w:tc>
        <w:tc>
          <w:tcPr>
            <w:tcW w:w="734" w:type="dxa"/>
          </w:tcPr>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1,1</w:t>
            </w:r>
          </w:p>
        </w:tc>
        <w:tc>
          <w:tcPr>
            <w:tcW w:w="807" w:type="dxa"/>
          </w:tcPr>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368</w:t>
            </w:r>
          </w:p>
        </w:tc>
      </w:tr>
      <w:tr w:rsidR="00AA6000" w:rsidRPr="00AC6FD2" w:rsidTr="00D313CA">
        <w:tc>
          <w:tcPr>
            <w:tcW w:w="1688" w:type="dxa"/>
          </w:tcPr>
          <w:p w:rsidR="00303091" w:rsidRPr="00AC6FD2" w:rsidRDefault="00303091" w:rsidP="00224344">
            <w:pPr>
              <w:pStyle w:val="BodyTextIndent2"/>
              <w:ind w:firstLine="0"/>
              <w:rPr>
                <w:rFonts w:ascii="Arial" w:hAnsi="Arial" w:cs="Arial"/>
                <w:sz w:val="22"/>
                <w:szCs w:val="22"/>
              </w:rPr>
            </w:pPr>
            <w:r w:rsidRPr="00AC6FD2">
              <w:rPr>
                <w:rFonts w:ascii="Arial" w:hAnsi="Arial" w:cs="Arial"/>
                <w:sz w:val="22"/>
                <w:szCs w:val="22"/>
              </w:rPr>
              <w:t>Autobetonieră</w:t>
            </w:r>
          </w:p>
        </w:tc>
        <w:tc>
          <w:tcPr>
            <w:tcW w:w="811" w:type="dxa"/>
          </w:tcPr>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226,5</w:t>
            </w:r>
          </w:p>
        </w:tc>
        <w:tc>
          <w:tcPr>
            <w:tcW w:w="815" w:type="dxa"/>
          </w:tcPr>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691,9</w:t>
            </w:r>
          </w:p>
        </w:tc>
        <w:tc>
          <w:tcPr>
            <w:tcW w:w="1096" w:type="dxa"/>
          </w:tcPr>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71,4</w:t>
            </w:r>
          </w:p>
        </w:tc>
        <w:tc>
          <w:tcPr>
            <w:tcW w:w="807" w:type="dxa"/>
          </w:tcPr>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44,0</w:t>
            </w:r>
          </w:p>
        </w:tc>
        <w:tc>
          <w:tcPr>
            <w:tcW w:w="814" w:type="dxa"/>
          </w:tcPr>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0,169</w:t>
            </w:r>
          </w:p>
        </w:tc>
        <w:tc>
          <w:tcPr>
            <w:tcW w:w="722" w:type="dxa"/>
          </w:tcPr>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2,85</w:t>
            </w:r>
          </w:p>
        </w:tc>
        <w:tc>
          <w:tcPr>
            <w:tcW w:w="1012" w:type="dxa"/>
          </w:tcPr>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66676</w:t>
            </w:r>
          </w:p>
        </w:tc>
        <w:tc>
          <w:tcPr>
            <w:tcW w:w="734" w:type="dxa"/>
          </w:tcPr>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1,18</w:t>
            </w:r>
          </w:p>
        </w:tc>
        <w:tc>
          <w:tcPr>
            <w:tcW w:w="807" w:type="dxa"/>
          </w:tcPr>
          <w:p w:rsidR="00303091" w:rsidRPr="00AC6FD2" w:rsidRDefault="00303091" w:rsidP="001F306B">
            <w:pPr>
              <w:pStyle w:val="BodyTextIndent2"/>
              <w:ind w:firstLine="0"/>
              <w:jc w:val="center"/>
              <w:rPr>
                <w:rFonts w:ascii="Arial" w:hAnsi="Arial" w:cs="Arial"/>
                <w:sz w:val="22"/>
                <w:szCs w:val="22"/>
              </w:rPr>
            </w:pPr>
            <w:r w:rsidRPr="00AC6FD2">
              <w:rPr>
                <w:rFonts w:ascii="Arial" w:hAnsi="Arial" w:cs="Arial"/>
                <w:sz w:val="22"/>
                <w:szCs w:val="22"/>
              </w:rPr>
              <w:t>338</w:t>
            </w:r>
          </w:p>
        </w:tc>
      </w:tr>
      <w:tr w:rsidR="00AA6000" w:rsidRPr="00AC6FD2" w:rsidTr="00D313CA">
        <w:tc>
          <w:tcPr>
            <w:tcW w:w="1688" w:type="dxa"/>
          </w:tcPr>
          <w:p w:rsidR="00D313CA" w:rsidRPr="00AC6FD2" w:rsidRDefault="00D313CA" w:rsidP="00224344">
            <w:pPr>
              <w:pStyle w:val="BodyTextIndent2"/>
              <w:ind w:firstLine="0"/>
              <w:rPr>
                <w:rFonts w:ascii="Arial" w:hAnsi="Arial" w:cs="Arial"/>
                <w:sz w:val="22"/>
                <w:szCs w:val="22"/>
              </w:rPr>
            </w:pPr>
            <w:r w:rsidRPr="00AC6FD2">
              <w:rPr>
                <w:rFonts w:ascii="Arial" w:hAnsi="Arial" w:cs="Arial"/>
                <w:sz w:val="22"/>
                <w:szCs w:val="22"/>
              </w:rPr>
              <w:t>Macara</w:t>
            </w:r>
          </w:p>
        </w:tc>
        <w:tc>
          <w:tcPr>
            <w:tcW w:w="811" w:type="dxa"/>
          </w:tcPr>
          <w:p w:rsidR="00D313CA" w:rsidRPr="00AC6FD2" w:rsidRDefault="00D313CA" w:rsidP="001F306B">
            <w:pPr>
              <w:pStyle w:val="BodyTextIndent2"/>
              <w:ind w:firstLine="0"/>
              <w:jc w:val="center"/>
              <w:rPr>
                <w:rFonts w:ascii="Arial" w:hAnsi="Arial" w:cs="Arial"/>
                <w:sz w:val="22"/>
                <w:szCs w:val="22"/>
              </w:rPr>
            </w:pPr>
            <w:r w:rsidRPr="00AC6FD2">
              <w:rPr>
                <w:rFonts w:ascii="Arial" w:hAnsi="Arial" w:cs="Arial"/>
                <w:sz w:val="22"/>
                <w:szCs w:val="22"/>
              </w:rPr>
              <w:t>181,2</w:t>
            </w:r>
          </w:p>
        </w:tc>
        <w:tc>
          <w:tcPr>
            <w:tcW w:w="815" w:type="dxa"/>
          </w:tcPr>
          <w:p w:rsidR="00D313CA" w:rsidRPr="00AC6FD2" w:rsidRDefault="00D313CA" w:rsidP="001F306B">
            <w:pPr>
              <w:pStyle w:val="BodyTextIndent2"/>
              <w:ind w:firstLine="0"/>
              <w:jc w:val="center"/>
              <w:rPr>
                <w:rFonts w:ascii="Arial" w:hAnsi="Arial" w:cs="Arial"/>
                <w:sz w:val="22"/>
                <w:szCs w:val="22"/>
              </w:rPr>
            </w:pPr>
            <w:r w:rsidRPr="00AC6FD2">
              <w:rPr>
                <w:rFonts w:ascii="Arial" w:hAnsi="Arial" w:cs="Arial"/>
                <w:sz w:val="22"/>
                <w:szCs w:val="22"/>
              </w:rPr>
              <w:t>554,2</w:t>
            </w:r>
          </w:p>
        </w:tc>
        <w:tc>
          <w:tcPr>
            <w:tcW w:w="1096" w:type="dxa"/>
          </w:tcPr>
          <w:p w:rsidR="00D313CA" w:rsidRPr="00AC6FD2" w:rsidRDefault="00D313CA" w:rsidP="001F306B">
            <w:pPr>
              <w:pStyle w:val="BodyTextIndent2"/>
              <w:ind w:firstLine="0"/>
              <w:jc w:val="center"/>
              <w:rPr>
                <w:rFonts w:ascii="Arial" w:hAnsi="Arial" w:cs="Arial"/>
                <w:sz w:val="22"/>
                <w:szCs w:val="22"/>
              </w:rPr>
            </w:pPr>
            <w:r w:rsidRPr="00AC6FD2">
              <w:rPr>
                <w:rFonts w:ascii="Arial" w:hAnsi="Arial" w:cs="Arial"/>
                <w:sz w:val="22"/>
                <w:szCs w:val="22"/>
              </w:rPr>
              <w:t>57,2</w:t>
            </w:r>
          </w:p>
        </w:tc>
        <w:tc>
          <w:tcPr>
            <w:tcW w:w="807" w:type="dxa"/>
          </w:tcPr>
          <w:p w:rsidR="00D313CA" w:rsidRPr="00AC6FD2" w:rsidRDefault="00D313CA" w:rsidP="001F306B">
            <w:pPr>
              <w:pStyle w:val="BodyTextIndent2"/>
              <w:ind w:firstLine="0"/>
              <w:jc w:val="center"/>
              <w:rPr>
                <w:rFonts w:ascii="Arial" w:hAnsi="Arial" w:cs="Arial"/>
                <w:sz w:val="22"/>
                <w:szCs w:val="22"/>
              </w:rPr>
            </w:pPr>
            <w:r w:rsidRPr="00AC6FD2">
              <w:rPr>
                <w:rFonts w:ascii="Arial" w:hAnsi="Arial" w:cs="Arial"/>
                <w:sz w:val="22"/>
                <w:szCs w:val="22"/>
              </w:rPr>
              <w:t>35,25</w:t>
            </w:r>
          </w:p>
        </w:tc>
        <w:tc>
          <w:tcPr>
            <w:tcW w:w="814" w:type="dxa"/>
          </w:tcPr>
          <w:p w:rsidR="00D313CA" w:rsidRPr="00AC6FD2" w:rsidRDefault="00D313CA" w:rsidP="001F306B">
            <w:pPr>
              <w:pStyle w:val="BodyTextIndent2"/>
              <w:ind w:firstLine="0"/>
              <w:jc w:val="center"/>
              <w:rPr>
                <w:rFonts w:ascii="Arial" w:hAnsi="Arial" w:cs="Arial"/>
                <w:sz w:val="22"/>
                <w:szCs w:val="22"/>
              </w:rPr>
            </w:pPr>
            <w:r w:rsidRPr="00AC6FD2">
              <w:rPr>
                <w:rFonts w:ascii="Arial" w:hAnsi="Arial" w:cs="Arial"/>
                <w:sz w:val="22"/>
                <w:szCs w:val="22"/>
              </w:rPr>
              <w:t>0,135</w:t>
            </w:r>
          </w:p>
        </w:tc>
        <w:tc>
          <w:tcPr>
            <w:tcW w:w="722" w:type="dxa"/>
          </w:tcPr>
          <w:p w:rsidR="00D313CA" w:rsidRPr="00AC6FD2" w:rsidRDefault="00D313CA" w:rsidP="001F306B">
            <w:pPr>
              <w:pStyle w:val="BodyTextIndent2"/>
              <w:ind w:firstLine="0"/>
              <w:jc w:val="center"/>
              <w:rPr>
                <w:rFonts w:ascii="Arial" w:hAnsi="Arial" w:cs="Arial"/>
                <w:sz w:val="22"/>
                <w:szCs w:val="22"/>
              </w:rPr>
            </w:pPr>
            <w:r w:rsidRPr="00AC6FD2">
              <w:rPr>
                <w:rFonts w:ascii="Arial" w:hAnsi="Arial" w:cs="Arial"/>
                <w:sz w:val="22"/>
                <w:szCs w:val="22"/>
              </w:rPr>
              <w:t>2,28</w:t>
            </w:r>
          </w:p>
        </w:tc>
        <w:tc>
          <w:tcPr>
            <w:tcW w:w="1012" w:type="dxa"/>
          </w:tcPr>
          <w:p w:rsidR="00D313CA" w:rsidRPr="00AC6FD2" w:rsidRDefault="00D313CA" w:rsidP="001F306B">
            <w:pPr>
              <w:pStyle w:val="BodyTextIndent2"/>
              <w:ind w:firstLine="0"/>
              <w:jc w:val="center"/>
              <w:rPr>
                <w:rFonts w:ascii="Arial" w:hAnsi="Arial" w:cs="Arial"/>
                <w:sz w:val="22"/>
                <w:szCs w:val="22"/>
              </w:rPr>
            </w:pPr>
            <w:r w:rsidRPr="00AC6FD2">
              <w:rPr>
                <w:rFonts w:ascii="Arial" w:hAnsi="Arial" w:cs="Arial"/>
                <w:sz w:val="22"/>
                <w:szCs w:val="22"/>
              </w:rPr>
              <w:t>53404</w:t>
            </w:r>
          </w:p>
        </w:tc>
        <w:tc>
          <w:tcPr>
            <w:tcW w:w="734" w:type="dxa"/>
          </w:tcPr>
          <w:p w:rsidR="00D313CA" w:rsidRPr="00AC6FD2" w:rsidRDefault="00D313CA" w:rsidP="001F306B">
            <w:pPr>
              <w:pStyle w:val="BodyTextIndent2"/>
              <w:ind w:firstLine="0"/>
              <w:jc w:val="center"/>
              <w:rPr>
                <w:rFonts w:ascii="Arial" w:hAnsi="Arial" w:cs="Arial"/>
                <w:sz w:val="22"/>
                <w:szCs w:val="22"/>
              </w:rPr>
            </w:pPr>
            <w:r w:rsidRPr="00AC6FD2">
              <w:rPr>
                <w:rFonts w:ascii="Arial" w:hAnsi="Arial" w:cs="Arial"/>
                <w:sz w:val="22"/>
                <w:szCs w:val="22"/>
              </w:rPr>
              <w:t>0,93</w:t>
            </w:r>
          </w:p>
        </w:tc>
        <w:tc>
          <w:tcPr>
            <w:tcW w:w="807" w:type="dxa"/>
          </w:tcPr>
          <w:p w:rsidR="00D313CA" w:rsidRPr="00AC6FD2" w:rsidRDefault="00D313CA" w:rsidP="001F306B">
            <w:pPr>
              <w:pStyle w:val="BodyTextIndent2"/>
              <w:ind w:firstLine="0"/>
              <w:jc w:val="center"/>
              <w:rPr>
                <w:rFonts w:ascii="Arial" w:hAnsi="Arial" w:cs="Arial"/>
                <w:sz w:val="22"/>
                <w:szCs w:val="22"/>
              </w:rPr>
            </w:pPr>
            <w:r w:rsidRPr="00AC6FD2">
              <w:rPr>
                <w:rFonts w:ascii="Arial" w:hAnsi="Arial" w:cs="Arial"/>
                <w:sz w:val="22"/>
                <w:szCs w:val="22"/>
              </w:rPr>
              <w:t>270,4</w:t>
            </w:r>
          </w:p>
        </w:tc>
      </w:tr>
      <w:tr w:rsidR="00AA6000" w:rsidRPr="00AC6FD2" w:rsidTr="00D313CA">
        <w:tc>
          <w:tcPr>
            <w:tcW w:w="1688" w:type="dxa"/>
          </w:tcPr>
          <w:p w:rsidR="00D313CA" w:rsidRPr="00AC6FD2" w:rsidRDefault="00D313CA" w:rsidP="00224344">
            <w:pPr>
              <w:pStyle w:val="BodyTextIndent2"/>
              <w:ind w:firstLine="0"/>
              <w:rPr>
                <w:rFonts w:ascii="Arial" w:hAnsi="Arial" w:cs="Arial"/>
                <w:sz w:val="22"/>
                <w:szCs w:val="22"/>
              </w:rPr>
            </w:pPr>
            <w:r w:rsidRPr="00AC6FD2">
              <w:rPr>
                <w:rFonts w:ascii="Arial" w:hAnsi="Arial" w:cs="Arial"/>
                <w:sz w:val="22"/>
                <w:szCs w:val="22"/>
              </w:rPr>
              <w:t>Autocamion</w:t>
            </w:r>
          </w:p>
        </w:tc>
        <w:tc>
          <w:tcPr>
            <w:tcW w:w="811" w:type="dxa"/>
          </w:tcPr>
          <w:p w:rsidR="00D313CA" w:rsidRPr="00AC6FD2" w:rsidRDefault="00D313CA" w:rsidP="001F306B">
            <w:pPr>
              <w:pStyle w:val="BodyTextIndent2"/>
              <w:ind w:firstLine="0"/>
              <w:jc w:val="center"/>
              <w:rPr>
                <w:rFonts w:ascii="Arial" w:hAnsi="Arial" w:cs="Arial"/>
                <w:sz w:val="22"/>
                <w:szCs w:val="22"/>
              </w:rPr>
            </w:pPr>
            <w:r w:rsidRPr="00AC6FD2">
              <w:rPr>
                <w:rFonts w:ascii="Arial" w:hAnsi="Arial" w:cs="Arial"/>
                <w:sz w:val="22"/>
                <w:szCs w:val="22"/>
              </w:rPr>
              <w:t>179,3</w:t>
            </w:r>
          </w:p>
        </w:tc>
        <w:tc>
          <w:tcPr>
            <w:tcW w:w="815" w:type="dxa"/>
          </w:tcPr>
          <w:p w:rsidR="00D313CA" w:rsidRPr="00AC6FD2" w:rsidRDefault="00D313CA" w:rsidP="001F306B">
            <w:pPr>
              <w:pStyle w:val="BodyTextIndent2"/>
              <w:ind w:firstLine="0"/>
              <w:jc w:val="center"/>
              <w:rPr>
                <w:rFonts w:ascii="Arial" w:hAnsi="Arial" w:cs="Arial"/>
                <w:sz w:val="22"/>
                <w:szCs w:val="22"/>
              </w:rPr>
            </w:pPr>
            <w:r w:rsidRPr="00AC6FD2">
              <w:rPr>
                <w:rFonts w:ascii="Arial" w:hAnsi="Arial" w:cs="Arial"/>
                <w:sz w:val="22"/>
                <w:szCs w:val="22"/>
              </w:rPr>
              <w:t>789,5</w:t>
            </w:r>
          </w:p>
        </w:tc>
        <w:tc>
          <w:tcPr>
            <w:tcW w:w="1096" w:type="dxa"/>
          </w:tcPr>
          <w:p w:rsidR="00D313CA" w:rsidRPr="00AC6FD2" w:rsidRDefault="00D313CA" w:rsidP="001F306B">
            <w:pPr>
              <w:pStyle w:val="BodyTextIndent2"/>
              <w:ind w:firstLine="0"/>
              <w:jc w:val="center"/>
              <w:rPr>
                <w:rFonts w:ascii="Arial" w:hAnsi="Arial" w:cs="Arial"/>
                <w:sz w:val="22"/>
                <w:szCs w:val="22"/>
              </w:rPr>
            </w:pPr>
            <w:r w:rsidRPr="00AC6FD2">
              <w:rPr>
                <w:rFonts w:ascii="Arial" w:hAnsi="Arial" w:cs="Arial"/>
                <w:sz w:val="22"/>
                <w:szCs w:val="22"/>
              </w:rPr>
              <w:t>45,4</w:t>
            </w:r>
          </w:p>
        </w:tc>
        <w:tc>
          <w:tcPr>
            <w:tcW w:w="807" w:type="dxa"/>
          </w:tcPr>
          <w:p w:rsidR="00D313CA" w:rsidRPr="00AC6FD2" w:rsidRDefault="00D313CA" w:rsidP="001F306B">
            <w:pPr>
              <w:pStyle w:val="BodyTextIndent2"/>
              <w:ind w:firstLine="0"/>
              <w:jc w:val="center"/>
              <w:rPr>
                <w:rFonts w:ascii="Arial" w:hAnsi="Arial" w:cs="Arial"/>
                <w:sz w:val="22"/>
                <w:szCs w:val="22"/>
              </w:rPr>
            </w:pPr>
            <w:r w:rsidRPr="00AC6FD2">
              <w:rPr>
                <w:rFonts w:ascii="Arial" w:hAnsi="Arial" w:cs="Arial"/>
                <w:sz w:val="22"/>
                <w:szCs w:val="22"/>
              </w:rPr>
              <w:t>22,2</w:t>
            </w:r>
          </w:p>
        </w:tc>
        <w:tc>
          <w:tcPr>
            <w:tcW w:w="814" w:type="dxa"/>
          </w:tcPr>
          <w:p w:rsidR="00D313CA" w:rsidRPr="00AC6FD2" w:rsidRDefault="00D313CA" w:rsidP="001F306B">
            <w:pPr>
              <w:pStyle w:val="BodyTextIndent2"/>
              <w:ind w:firstLine="0"/>
              <w:jc w:val="center"/>
              <w:rPr>
                <w:rFonts w:ascii="Arial" w:hAnsi="Arial" w:cs="Arial"/>
                <w:sz w:val="22"/>
                <w:szCs w:val="22"/>
              </w:rPr>
            </w:pPr>
            <w:r w:rsidRPr="00AC6FD2">
              <w:rPr>
                <w:rFonts w:ascii="Arial" w:hAnsi="Arial" w:cs="Arial"/>
                <w:sz w:val="22"/>
                <w:szCs w:val="22"/>
              </w:rPr>
              <w:t>0,31</w:t>
            </w:r>
          </w:p>
        </w:tc>
        <w:tc>
          <w:tcPr>
            <w:tcW w:w="722" w:type="dxa"/>
          </w:tcPr>
          <w:p w:rsidR="00D313CA" w:rsidRPr="00AC6FD2" w:rsidRDefault="00D313CA" w:rsidP="001F306B">
            <w:pPr>
              <w:pStyle w:val="BodyTextIndent2"/>
              <w:ind w:firstLine="0"/>
              <w:jc w:val="center"/>
              <w:rPr>
                <w:rFonts w:ascii="Arial" w:hAnsi="Arial" w:cs="Arial"/>
                <w:sz w:val="22"/>
                <w:szCs w:val="22"/>
              </w:rPr>
            </w:pPr>
            <w:r w:rsidRPr="00AC6FD2">
              <w:rPr>
                <w:rFonts w:ascii="Arial" w:hAnsi="Arial" w:cs="Arial"/>
                <w:sz w:val="22"/>
                <w:szCs w:val="22"/>
              </w:rPr>
              <w:t>1,2</w:t>
            </w:r>
          </w:p>
        </w:tc>
        <w:tc>
          <w:tcPr>
            <w:tcW w:w="1012" w:type="dxa"/>
          </w:tcPr>
          <w:p w:rsidR="00D313CA" w:rsidRPr="00AC6FD2" w:rsidRDefault="00D313CA" w:rsidP="001F306B">
            <w:pPr>
              <w:pStyle w:val="BodyTextIndent2"/>
              <w:ind w:firstLine="0"/>
              <w:jc w:val="center"/>
              <w:rPr>
                <w:rFonts w:ascii="Arial" w:hAnsi="Arial" w:cs="Arial"/>
                <w:sz w:val="22"/>
                <w:szCs w:val="22"/>
              </w:rPr>
            </w:pPr>
            <w:r w:rsidRPr="00AC6FD2">
              <w:rPr>
                <w:rFonts w:ascii="Arial" w:hAnsi="Arial" w:cs="Arial"/>
                <w:sz w:val="22"/>
                <w:szCs w:val="22"/>
              </w:rPr>
              <w:t>74292,4</w:t>
            </w:r>
          </w:p>
        </w:tc>
        <w:tc>
          <w:tcPr>
            <w:tcW w:w="734" w:type="dxa"/>
          </w:tcPr>
          <w:p w:rsidR="00D313CA" w:rsidRPr="00AC6FD2" w:rsidRDefault="00D313CA" w:rsidP="001F306B">
            <w:pPr>
              <w:pStyle w:val="BodyTextIndent2"/>
              <w:ind w:firstLine="0"/>
              <w:jc w:val="center"/>
              <w:rPr>
                <w:rFonts w:ascii="Arial" w:hAnsi="Arial" w:cs="Arial"/>
                <w:sz w:val="22"/>
                <w:szCs w:val="22"/>
              </w:rPr>
            </w:pPr>
            <w:r w:rsidRPr="00AC6FD2">
              <w:rPr>
                <w:rFonts w:ascii="Arial" w:hAnsi="Arial" w:cs="Arial"/>
                <w:sz w:val="22"/>
                <w:szCs w:val="22"/>
              </w:rPr>
              <w:t>-</w:t>
            </w:r>
          </w:p>
        </w:tc>
        <w:tc>
          <w:tcPr>
            <w:tcW w:w="807" w:type="dxa"/>
          </w:tcPr>
          <w:p w:rsidR="00D313CA" w:rsidRPr="00AC6FD2" w:rsidRDefault="00D313CA" w:rsidP="00224344">
            <w:pPr>
              <w:pStyle w:val="BodyTextIndent2"/>
              <w:ind w:firstLine="0"/>
              <w:rPr>
                <w:rFonts w:ascii="Arial" w:hAnsi="Arial" w:cs="Arial"/>
                <w:sz w:val="22"/>
                <w:szCs w:val="22"/>
              </w:rPr>
            </w:pPr>
            <w:r w:rsidRPr="00AC6FD2">
              <w:rPr>
                <w:rFonts w:ascii="Arial" w:hAnsi="Arial" w:cs="Arial"/>
                <w:sz w:val="22"/>
                <w:szCs w:val="22"/>
              </w:rPr>
              <w:t>368</w:t>
            </w:r>
          </w:p>
        </w:tc>
      </w:tr>
    </w:tbl>
    <w:p w:rsidR="00540094" w:rsidRPr="00AA6000" w:rsidRDefault="00540094" w:rsidP="00224344">
      <w:pPr>
        <w:pStyle w:val="BodyTextIndent2"/>
        <w:ind w:left="-90" w:firstLine="0"/>
        <w:rPr>
          <w:rFonts w:ascii="Arial" w:hAnsi="Arial" w:cs="Arial"/>
          <w:color w:val="FF0000"/>
          <w:sz w:val="24"/>
        </w:rPr>
      </w:pPr>
    </w:p>
    <w:p w:rsidR="00212E35" w:rsidRPr="00AC6FD2" w:rsidRDefault="00224344" w:rsidP="00224344">
      <w:pPr>
        <w:pStyle w:val="BodyTextIndent2"/>
        <w:ind w:left="-90" w:firstLine="0"/>
        <w:rPr>
          <w:rFonts w:ascii="Arial" w:hAnsi="Arial" w:cs="Arial"/>
          <w:sz w:val="24"/>
        </w:rPr>
      </w:pPr>
      <w:r w:rsidRPr="00AC6FD2">
        <w:rPr>
          <w:rFonts w:ascii="Arial" w:hAnsi="Arial" w:cs="Arial"/>
          <w:sz w:val="24"/>
        </w:rPr>
        <w:t xml:space="preserve">Emisiile fiind fugitive nu se pot compara cu limitele impuse de Ordinul 492/1993. </w:t>
      </w:r>
    </w:p>
    <w:p w:rsidR="00AC2973" w:rsidRPr="00AC6FD2" w:rsidRDefault="00224344" w:rsidP="00224344">
      <w:pPr>
        <w:pStyle w:val="BodyTextIndent2"/>
        <w:ind w:left="-90" w:firstLine="0"/>
        <w:rPr>
          <w:rFonts w:ascii="Arial" w:hAnsi="Arial" w:cs="Arial"/>
          <w:sz w:val="24"/>
        </w:rPr>
      </w:pPr>
      <w:r w:rsidRPr="00AC6FD2">
        <w:rPr>
          <w:rFonts w:ascii="Arial" w:hAnsi="Arial" w:cs="Arial"/>
          <w:sz w:val="24"/>
        </w:rPr>
        <w:t>Datorită faptului că</w:t>
      </w:r>
      <w:r w:rsidR="00FC76AA" w:rsidRPr="00AC6FD2">
        <w:rPr>
          <w:rFonts w:ascii="Arial" w:hAnsi="Arial" w:cs="Arial"/>
          <w:sz w:val="24"/>
        </w:rPr>
        <w:t xml:space="preserve"> aceste utilaje nu lucrează concomitent</w:t>
      </w:r>
      <w:r w:rsidRPr="00AC6FD2">
        <w:rPr>
          <w:rFonts w:ascii="Arial" w:hAnsi="Arial" w:cs="Arial"/>
          <w:sz w:val="24"/>
        </w:rPr>
        <w:t xml:space="preserve">, emisiile pe perioada lucrărilor de </w:t>
      </w:r>
      <w:r w:rsidR="00BA4A41">
        <w:rPr>
          <w:rFonts w:ascii="Arial" w:hAnsi="Arial" w:cs="Arial"/>
          <w:sz w:val="24"/>
        </w:rPr>
        <w:t xml:space="preserve">modernizare ferme </w:t>
      </w:r>
      <w:r w:rsidRPr="00AC6FD2">
        <w:rPr>
          <w:rFonts w:ascii="Arial" w:hAnsi="Arial" w:cs="Arial"/>
          <w:sz w:val="24"/>
        </w:rPr>
        <w:t xml:space="preserve">nu vor afecta receptorul uman din zonă. </w:t>
      </w:r>
    </w:p>
    <w:p w:rsidR="008414E6" w:rsidRPr="00AC6FD2" w:rsidRDefault="008414E6" w:rsidP="00224344">
      <w:pPr>
        <w:pStyle w:val="BodyTextIndent2"/>
        <w:ind w:left="-90" w:firstLine="0"/>
        <w:rPr>
          <w:rFonts w:ascii="Arial" w:hAnsi="Arial" w:cs="Arial"/>
          <w:i/>
          <w:sz w:val="24"/>
        </w:rPr>
      </w:pPr>
      <w:r w:rsidRPr="00AC6FD2">
        <w:rPr>
          <w:rFonts w:ascii="Arial" w:hAnsi="Arial" w:cs="Arial"/>
          <w:i/>
          <w:sz w:val="24"/>
        </w:rPr>
        <w:t xml:space="preserve">Așadar toate categoriile de surse asociate etapei de </w:t>
      </w:r>
      <w:r w:rsidR="00BA4A41">
        <w:rPr>
          <w:rFonts w:ascii="Arial" w:hAnsi="Arial" w:cs="Arial"/>
          <w:i/>
          <w:sz w:val="24"/>
        </w:rPr>
        <w:t xml:space="preserve">modernizare ferme </w:t>
      </w:r>
      <w:r w:rsidRPr="00AC6FD2">
        <w:rPr>
          <w:rFonts w:ascii="Arial" w:hAnsi="Arial" w:cs="Arial"/>
          <w:i/>
          <w:sz w:val="24"/>
        </w:rPr>
        <w:t xml:space="preserve">vor fi surse nedirijate, de suprafață,  cu impact strict local, temporar și de nivel minim. </w:t>
      </w:r>
    </w:p>
    <w:p w:rsidR="008414E6" w:rsidRPr="00AC6FD2" w:rsidRDefault="008414E6" w:rsidP="00224344">
      <w:pPr>
        <w:pStyle w:val="BodyTextIndent2"/>
        <w:ind w:left="-90" w:firstLine="0"/>
        <w:rPr>
          <w:rFonts w:ascii="Arial" w:hAnsi="Arial" w:cs="Arial"/>
          <w:i/>
          <w:sz w:val="24"/>
        </w:rPr>
      </w:pPr>
      <w:r w:rsidRPr="00AC6FD2">
        <w:rPr>
          <w:rFonts w:ascii="Arial" w:hAnsi="Arial" w:cs="Arial"/>
          <w:i/>
          <w:sz w:val="24"/>
        </w:rPr>
        <w:t xml:space="preserve"> Impactul în această fază va fi  negativ m</w:t>
      </w:r>
      <w:r w:rsidR="0040053F" w:rsidRPr="00AC6FD2">
        <w:rPr>
          <w:rFonts w:ascii="Arial" w:hAnsi="Arial" w:cs="Arial"/>
          <w:i/>
          <w:sz w:val="24"/>
        </w:rPr>
        <w:t>inor</w:t>
      </w:r>
      <w:r w:rsidRPr="00AC6FD2">
        <w:rPr>
          <w:rFonts w:ascii="Arial" w:hAnsi="Arial" w:cs="Arial"/>
          <w:i/>
          <w:sz w:val="24"/>
        </w:rPr>
        <w:t xml:space="preserve"> .</w:t>
      </w:r>
    </w:p>
    <w:p w:rsidR="00C54F96" w:rsidRPr="00AA6000" w:rsidRDefault="00C54F96" w:rsidP="00092B81">
      <w:pPr>
        <w:pStyle w:val="BodyTextIndent2"/>
        <w:ind w:firstLine="0"/>
        <w:rPr>
          <w:rFonts w:ascii="Arial" w:hAnsi="Arial" w:cs="Arial"/>
          <w:i/>
          <w:iCs/>
          <w:color w:val="FF0000"/>
          <w:sz w:val="24"/>
        </w:rPr>
      </w:pPr>
      <w:r w:rsidRPr="00AA6000">
        <w:rPr>
          <w:rFonts w:ascii="Arial" w:hAnsi="Arial" w:cs="Arial"/>
          <w:color w:val="FF0000"/>
          <w:sz w:val="24"/>
        </w:rPr>
        <w:t xml:space="preserve"> </w:t>
      </w:r>
    </w:p>
    <w:p w:rsidR="00B92B79" w:rsidRPr="00322BA0" w:rsidRDefault="00C54F96">
      <w:pPr>
        <w:pStyle w:val="BodyTextIndent2"/>
        <w:rPr>
          <w:rFonts w:ascii="Arial" w:hAnsi="Arial" w:cs="Arial"/>
          <w:sz w:val="24"/>
        </w:rPr>
      </w:pPr>
      <w:r w:rsidRPr="00322BA0">
        <w:rPr>
          <w:rFonts w:ascii="Arial" w:hAnsi="Arial" w:cs="Arial"/>
          <w:i/>
          <w:iCs/>
          <w:sz w:val="24"/>
        </w:rPr>
        <w:t xml:space="preserve">B. </w:t>
      </w:r>
      <w:r w:rsidRPr="00322BA0">
        <w:rPr>
          <w:rFonts w:ascii="Arial" w:hAnsi="Arial" w:cs="Arial"/>
          <w:i/>
          <w:iCs/>
          <w:sz w:val="24"/>
          <w:u w:val="single"/>
        </w:rPr>
        <w:t xml:space="preserve">în timpul funcționării </w:t>
      </w:r>
      <w:r w:rsidR="00B92B79" w:rsidRPr="00322BA0">
        <w:rPr>
          <w:rFonts w:ascii="Arial" w:hAnsi="Arial" w:cs="Arial"/>
          <w:sz w:val="24"/>
        </w:rPr>
        <w:t>s-au identificat următoarele surse</w:t>
      </w:r>
      <w:r w:rsidR="00F00784" w:rsidRPr="00322BA0">
        <w:rPr>
          <w:rFonts w:ascii="Arial" w:hAnsi="Arial" w:cs="Arial"/>
          <w:sz w:val="24"/>
        </w:rPr>
        <w:t xml:space="preserve"> pentru noul obiectiv</w:t>
      </w:r>
      <w:r w:rsidR="00B92B79" w:rsidRPr="00322BA0">
        <w:rPr>
          <w:rFonts w:ascii="Arial" w:hAnsi="Arial" w:cs="Arial"/>
          <w:sz w:val="24"/>
        </w:rPr>
        <w:t>:</w:t>
      </w:r>
    </w:p>
    <w:p w:rsidR="00B92B79" w:rsidRPr="00322BA0" w:rsidRDefault="00B92B79" w:rsidP="00756180">
      <w:pPr>
        <w:pStyle w:val="BodyTextIndent2"/>
        <w:numPr>
          <w:ilvl w:val="0"/>
          <w:numId w:val="2"/>
        </w:numPr>
        <w:ind w:left="1276" w:hanging="283"/>
        <w:jc w:val="left"/>
        <w:rPr>
          <w:rFonts w:ascii="Arial" w:hAnsi="Arial" w:cs="Arial"/>
          <w:sz w:val="24"/>
        </w:rPr>
      </w:pPr>
      <w:r w:rsidRPr="00322BA0">
        <w:rPr>
          <w:rFonts w:ascii="Arial" w:hAnsi="Arial" w:cs="Arial"/>
          <w:sz w:val="24"/>
        </w:rPr>
        <w:t xml:space="preserve">surse fixe, </w:t>
      </w:r>
      <w:r w:rsidR="00743E98" w:rsidRPr="00322BA0">
        <w:rPr>
          <w:rFonts w:ascii="Arial" w:hAnsi="Arial" w:cs="Arial"/>
          <w:sz w:val="24"/>
        </w:rPr>
        <w:t>ne</w:t>
      </w:r>
      <w:r w:rsidRPr="00322BA0">
        <w:rPr>
          <w:rFonts w:ascii="Arial" w:hAnsi="Arial" w:cs="Arial"/>
          <w:sz w:val="24"/>
        </w:rPr>
        <w:t xml:space="preserve">dirijate – ventilatoarele aferente </w:t>
      </w:r>
      <w:r w:rsidR="00A840AB" w:rsidRPr="00322BA0">
        <w:rPr>
          <w:rFonts w:ascii="Arial" w:hAnsi="Arial" w:cs="Arial"/>
          <w:sz w:val="24"/>
        </w:rPr>
        <w:t xml:space="preserve"> </w:t>
      </w:r>
      <w:r w:rsidR="00F00784" w:rsidRPr="00322BA0">
        <w:rPr>
          <w:rFonts w:ascii="Arial" w:hAnsi="Arial" w:cs="Arial"/>
          <w:sz w:val="24"/>
        </w:rPr>
        <w:t>halei</w:t>
      </w:r>
      <w:r w:rsidR="00322BA0">
        <w:rPr>
          <w:rFonts w:ascii="Arial" w:hAnsi="Arial" w:cs="Arial"/>
          <w:sz w:val="24"/>
        </w:rPr>
        <w:t>, bazin</w:t>
      </w:r>
      <w:r w:rsidR="00387A06">
        <w:rPr>
          <w:rFonts w:ascii="Arial" w:hAnsi="Arial" w:cs="Arial"/>
          <w:sz w:val="24"/>
        </w:rPr>
        <w:t xml:space="preserve">e </w:t>
      </w:r>
      <w:r w:rsidR="00322BA0">
        <w:rPr>
          <w:rFonts w:ascii="Arial" w:hAnsi="Arial" w:cs="Arial"/>
          <w:sz w:val="24"/>
        </w:rPr>
        <w:t xml:space="preserve"> </w:t>
      </w:r>
      <w:r w:rsidR="00387A06">
        <w:rPr>
          <w:rFonts w:ascii="Arial" w:hAnsi="Arial" w:cs="Arial"/>
          <w:sz w:val="24"/>
        </w:rPr>
        <w:t xml:space="preserve"> pentru colectare ape uzate menajere si </w:t>
      </w:r>
      <w:r w:rsidR="00322BA0">
        <w:rPr>
          <w:rFonts w:ascii="Arial" w:hAnsi="Arial" w:cs="Arial"/>
          <w:sz w:val="24"/>
        </w:rPr>
        <w:t>pentru  apele de spălare</w:t>
      </w:r>
      <w:r w:rsidR="00D75E0B">
        <w:rPr>
          <w:rFonts w:ascii="Arial" w:hAnsi="Arial" w:cs="Arial"/>
          <w:sz w:val="24"/>
        </w:rPr>
        <w:t>;</w:t>
      </w:r>
    </w:p>
    <w:p w:rsidR="00B92B79" w:rsidRDefault="00B92B79" w:rsidP="00756180">
      <w:pPr>
        <w:pStyle w:val="BodyTextIndent2"/>
        <w:numPr>
          <w:ilvl w:val="0"/>
          <w:numId w:val="2"/>
        </w:numPr>
        <w:ind w:left="1276" w:hanging="283"/>
        <w:jc w:val="left"/>
        <w:rPr>
          <w:rFonts w:ascii="Arial" w:hAnsi="Arial" w:cs="Arial"/>
          <w:sz w:val="24"/>
        </w:rPr>
      </w:pPr>
      <w:r w:rsidRPr="00322BA0">
        <w:rPr>
          <w:rFonts w:ascii="Arial" w:hAnsi="Arial" w:cs="Arial"/>
          <w:sz w:val="24"/>
        </w:rPr>
        <w:t>surse mobile – mijloace de transport auto.</w:t>
      </w:r>
    </w:p>
    <w:p w:rsidR="00B92B79" w:rsidRPr="00322BA0" w:rsidRDefault="00B92B79">
      <w:pPr>
        <w:pStyle w:val="BodyTextIndent2"/>
        <w:rPr>
          <w:rFonts w:ascii="Arial" w:hAnsi="Arial" w:cs="Arial"/>
          <w:sz w:val="24"/>
        </w:rPr>
      </w:pPr>
      <w:r w:rsidRPr="00322BA0">
        <w:rPr>
          <w:rFonts w:ascii="Arial" w:hAnsi="Arial" w:cs="Arial"/>
          <w:sz w:val="24"/>
        </w:rPr>
        <w:t>Aceste sur</w:t>
      </w:r>
      <w:r w:rsidR="003A1981">
        <w:rPr>
          <w:rFonts w:ascii="Arial" w:hAnsi="Arial" w:cs="Arial"/>
          <w:sz w:val="24"/>
        </w:rPr>
        <w:t>se generează următorii poluanți pentru fiecare ferma</w:t>
      </w:r>
      <w:r w:rsidR="00756A32">
        <w:rPr>
          <w:rFonts w:ascii="Arial" w:hAnsi="Arial" w:cs="Arial"/>
          <w:sz w:val="24"/>
        </w:rPr>
        <w:t>(F1,F6,F7)</w:t>
      </w:r>
      <w:r w:rsidR="003A1981">
        <w:rPr>
          <w:rFonts w:ascii="Arial" w:hAnsi="Arial" w:cs="Arial"/>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6054"/>
      </w:tblGrid>
      <w:tr w:rsidR="00AA6000" w:rsidRPr="00AA6000" w:rsidTr="009F34F2">
        <w:trPr>
          <w:trHeight w:val="611"/>
        </w:trPr>
        <w:tc>
          <w:tcPr>
            <w:tcW w:w="2802" w:type="dxa"/>
          </w:tcPr>
          <w:p w:rsidR="00B92B79" w:rsidRPr="00756180" w:rsidRDefault="00B92B79">
            <w:pPr>
              <w:pStyle w:val="BodyTextIndent2"/>
              <w:ind w:firstLine="0"/>
              <w:jc w:val="center"/>
              <w:rPr>
                <w:rFonts w:ascii="Arial" w:hAnsi="Arial" w:cs="Arial"/>
                <w:sz w:val="24"/>
              </w:rPr>
            </w:pPr>
            <w:r w:rsidRPr="00756180">
              <w:rPr>
                <w:rFonts w:ascii="Arial" w:hAnsi="Arial" w:cs="Arial"/>
                <w:sz w:val="24"/>
              </w:rPr>
              <w:t xml:space="preserve">Poluant </w:t>
            </w:r>
          </w:p>
        </w:tc>
        <w:tc>
          <w:tcPr>
            <w:tcW w:w="6054" w:type="dxa"/>
          </w:tcPr>
          <w:p w:rsidR="00B92B79" w:rsidRPr="00756180" w:rsidRDefault="00B92B79">
            <w:pPr>
              <w:pStyle w:val="BodyTextIndent2"/>
              <w:ind w:firstLine="0"/>
              <w:jc w:val="center"/>
              <w:rPr>
                <w:rFonts w:ascii="Arial" w:hAnsi="Arial" w:cs="Arial"/>
                <w:sz w:val="24"/>
              </w:rPr>
            </w:pPr>
            <w:r w:rsidRPr="00756180">
              <w:rPr>
                <w:rFonts w:ascii="Arial" w:hAnsi="Arial" w:cs="Arial"/>
                <w:sz w:val="24"/>
              </w:rPr>
              <w:t>Locul generării</w:t>
            </w:r>
          </w:p>
        </w:tc>
      </w:tr>
      <w:tr w:rsidR="00AA6000" w:rsidRPr="00AA6000" w:rsidTr="009F34F2">
        <w:tc>
          <w:tcPr>
            <w:tcW w:w="2802" w:type="dxa"/>
          </w:tcPr>
          <w:p w:rsidR="00B92B79" w:rsidRPr="00756180" w:rsidRDefault="00B92B79">
            <w:pPr>
              <w:pStyle w:val="BodyTextIndent2"/>
              <w:ind w:firstLine="0"/>
              <w:jc w:val="left"/>
              <w:rPr>
                <w:rFonts w:ascii="Arial" w:hAnsi="Arial" w:cs="Arial"/>
                <w:sz w:val="24"/>
              </w:rPr>
            </w:pPr>
            <w:r w:rsidRPr="00756180">
              <w:rPr>
                <w:rFonts w:ascii="Arial" w:hAnsi="Arial" w:cs="Arial"/>
                <w:sz w:val="24"/>
              </w:rPr>
              <w:t>Amoniac</w:t>
            </w:r>
          </w:p>
        </w:tc>
        <w:tc>
          <w:tcPr>
            <w:tcW w:w="6054" w:type="dxa"/>
          </w:tcPr>
          <w:p w:rsidR="00B92B79" w:rsidRPr="00756180" w:rsidRDefault="007F30CA" w:rsidP="003D231C">
            <w:pPr>
              <w:pStyle w:val="BodyTextIndent2"/>
              <w:ind w:firstLine="0"/>
              <w:jc w:val="left"/>
              <w:rPr>
                <w:rFonts w:ascii="Arial" w:hAnsi="Arial" w:cs="Arial"/>
                <w:sz w:val="24"/>
              </w:rPr>
            </w:pPr>
            <w:r w:rsidRPr="00756180">
              <w:rPr>
                <w:rFonts w:ascii="Arial" w:hAnsi="Arial" w:cs="Arial"/>
                <w:noProof w:val="0"/>
                <w:sz w:val="24"/>
                <w:lang w:eastAsia="ro-RO"/>
              </w:rPr>
              <w:t xml:space="preserve"> Hal</w:t>
            </w:r>
            <w:r w:rsidR="00D153B4" w:rsidRPr="00756180">
              <w:rPr>
                <w:rFonts w:ascii="Arial" w:hAnsi="Arial" w:cs="Arial"/>
                <w:noProof w:val="0"/>
                <w:sz w:val="24"/>
                <w:lang w:eastAsia="ro-RO"/>
              </w:rPr>
              <w:t xml:space="preserve">ele de </w:t>
            </w:r>
            <w:r w:rsidR="003D231C">
              <w:rPr>
                <w:rFonts w:ascii="Arial" w:hAnsi="Arial" w:cs="Arial"/>
                <w:noProof w:val="0"/>
                <w:sz w:val="24"/>
                <w:lang w:eastAsia="ro-RO"/>
              </w:rPr>
              <w:t>pui</w:t>
            </w:r>
            <w:r w:rsidR="000A0F6C" w:rsidRPr="00756180">
              <w:rPr>
                <w:rFonts w:ascii="Arial" w:hAnsi="Arial" w:cs="Arial"/>
                <w:noProof w:val="0"/>
                <w:sz w:val="24"/>
                <w:lang w:eastAsia="ro-RO"/>
              </w:rPr>
              <w:t xml:space="preserve"> </w:t>
            </w:r>
          </w:p>
        </w:tc>
      </w:tr>
      <w:tr w:rsidR="00AA6000" w:rsidRPr="00AA6000" w:rsidTr="009F34F2">
        <w:tc>
          <w:tcPr>
            <w:tcW w:w="2802" w:type="dxa"/>
          </w:tcPr>
          <w:p w:rsidR="00B92B79" w:rsidRPr="009F34F2" w:rsidRDefault="00B92B79">
            <w:pPr>
              <w:pStyle w:val="BodyTextIndent2"/>
              <w:ind w:firstLine="0"/>
              <w:jc w:val="left"/>
              <w:rPr>
                <w:rFonts w:ascii="Arial" w:hAnsi="Arial" w:cs="Arial"/>
                <w:sz w:val="24"/>
              </w:rPr>
            </w:pPr>
            <w:r w:rsidRPr="009F34F2">
              <w:rPr>
                <w:rFonts w:ascii="Arial" w:hAnsi="Arial" w:cs="Arial"/>
                <w:sz w:val="24"/>
              </w:rPr>
              <w:t>Metan</w:t>
            </w:r>
          </w:p>
        </w:tc>
        <w:tc>
          <w:tcPr>
            <w:tcW w:w="6054" w:type="dxa"/>
          </w:tcPr>
          <w:p w:rsidR="00B92B79" w:rsidRPr="009F34F2" w:rsidRDefault="00D153B4" w:rsidP="003D231C">
            <w:pPr>
              <w:pStyle w:val="BodyTextIndent2"/>
              <w:ind w:firstLine="0"/>
              <w:jc w:val="left"/>
              <w:rPr>
                <w:rFonts w:ascii="Arial" w:hAnsi="Arial" w:cs="Arial"/>
                <w:sz w:val="24"/>
              </w:rPr>
            </w:pPr>
            <w:r w:rsidRPr="009F34F2">
              <w:rPr>
                <w:rFonts w:ascii="Arial" w:hAnsi="Arial" w:cs="Arial"/>
                <w:noProof w:val="0"/>
                <w:sz w:val="24"/>
                <w:lang w:eastAsia="ro-RO"/>
              </w:rPr>
              <w:t xml:space="preserve">Halele de </w:t>
            </w:r>
            <w:r w:rsidR="009F34F2" w:rsidRPr="009F34F2">
              <w:rPr>
                <w:rFonts w:ascii="Arial" w:hAnsi="Arial" w:cs="Arial"/>
                <w:noProof w:val="0"/>
                <w:sz w:val="24"/>
                <w:lang w:eastAsia="ro-RO"/>
              </w:rPr>
              <w:t>pui</w:t>
            </w:r>
          </w:p>
        </w:tc>
      </w:tr>
      <w:tr w:rsidR="00AA6000" w:rsidRPr="00AA6000" w:rsidTr="009F34F2">
        <w:tc>
          <w:tcPr>
            <w:tcW w:w="2802" w:type="dxa"/>
          </w:tcPr>
          <w:p w:rsidR="00B92B79" w:rsidRPr="00756180" w:rsidRDefault="00B92B79">
            <w:pPr>
              <w:pStyle w:val="BodyTextIndent2"/>
              <w:ind w:firstLine="0"/>
              <w:jc w:val="left"/>
              <w:rPr>
                <w:rFonts w:ascii="Arial" w:hAnsi="Arial" w:cs="Arial"/>
                <w:sz w:val="24"/>
              </w:rPr>
            </w:pPr>
            <w:r w:rsidRPr="00756180">
              <w:rPr>
                <w:rFonts w:ascii="Arial" w:hAnsi="Arial" w:cs="Arial"/>
                <w:sz w:val="24"/>
              </w:rPr>
              <w:t>Protoxid de azot (N</w:t>
            </w:r>
            <w:r w:rsidRPr="00756180">
              <w:rPr>
                <w:rFonts w:ascii="Arial" w:hAnsi="Arial" w:cs="Arial"/>
                <w:sz w:val="24"/>
                <w:vertAlign w:val="subscript"/>
              </w:rPr>
              <w:t>2</w:t>
            </w:r>
            <w:r w:rsidRPr="00756180">
              <w:rPr>
                <w:rFonts w:ascii="Arial" w:hAnsi="Arial" w:cs="Arial"/>
                <w:sz w:val="24"/>
              </w:rPr>
              <w:t>O)</w:t>
            </w:r>
          </w:p>
        </w:tc>
        <w:tc>
          <w:tcPr>
            <w:tcW w:w="6054" w:type="dxa"/>
          </w:tcPr>
          <w:p w:rsidR="00B92B79" w:rsidRPr="00756180" w:rsidRDefault="003D231C" w:rsidP="00756180">
            <w:pPr>
              <w:pStyle w:val="BodyTextIndent2"/>
              <w:ind w:firstLine="0"/>
              <w:jc w:val="left"/>
              <w:rPr>
                <w:rFonts w:ascii="Arial" w:hAnsi="Arial" w:cs="Arial"/>
                <w:sz w:val="24"/>
              </w:rPr>
            </w:pPr>
            <w:r>
              <w:rPr>
                <w:rFonts w:ascii="Arial" w:hAnsi="Arial" w:cs="Arial"/>
                <w:noProof w:val="0"/>
                <w:sz w:val="24"/>
                <w:lang w:eastAsia="ro-RO"/>
              </w:rPr>
              <w:t>-</w:t>
            </w:r>
          </w:p>
        </w:tc>
      </w:tr>
      <w:tr w:rsidR="00AA6000" w:rsidRPr="00AA6000" w:rsidTr="009F34F2">
        <w:tc>
          <w:tcPr>
            <w:tcW w:w="2802" w:type="dxa"/>
          </w:tcPr>
          <w:p w:rsidR="00B92B79" w:rsidRPr="00756180" w:rsidRDefault="00B92B79">
            <w:pPr>
              <w:pStyle w:val="BodyTextIndent2"/>
              <w:ind w:firstLine="0"/>
              <w:jc w:val="left"/>
              <w:rPr>
                <w:rFonts w:ascii="Arial" w:hAnsi="Arial" w:cs="Arial"/>
                <w:sz w:val="24"/>
              </w:rPr>
            </w:pPr>
            <w:r w:rsidRPr="00756180">
              <w:rPr>
                <w:rFonts w:ascii="Arial" w:hAnsi="Arial" w:cs="Arial"/>
                <w:sz w:val="24"/>
              </w:rPr>
              <w:t>Dioxid de carbon (CO</w:t>
            </w:r>
            <w:r w:rsidRPr="00756180">
              <w:rPr>
                <w:rFonts w:ascii="Arial" w:hAnsi="Arial" w:cs="Arial"/>
                <w:sz w:val="24"/>
                <w:vertAlign w:val="subscript"/>
              </w:rPr>
              <w:t>2</w:t>
            </w:r>
            <w:r w:rsidRPr="00756180">
              <w:rPr>
                <w:rFonts w:ascii="Arial" w:hAnsi="Arial" w:cs="Arial"/>
                <w:sz w:val="24"/>
              </w:rPr>
              <w:t>)</w:t>
            </w:r>
          </w:p>
        </w:tc>
        <w:tc>
          <w:tcPr>
            <w:tcW w:w="6054" w:type="dxa"/>
          </w:tcPr>
          <w:p w:rsidR="000A0F6C" w:rsidRPr="00756180" w:rsidRDefault="00D153B4">
            <w:pPr>
              <w:pStyle w:val="BodyTextIndent2"/>
              <w:ind w:firstLine="0"/>
              <w:jc w:val="left"/>
              <w:rPr>
                <w:rFonts w:ascii="Arial" w:hAnsi="Arial" w:cs="Arial"/>
                <w:sz w:val="24"/>
              </w:rPr>
            </w:pPr>
            <w:r w:rsidRPr="00756180">
              <w:rPr>
                <w:rFonts w:ascii="Arial" w:hAnsi="Arial" w:cs="Arial"/>
                <w:noProof w:val="0"/>
                <w:sz w:val="24"/>
                <w:lang w:eastAsia="ro-RO"/>
              </w:rPr>
              <w:t xml:space="preserve">Halele de </w:t>
            </w:r>
            <w:r w:rsidR="00756180" w:rsidRPr="00756180">
              <w:rPr>
                <w:rFonts w:ascii="Arial" w:hAnsi="Arial" w:cs="Arial"/>
                <w:noProof w:val="0"/>
                <w:sz w:val="24"/>
                <w:lang w:eastAsia="ro-RO"/>
              </w:rPr>
              <w:t xml:space="preserve">pui </w:t>
            </w:r>
            <w:r w:rsidRPr="00756180">
              <w:rPr>
                <w:rFonts w:ascii="Arial" w:hAnsi="Arial" w:cs="Arial"/>
                <w:noProof w:val="0"/>
                <w:sz w:val="24"/>
                <w:lang w:eastAsia="ro-RO"/>
              </w:rPr>
              <w:t>,</w:t>
            </w:r>
            <w:r w:rsidR="000A0F6C" w:rsidRPr="00756180">
              <w:rPr>
                <w:rFonts w:ascii="Arial" w:hAnsi="Arial" w:cs="Arial"/>
                <w:noProof w:val="0"/>
                <w:sz w:val="24"/>
                <w:lang w:eastAsia="ro-RO"/>
              </w:rPr>
              <w:t xml:space="preserve"> </w:t>
            </w:r>
          </w:p>
          <w:p w:rsidR="00B92B79" w:rsidRPr="00756180" w:rsidRDefault="00B92B79">
            <w:pPr>
              <w:pStyle w:val="BodyTextIndent2"/>
              <w:ind w:firstLine="0"/>
              <w:jc w:val="left"/>
              <w:rPr>
                <w:rFonts w:ascii="Arial" w:hAnsi="Arial" w:cs="Arial"/>
                <w:sz w:val="24"/>
              </w:rPr>
            </w:pPr>
            <w:r w:rsidRPr="00756180">
              <w:rPr>
                <w:rFonts w:ascii="Arial" w:hAnsi="Arial" w:cs="Arial"/>
                <w:sz w:val="24"/>
              </w:rPr>
              <w:t>Arderea carburanților în motoarele mijloacelor de transport</w:t>
            </w:r>
            <w:r w:rsidR="00756180" w:rsidRPr="00756180">
              <w:rPr>
                <w:rFonts w:ascii="Arial" w:hAnsi="Arial" w:cs="Arial"/>
                <w:sz w:val="24"/>
              </w:rPr>
              <w:t xml:space="preserve"> și gazolete</w:t>
            </w:r>
          </w:p>
        </w:tc>
      </w:tr>
      <w:tr w:rsidR="00AA6000" w:rsidRPr="00AA6000" w:rsidTr="009F34F2">
        <w:tc>
          <w:tcPr>
            <w:tcW w:w="2802" w:type="dxa"/>
          </w:tcPr>
          <w:p w:rsidR="00B92B79" w:rsidRPr="00AA6000" w:rsidRDefault="00B92B79">
            <w:pPr>
              <w:pStyle w:val="BodyTextIndent2"/>
              <w:ind w:firstLine="0"/>
              <w:jc w:val="left"/>
              <w:rPr>
                <w:rFonts w:ascii="Arial" w:hAnsi="Arial" w:cs="Arial"/>
                <w:color w:val="FF0000"/>
                <w:sz w:val="24"/>
              </w:rPr>
            </w:pPr>
            <w:r w:rsidRPr="00756180">
              <w:rPr>
                <w:rFonts w:ascii="Arial" w:hAnsi="Arial" w:cs="Arial"/>
                <w:sz w:val="24"/>
              </w:rPr>
              <w:t>Miros (NH</w:t>
            </w:r>
            <w:r w:rsidRPr="00756180">
              <w:rPr>
                <w:rFonts w:ascii="Arial" w:hAnsi="Arial" w:cs="Arial"/>
                <w:sz w:val="24"/>
                <w:vertAlign w:val="subscript"/>
              </w:rPr>
              <w:t>3</w:t>
            </w:r>
            <w:r w:rsidRPr="00756180">
              <w:rPr>
                <w:rFonts w:ascii="Arial" w:hAnsi="Arial" w:cs="Arial"/>
                <w:sz w:val="24"/>
              </w:rPr>
              <w:t>, H</w:t>
            </w:r>
            <w:r w:rsidRPr="00756180">
              <w:rPr>
                <w:rFonts w:ascii="Arial" w:hAnsi="Arial" w:cs="Arial"/>
                <w:sz w:val="24"/>
                <w:vertAlign w:val="subscript"/>
              </w:rPr>
              <w:t>2</w:t>
            </w:r>
            <w:r w:rsidRPr="00756180">
              <w:rPr>
                <w:rFonts w:ascii="Arial" w:hAnsi="Arial" w:cs="Arial"/>
                <w:sz w:val="24"/>
              </w:rPr>
              <w:t>S)</w:t>
            </w:r>
          </w:p>
        </w:tc>
        <w:tc>
          <w:tcPr>
            <w:tcW w:w="6054" w:type="dxa"/>
          </w:tcPr>
          <w:p w:rsidR="00B92B79" w:rsidRPr="00AA6000" w:rsidRDefault="00D153B4" w:rsidP="003D231C">
            <w:pPr>
              <w:pStyle w:val="BodyTextIndent2"/>
              <w:ind w:firstLine="0"/>
              <w:jc w:val="left"/>
              <w:rPr>
                <w:rFonts w:ascii="Arial" w:hAnsi="Arial" w:cs="Arial"/>
                <w:color w:val="FF0000"/>
                <w:sz w:val="24"/>
              </w:rPr>
            </w:pPr>
            <w:r w:rsidRPr="00756180">
              <w:rPr>
                <w:rFonts w:ascii="Arial" w:hAnsi="Arial" w:cs="Arial"/>
                <w:noProof w:val="0"/>
                <w:sz w:val="24"/>
                <w:lang w:eastAsia="ro-RO"/>
              </w:rPr>
              <w:t>Halele de</w:t>
            </w:r>
            <w:r w:rsidR="00756180" w:rsidRPr="00756180">
              <w:rPr>
                <w:rFonts w:ascii="Arial" w:hAnsi="Arial" w:cs="Arial"/>
                <w:noProof w:val="0"/>
                <w:sz w:val="24"/>
                <w:lang w:eastAsia="ro-RO"/>
              </w:rPr>
              <w:t xml:space="preserve">pui </w:t>
            </w:r>
          </w:p>
        </w:tc>
      </w:tr>
      <w:tr w:rsidR="00AA6000" w:rsidRPr="00AA6000" w:rsidTr="009F34F2">
        <w:tc>
          <w:tcPr>
            <w:tcW w:w="2802" w:type="dxa"/>
          </w:tcPr>
          <w:p w:rsidR="00B92B79" w:rsidRPr="00756180" w:rsidRDefault="00B92B79">
            <w:pPr>
              <w:pStyle w:val="BodyTextIndent2"/>
              <w:ind w:firstLine="0"/>
              <w:jc w:val="left"/>
              <w:rPr>
                <w:rFonts w:ascii="Arial" w:hAnsi="Arial" w:cs="Arial"/>
                <w:sz w:val="24"/>
              </w:rPr>
            </w:pPr>
            <w:r w:rsidRPr="00756180">
              <w:rPr>
                <w:rFonts w:ascii="Arial" w:hAnsi="Arial" w:cs="Arial"/>
                <w:sz w:val="24"/>
              </w:rPr>
              <w:t>Praf (pulberi sedimentabile)</w:t>
            </w:r>
          </w:p>
        </w:tc>
        <w:tc>
          <w:tcPr>
            <w:tcW w:w="6054" w:type="dxa"/>
          </w:tcPr>
          <w:p w:rsidR="00B92B79" w:rsidRPr="00756180" w:rsidRDefault="00B92B79">
            <w:pPr>
              <w:pStyle w:val="BodyTextIndent2"/>
              <w:ind w:firstLine="0"/>
              <w:jc w:val="left"/>
              <w:rPr>
                <w:rFonts w:ascii="Arial" w:hAnsi="Arial" w:cs="Arial"/>
                <w:sz w:val="24"/>
              </w:rPr>
            </w:pPr>
            <w:r w:rsidRPr="00756180">
              <w:rPr>
                <w:rFonts w:ascii="Arial" w:hAnsi="Arial" w:cs="Arial"/>
                <w:sz w:val="24"/>
              </w:rPr>
              <w:t>Gestionarea furajelor.</w:t>
            </w:r>
          </w:p>
          <w:p w:rsidR="00B92B79" w:rsidRPr="00756180" w:rsidRDefault="00B92B79">
            <w:pPr>
              <w:pStyle w:val="BodyTextIndent2"/>
              <w:ind w:firstLine="0"/>
              <w:jc w:val="left"/>
              <w:rPr>
                <w:rFonts w:ascii="Arial" w:hAnsi="Arial" w:cs="Arial"/>
                <w:sz w:val="24"/>
              </w:rPr>
            </w:pPr>
            <w:r w:rsidRPr="00756180">
              <w:rPr>
                <w:rFonts w:ascii="Arial" w:hAnsi="Arial" w:cs="Arial"/>
                <w:sz w:val="24"/>
              </w:rPr>
              <w:t>Mijloace de transport</w:t>
            </w:r>
          </w:p>
        </w:tc>
      </w:tr>
      <w:tr w:rsidR="00D153B4" w:rsidRPr="00AA6000" w:rsidTr="009F34F2">
        <w:tc>
          <w:tcPr>
            <w:tcW w:w="2802" w:type="dxa"/>
          </w:tcPr>
          <w:p w:rsidR="00B92B79" w:rsidRPr="00756180" w:rsidRDefault="00B92B79">
            <w:pPr>
              <w:pStyle w:val="BodyTextIndent2"/>
              <w:ind w:firstLine="0"/>
              <w:jc w:val="left"/>
              <w:rPr>
                <w:rFonts w:ascii="Arial" w:hAnsi="Arial" w:cs="Arial"/>
                <w:sz w:val="24"/>
              </w:rPr>
            </w:pPr>
            <w:r w:rsidRPr="00756180">
              <w:rPr>
                <w:rFonts w:ascii="Arial" w:hAnsi="Arial" w:cs="Arial"/>
                <w:sz w:val="24"/>
              </w:rPr>
              <w:t>NO</w:t>
            </w:r>
            <w:r w:rsidRPr="00756180">
              <w:rPr>
                <w:rFonts w:ascii="Arial" w:hAnsi="Arial" w:cs="Arial"/>
                <w:sz w:val="24"/>
                <w:vertAlign w:val="subscript"/>
              </w:rPr>
              <w:t>x</w:t>
            </w:r>
            <w:r w:rsidRPr="00756180">
              <w:rPr>
                <w:rFonts w:ascii="Arial" w:hAnsi="Arial" w:cs="Arial"/>
                <w:sz w:val="24"/>
              </w:rPr>
              <w:t>, CO, SO</w:t>
            </w:r>
            <w:r w:rsidRPr="00756180">
              <w:rPr>
                <w:rFonts w:ascii="Arial" w:hAnsi="Arial" w:cs="Arial"/>
                <w:sz w:val="24"/>
                <w:vertAlign w:val="subscript"/>
              </w:rPr>
              <w:t>2</w:t>
            </w:r>
            <w:r w:rsidRPr="00756180">
              <w:rPr>
                <w:rFonts w:ascii="Arial" w:hAnsi="Arial" w:cs="Arial"/>
                <w:sz w:val="24"/>
              </w:rPr>
              <w:t xml:space="preserve">, NMVOC, </w:t>
            </w:r>
          </w:p>
        </w:tc>
        <w:tc>
          <w:tcPr>
            <w:tcW w:w="6054" w:type="dxa"/>
          </w:tcPr>
          <w:p w:rsidR="00B92B79" w:rsidRPr="00756180" w:rsidRDefault="00B92B79">
            <w:pPr>
              <w:pStyle w:val="BodyTextIndent2"/>
              <w:ind w:firstLine="0"/>
              <w:jc w:val="left"/>
              <w:rPr>
                <w:rFonts w:ascii="Arial" w:hAnsi="Arial" w:cs="Arial"/>
                <w:sz w:val="24"/>
              </w:rPr>
            </w:pPr>
            <w:r w:rsidRPr="00756180">
              <w:rPr>
                <w:rFonts w:ascii="Arial" w:hAnsi="Arial" w:cs="Arial"/>
                <w:sz w:val="24"/>
              </w:rPr>
              <w:t>Mijloace de transport</w:t>
            </w:r>
            <w:r w:rsidR="00756180">
              <w:rPr>
                <w:rFonts w:ascii="Arial" w:hAnsi="Arial" w:cs="Arial"/>
                <w:sz w:val="24"/>
              </w:rPr>
              <w:t>, gazolete</w:t>
            </w:r>
          </w:p>
        </w:tc>
      </w:tr>
    </w:tbl>
    <w:p w:rsidR="000A0F6C" w:rsidRPr="00AA6000" w:rsidRDefault="000A0F6C" w:rsidP="000A0F6C">
      <w:pPr>
        <w:autoSpaceDE w:val="0"/>
        <w:autoSpaceDN w:val="0"/>
        <w:adjustRightInd w:val="0"/>
        <w:rPr>
          <w:rFonts w:ascii="Arial" w:hAnsi="Arial" w:cs="Arial"/>
          <w:noProof w:val="0"/>
          <w:color w:val="FF0000"/>
          <w:lang w:eastAsia="ro-RO"/>
        </w:rPr>
      </w:pPr>
    </w:p>
    <w:p w:rsidR="00B92B79" w:rsidRPr="006C41E4" w:rsidRDefault="00B92B79">
      <w:pPr>
        <w:pStyle w:val="BodyTextIndent2"/>
        <w:rPr>
          <w:rFonts w:ascii="Arial" w:hAnsi="Arial" w:cs="Arial"/>
          <w:sz w:val="24"/>
        </w:rPr>
      </w:pPr>
      <w:r w:rsidRPr="006C41E4">
        <w:rPr>
          <w:rFonts w:ascii="Arial" w:hAnsi="Arial" w:cs="Arial"/>
          <w:sz w:val="24"/>
          <w:u w:val="single"/>
        </w:rPr>
        <w:t>Descrierea surselor</w:t>
      </w:r>
      <w:r w:rsidRPr="006C41E4">
        <w:rPr>
          <w:rFonts w:ascii="Arial" w:hAnsi="Arial" w:cs="Arial"/>
          <w:sz w:val="24"/>
        </w:rPr>
        <w:t xml:space="preserve"> </w:t>
      </w:r>
      <w:r w:rsidR="00F00784" w:rsidRPr="006C41E4">
        <w:rPr>
          <w:rFonts w:ascii="Arial" w:hAnsi="Arial" w:cs="Arial"/>
          <w:sz w:val="24"/>
        </w:rPr>
        <w:t xml:space="preserve"> </w:t>
      </w:r>
    </w:p>
    <w:p w:rsidR="00C11780" w:rsidRPr="006C41E4" w:rsidRDefault="00C11780" w:rsidP="00DB7D7F">
      <w:pPr>
        <w:pStyle w:val="BodyTextIndent2"/>
        <w:ind w:left="360" w:firstLine="0"/>
        <w:rPr>
          <w:rFonts w:ascii="Arial" w:hAnsi="Arial" w:cs="Arial"/>
          <w:i/>
          <w:sz w:val="24"/>
        </w:rPr>
      </w:pPr>
      <w:r w:rsidRPr="006C41E4">
        <w:rPr>
          <w:rFonts w:ascii="Arial" w:hAnsi="Arial" w:cs="Arial"/>
          <w:i/>
          <w:sz w:val="24"/>
        </w:rPr>
        <w:t>Hal</w:t>
      </w:r>
      <w:r w:rsidR="00D153B4" w:rsidRPr="006C41E4">
        <w:rPr>
          <w:rFonts w:ascii="Arial" w:hAnsi="Arial" w:cs="Arial"/>
          <w:i/>
          <w:sz w:val="24"/>
        </w:rPr>
        <w:t xml:space="preserve">ele </w:t>
      </w:r>
      <w:r w:rsidRPr="006C41E4">
        <w:rPr>
          <w:rFonts w:ascii="Arial" w:hAnsi="Arial" w:cs="Arial"/>
          <w:i/>
          <w:sz w:val="24"/>
        </w:rPr>
        <w:t xml:space="preserve"> de </w:t>
      </w:r>
      <w:r w:rsidR="006C41E4" w:rsidRPr="006C41E4">
        <w:rPr>
          <w:rFonts w:ascii="Arial" w:hAnsi="Arial" w:cs="Arial"/>
          <w:i/>
          <w:sz w:val="24"/>
        </w:rPr>
        <w:t>pui de carne</w:t>
      </w:r>
    </w:p>
    <w:p w:rsidR="00161123" w:rsidRPr="006C41E4" w:rsidRDefault="0072191F" w:rsidP="00747C99">
      <w:pPr>
        <w:autoSpaceDE w:val="0"/>
        <w:autoSpaceDN w:val="0"/>
        <w:adjustRightInd w:val="0"/>
        <w:rPr>
          <w:rFonts w:ascii="Arial" w:hAnsi="Arial" w:cs="Arial"/>
          <w:noProof w:val="0"/>
          <w:lang w:eastAsia="ro-RO"/>
        </w:rPr>
      </w:pPr>
      <w:r w:rsidRPr="00756A32">
        <w:rPr>
          <w:rFonts w:ascii="Arial" w:hAnsi="Arial" w:cs="Arial"/>
          <w:b/>
          <w:i/>
        </w:rPr>
        <w:t>Principala sursă de emisie  în activitatea desfășurată  o constituie dejecțiile</w:t>
      </w:r>
      <w:r w:rsidR="00D7043D" w:rsidRPr="00756A32">
        <w:rPr>
          <w:rFonts w:ascii="Arial" w:hAnsi="Arial" w:cs="Arial"/>
          <w:b/>
          <w:i/>
        </w:rPr>
        <w:t xml:space="preserve"> </w:t>
      </w:r>
      <w:r w:rsidRPr="00756A32">
        <w:rPr>
          <w:rFonts w:ascii="Arial" w:hAnsi="Arial" w:cs="Arial"/>
          <w:b/>
          <w:i/>
        </w:rPr>
        <w:t>în</w:t>
      </w:r>
      <w:r w:rsidR="007F30CA" w:rsidRPr="00756A32">
        <w:rPr>
          <w:rFonts w:ascii="Arial" w:hAnsi="Arial" w:cs="Arial"/>
          <w:b/>
          <w:i/>
        </w:rPr>
        <w:t xml:space="preserve"> hal</w:t>
      </w:r>
      <w:r w:rsidR="00F00784" w:rsidRPr="00756A32">
        <w:rPr>
          <w:rFonts w:ascii="Arial" w:hAnsi="Arial" w:cs="Arial"/>
          <w:b/>
          <w:i/>
        </w:rPr>
        <w:t>ă</w:t>
      </w:r>
      <w:r w:rsidR="00D7043D" w:rsidRPr="00756A32">
        <w:rPr>
          <w:rFonts w:ascii="Arial" w:hAnsi="Arial" w:cs="Arial"/>
          <w:b/>
          <w:i/>
        </w:rPr>
        <w:t xml:space="preserve"> si </w:t>
      </w:r>
      <w:r w:rsidR="005D2B48" w:rsidRPr="00756A32">
        <w:rPr>
          <w:rFonts w:ascii="Arial" w:hAnsi="Arial" w:cs="Arial"/>
          <w:b/>
          <w:i/>
        </w:rPr>
        <w:t xml:space="preserve"> incarcarea </w:t>
      </w:r>
      <w:r w:rsidR="00D7043D" w:rsidRPr="00756A32">
        <w:rPr>
          <w:rFonts w:ascii="Arial" w:hAnsi="Arial" w:cs="Arial"/>
          <w:b/>
          <w:i/>
        </w:rPr>
        <w:t>dejectiilor pentru livrare</w:t>
      </w:r>
      <w:r w:rsidR="007F30CA" w:rsidRPr="006C41E4">
        <w:rPr>
          <w:rFonts w:ascii="Arial" w:hAnsi="Arial" w:cs="Arial"/>
        </w:rPr>
        <w:t xml:space="preserve"> </w:t>
      </w:r>
      <w:r w:rsidR="00161123" w:rsidRPr="006C41E4">
        <w:rPr>
          <w:rFonts w:ascii="Arial" w:hAnsi="Arial" w:cs="Arial"/>
        </w:rPr>
        <w:t>.</w:t>
      </w:r>
      <w:r w:rsidR="00161123" w:rsidRPr="006C41E4">
        <w:rPr>
          <w:rFonts w:ascii="Arial" w:hAnsi="Arial" w:cs="Arial"/>
          <w:noProof w:val="0"/>
          <w:lang w:eastAsia="ro-RO"/>
        </w:rPr>
        <w:t xml:space="preserve"> </w:t>
      </w:r>
    </w:p>
    <w:p w:rsidR="00B92B79" w:rsidRPr="006C41E4" w:rsidRDefault="00B92B79">
      <w:pPr>
        <w:pStyle w:val="BodyTextIndent2"/>
        <w:rPr>
          <w:rFonts w:ascii="Arial" w:hAnsi="Arial" w:cs="Arial"/>
          <w:sz w:val="24"/>
        </w:rPr>
      </w:pPr>
      <w:r w:rsidRPr="006C41E4">
        <w:rPr>
          <w:rFonts w:ascii="Arial" w:hAnsi="Arial" w:cs="Arial"/>
          <w:sz w:val="24"/>
        </w:rPr>
        <w:t xml:space="preserve">a. </w:t>
      </w:r>
      <w:r w:rsidR="00756A32">
        <w:rPr>
          <w:rFonts w:ascii="Arial" w:hAnsi="Arial" w:cs="Arial"/>
          <w:i/>
          <w:iCs/>
          <w:sz w:val="24"/>
        </w:rPr>
        <w:t>pe amplasamentul fermelor</w:t>
      </w:r>
      <w:r w:rsidRPr="006C41E4">
        <w:rPr>
          <w:rFonts w:ascii="Arial" w:hAnsi="Arial" w:cs="Arial"/>
          <w:sz w:val="24"/>
        </w:rPr>
        <w:t>.</w:t>
      </w:r>
    </w:p>
    <w:p w:rsidR="00FA4550" w:rsidRPr="006C41E4" w:rsidRDefault="0072191F" w:rsidP="004F3DBA">
      <w:pPr>
        <w:pStyle w:val="BodyTextIndent2"/>
        <w:rPr>
          <w:rFonts w:ascii="Arial" w:hAnsi="Arial" w:cs="Arial"/>
          <w:sz w:val="24"/>
        </w:rPr>
      </w:pPr>
      <w:r w:rsidRPr="006C41E4">
        <w:rPr>
          <w:rFonts w:ascii="Arial" w:hAnsi="Arial" w:cs="Arial"/>
          <w:sz w:val="24"/>
        </w:rPr>
        <w:t xml:space="preserve">- </w:t>
      </w:r>
      <w:r w:rsidR="00A840AB" w:rsidRPr="006C41E4">
        <w:rPr>
          <w:rFonts w:ascii="Arial" w:hAnsi="Arial" w:cs="Arial"/>
          <w:sz w:val="24"/>
        </w:rPr>
        <w:t xml:space="preserve">dejecțiile </w:t>
      </w:r>
      <w:r w:rsidRPr="006C41E4">
        <w:rPr>
          <w:rFonts w:ascii="Arial" w:hAnsi="Arial" w:cs="Arial"/>
          <w:sz w:val="24"/>
        </w:rPr>
        <w:t>din</w:t>
      </w:r>
      <w:r w:rsidR="00F00784" w:rsidRPr="006C41E4">
        <w:rPr>
          <w:rFonts w:ascii="Arial" w:hAnsi="Arial" w:cs="Arial"/>
          <w:sz w:val="24"/>
        </w:rPr>
        <w:t xml:space="preserve"> hal</w:t>
      </w:r>
      <w:r w:rsidR="00D153B4" w:rsidRPr="006C41E4">
        <w:rPr>
          <w:rFonts w:ascii="Arial" w:hAnsi="Arial" w:cs="Arial"/>
          <w:sz w:val="24"/>
        </w:rPr>
        <w:t>e</w:t>
      </w:r>
      <w:r w:rsidR="00F12DE7">
        <w:rPr>
          <w:rFonts w:ascii="Arial" w:hAnsi="Arial" w:cs="Arial"/>
          <w:sz w:val="24"/>
        </w:rPr>
        <w:t>;</w:t>
      </w:r>
    </w:p>
    <w:p w:rsidR="0072191F" w:rsidRPr="00322BA0" w:rsidRDefault="0072191F" w:rsidP="0072191F">
      <w:pPr>
        <w:pStyle w:val="BodyTextIndent2"/>
        <w:ind w:left="540" w:firstLine="0"/>
        <w:rPr>
          <w:rFonts w:ascii="Arial" w:hAnsi="Arial" w:cs="Arial"/>
          <w:sz w:val="24"/>
        </w:rPr>
      </w:pPr>
      <w:r w:rsidRPr="00322BA0">
        <w:rPr>
          <w:rFonts w:ascii="Arial" w:hAnsi="Arial" w:cs="Arial"/>
          <w:sz w:val="24"/>
        </w:rPr>
        <w:t>Principalul poluant emis de dejecții este amoniacul.</w:t>
      </w:r>
    </w:p>
    <w:p w:rsidR="00B92B79" w:rsidRPr="00322BA0" w:rsidRDefault="00B92B79">
      <w:pPr>
        <w:pStyle w:val="BodyTextIndent2"/>
        <w:ind w:left="360" w:firstLine="0"/>
        <w:rPr>
          <w:rFonts w:ascii="Arial" w:hAnsi="Arial" w:cs="Arial"/>
          <w:i/>
          <w:iCs/>
          <w:sz w:val="24"/>
        </w:rPr>
      </w:pPr>
      <w:r w:rsidRPr="00322BA0">
        <w:rPr>
          <w:rFonts w:ascii="Arial" w:hAnsi="Arial" w:cs="Arial"/>
          <w:i/>
          <w:iCs/>
          <w:sz w:val="24"/>
        </w:rPr>
        <w:t>Amoniacul</w:t>
      </w:r>
    </w:p>
    <w:p w:rsidR="00B92B79" w:rsidRPr="00322BA0" w:rsidRDefault="00B92B79">
      <w:pPr>
        <w:pStyle w:val="BodyTextIndent2"/>
        <w:ind w:left="360" w:firstLine="0"/>
        <w:rPr>
          <w:rFonts w:ascii="Arial" w:hAnsi="Arial" w:cs="Arial"/>
          <w:sz w:val="24"/>
        </w:rPr>
      </w:pPr>
      <w:r w:rsidRPr="00322BA0">
        <w:rPr>
          <w:rFonts w:ascii="Arial" w:hAnsi="Arial" w:cs="Arial"/>
          <w:sz w:val="24"/>
        </w:rPr>
        <w:t>Emisia de amoniac depinde de mai mulți factori:</w:t>
      </w:r>
    </w:p>
    <w:p w:rsidR="00B92B79" w:rsidRPr="00322BA0" w:rsidRDefault="00B92B79" w:rsidP="00FE46D5">
      <w:pPr>
        <w:pStyle w:val="BodyTextIndent2"/>
        <w:numPr>
          <w:ilvl w:val="0"/>
          <w:numId w:val="2"/>
        </w:numPr>
        <w:rPr>
          <w:rFonts w:ascii="Arial" w:hAnsi="Arial" w:cs="Arial"/>
          <w:sz w:val="24"/>
        </w:rPr>
      </w:pPr>
      <w:r w:rsidRPr="00322BA0">
        <w:rPr>
          <w:rFonts w:ascii="Arial" w:hAnsi="Arial" w:cs="Arial"/>
          <w:sz w:val="24"/>
        </w:rPr>
        <w:t>conținutul de azot  în hrana consumată;</w:t>
      </w:r>
    </w:p>
    <w:p w:rsidR="00B92B79" w:rsidRPr="00322BA0" w:rsidRDefault="00B92B79" w:rsidP="00FE46D5">
      <w:pPr>
        <w:pStyle w:val="BodyTextIndent2"/>
        <w:numPr>
          <w:ilvl w:val="0"/>
          <w:numId w:val="2"/>
        </w:numPr>
        <w:rPr>
          <w:rFonts w:ascii="Arial" w:hAnsi="Arial" w:cs="Arial"/>
          <w:sz w:val="24"/>
        </w:rPr>
      </w:pPr>
      <w:r w:rsidRPr="00322BA0">
        <w:rPr>
          <w:rFonts w:ascii="Arial" w:hAnsi="Arial" w:cs="Arial"/>
          <w:sz w:val="24"/>
        </w:rPr>
        <w:t>eficiența transformării azotului di</w:t>
      </w:r>
      <w:r w:rsidR="007F30CA" w:rsidRPr="00322BA0">
        <w:rPr>
          <w:rFonts w:ascii="Arial" w:hAnsi="Arial" w:cs="Arial"/>
          <w:sz w:val="24"/>
        </w:rPr>
        <w:t>n</w:t>
      </w:r>
      <w:r w:rsidRPr="00322BA0">
        <w:rPr>
          <w:rFonts w:ascii="Arial" w:hAnsi="Arial" w:cs="Arial"/>
          <w:sz w:val="24"/>
        </w:rPr>
        <w:t xml:space="preserve"> hrană în azot în carne;</w:t>
      </w:r>
    </w:p>
    <w:p w:rsidR="00B92B79" w:rsidRDefault="00B92B79" w:rsidP="00FE46D5">
      <w:pPr>
        <w:pStyle w:val="BodyTextIndent2"/>
        <w:numPr>
          <w:ilvl w:val="0"/>
          <w:numId w:val="2"/>
        </w:numPr>
        <w:rPr>
          <w:rFonts w:ascii="Arial" w:hAnsi="Arial" w:cs="Arial"/>
          <w:sz w:val="24"/>
        </w:rPr>
      </w:pPr>
      <w:r w:rsidRPr="00322BA0">
        <w:rPr>
          <w:rFonts w:ascii="Arial" w:hAnsi="Arial" w:cs="Arial"/>
          <w:sz w:val="24"/>
        </w:rPr>
        <w:lastRenderedPageBreak/>
        <w:t>condițiile de microclimat din halele de producție.</w:t>
      </w:r>
    </w:p>
    <w:p w:rsidR="009C221E" w:rsidRPr="00322BA0" w:rsidRDefault="009C221E" w:rsidP="00FE46D5">
      <w:pPr>
        <w:pStyle w:val="BodyTextIndent2"/>
        <w:numPr>
          <w:ilvl w:val="0"/>
          <w:numId w:val="2"/>
        </w:numPr>
        <w:rPr>
          <w:rFonts w:ascii="Arial" w:hAnsi="Arial" w:cs="Arial"/>
          <w:sz w:val="24"/>
        </w:rPr>
      </w:pPr>
      <w:r>
        <w:rPr>
          <w:rFonts w:ascii="Arial" w:hAnsi="Arial" w:cs="Arial"/>
          <w:sz w:val="24"/>
        </w:rPr>
        <w:t>-incarcarea dejectiilor in mijloacele de transport pentru livrare.</w:t>
      </w:r>
    </w:p>
    <w:p w:rsidR="00747C99" w:rsidRPr="00322BA0" w:rsidRDefault="00B92B79" w:rsidP="00154FDC">
      <w:pPr>
        <w:pStyle w:val="BodyTextIndent2"/>
        <w:rPr>
          <w:rFonts w:ascii="Arial" w:hAnsi="Arial" w:cs="Arial"/>
          <w:sz w:val="24"/>
        </w:rPr>
      </w:pPr>
      <w:r w:rsidRPr="00322BA0">
        <w:rPr>
          <w:rFonts w:ascii="Arial" w:hAnsi="Arial" w:cs="Arial"/>
          <w:sz w:val="24"/>
        </w:rPr>
        <w:t>Excreția de azot și deci emisia de NH</w:t>
      </w:r>
      <w:r w:rsidRPr="00322BA0">
        <w:rPr>
          <w:rFonts w:ascii="Arial" w:hAnsi="Arial" w:cs="Arial"/>
          <w:sz w:val="24"/>
          <w:vertAlign w:val="subscript"/>
        </w:rPr>
        <w:t>3</w:t>
      </w:r>
      <w:r w:rsidRPr="00322BA0">
        <w:rPr>
          <w:rFonts w:ascii="Arial" w:hAnsi="Arial" w:cs="Arial"/>
          <w:sz w:val="24"/>
        </w:rPr>
        <w:t xml:space="preserve"> variază între diferite specii de animale.</w:t>
      </w:r>
    </w:p>
    <w:p w:rsidR="00747C99" w:rsidRPr="00322BA0" w:rsidRDefault="00747C99" w:rsidP="00747C99">
      <w:pPr>
        <w:autoSpaceDE w:val="0"/>
        <w:autoSpaceDN w:val="0"/>
        <w:adjustRightInd w:val="0"/>
        <w:rPr>
          <w:rFonts w:ascii="Arial" w:hAnsi="Arial" w:cs="Arial"/>
          <w:noProof w:val="0"/>
          <w:lang w:eastAsia="ro-RO"/>
        </w:rPr>
      </w:pPr>
      <w:r w:rsidRPr="009C221E">
        <w:rPr>
          <w:rFonts w:ascii="Arial" w:hAnsi="Arial" w:cs="Arial"/>
          <w:b/>
          <w:noProof w:val="0"/>
          <w:lang w:eastAsia="ro-RO"/>
        </w:rPr>
        <w:t>Cea mai importantă măsură preventivă de reducere a poluării este</w:t>
      </w:r>
      <w:r w:rsidR="00136BBA" w:rsidRPr="009C221E">
        <w:rPr>
          <w:rFonts w:ascii="Arial" w:hAnsi="Arial" w:cs="Arial"/>
          <w:b/>
          <w:noProof w:val="0"/>
          <w:lang w:eastAsia="ro-RO"/>
        </w:rPr>
        <w:t xml:space="preserve"> </w:t>
      </w:r>
      <w:r w:rsidR="0024393A" w:rsidRPr="009C221E">
        <w:rPr>
          <w:rFonts w:ascii="Arial" w:hAnsi="Arial" w:cs="Arial"/>
          <w:b/>
          <w:noProof w:val="0"/>
          <w:lang w:eastAsia="ro-RO"/>
        </w:rPr>
        <w:t>m</w:t>
      </w:r>
      <w:r w:rsidRPr="009C221E">
        <w:rPr>
          <w:rFonts w:ascii="Arial" w:hAnsi="Arial" w:cs="Arial"/>
          <w:b/>
          <w:noProof w:val="0"/>
          <w:lang w:eastAsia="ro-RO"/>
        </w:rPr>
        <w:t>anagementul nutriţional fie prin limitarea intrării în exces a nutrientelor şi/sau îmbunătăţind eficienţa utilizării nutrientului de către animal</w:t>
      </w:r>
      <w:r w:rsidRPr="00322BA0">
        <w:rPr>
          <w:rFonts w:ascii="Arial" w:hAnsi="Arial" w:cs="Arial"/>
          <w:noProof w:val="0"/>
          <w:lang w:eastAsia="ro-RO"/>
        </w:rPr>
        <w:t xml:space="preserve">.Efectul este </w:t>
      </w:r>
      <w:r w:rsidR="00B2091E" w:rsidRPr="00322BA0">
        <w:rPr>
          <w:rFonts w:ascii="Arial" w:hAnsi="Arial" w:cs="Arial"/>
          <w:noProof w:val="0"/>
          <w:lang w:eastAsia="ro-RO"/>
        </w:rPr>
        <w:t xml:space="preserve">de </w:t>
      </w:r>
      <w:r w:rsidRPr="00322BA0">
        <w:rPr>
          <w:rFonts w:ascii="Arial" w:hAnsi="Arial" w:cs="Arial"/>
          <w:noProof w:val="0"/>
          <w:lang w:eastAsia="ro-RO"/>
        </w:rPr>
        <w:t>reducere</w:t>
      </w:r>
      <w:r w:rsidR="00B2091E" w:rsidRPr="00322BA0">
        <w:rPr>
          <w:rFonts w:ascii="Arial" w:hAnsi="Arial" w:cs="Arial"/>
          <w:noProof w:val="0"/>
          <w:lang w:eastAsia="ro-RO"/>
        </w:rPr>
        <w:t xml:space="preserve"> </w:t>
      </w:r>
      <w:r w:rsidRPr="00322BA0">
        <w:rPr>
          <w:rFonts w:ascii="Arial" w:hAnsi="Arial" w:cs="Arial"/>
          <w:noProof w:val="0"/>
          <w:lang w:eastAsia="ro-RO"/>
        </w:rPr>
        <w:t xml:space="preserve">a </w:t>
      </w:r>
      <w:r w:rsidR="00EA5E30" w:rsidRPr="00322BA0">
        <w:rPr>
          <w:rFonts w:ascii="Arial" w:hAnsi="Arial" w:cs="Arial"/>
          <w:noProof w:val="0"/>
          <w:lang w:eastAsia="ro-RO"/>
        </w:rPr>
        <w:t>n</w:t>
      </w:r>
      <w:r w:rsidRPr="00322BA0">
        <w:rPr>
          <w:rFonts w:ascii="Arial" w:hAnsi="Arial" w:cs="Arial"/>
          <w:noProof w:val="0"/>
          <w:lang w:eastAsia="ro-RO"/>
        </w:rPr>
        <w:t>ivelului  de</w:t>
      </w:r>
      <w:r w:rsidR="004F3DBA">
        <w:rPr>
          <w:rFonts w:ascii="Arial" w:hAnsi="Arial" w:cs="Arial"/>
          <w:noProof w:val="0"/>
          <w:lang w:eastAsia="ro-RO"/>
        </w:rPr>
        <w:t xml:space="preserve"> emisie a N din adăpost </w:t>
      </w:r>
      <w:r w:rsidRPr="00322BA0">
        <w:rPr>
          <w:rFonts w:ascii="Arial" w:hAnsi="Arial" w:cs="Arial"/>
          <w:noProof w:val="0"/>
          <w:lang w:eastAsia="ro-RO"/>
        </w:rPr>
        <w:t>şi aplicare şi reduce</w:t>
      </w:r>
      <w:r w:rsidR="00B2091E" w:rsidRPr="00322BA0">
        <w:rPr>
          <w:rFonts w:ascii="Arial" w:hAnsi="Arial" w:cs="Arial"/>
          <w:noProof w:val="0"/>
          <w:lang w:eastAsia="ro-RO"/>
        </w:rPr>
        <w:t xml:space="preserve">re a </w:t>
      </w:r>
      <w:r w:rsidRPr="00322BA0">
        <w:rPr>
          <w:rFonts w:ascii="Arial" w:hAnsi="Arial" w:cs="Arial"/>
          <w:noProof w:val="0"/>
          <w:lang w:eastAsia="ro-RO"/>
        </w:rPr>
        <w:t xml:space="preserve"> </w:t>
      </w:r>
      <w:r w:rsidR="00EA5E30" w:rsidRPr="00322BA0">
        <w:rPr>
          <w:rFonts w:ascii="Arial" w:hAnsi="Arial" w:cs="Arial"/>
          <w:noProof w:val="0"/>
          <w:lang w:eastAsia="ro-RO"/>
        </w:rPr>
        <w:t>p</w:t>
      </w:r>
      <w:r w:rsidRPr="00322BA0">
        <w:rPr>
          <w:rFonts w:ascii="Arial" w:hAnsi="Arial" w:cs="Arial"/>
          <w:noProof w:val="0"/>
          <w:lang w:eastAsia="ro-RO"/>
        </w:rPr>
        <w:t>olu</w:t>
      </w:r>
      <w:r w:rsidR="00B2091E" w:rsidRPr="00322BA0">
        <w:rPr>
          <w:rFonts w:ascii="Arial" w:hAnsi="Arial" w:cs="Arial"/>
          <w:noProof w:val="0"/>
          <w:lang w:eastAsia="ro-RO"/>
        </w:rPr>
        <w:t>ării</w:t>
      </w:r>
      <w:r w:rsidRPr="00322BA0">
        <w:rPr>
          <w:rFonts w:ascii="Arial" w:hAnsi="Arial" w:cs="Arial"/>
          <w:noProof w:val="0"/>
          <w:lang w:eastAsia="ro-RO"/>
        </w:rPr>
        <w:t xml:space="preserve"> sol</w:t>
      </w:r>
      <w:r w:rsidR="00EA5E30" w:rsidRPr="00322BA0">
        <w:rPr>
          <w:rFonts w:ascii="Arial" w:hAnsi="Arial" w:cs="Arial"/>
          <w:noProof w:val="0"/>
          <w:lang w:eastAsia="ro-RO"/>
        </w:rPr>
        <w:t>ului</w:t>
      </w:r>
      <w:r w:rsidRPr="00322BA0">
        <w:rPr>
          <w:rFonts w:ascii="Arial" w:hAnsi="Arial" w:cs="Arial"/>
          <w:noProof w:val="0"/>
          <w:lang w:eastAsia="ro-RO"/>
        </w:rPr>
        <w:t>, ap</w:t>
      </w:r>
      <w:r w:rsidR="00EA5E30" w:rsidRPr="00322BA0">
        <w:rPr>
          <w:rFonts w:ascii="Arial" w:hAnsi="Arial" w:cs="Arial"/>
          <w:noProof w:val="0"/>
          <w:lang w:eastAsia="ro-RO"/>
        </w:rPr>
        <w:t>ei</w:t>
      </w:r>
      <w:r w:rsidRPr="00322BA0">
        <w:rPr>
          <w:rFonts w:ascii="Arial" w:hAnsi="Arial" w:cs="Arial"/>
          <w:noProof w:val="0"/>
          <w:lang w:eastAsia="ro-RO"/>
        </w:rPr>
        <w:t>, şi aer</w:t>
      </w:r>
      <w:r w:rsidR="00EA5E30" w:rsidRPr="00322BA0">
        <w:rPr>
          <w:rFonts w:ascii="Arial" w:hAnsi="Arial" w:cs="Arial"/>
          <w:noProof w:val="0"/>
          <w:lang w:eastAsia="ro-RO"/>
        </w:rPr>
        <w:t>ului</w:t>
      </w:r>
      <w:r w:rsidRPr="00322BA0">
        <w:rPr>
          <w:rFonts w:ascii="Arial" w:hAnsi="Arial" w:cs="Arial"/>
          <w:noProof w:val="0"/>
          <w:lang w:eastAsia="ro-RO"/>
        </w:rPr>
        <w:t>,</w:t>
      </w:r>
      <w:r w:rsidR="00EA5E30" w:rsidRPr="00322BA0">
        <w:rPr>
          <w:rFonts w:ascii="Arial" w:hAnsi="Arial" w:cs="Arial"/>
          <w:noProof w:val="0"/>
          <w:lang w:eastAsia="ro-RO"/>
        </w:rPr>
        <w:t xml:space="preserve"> </w:t>
      </w:r>
      <w:r w:rsidRPr="00322BA0">
        <w:rPr>
          <w:rFonts w:ascii="Arial" w:hAnsi="Arial" w:cs="Arial"/>
          <w:noProof w:val="0"/>
          <w:lang w:eastAsia="ro-RO"/>
        </w:rPr>
        <w:t xml:space="preserve">incluzând </w:t>
      </w:r>
      <w:r w:rsidR="00EA5E30" w:rsidRPr="00322BA0">
        <w:rPr>
          <w:rFonts w:ascii="Arial" w:hAnsi="Arial" w:cs="Arial"/>
          <w:noProof w:val="0"/>
          <w:lang w:eastAsia="ro-RO"/>
        </w:rPr>
        <w:t>și reducerea mirosurilor</w:t>
      </w:r>
      <w:r w:rsidRPr="00322BA0">
        <w:rPr>
          <w:rFonts w:ascii="Arial" w:hAnsi="Arial" w:cs="Arial"/>
          <w:noProof w:val="0"/>
          <w:lang w:eastAsia="ro-RO"/>
        </w:rPr>
        <w:t>.</w:t>
      </w:r>
    </w:p>
    <w:p w:rsidR="00B92B79" w:rsidRPr="00AA6000" w:rsidRDefault="00B92B79">
      <w:pPr>
        <w:pStyle w:val="BodyTextIndent2"/>
        <w:rPr>
          <w:rFonts w:ascii="Arial" w:hAnsi="Arial" w:cs="Arial"/>
          <w:color w:val="FF0000"/>
          <w:sz w:val="24"/>
        </w:rPr>
      </w:pPr>
      <w:r w:rsidRPr="006534E9">
        <w:rPr>
          <w:rFonts w:ascii="Arial" w:hAnsi="Arial" w:cs="Arial"/>
          <w:sz w:val="24"/>
        </w:rPr>
        <w:t xml:space="preserve">Excreția de </w:t>
      </w:r>
      <w:r w:rsidR="0072191F" w:rsidRPr="006534E9">
        <w:rPr>
          <w:rFonts w:ascii="Arial" w:hAnsi="Arial" w:cs="Arial"/>
          <w:sz w:val="24"/>
        </w:rPr>
        <w:t>a</w:t>
      </w:r>
      <w:r w:rsidRPr="006534E9">
        <w:rPr>
          <w:rFonts w:ascii="Arial" w:hAnsi="Arial" w:cs="Arial"/>
          <w:sz w:val="24"/>
        </w:rPr>
        <w:t>zot este direct legată de consumul de proteină crudă</w:t>
      </w:r>
      <w:r w:rsidR="006534E9" w:rsidRPr="006534E9">
        <w:rPr>
          <w:rFonts w:ascii="Arial" w:hAnsi="Arial" w:cs="Arial"/>
          <w:sz w:val="24"/>
        </w:rPr>
        <w:t xml:space="preserve">. De aceea pentru a reduce azotul total excretat  și deci emisiile de amoniac  tehnicile BAT impun </w:t>
      </w:r>
      <w:r w:rsidR="0072191F" w:rsidRPr="006534E9">
        <w:rPr>
          <w:rFonts w:ascii="Arial" w:hAnsi="Arial" w:cs="Arial"/>
          <w:sz w:val="24"/>
        </w:rPr>
        <w:t xml:space="preserve"> </w:t>
      </w:r>
      <w:r w:rsidR="006534E9" w:rsidRPr="006534E9">
        <w:rPr>
          <w:rFonts w:ascii="Arial" w:hAnsi="Arial" w:cs="Arial"/>
          <w:sz w:val="24"/>
        </w:rPr>
        <w:t>ca azotul  total excretat asociat BAT (kg de N/spațiu de animal/an  să fie cuprins între  0,2-0,6</w:t>
      </w:r>
      <w:r w:rsidR="006534E9">
        <w:rPr>
          <w:rFonts w:ascii="Arial" w:hAnsi="Arial" w:cs="Arial"/>
          <w:color w:val="FF0000"/>
          <w:sz w:val="24"/>
        </w:rPr>
        <w:t xml:space="preserve"> .</w:t>
      </w:r>
    </w:p>
    <w:p w:rsidR="00B92B79" w:rsidRPr="00322BA0" w:rsidRDefault="00B92B79">
      <w:pPr>
        <w:pStyle w:val="BodyTextIndent2"/>
        <w:rPr>
          <w:rFonts w:ascii="Arial" w:hAnsi="Arial" w:cs="Arial"/>
          <w:sz w:val="24"/>
        </w:rPr>
      </w:pPr>
      <w:r w:rsidRPr="00322BA0">
        <w:rPr>
          <w:rFonts w:ascii="Arial" w:hAnsi="Arial" w:cs="Arial"/>
          <w:i/>
          <w:iCs/>
          <w:sz w:val="24"/>
        </w:rPr>
        <w:t>NMVOC</w:t>
      </w:r>
      <w:r w:rsidRPr="00322BA0">
        <w:rPr>
          <w:rFonts w:ascii="Arial" w:hAnsi="Arial" w:cs="Arial"/>
          <w:sz w:val="24"/>
        </w:rPr>
        <w:t xml:space="preserve"> (</w:t>
      </w:r>
      <w:r w:rsidRPr="00322BA0">
        <w:rPr>
          <w:rFonts w:ascii="Arial" w:hAnsi="Arial" w:cs="Arial"/>
          <w:i/>
          <w:iCs/>
          <w:sz w:val="24"/>
        </w:rPr>
        <w:t>compuși organici volatili n</w:t>
      </w:r>
      <w:r w:rsidR="00003ACA" w:rsidRPr="00322BA0">
        <w:rPr>
          <w:rFonts w:ascii="Arial" w:hAnsi="Arial" w:cs="Arial"/>
          <w:i/>
          <w:iCs/>
          <w:sz w:val="24"/>
        </w:rPr>
        <w:t>on</w:t>
      </w:r>
      <w:r w:rsidRPr="00322BA0">
        <w:rPr>
          <w:rFonts w:ascii="Arial" w:hAnsi="Arial" w:cs="Arial"/>
          <w:i/>
          <w:iCs/>
          <w:sz w:val="24"/>
        </w:rPr>
        <w:t>metanici</w:t>
      </w:r>
      <w:r w:rsidRPr="00322BA0">
        <w:rPr>
          <w:rFonts w:ascii="Arial" w:hAnsi="Arial" w:cs="Arial"/>
          <w:sz w:val="24"/>
        </w:rPr>
        <w:t>) se produc prin digestia proteinelor care se descompun în dejecții. Există cca. 200 de compuși identificați din care cca. 20 sunt considerați importanți.</w:t>
      </w:r>
      <w:r w:rsidR="00003ACA" w:rsidRPr="00322BA0">
        <w:rPr>
          <w:rFonts w:ascii="Arial" w:hAnsi="Arial" w:cs="Arial"/>
          <w:sz w:val="24"/>
        </w:rPr>
        <w:t xml:space="preserve"> Prezența NMVOC depinde de factorii climatici, de tipul d</w:t>
      </w:r>
      <w:r w:rsidR="00CA6F4F">
        <w:rPr>
          <w:rFonts w:ascii="Arial" w:hAnsi="Arial" w:cs="Arial"/>
          <w:sz w:val="24"/>
        </w:rPr>
        <w:t>e adăpostire.</w:t>
      </w:r>
    </w:p>
    <w:p w:rsidR="00B92B79" w:rsidRPr="00322BA0" w:rsidRDefault="00B92B79">
      <w:pPr>
        <w:pStyle w:val="BodyTextIndent2"/>
        <w:rPr>
          <w:rFonts w:ascii="Arial" w:hAnsi="Arial" w:cs="Arial"/>
          <w:sz w:val="24"/>
        </w:rPr>
      </w:pPr>
      <w:r w:rsidRPr="00322BA0">
        <w:rPr>
          <w:rFonts w:ascii="Arial" w:hAnsi="Arial" w:cs="Arial"/>
          <w:sz w:val="24"/>
        </w:rPr>
        <w:t xml:space="preserve">În tabelul A2-1 </w:t>
      </w:r>
      <w:r w:rsidR="00754F2C" w:rsidRPr="00322BA0">
        <w:rPr>
          <w:rFonts w:ascii="Arial" w:hAnsi="Arial" w:cs="Arial"/>
          <w:sz w:val="24"/>
        </w:rPr>
        <w:t>–</w:t>
      </w:r>
      <w:r w:rsidRPr="00322BA0">
        <w:rPr>
          <w:rFonts w:ascii="Arial" w:hAnsi="Arial" w:cs="Arial"/>
          <w:sz w:val="24"/>
        </w:rPr>
        <w:t xml:space="preserve"> </w:t>
      </w:r>
      <w:r w:rsidR="00754F2C" w:rsidRPr="00322BA0">
        <w:rPr>
          <w:rFonts w:ascii="Arial" w:hAnsi="Arial" w:cs="Arial"/>
          <w:sz w:val="24"/>
        </w:rPr>
        <w:t xml:space="preserve">EMEP/EEA CORINAIR </w:t>
      </w:r>
      <w:r w:rsidR="00092B81" w:rsidRPr="00322BA0">
        <w:rPr>
          <w:rFonts w:ascii="Arial" w:hAnsi="Arial" w:cs="Arial"/>
          <w:sz w:val="24"/>
        </w:rPr>
        <w:t>2013</w:t>
      </w:r>
      <w:r w:rsidR="00754F2C" w:rsidRPr="00322BA0">
        <w:rPr>
          <w:rFonts w:ascii="Arial" w:hAnsi="Arial" w:cs="Arial"/>
          <w:sz w:val="24"/>
        </w:rPr>
        <w:t xml:space="preserve"> </w:t>
      </w:r>
      <w:r w:rsidRPr="00322BA0">
        <w:rPr>
          <w:rFonts w:ascii="Arial" w:hAnsi="Arial" w:cs="Arial"/>
          <w:sz w:val="24"/>
        </w:rPr>
        <w:t>se indică sursele și procesele pentru formarea NMVOC.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556"/>
        <w:gridCol w:w="3348"/>
      </w:tblGrid>
      <w:tr w:rsidR="00322BA0" w:rsidRPr="00322BA0">
        <w:tc>
          <w:tcPr>
            <w:tcW w:w="2952"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NMVOC</w:t>
            </w:r>
          </w:p>
        </w:tc>
        <w:tc>
          <w:tcPr>
            <w:tcW w:w="2556"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aminoacid</w:t>
            </w:r>
          </w:p>
        </w:tc>
        <w:tc>
          <w:tcPr>
            <w:tcW w:w="3348"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Precursor sau proces</w:t>
            </w:r>
          </w:p>
        </w:tc>
      </w:tr>
      <w:tr w:rsidR="00322BA0" w:rsidRPr="00322BA0">
        <w:tc>
          <w:tcPr>
            <w:tcW w:w="2952"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Metanol</w:t>
            </w:r>
          </w:p>
        </w:tc>
        <w:tc>
          <w:tcPr>
            <w:tcW w:w="2556"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NA</w:t>
            </w:r>
          </w:p>
        </w:tc>
        <w:tc>
          <w:tcPr>
            <w:tcW w:w="3348"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Pectină</w:t>
            </w:r>
          </w:p>
        </w:tc>
      </w:tr>
      <w:tr w:rsidR="00322BA0" w:rsidRPr="00322BA0">
        <w:tc>
          <w:tcPr>
            <w:tcW w:w="2952"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Etanol</w:t>
            </w:r>
          </w:p>
        </w:tc>
        <w:tc>
          <w:tcPr>
            <w:tcW w:w="2556"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NA</w:t>
            </w:r>
          </w:p>
        </w:tc>
        <w:tc>
          <w:tcPr>
            <w:tcW w:w="3348"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Fermentație</w:t>
            </w:r>
          </w:p>
        </w:tc>
      </w:tr>
      <w:tr w:rsidR="00322BA0" w:rsidRPr="00322BA0">
        <w:tc>
          <w:tcPr>
            <w:tcW w:w="2952"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Acetaldehidă</w:t>
            </w:r>
          </w:p>
        </w:tc>
        <w:tc>
          <w:tcPr>
            <w:tcW w:w="2556"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NA</w:t>
            </w:r>
          </w:p>
        </w:tc>
        <w:tc>
          <w:tcPr>
            <w:tcW w:w="3348"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Fermentație</w:t>
            </w:r>
          </w:p>
        </w:tc>
      </w:tr>
      <w:tr w:rsidR="00322BA0" w:rsidRPr="00322BA0">
        <w:tc>
          <w:tcPr>
            <w:tcW w:w="2952"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Acid acetic</w:t>
            </w:r>
          </w:p>
        </w:tc>
        <w:tc>
          <w:tcPr>
            <w:tcW w:w="2556"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NA</w:t>
            </w:r>
          </w:p>
        </w:tc>
        <w:tc>
          <w:tcPr>
            <w:tcW w:w="3348"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Fermentație</w:t>
            </w:r>
          </w:p>
        </w:tc>
      </w:tr>
      <w:tr w:rsidR="00322BA0" w:rsidRPr="00322BA0">
        <w:tc>
          <w:tcPr>
            <w:tcW w:w="2952"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Acetonă</w:t>
            </w:r>
          </w:p>
        </w:tc>
        <w:tc>
          <w:tcPr>
            <w:tcW w:w="2556"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NA</w:t>
            </w:r>
          </w:p>
        </w:tc>
        <w:tc>
          <w:tcPr>
            <w:tcW w:w="3348"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Metabolismul grăsimilor</w:t>
            </w:r>
          </w:p>
        </w:tc>
      </w:tr>
      <w:tr w:rsidR="00322BA0" w:rsidRPr="00322BA0">
        <w:tc>
          <w:tcPr>
            <w:tcW w:w="2952"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Trimetil amină</w:t>
            </w:r>
          </w:p>
        </w:tc>
        <w:tc>
          <w:tcPr>
            <w:tcW w:w="2556"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Toate</w:t>
            </w:r>
          </w:p>
        </w:tc>
        <w:tc>
          <w:tcPr>
            <w:tcW w:w="3348"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Azot organic metilat</w:t>
            </w:r>
          </w:p>
        </w:tc>
      </w:tr>
      <w:tr w:rsidR="00322BA0" w:rsidRPr="00322BA0">
        <w:tc>
          <w:tcPr>
            <w:tcW w:w="2952"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Acid 2 metil propanoic</w:t>
            </w:r>
          </w:p>
        </w:tc>
        <w:tc>
          <w:tcPr>
            <w:tcW w:w="2556"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Valină</w:t>
            </w:r>
          </w:p>
        </w:tc>
        <w:tc>
          <w:tcPr>
            <w:tcW w:w="3348" w:type="dxa"/>
          </w:tcPr>
          <w:p w:rsidR="00B92B79" w:rsidRPr="00322BA0" w:rsidRDefault="00B92B79">
            <w:pPr>
              <w:pStyle w:val="BodyTextIndent2"/>
              <w:ind w:firstLine="0"/>
              <w:jc w:val="center"/>
              <w:rPr>
                <w:rFonts w:ascii="Arial" w:hAnsi="Arial" w:cs="Arial"/>
                <w:sz w:val="24"/>
              </w:rPr>
            </w:pPr>
          </w:p>
        </w:tc>
      </w:tr>
      <w:tr w:rsidR="00322BA0" w:rsidRPr="00322BA0">
        <w:tc>
          <w:tcPr>
            <w:tcW w:w="2952"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Acid 3 metil butanoic</w:t>
            </w:r>
          </w:p>
        </w:tc>
        <w:tc>
          <w:tcPr>
            <w:tcW w:w="2556"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Izoleucină</w:t>
            </w:r>
          </w:p>
        </w:tc>
        <w:tc>
          <w:tcPr>
            <w:tcW w:w="3348" w:type="dxa"/>
          </w:tcPr>
          <w:p w:rsidR="00B92B79" w:rsidRPr="00322BA0" w:rsidRDefault="00B92B79">
            <w:pPr>
              <w:pStyle w:val="BodyTextIndent2"/>
              <w:ind w:firstLine="0"/>
              <w:jc w:val="center"/>
              <w:rPr>
                <w:rFonts w:ascii="Arial" w:hAnsi="Arial" w:cs="Arial"/>
                <w:sz w:val="24"/>
              </w:rPr>
            </w:pPr>
          </w:p>
        </w:tc>
      </w:tr>
      <w:tr w:rsidR="00322BA0" w:rsidRPr="00322BA0">
        <w:tc>
          <w:tcPr>
            <w:tcW w:w="2952"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Acid 2 metil butanoic</w:t>
            </w:r>
          </w:p>
        </w:tc>
        <w:tc>
          <w:tcPr>
            <w:tcW w:w="2556"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Leucină</w:t>
            </w:r>
          </w:p>
        </w:tc>
        <w:tc>
          <w:tcPr>
            <w:tcW w:w="3348" w:type="dxa"/>
          </w:tcPr>
          <w:p w:rsidR="00B92B79" w:rsidRPr="00322BA0" w:rsidRDefault="00B92B79">
            <w:pPr>
              <w:pStyle w:val="BodyTextIndent2"/>
              <w:ind w:firstLine="0"/>
              <w:jc w:val="center"/>
              <w:rPr>
                <w:rFonts w:ascii="Arial" w:hAnsi="Arial" w:cs="Arial"/>
                <w:sz w:val="24"/>
              </w:rPr>
            </w:pPr>
          </w:p>
        </w:tc>
      </w:tr>
      <w:tr w:rsidR="00322BA0" w:rsidRPr="00322BA0">
        <w:tc>
          <w:tcPr>
            <w:tcW w:w="2952"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Metaetiol</w:t>
            </w:r>
          </w:p>
        </w:tc>
        <w:tc>
          <w:tcPr>
            <w:tcW w:w="2556"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Metionină</w:t>
            </w:r>
          </w:p>
        </w:tc>
        <w:tc>
          <w:tcPr>
            <w:tcW w:w="3348" w:type="dxa"/>
          </w:tcPr>
          <w:p w:rsidR="00B92B79" w:rsidRPr="00322BA0" w:rsidRDefault="00B92B79">
            <w:pPr>
              <w:pStyle w:val="BodyTextIndent2"/>
              <w:ind w:firstLine="0"/>
              <w:jc w:val="center"/>
              <w:rPr>
                <w:rFonts w:ascii="Arial" w:hAnsi="Arial" w:cs="Arial"/>
                <w:sz w:val="24"/>
              </w:rPr>
            </w:pPr>
          </w:p>
        </w:tc>
      </w:tr>
      <w:tr w:rsidR="00322BA0" w:rsidRPr="00322BA0">
        <w:tc>
          <w:tcPr>
            <w:tcW w:w="2952"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Dimetilsulfid</w:t>
            </w:r>
          </w:p>
        </w:tc>
        <w:tc>
          <w:tcPr>
            <w:tcW w:w="2556"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Cisteină</w:t>
            </w:r>
          </w:p>
        </w:tc>
        <w:tc>
          <w:tcPr>
            <w:tcW w:w="3348" w:type="dxa"/>
          </w:tcPr>
          <w:p w:rsidR="00B92B79" w:rsidRPr="00322BA0" w:rsidRDefault="00B92B79">
            <w:pPr>
              <w:pStyle w:val="BodyTextIndent2"/>
              <w:ind w:firstLine="0"/>
              <w:jc w:val="center"/>
              <w:rPr>
                <w:rFonts w:ascii="Arial" w:hAnsi="Arial" w:cs="Arial"/>
                <w:sz w:val="24"/>
              </w:rPr>
            </w:pPr>
          </w:p>
        </w:tc>
      </w:tr>
      <w:tr w:rsidR="00322BA0" w:rsidRPr="00322BA0">
        <w:tc>
          <w:tcPr>
            <w:tcW w:w="2952"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4,metilfenol</w:t>
            </w:r>
          </w:p>
        </w:tc>
        <w:tc>
          <w:tcPr>
            <w:tcW w:w="2556"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Tirosină</w:t>
            </w:r>
          </w:p>
        </w:tc>
        <w:tc>
          <w:tcPr>
            <w:tcW w:w="3348" w:type="dxa"/>
          </w:tcPr>
          <w:p w:rsidR="00B92B79" w:rsidRPr="00322BA0" w:rsidRDefault="00B92B79">
            <w:pPr>
              <w:pStyle w:val="BodyTextIndent2"/>
              <w:ind w:firstLine="0"/>
              <w:jc w:val="center"/>
              <w:rPr>
                <w:rFonts w:ascii="Arial" w:hAnsi="Arial" w:cs="Arial"/>
                <w:sz w:val="24"/>
              </w:rPr>
            </w:pPr>
          </w:p>
        </w:tc>
      </w:tr>
      <w:tr w:rsidR="00322BA0" w:rsidRPr="00322BA0">
        <w:tc>
          <w:tcPr>
            <w:tcW w:w="2952"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4,etilfenol</w:t>
            </w:r>
          </w:p>
        </w:tc>
        <w:tc>
          <w:tcPr>
            <w:tcW w:w="2556"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Tirosină</w:t>
            </w:r>
          </w:p>
        </w:tc>
        <w:tc>
          <w:tcPr>
            <w:tcW w:w="3348" w:type="dxa"/>
          </w:tcPr>
          <w:p w:rsidR="00B92B79" w:rsidRPr="00322BA0" w:rsidRDefault="00B92B79">
            <w:pPr>
              <w:pStyle w:val="BodyTextIndent2"/>
              <w:ind w:firstLine="0"/>
              <w:jc w:val="center"/>
              <w:rPr>
                <w:rFonts w:ascii="Arial" w:hAnsi="Arial" w:cs="Arial"/>
                <w:sz w:val="24"/>
              </w:rPr>
            </w:pPr>
          </w:p>
        </w:tc>
      </w:tr>
      <w:tr w:rsidR="00322BA0" w:rsidRPr="00322BA0">
        <w:tc>
          <w:tcPr>
            <w:tcW w:w="2952"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Indol</w:t>
            </w:r>
          </w:p>
        </w:tc>
        <w:tc>
          <w:tcPr>
            <w:tcW w:w="2556"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Triptofan</w:t>
            </w:r>
          </w:p>
        </w:tc>
        <w:tc>
          <w:tcPr>
            <w:tcW w:w="3348" w:type="dxa"/>
          </w:tcPr>
          <w:p w:rsidR="00B92B79" w:rsidRPr="00322BA0" w:rsidRDefault="00B92B79">
            <w:pPr>
              <w:pStyle w:val="BodyTextIndent2"/>
              <w:ind w:firstLine="0"/>
              <w:jc w:val="center"/>
              <w:rPr>
                <w:rFonts w:ascii="Arial" w:hAnsi="Arial" w:cs="Arial"/>
                <w:sz w:val="24"/>
              </w:rPr>
            </w:pPr>
          </w:p>
        </w:tc>
      </w:tr>
      <w:tr w:rsidR="00322BA0" w:rsidRPr="00322BA0">
        <w:tc>
          <w:tcPr>
            <w:tcW w:w="2952"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3,metil indol</w:t>
            </w:r>
          </w:p>
        </w:tc>
        <w:tc>
          <w:tcPr>
            <w:tcW w:w="2556" w:type="dxa"/>
          </w:tcPr>
          <w:p w:rsidR="00B92B79" w:rsidRPr="00322BA0" w:rsidRDefault="00B92B79">
            <w:pPr>
              <w:pStyle w:val="BodyTextIndent2"/>
              <w:ind w:firstLine="0"/>
              <w:jc w:val="center"/>
              <w:rPr>
                <w:rFonts w:ascii="Arial" w:hAnsi="Arial" w:cs="Arial"/>
                <w:sz w:val="24"/>
              </w:rPr>
            </w:pPr>
            <w:r w:rsidRPr="00322BA0">
              <w:rPr>
                <w:rFonts w:ascii="Arial" w:hAnsi="Arial" w:cs="Arial"/>
                <w:sz w:val="24"/>
              </w:rPr>
              <w:t>triptofan</w:t>
            </w:r>
          </w:p>
        </w:tc>
        <w:tc>
          <w:tcPr>
            <w:tcW w:w="3348" w:type="dxa"/>
          </w:tcPr>
          <w:p w:rsidR="00B92B79" w:rsidRPr="00322BA0" w:rsidRDefault="00B92B79">
            <w:pPr>
              <w:pStyle w:val="BodyTextIndent2"/>
              <w:ind w:firstLine="0"/>
              <w:jc w:val="center"/>
              <w:rPr>
                <w:rFonts w:ascii="Arial" w:hAnsi="Arial" w:cs="Arial"/>
                <w:sz w:val="24"/>
              </w:rPr>
            </w:pPr>
          </w:p>
        </w:tc>
      </w:tr>
    </w:tbl>
    <w:p w:rsidR="00B92B79" w:rsidRPr="00AA6000" w:rsidRDefault="00B92B79">
      <w:pPr>
        <w:pStyle w:val="BodyTextIndent2"/>
        <w:jc w:val="center"/>
        <w:rPr>
          <w:rFonts w:ascii="Arial" w:hAnsi="Arial" w:cs="Arial"/>
          <w:color w:val="FF0000"/>
          <w:sz w:val="24"/>
        </w:rPr>
      </w:pPr>
      <w:r w:rsidRPr="00322BA0">
        <w:rPr>
          <w:rFonts w:ascii="Arial" w:hAnsi="Arial" w:cs="Arial"/>
          <w:sz w:val="24"/>
        </w:rPr>
        <w:t>NA- nu este sursa</w:t>
      </w:r>
    </w:p>
    <w:p w:rsidR="00B92B79" w:rsidRPr="00AA6000" w:rsidRDefault="00936C29" w:rsidP="009A6417">
      <w:pPr>
        <w:pStyle w:val="BodyTextIndent2"/>
        <w:rPr>
          <w:rFonts w:ascii="Arial" w:hAnsi="Arial" w:cs="Arial"/>
          <w:color w:val="FF0000"/>
          <w:sz w:val="24"/>
        </w:rPr>
      </w:pPr>
      <w:r w:rsidRPr="00AA6000">
        <w:rPr>
          <w:rFonts w:ascii="Arial" w:hAnsi="Arial" w:cs="Arial"/>
          <w:iCs/>
          <w:color w:val="FF0000"/>
          <w:sz w:val="24"/>
        </w:rPr>
        <w:t>.</w:t>
      </w:r>
      <w:r w:rsidRPr="00AA6000">
        <w:rPr>
          <w:rFonts w:ascii="Arial" w:hAnsi="Arial" w:cs="Arial"/>
          <w:i/>
          <w:iCs/>
          <w:color w:val="FF0000"/>
          <w:sz w:val="24"/>
        </w:rPr>
        <w:t>.</w:t>
      </w:r>
      <w:r w:rsidR="009A6417" w:rsidRPr="00AA6000">
        <w:rPr>
          <w:rFonts w:ascii="Arial" w:hAnsi="Arial" w:cs="Arial"/>
          <w:color w:val="FF0000"/>
          <w:sz w:val="24"/>
        </w:rPr>
        <w:t xml:space="preserve"> </w:t>
      </w:r>
    </w:p>
    <w:p w:rsidR="00B92B79" w:rsidRPr="000407F4" w:rsidRDefault="00B92B79">
      <w:pPr>
        <w:pStyle w:val="BodyTextIndent2"/>
        <w:rPr>
          <w:rFonts w:ascii="Arial" w:hAnsi="Arial" w:cs="Arial"/>
          <w:sz w:val="24"/>
        </w:rPr>
      </w:pPr>
      <w:r w:rsidRPr="000407F4">
        <w:rPr>
          <w:rFonts w:ascii="Arial" w:hAnsi="Arial" w:cs="Arial"/>
          <w:sz w:val="24"/>
        </w:rPr>
        <w:t xml:space="preserve">Emisia de poluant pe animal se calculează </w:t>
      </w:r>
      <w:r w:rsidR="00270432" w:rsidRPr="000407F4">
        <w:rPr>
          <w:rFonts w:ascii="Arial" w:hAnsi="Arial" w:cs="Arial"/>
          <w:sz w:val="24"/>
        </w:rPr>
        <w:t xml:space="preserve"> </w:t>
      </w:r>
      <w:r w:rsidR="00E13B5A" w:rsidRPr="000407F4">
        <w:rPr>
          <w:rFonts w:ascii="Arial" w:hAnsi="Arial" w:cs="Arial"/>
          <w:sz w:val="24"/>
        </w:rPr>
        <w:t xml:space="preserve">conform </w:t>
      </w:r>
      <w:r w:rsidR="00270432" w:rsidRPr="000407F4">
        <w:rPr>
          <w:rFonts w:ascii="Arial" w:hAnsi="Arial" w:cs="Arial"/>
          <w:sz w:val="24"/>
        </w:rPr>
        <w:t xml:space="preserve">EMEP/EEA CORINAIR  </w:t>
      </w:r>
      <w:r w:rsidRPr="000407F4">
        <w:rPr>
          <w:rFonts w:ascii="Arial" w:hAnsi="Arial" w:cs="Arial"/>
          <w:sz w:val="24"/>
        </w:rPr>
        <w:t xml:space="preserve">cu formula: </w:t>
      </w:r>
    </w:p>
    <w:p w:rsidR="00B92B79" w:rsidRPr="000407F4" w:rsidRDefault="00B92B79">
      <w:pPr>
        <w:pStyle w:val="BodyTextIndent2"/>
        <w:ind w:left="360" w:firstLine="0"/>
        <w:rPr>
          <w:rFonts w:ascii="Arial" w:hAnsi="Arial" w:cs="Arial"/>
          <w:sz w:val="24"/>
        </w:rPr>
      </w:pPr>
      <w:r w:rsidRPr="000407F4">
        <w:rPr>
          <w:rFonts w:ascii="Arial" w:hAnsi="Arial" w:cs="Arial"/>
          <w:b/>
          <w:bCs/>
          <w:sz w:val="24"/>
        </w:rPr>
        <w:t>Emisia = AAP * EFpoluant</w:t>
      </w:r>
      <w:r w:rsidRPr="000407F4">
        <w:rPr>
          <w:rFonts w:ascii="Arial" w:hAnsi="Arial" w:cs="Arial"/>
          <w:sz w:val="24"/>
        </w:rPr>
        <w:t>, în care:</w:t>
      </w:r>
    </w:p>
    <w:p w:rsidR="00B92B79" w:rsidRPr="000407F4" w:rsidRDefault="00B92B79">
      <w:pPr>
        <w:pStyle w:val="BodyTextIndent2"/>
        <w:ind w:left="360" w:firstLine="0"/>
        <w:rPr>
          <w:rFonts w:ascii="Arial" w:hAnsi="Arial" w:cs="Arial"/>
          <w:sz w:val="24"/>
        </w:rPr>
      </w:pPr>
      <w:r w:rsidRPr="000407F4">
        <w:rPr>
          <w:rFonts w:ascii="Arial" w:hAnsi="Arial" w:cs="Arial"/>
          <w:sz w:val="24"/>
        </w:rPr>
        <w:t>AAP - numărul mediu de animale care este prezent în medie într-un an</w:t>
      </w:r>
    </w:p>
    <w:p w:rsidR="00A62B93" w:rsidRPr="000407F4" w:rsidRDefault="00B92B79">
      <w:pPr>
        <w:pStyle w:val="BodyTextIndent2"/>
        <w:ind w:left="360" w:firstLine="0"/>
        <w:rPr>
          <w:rFonts w:ascii="Arial" w:hAnsi="Arial" w:cs="Arial"/>
          <w:sz w:val="24"/>
        </w:rPr>
      </w:pPr>
      <w:r w:rsidRPr="000407F4">
        <w:rPr>
          <w:rFonts w:ascii="Arial" w:hAnsi="Arial" w:cs="Arial"/>
          <w:sz w:val="24"/>
        </w:rPr>
        <w:t>AAP =</w:t>
      </w:r>
      <w:r w:rsidR="00A62B93" w:rsidRPr="000407F4">
        <w:rPr>
          <w:rFonts w:ascii="Arial" w:hAnsi="Arial" w:cs="Arial"/>
          <w:sz w:val="24"/>
        </w:rPr>
        <w:t>nr.locurix(1- t</w:t>
      </w:r>
      <w:r w:rsidR="00A62B93" w:rsidRPr="000407F4">
        <w:rPr>
          <w:rFonts w:ascii="Arial" w:hAnsi="Arial" w:cs="Arial"/>
          <w:sz w:val="24"/>
          <w:vertAlign w:val="subscript"/>
        </w:rPr>
        <w:t>liber</w:t>
      </w:r>
      <w:r w:rsidR="00A62B93" w:rsidRPr="000407F4">
        <w:rPr>
          <w:rFonts w:ascii="Arial" w:hAnsi="Arial" w:cs="Arial"/>
          <w:sz w:val="24"/>
        </w:rPr>
        <w:t>/365)</w:t>
      </w:r>
    </w:p>
    <w:p w:rsidR="00B92B79" w:rsidRPr="000407F4" w:rsidRDefault="00A62B93">
      <w:pPr>
        <w:pStyle w:val="BodyTextIndent2"/>
        <w:ind w:left="360" w:firstLine="0"/>
        <w:rPr>
          <w:rFonts w:ascii="Arial" w:hAnsi="Arial" w:cs="Arial"/>
          <w:sz w:val="24"/>
        </w:rPr>
      </w:pPr>
      <w:r w:rsidRPr="000407F4">
        <w:rPr>
          <w:rFonts w:ascii="Arial" w:hAnsi="Arial" w:cs="Arial"/>
          <w:sz w:val="24"/>
        </w:rPr>
        <w:t xml:space="preserve">t </w:t>
      </w:r>
      <w:r w:rsidRPr="000407F4">
        <w:rPr>
          <w:rFonts w:ascii="Arial" w:hAnsi="Arial" w:cs="Arial"/>
          <w:sz w:val="24"/>
          <w:vertAlign w:val="subscript"/>
        </w:rPr>
        <w:t>liber</w:t>
      </w:r>
      <w:r w:rsidRPr="000407F4">
        <w:rPr>
          <w:rFonts w:ascii="Arial" w:hAnsi="Arial" w:cs="Arial"/>
          <w:sz w:val="24"/>
        </w:rPr>
        <w:t xml:space="preserve">= nr.cicluri x t </w:t>
      </w:r>
      <w:r w:rsidRPr="000407F4">
        <w:rPr>
          <w:rFonts w:ascii="Arial" w:hAnsi="Arial" w:cs="Arial"/>
          <w:sz w:val="24"/>
          <w:vertAlign w:val="subscript"/>
        </w:rPr>
        <w:t>curățenie</w:t>
      </w:r>
      <w:r w:rsidR="00270432" w:rsidRPr="000407F4">
        <w:rPr>
          <w:rFonts w:ascii="Arial" w:hAnsi="Arial" w:cs="Arial"/>
          <w:sz w:val="24"/>
        </w:rPr>
        <w:t>)</w:t>
      </w:r>
    </w:p>
    <w:p w:rsidR="00B92B79" w:rsidRPr="000407F4" w:rsidRDefault="00B92B79">
      <w:pPr>
        <w:pStyle w:val="BodyTextIndent2"/>
        <w:ind w:left="360" w:firstLine="0"/>
        <w:rPr>
          <w:rFonts w:ascii="Arial" w:hAnsi="Arial" w:cs="Arial"/>
          <w:sz w:val="24"/>
        </w:rPr>
      </w:pPr>
      <w:r w:rsidRPr="000407F4">
        <w:rPr>
          <w:rFonts w:ascii="Arial" w:hAnsi="Arial" w:cs="Arial"/>
          <w:sz w:val="24"/>
        </w:rPr>
        <w:t>EFpoluant – factor de emisie al poluantului</w:t>
      </w:r>
    </w:p>
    <w:p w:rsidR="00B92B79" w:rsidRPr="000407F4" w:rsidRDefault="00B92B79">
      <w:pPr>
        <w:pStyle w:val="BodyTextIndent2"/>
        <w:ind w:left="360" w:firstLine="0"/>
        <w:rPr>
          <w:rFonts w:ascii="Arial" w:hAnsi="Arial" w:cs="Arial"/>
          <w:sz w:val="24"/>
        </w:rPr>
      </w:pPr>
      <w:r w:rsidRPr="000407F4">
        <w:rPr>
          <w:rFonts w:ascii="Arial" w:hAnsi="Arial" w:cs="Arial"/>
          <w:sz w:val="24"/>
        </w:rPr>
        <w:t>TAN – azot amoniacal total</w:t>
      </w:r>
    </w:p>
    <w:p w:rsidR="00F86BCF" w:rsidRPr="000407F4" w:rsidRDefault="00F86BCF" w:rsidP="007112E7">
      <w:pPr>
        <w:pStyle w:val="NoSpacing"/>
        <w:rPr>
          <w:rFonts w:ascii="Arial" w:hAnsi="Arial" w:cs="Arial"/>
          <w:sz w:val="24"/>
          <w:szCs w:val="24"/>
        </w:rPr>
      </w:pPr>
      <w:r w:rsidRPr="000407F4">
        <w:rPr>
          <w:rFonts w:ascii="Arial" w:hAnsi="Arial" w:cs="Arial"/>
          <w:sz w:val="24"/>
          <w:szCs w:val="24"/>
        </w:rPr>
        <w:t>Conform</w:t>
      </w:r>
      <w:r w:rsidRPr="000407F4">
        <w:rPr>
          <w:rFonts w:ascii="Arial" w:hAnsi="Arial" w:cs="Arial"/>
          <w:sz w:val="24"/>
          <w:szCs w:val="24"/>
          <w:shd w:val="clear" w:color="auto" w:fill="FFFFFF"/>
        </w:rPr>
        <w:t xml:space="preserve"> ORDIN nr. 3299 din 28 august 2012 pentru aprobarea metodologiei de realizare şi raportare a inventarelor privind emisiile de poluanţi în atmosferă s</w:t>
      </w:r>
      <w:r w:rsidRPr="000407F4">
        <w:rPr>
          <w:rFonts w:ascii="Arial" w:hAnsi="Arial" w:cs="Arial"/>
          <w:sz w:val="24"/>
          <w:szCs w:val="24"/>
        </w:rPr>
        <w:t xml:space="preserve">-au </w:t>
      </w:r>
      <w:r w:rsidRPr="000407F4">
        <w:rPr>
          <w:rFonts w:ascii="Arial" w:hAnsi="Arial" w:cs="Arial"/>
          <w:sz w:val="24"/>
          <w:szCs w:val="24"/>
        </w:rPr>
        <w:lastRenderedPageBreak/>
        <w:t xml:space="preserve">calculat emisiile rezultate  utilizând EMEP/EEA air pollutant emission inventory </w:t>
      </w:r>
      <w:r w:rsidRPr="000407F4">
        <w:rPr>
          <w:rFonts w:ascii="Arial" w:hAnsi="Arial" w:cs="Arial"/>
          <w:i/>
          <w:sz w:val="24"/>
          <w:szCs w:val="24"/>
        </w:rPr>
        <w:t>guidebook - 2009</w:t>
      </w:r>
      <w:r w:rsidRPr="000407F4">
        <w:rPr>
          <w:rStyle w:val="apple-converted-space"/>
          <w:rFonts w:ascii="Arial" w:hAnsi="Arial" w:cs="Arial"/>
          <w:i/>
          <w:sz w:val="24"/>
          <w:szCs w:val="24"/>
        </w:rPr>
        <w:t> </w:t>
      </w:r>
      <w:r w:rsidRPr="000407F4">
        <w:rPr>
          <w:rFonts w:ascii="Arial" w:hAnsi="Arial" w:cs="Arial"/>
          <w:i/>
          <w:sz w:val="24"/>
          <w:szCs w:val="24"/>
          <w:shd w:val="clear" w:color="auto" w:fill="FFFFFF"/>
        </w:rPr>
        <w:t>4.B. Manure Management- 4.B. Appendix B</w:t>
      </w:r>
      <w:r w:rsidR="00190BDC" w:rsidRPr="000407F4">
        <w:rPr>
          <w:rFonts w:ascii="Arial" w:hAnsi="Arial" w:cs="Arial"/>
          <w:i/>
          <w:sz w:val="24"/>
          <w:szCs w:val="24"/>
          <w:shd w:val="clear" w:color="auto" w:fill="FFFFFF"/>
        </w:rPr>
        <w:t xml:space="preserve"> </w:t>
      </w:r>
      <w:r w:rsidRPr="000407F4">
        <w:rPr>
          <w:rFonts w:ascii="Arial" w:hAnsi="Arial" w:cs="Arial"/>
          <w:i/>
          <w:sz w:val="24"/>
          <w:szCs w:val="24"/>
          <w:shd w:val="clear" w:color="auto" w:fill="FFFFFF"/>
        </w:rPr>
        <w:t>xls.</w:t>
      </w:r>
      <w:r w:rsidRPr="000407F4">
        <w:rPr>
          <w:rFonts w:ascii="Arial" w:hAnsi="Arial" w:cs="Arial"/>
          <w:sz w:val="24"/>
          <w:szCs w:val="24"/>
          <w:shd w:val="clear" w:color="auto" w:fill="FFFFFF"/>
        </w:rPr>
        <w:t xml:space="preserve"> Pentru </w:t>
      </w:r>
      <w:r w:rsidR="000407F4" w:rsidRPr="000407F4">
        <w:rPr>
          <w:rFonts w:ascii="Arial" w:hAnsi="Arial" w:cs="Arial"/>
          <w:sz w:val="24"/>
          <w:szCs w:val="24"/>
          <w:shd w:val="clear" w:color="auto" w:fill="FFFFFF"/>
        </w:rPr>
        <w:t xml:space="preserve">pui de carne </w:t>
      </w:r>
      <w:r w:rsidR="00190BDC" w:rsidRPr="000407F4">
        <w:rPr>
          <w:rFonts w:ascii="Arial" w:hAnsi="Arial" w:cs="Arial"/>
          <w:sz w:val="24"/>
          <w:szCs w:val="24"/>
          <w:shd w:val="clear" w:color="auto" w:fill="FFFFFF"/>
        </w:rPr>
        <w:t xml:space="preserve"> d</w:t>
      </w:r>
      <w:r w:rsidRPr="000407F4">
        <w:rPr>
          <w:rFonts w:ascii="Arial" w:hAnsi="Arial" w:cs="Arial"/>
          <w:sz w:val="24"/>
          <w:szCs w:val="24"/>
          <w:shd w:val="clear" w:color="auto" w:fill="FFFFFF"/>
        </w:rPr>
        <w:t>atele de intrare utilizate</w:t>
      </w:r>
      <w:r w:rsidR="00190BDC" w:rsidRPr="000407F4">
        <w:rPr>
          <w:rFonts w:ascii="Arial" w:hAnsi="Arial" w:cs="Arial"/>
          <w:sz w:val="24"/>
          <w:szCs w:val="24"/>
          <w:shd w:val="clear" w:color="auto" w:fill="FFFFFF"/>
        </w:rPr>
        <w:t xml:space="preserve"> sunt</w:t>
      </w:r>
      <w:r w:rsidRPr="000407F4">
        <w:rPr>
          <w:rFonts w:ascii="Arial" w:hAnsi="Arial" w:cs="Arial"/>
          <w:sz w:val="24"/>
          <w:szCs w:val="24"/>
          <w:shd w:val="clear" w:color="auto" w:fill="FFFFFF"/>
        </w:rPr>
        <w:t xml:space="preserve"> :</w:t>
      </w:r>
      <w:r w:rsidR="00F41DF2" w:rsidRPr="000407F4">
        <w:rPr>
          <w:rFonts w:ascii="Arial" w:hAnsi="Arial" w:cs="Arial"/>
          <w:sz w:val="24"/>
          <w:szCs w:val="24"/>
          <w:shd w:val="clear" w:color="auto" w:fill="FFFFFF"/>
        </w:rPr>
        <w:t xml:space="preserve"> </w:t>
      </w:r>
      <w:r w:rsidR="00781420" w:rsidRPr="000407F4">
        <w:rPr>
          <w:rFonts w:ascii="Arial" w:hAnsi="Arial" w:cs="Arial"/>
          <w:sz w:val="24"/>
          <w:szCs w:val="24"/>
          <w:shd w:val="clear" w:color="auto" w:fill="FFFFFF"/>
        </w:rPr>
        <w:t xml:space="preserve"> </w:t>
      </w:r>
      <w:r w:rsidRPr="000407F4">
        <w:rPr>
          <w:rFonts w:ascii="Arial" w:hAnsi="Arial" w:cs="Arial"/>
          <w:sz w:val="24"/>
          <w:szCs w:val="24"/>
          <w:shd w:val="clear" w:color="auto" w:fill="FFFFFF"/>
        </w:rPr>
        <w:t>N</w:t>
      </w:r>
      <w:r w:rsidR="00781420" w:rsidRPr="000407F4">
        <w:rPr>
          <w:rFonts w:ascii="Arial" w:hAnsi="Arial" w:cs="Arial"/>
          <w:sz w:val="24"/>
          <w:szCs w:val="24"/>
          <w:shd w:val="clear" w:color="auto" w:fill="FFFFFF"/>
        </w:rPr>
        <w:t xml:space="preserve"> </w:t>
      </w:r>
      <w:r w:rsidRPr="000407F4">
        <w:rPr>
          <w:rFonts w:ascii="Arial" w:hAnsi="Arial" w:cs="Arial"/>
          <w:sz w:val="24"/>
          <w:szCs w:val="24"/>
          <w:shd w:val="clear" w:color="auto" w:fill="FFFFFF"/>
        </w:rPr>
        <w:t>excr.</w:t>
      </w:r>
      <w:r w:rsidR="00781420" w:rsidRPr="000407F4">
        <w:rPr>
          <w:rFonts w:ascii="Arial" w:hAnsi="Arial" w:cs="Arial"/>
          <w:sz w:val="24"/>
          <w:szCs w:val="24"/>
          <w:shd w:val="clear" w:color="auto" w:fill="FFFFFF"/>
        </w:rPr>
        <w:t xml:space="preserve"> </w:t>
      </w:r>
      <w:r w:rsidRPr="000407F4">
        <w:rPr>
          <w:rFonts w:ascii="Arial" w:hAnsi="Arial" w:cs="Arial"/>
          <w:sz w:val="24"/>
          <w:szCs w:val="24"/>
          <w:shd w:val="clear" w:color="auto" w:fill="FFFFFF"/>
        </w:rPr>
        <w:t>=</w:t>
      </w:r>
      <w:r w:rsidR="000407F4" w:rsidRPr="000407F4">
        <w:rPr>
          <w:rFonts w:ascii="Arial" w:hAnsi="Arial" w:cs="Arial"/>
          <w:sz w:val="24"/>
          <w:szCs w:val="24"/>
          <w:shd w:val="clear" w:color="auto" w:fill="FFFFFF"/>
        </w:rPr>
        <w:t>0,36</w:t>
      </w:r>
      <w:r w:rsidR="00781420" w:rsidRPr="000407F4">
        <w:rPr>
          <w:rFonts w:ascii="Arial" w:hAnsi="Arial" w:cs="Arial"/>
          <w:sz w:val="24"/>
          <w:szCs w:val="24"/>
          <w:shd w:val="clear" w:color="auto" w:fill="FFFFFF"/>
        </w:rPr>
        <w:t>kg/cap</w:t>
      </w:r>
      <w:r w:rsidR="00F41DF2" w:rsidRPr="000407F4">
        <w:rPr>
          <w:rFonts w:ascii="Arial" w:hAnsi="Arial" w:cs="Arial"/>
          <w:sz w:val="24"/>
          <w:szCs w:val="24"/>
          <w:shd w:val="clear" w:color="auto" w:fill="FFFFFF"/>
        </w:rPr>
        <w:t xml:space="preserve">; </w:t>
      </w:r>
      <w:r w:rsidRPr="000407F4">
        <w:rPr>
          <w:rFonts w:ascii="Arial" w:hAnsi="Arial" w:cs="Arial"/>
          <w:sz w:val="24"/>
          <w:szCs w:val="24"/>
        </w:rPr>
        <w:t xml:space="preserve"> %TAN</w:t>
      </w:r>
      <w:r w:rsidR="00D313CA" w:rsidRPr="000407F4">
        <w:rPr>
          <w:rFonts w:ascii="Arial" w:hAnsi="Arial" w:cs="Arial"/>
          <w:sz w:val="24"/>
          <w:szCs w:val="24"/>
        </w:rPr>
        <w:t xml:space="preserve"> </w:t>
      </w:r>
      <w:r w:rsidRPr="000407F4">
        <w:rPr>
          <w:rFonts w:ascii="Arial" w:hAnsi="Arial" w:cs="Arial"/>
          <w:sz w:val="24"/>
          <w:szCs w:val="24"/>
        </w:rPr>
        <w:t>excr.=70</w:t>
      </w:r>
      <w:r w:rsidR="00F41DF2" w:rsidRPr="000407F4">
        <w:rPr>
          <w:rFonts w:ascii="Arial" w:hAnsi="Arial" w:cs="Arial"/>
          <w:sz w:val="24"/>
          <w:szCs w:val="24"/>
        </w:rPr>
        <w:t>;</w:t>
      </w:r>
    </w:p>
    <w:p w:rsidR="00F86BCF" w:rsidRPr="000407F4" w:rsidRDefault="00F86BCF" w:rsidP="007112E7">
      <w:pPr>
        <w:pStyle w:val="NoSpacing"/>
        <w:rPr>
          <w:rFonts w:ascii="Arial" w:hAnsi="Arial" w:cs="Arial"/>
          <w:sz w:val="24"/>
          <w:szCs w:val="24"/>
        </w:rPr>
      </w:pPr>
      <w:r w:rsidRPr="000407F4">
        <w:rPr>
          <w:rFonts w:ascii="Arial" w:hAnsi="Arial" w:cs="Arial"/>
          <w:sz w:val="24"/>
          <w:szCs w:val="24"/>
        </w:rPr>
        <w:t xml:space="preserve"> Perioada-  </w:t>
      </w:r>
      <w:r w:rsidR="007A2E9B" w:rsidRPr="000407F4">
        <w:rPr>
          <w:rFonts w:ascii="Arial" w:hAnsi="Arial" w:cs="Arial"/>
          <w:sz w:val="24"/>
          <w:szCs w:val="24"/>
        </w:rPr>
        <w:t>365</w:t>
      </w:r>
      <w:r w:rsidRPr="000407F4">
        <w:rPr>
          <w:rFonts w:ascii="Arial" w:hAnsi="Arial" w:cs="Arial"/>
          <w:sz w:val="24"/>
          <w:szCs w:val="24"/>
        </w:rPr>
        <w:t xml:space="preserve"> zile</w:t>
      </w:r>
      <w:r w:rsidR="00F41DF2" w:rsidRPr="000407F4">
        <w:rPr>
          <w:rFonts w:ascii="Arial" w:hAnsi="Arial" w:cs="Arial"/>
          <w:sz w:val="24"/>
          <w:szCs w:val="24"/>
        </w:rPr>
        <w:t>;</w:t>
      </w:r>
      <w:r w:rsidRPr="000407F4">
        <w:rPr>
          <w:rFonts w:ascii="Arial" w:hAnsi="Arial" w:cs="Arial"/>
          <w:sz w:val="24"/>
          <w:szCs w:val="24"/>
        </w:rPr>
        <w:t xml:space="preserve">  Dejecțiile -  </w:t>
      </w:r>
      <w:r w:rsidR="000407F4" w:rsidRPr="000407F4">
        <w:rPr>
          <w:rFonts w:ascii="Arial" w:hAnsi="Arial" w:cs="Arial"/>
          <w:sz w:val="24"/>
          <w:szCs w:val="24"/>
        </w:rPr>
        <w:t xml:space="preserve">solide </w:t>
      </w:r>
      <w:r w:rsidRPr="000407F4">
        <w:rPr>
          <w:rFonts w:ascii="Arial" w:hAnsi="Arial" w:cs="Arial"/>
          <w:sz w:val="24"/>
          <w:szCs w:val="24"/>
        </w:rPr>
        <w:t>100%</w:t>
      </w:r>
      <w:r w:rsidR="00F41DF2" w:rsidRPr="000407F4">
        <w:rPr>
          <w:rFonts w:ascii="Arial" w:hAnsi="Arial" w:cs="Arial"/>
          <w:sz w:val="24"/>
          <w:szCs w:val="24"/>
        </w:rPr>
        <w:t>.</w:t>
      </w:r>
    </w:p>
    <w:p w:rsidR="00F86BCF" w:rsidRDefault="00F86BCF" w:rsidP="00781420">
      <w:pPr>
        <w:rPr>
          <w:rFonts w:ascii="Arial" w:hAnsi="Arial" w:cs="Arial"/>
        </w:rPr>
      </w:pPr>
      <w:r w:rsidRPr="001655A7">
        <w:rPr>
          <w:rFonts w:ascii="Arial" w:hAnsi="Arial" w:cs="Arial"/>
        </w:rPr>
        <w:t xml:space="preserve"> Factorii de emisie  conform  </w:t>
      </w:r>
      <w:r w:rsidR="003973F6" w:rsidRPr="001655A7">
        <w:rPr>
          <w:rFonts w:ascii="Arial" w:hAnsi="Arial" w:cs="Arial"/>
        </w:rPr>
        <w:t>EMEP/EEA CORINAIR 2009 tab. 3-.8, 3-9,</w:t>
      </w:r>
      <w:r w:rsidR="00120164" w:rsidRPr="001655A7">
        <w:rPr>
          <w:rFonts w:ascii="Arial" w:hAnsi="Arial" w:cs="Arial"/>
        </w:rPr>
        <w:t xml:space="preserve"> </w:t>
      </w:r>
      <w:r w:rsidR="003973F6" w:rsidRPr="001655A7">
        <w:rPr>
          <w:rFonts w:ascii="Arial" w:hAnsi="Arial" w:cs="Arial"/>
        </w:rPr>
        <w:t>3-10.</w:t>
      </w:r>
      <w:r w:rsidR="00120164" w:rsidRPr="001655A7">
        <w:rPr>
          <w:rFonts w:ascii="Arial" w:hAnsi="Arial" w:cs="Arial"/>
        </w:rPr>
        <w:t>:</w:t>
      </w:r>
      <w:r w:rsidRPr="001655A7">
        <w:rPr>
          <w:rFonts w:ascii="Arial" w:hAnsi="Arial" w:cs="Arial"/>
        </w:rPr>
        <w:t xml:space="preserve"> </w:t>
      </w:r>
      <w:r w:rsidR="002466F9" w:rsidRPr="001655A7">
        <w:rPr>
          <w:rFonts w:ascii="Arial" w:hAnsi="Arial" w:cs="Arial"/>
        </w:rPr>
        <w:t>în kg/ AAP.an</w:t>
      </w:r>
      <w:r w:rsidR="001655A7">
        <w:rPr>
          <w:rFonts w:ascii="Arial" w:hAnsi="Arial" w:cs="Arial"/>
        </w:rPr>
        <w:t xml:space="preserve"> (proporția în TAN)</w:t>
      </w:r>
    </w:p>
    <w:p w:rsidR="00F12DE7" w:rsidRPr="001655A7" w:rsidRDefault="00F12DE7" w:rsidP="00781420">
      <w:pPr>
        <w:rPr>
          <w:rFonts w:ascii="Arial" w:hAnsi="Arial" w:cs="Arial"/>
        </w:rPr>
      </w:pPr>
    </w:p>
    <w:tbl>
      <w:tblPr>
        <w:tblW w:w="1021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
        <w:gridCol w:w="1206"/>
        <w:gridCol w:w="1276"/>
        <w:gridCol w:w="708"/>
        <w:gridCol w:w="1276"/>
        <w:gridCol w:w="1134"/>
        <w:gridCol w:w="1134"/>
        <w:gridCol w:w="1134"/>
        <w:gridCol w:w="1418"/>
      </w:tblGrid>
      <w:tr w:rsidR="00AA6000" w:rsidRPr="00AA6000" w:rsidTr="00F12DE7">
        <w:tc>
          <w:tcPr>
            <w:tcW w:w="932" w:type="dxa"/>
          </w:tcPr>
          <w:p w:rsidR="00664960" w:rsidRPr="00AB6FD9" w:rsidRDefault="00664960">
            <w:pPr>
              <w:pStyle w:val="BodyTextIndent2"/>
              <w:ind w:firstLine="0"/>
              <w:jc w:val="center"/>
              <w:rPr>
                <w:rFonts w:ascii="Arial" w:hAnsi="Arial" w:cs="Arial"/>
                <w:b/>
                <w:sz w:val="22"/>
                <w:szCs w:val="22"/>
              </w:rPr>
            </w:pPr>
            <w:r w:rsidRPr="00AB6FD9">
              <w:rPr>
                <w:rFonts w:ascii="Arial" w:hAnsi="Arial" w:cs="Arial"/>
                <w:b/>
                <w:sz w:val="22"/>
                <w:szCs w:val="22"/>
              </w:rPr>
              <w:t xml:space="preserve">Cod </w:t>
            </w:r>
          </w:p>
          <w:p w:rsidR="00664960" w:rsidRPr="00AB6FD9" w:rsidRDefault="00664960">
            <w:pPr>
              <w:pStyle w:val="BodyTextIndent2"/>
              <w:ind w:firstLine="0"/>
              <w:jc w:val="center"/>
              <w:rPr>
                <w:rFonts w:ascii="Arial" w:hAnsi="Arial" w:cs="Arial"/>
                <w:b/>
                <w:sz w:val="22"/>
                <w:szCs w:val="22"/>
              </w:rPr>
            </w:pPr>
            <w:r w:rsidRPr="00AB6FD9">
              <w:rPr>
                <w:rFonts w:ascii="Arial" w:hAnsi="Arial" w:cs="Arial"/>
                <w:b/>
                <w:sz w:val="22"/>
                <w:szCs w:val="22"/>
              </w:rPr>
              <w:t>SNAP</w:t>
            </w:r>
          </w:p>
        </w:tc>
        <w:tc>
          <w:tcPr>
            <w:tcW w:w="1206" w:type="dxa"/>
          </w:tcPr>
          <w:p w:rsidR="00664960" w:rsidRPr="00AB6FD9" w:rsidRDefault="00C2489C" w:rsidP="00F12DE7">
            <w:pPr>
              <w:pStyle w:val="BodyTextIndent2"/>
              <w:ind w:hanging="36"/>
              <w:jc w:val="center"/>
              <w:rPr>
                <w:rFonts w:ascii="Arial" w:hAnsi="Arial" w:cs="Arial"/>
                <w:b/>
                <w:sz w:val="22"/>
                <w:szCs w:val="22"/>
              </w:rPr>
            </w:pPr>
            <w:r w:rsidRPr="00AB6FD9">
              <w:rPr>
                <w:rFonts w:ascii="Arial" w:hAnsi="Arial" w:cs="Arial"/>
                <w:b/>
                <w:sz w:val="22"/>
                <w:szCs w:val="22"/>
              </w:rPr>
              <w:t>Categorie</w:t>
            </w:r>
          </w:p>
          <w:p w:rsidR="00664960" w:rsidRPr="00AB6FD9" w:rsidRDefault="00664960">
            <w:pPr>
              <w:pStyle w:val="BodyTextIndent2"/>
              <w:ind w:hanging="140"/>
              <w:jc w:val="center"/>
              <w:rPr>
                <w:rFonts w:ascii="Arial" w:hAnsi="Arial" w:cs="Arial"/>
                <w:b/>
                <w:sz w:val="22"/>
                <w:szCs w:val="22"/>
              </w:rPr>
            </w:pPr>
            <w:r w:rsidRPr="00AB6FD9">
              <w:rPr>
                <w:rFonts w:ascii="Arial" w:hAnsi="Arial" w:cs="Arial"/>
                <w:b/>
                <w:sz w:val="22"/>
                <w:szCs w:val="22"/>
              </w:rPr>
              <w:t>animal</w:t>
            </w:r>
          </w:p>
        </w:tc>
        <w:tc>
          <w:tcPr>
            <w:tcW w:w="1276" w:type="dxa"/>
          </w:tcPr>
          <w:p w:rsidR="00664960" w:rsidRPr="00AB6FD9" w:rsidRDefault="00664960">
            <w:pPr>
              <w:pStyle w:val="BodyTextIndent2"/>
              <w:ind w:hanging="108"/>
              <w:jc w:val="center"/>
              <w:rPr>
                <w:rFonts w:ascii="Arial" w:hAnsi="Arial" w:cs="Arial"/>
                <w:b/>
                <w:sz w:val="22"/>
                <w:szCs w:val="22"/>
              </w:rPr>
            </w:pPr>
            <w:r w:rsidRPr="00AB6FD9">
              <w:rPr>
                <w:rFonts w:ascii="Arial" w:hAnsi="Arial" w:cs="Arial"/>
                <w:b/>
                <w:sz w:val="22"/>
                <w:szCs w:val="22"/>
              </w:rPr>
              <w:t>Perioada</w:t>
            </w:r>
          </w:p>
          <w:p w:rsidR="00664960" w:rsidRPr="00AB6FD9" w:rsidRDefault="00664960">
            <w:pPr>
              <w:pStyle w:val="BodyTextIndent2"/>
              <w:ind w:hanging="108"/>
              <w:jc w:val="center"/>
              <w:rPr>
                <w:rFonts w:ascii="Arial" w:hAnsi="Arial" w:cs="Arial"/>
                <w:b/>
                <w:sz w:val="22"/>
                <w:szCs w:val="22"/>
              </w:rPr>
            </w:pPr>
            <w:r w:rsidRPr="00AB6FD9">
              <w:rPr>
                <w:rFonts w:ascii="Arial" w:hAnsi="Arial" w:cs="Arial"/>
                <w:b/>
                <w:sz w:val="22"/>
                <w:szCs w:val="22"/>
              </w:rPr>
              <w:t xml:space="preserve"> de adăpost</w:t>
            </w:r>
          </w:p>
        </w:tc>
        <w:tc>
          <w:tcPr>
            <w:tcW w:w="708" w:type="dxa"/>
          </w:tcPr>
          <w:p w:rsidR="00664960" w:rsidRPr="00AB6FD9" w:rsidRDefault="00664960">
            <w:pPr>
              <w:pStyle w:val="BodyTextIndent2"/>
              <w:ind w:firstLine="0"/>
              <w:jc w:val="center"/>
              <w:rPr>
                <w:rFonts w:ascii="Arial" w:hAnsi="Arial" w:cs="Arial"/>
                <w:b/>
                <w:sz w:val="22"/>
                <w:szCs w:val="22"/>
              </w:rPr>
            </w:pPr>
            <w:r w:rsidRPr="00AB6FD9">
              <w:rPr>
                <w:rFonts w:ascii="Arial" w:hAnsi="Arial" w:cs="Arial"/>
                <w:b/>
                <w:sz w:val="22"/>
                <w:szCs w:val="22"/>
              </w:rPr>
              <w:t>Nex</w:t>
            </w:r>
          </w:p>
        </w:tc>
        <w:tc>
          <w:tcPr>
            <w:tcW w:w="1276" w:type="dxa"/>
          </w:tcPr>
          <w:p w:rsidR="00664960" w:rsidRPr="00AB6FD9" w:rsidRDefault="00664960">
            <w:pPr>
              <w:pStyle w:val="BodyTextIndent2"/>
              <w:ind w:firstLine="0"/>
              <w:jc w:val="center"/>
              <w:rPr>
                <w:rFonts w:ascii="Arial" w:hAnsi="Arial" w:cs="Arial"/>
                <w:b/>
                <w:sz w:val="22"/>
                <w:szCs w:val="22"/>
              </w:rPr>
            </w:pPr>
            <w:r w:rsidRPr="00AB6FD9">
              <w:rPr>
                <w:rFonts w:ascii="Arial" w:hAnsi="Arial" w:cs="Arial"/>
                <w:b/>
                <w:sz w:val="22"/>
                <w:szCs w:val="22"/>
              </w:rPr>
              <w:t>Proporție în TAN</w:t>
            </w:r>
          </w:p>
        </w:tc>
        <w:tc>
          <w:tcPr>
            <w:tcW w:w="1134" w:type="dxa"/>
          </w:tcPr>
          <w:p w:rsidR="00664960" w:rsidRPr="00AB6FD9" w:rsidRDefault="00664960">
            <w:pPr>
              <w:pStyle w:val="BodyTextIndent2"/>
              <w:ind w:firstLine="0"/>
              <w:jc w:val="center"/>
              <w:rPr>
                <w:rFonts w:ascii="Arial" w:hAnsi="Arial" w:cs="Arial"/>
                <w:b/>
                <w:sz w:val="22"/>
                <w:szCs w:val="22"/>
              </w:rPr>
            </w:pPr>
            <w:r w:rsidRPr="00AB6FD9">
              <w:rPr>
                <w:rFonts w:ascii="Arial" w:hAnsi="Arial" w:cs="Arial"/>
                <w:b/>
                <w:sz w:val="22"/>
                <w:szCs w:val="22"/>
              </w:rPr>
              <w:t>Tip dejecție</w:t>
            </w:r>
          </w:p>
        </w:tc>
        <w:tc>
          <w:tcPr>
            <w:tcW w:w="1134" w:type="dxa"/>
          </w:tcPr>
          <w:p w:rsidR="00664960" w:rsidRPr="00AB6FD9" w:rsidRDefault="00664960">
            <w:pPr>
              <w:pStyle w:val="BodyTextIndent2"/>
              <w:ind w:firstLine="0"/>
              <w:jc w:val="center"/>
              <w:rPr>
                <w:rFonts w:ascii="Arial" w:hAnsi="Arial" w:cs="Arial"/>
                <w:b/>
                <w:sz w:val="22"/>
                <w:szCs w:val="22"/>
              </w:rPr>
            </w:pPr>
            <w:r w:rsidRPr="00AB6FD9">
              <w:rPr>
                <w:rFonts w:ascii="Arial" w:hAnsi="Arial" w:cs="Arial"/>
                <w:b/>
                <w:sz w:val="22"/>
                <w:szCs w:val="22"/>
              </w:rPr>
              <w:t>EF NH</w:t>
            </w:r>
            <w:r w:rsidRPr="00AB6FD9">
              <w:rPr>
                <w:rFonts w:ascii="Arial" w:hAnsi="Arial" w:cs="Arial"/>
                <w:b/>
                <w:sz w:val="22"/>
                <w:szCs w:val="22"/>
                <w:vertAlign w:val="subscript"/>
              </w:rPr>
              <w:t xml:space="preserve">3 </w:t>
            </w:r>
            <w:r w:rsidRPr="00AB6FD9">
              <w:rPr>
                <w:rFonts w:ascii="Arial" w:hAnsi="Arial" w:cs="Arial"/>
                <w:b/>
                <w:sz w:val="22"/>
                <w:szCs w:val="22"/>
              </w:rPr>
              <w:t>adăpost</w:t>
            </w:r>
          </w:p>
        </w:tc>
        <w:tc>
          <w:tcPr>
            <w:tcW w:w="1134" w:type="dxa"/>
          </w:tcPr>
          <w:p w:rsidR="00664960" w:rsidRPr="00AB6FD9" w:rsidRDefault="00664960">
            <w:pPr>
              <w:pStyle w:val="BodyTextIndent2"/>
              <w:ind w:firstLine="0"/>
              <w:jc w:val="center"/>
              <w:rPr>
                <w:rFonts w:ascii="Arial" w:hAnsi="Arial" w:cs="Arial"/>
                <w:b/>
                <w:sz w:val="22"/>
                <w:szCs w:val="22"/>
              </w:rPr>
            </w:pPr>
            <w:r w:rsidRPr="00AB6FD9">
              <w:rPr>
                <w:rFonts w:ascii="Arial" w:hAnsi="Arial" w:cs="Arial"/>
                <w:b/>
                <w:sz w:val="22"/>
                <w:szCs w:val="22"/>
              </w:rPr>
              <w:t>EF</w:t>
            </w:r>
            <w:r w:rsidR="002646B2" w:rsidRPr="00AB6FD9">
              <w:rPr>
                <w:rFonts w:ascii="Arial" w:hAnsi="Arial" w:cs="Arial"/>
                <w:b/>
                <w:sz w:val="22"/>
                <w:szCs w:val="22"/>
              </w:rPr>
              <w:t xml:space="preserve"> NH</w:t>
            </w:r>
            <w:r w:rsidR="002646B2" w:rsidRPr="00AB6FD9">
              <w:rPr>
                <w:rFonts w:ascii="Arial" w:hAnsi="Arial" w:cs="Arial"/>
                <w:b/>
                <w:sz w:val="22"/>
                <w:szCs w:val="22"/>
                <w:vertAlign w:val="subscript"/>
              </w:rPr>
              <w:t>3</w:t>
            </w:r>
            <w:r w:rsidRPr="00AB6FD9">
              <w:rPr>
                <w:rFonts w:ascii="Arial" w:hAnsi="Arial" w:cs="Arial"/>
                <w:b/>
                <w:sz w:val="22"/>
                <w:szCs w:val="22"/>
              </w:rPr>
              <w:t xml:space="preserve"> stocare</w:t>
            </w:r>
          </w:p>
        </w:tc>
        <w:tc>
          <w:tcPr>
            <w:tcW w:w="1418" w:type="dxa"/>
          </w:tcPr>
          <w:p w:rsidR="00664960" w:rsidRPr="00AB6FD9" w:rsidRDefault="00664960">
            <w:pPr>
              <w:pStyle w:val="BodyTextIndent2"/>
              <w:ind w:firstLine="0"/>
              <w:jc w:val="center"/>
              <w:rPr>
                <w:rFonts w:ascii="Arial" w:hAnsi="Arial" w:cs="Arial"/>
                <w:b/>
                <w:sz w:val="22"/>
                <w:szCs w:val="22"/>
              </w:rPr>
            </w:pPr>
            <w:r w:rsidRPr="00AB6FD9">
              <w:rPr>
                <w:rFonts w:ascii="Arial" w:hAnsi="Arial" w:cs="Arial"/>
                <w:b/>
                <w:sz w:val="22"/>
                <w:szCs w:val="22"/>
              </w:rPr>
              <w:t xml:space="preserve">EF </w:t>
            </w:r>
            <w:r w:rsidR="002646B2" w:rsidRPr="00AB6FD9">
              <w:rPr>
                <w:rFonts w:ascii="Arial" w:hAnsi="Arial" w:cs="Arial"/>
                <w:b/>
                <w:sz w:val="22"/>
                <w:szCs w:val="22"/>
              </w:rPr>
              <w:t>NH</w:t>
            </w:r>
            <w:r w:rsidR="002646B2" w:rsidRPr="00AB6FD9">
              <w:rPr>
                <w:rFonts w:ascii="Arial" w:hAnsi="Arial" w:cs="Arial"/>
                <w:b/>
                <w:sz w:val="22"/>
                <w:szCs w:val="22"/>
                <w:vertAlign w:val="subscript"/>
              </w:rPr>
              <w:t xml:space="preserve">3 </w:t>
            </w:r>
            <w:r w:rsidRPr="00AB6FD9">
              <w:rPr>
                <w:rFonts w:ascii="Arial" w:hAnsi="Arial" w:cs="Arial"/>
                <w:b/>
                <w:sz w:val="22"/>
                <w:szCs w:val="22"/>
              </w:rPr>
              <w:t xml:space="preserve">împrăștiere </w:t>
            </w:r>
          </w:p>
        </w:tc>
      </w:tr>
      <w:tr w:rsidR="00AA6000" w:rsidRPr="00AA6000" w:rsidTr="00F12DE7">
        <w:tc>
          <w:tcPr>
            <w:tcW w:w="932" w:type="dxa"/>
          </w:tcPr>
          <w:p w:rsidR="00664960" w:rsidRPr="00AB6FD9" w:rsidRDefault="00664960" w:rsidP="00AB6FD9">
            <w:pPr>
              <w:pStyle w:val="BodyTextIndent2"/>
              <w:ind w:hanging="108"/>
              <w:jc w:val="center"/>
              <w:rPr>
                <w:rFonts w:ascii="Arial" w:hAnsi="Arial" w:cs="Arial"/>
                <w:sz w:val="22"/>
                <w:szCs w:val="22"/>
              </w:rPr>
            </w:pPr>
            <w:r w:rsidRPr="00AB6FD9">
              <w:rPr>
                <w:rFonts w:ascii="Arial" w:hAnsi="Arial" w:cs="Arial"/>
                <w:sz w:val="22"/>
                <w:szCs w:val="22"/>
              </w:rPr>
              <w:t>10090</w:t>
            </w:r>
            <w:r w:rsidR="00AB6FD9" w:rsidRPr="00AB6FD9">
              <w:rPr>
                <w:rFonts w:ascii="Arial" w:hAnsi="Arial" w:cs="Arial"/>
                <w:sz w:val="22"/>
                <w:szCs w:val="22"/>
              </w:rPr>
              <w:t>8</w:t>
            </w:r>
          </w:p>
        </w:tc>
        <w:tc>
          <w:tcPr>
            <w:tcW w:w="1206" w:type="dxa"/>
          </w:tcPr>
          <w:p w:rsidR="00664960" w:rsidRPr="00AB6FD9" w:rsidRDefault="00664960" w:rsidP="00AB6FD9">
            <w:pPr>
              <w:pStyle w:val="BodyTextIndent2"/>
              <w:ind w:firstLine="0"/>
              <w:jc w:val="center"/>
              <w:rPr>
                <w:rFonts w:ascii="Arial" w:hAnsi="Arial" w:cs="Arial"/>
                <w:sz w:val="22"/>
                <w:szCs w:val="22"/>
              </w:rPr>
            </w:pPr>
            <w:r w:rsidRPr="00AB6FD9">
              <w:rPr>
                <w:rFonts w:ascii="Arial" w:hAnsi="Arial" w:cs="Arial"/>
                <w:sz w:val="22"/>
                <w:szCs w:val="22"/>
              </w:rPr>
              <w:t xml:space="preserve"> </w:t>
            </w:r>
            <w:r w:rsidR="00AB6FD9" w:rsidRPr="00AB6FD9">
              <w:rPr>
                <w:rFonts w:ascii="Arial" w:hAnsi="Arial" w:cs="Arial"/>
                <w:sz w:val="22"/>
                <w:szCs w:val="22"/>
              </w:rPr>
              <w:t>Broiler</w:t>
            </w:r>
          </w:p>
        </w:tc>
        <w:tc>
          <w:tcPr>
            <w:tcW w:w="1276" w:type="dxa"/>
          </w:tcPr>
          <w:p w:rsidR="00664960" w:rsidRPr="00AB6FD9" w:rsidRDefault="00664960">
            <w:pPr>
              <w:pStyle w:val="BodyTextIndent2"/>
              <w:ind w:firstLine="0"/>
              <w:jc w:val="center"/>
              <w:rPr>
                <w:rFonts w:ascii="Arial" w:hAnsi="Arial" w:cs="Arial"/>
                <w:sz w:val="22"/>
                <w:szCs w:val="22"/>
              </w:rPr>
            </w:pPr>
            <w:r w:rsidRPr="00AB6FD9">
              <w:rPr>
                <w:rFonts w:ascii="Arial" w:hAnsi="Arial" w:cs="Arial"/>
                <w:sz w:val="22"/>
                <w:szCs w:val="22"/>
              </w:rPr>
              <w:t>365</w:t>
            </w:r>
          </w:p>
          <w:p w:rsidR="00664960" w:rsidRPr="00AB6FD9" w:rsidRDefault="00664960">
            <w:pPr>
              <w:pStyle w:val="BodyTextIndent2"/>
              <w:ind w:firstLine="0"/>
              <w:jc w:val="center"/>
              <w:rPr>
                <w:rFonts w:ascii="Arial" w:hAnsi="Arial" w:cs="Arial"/>
                <w:sz w:val="22"/>
                <w:szCs w:val="22"/>
              </w:rPr>
            </w:pPr>
          </w:p>
        </w:tc>
        <w:tc>
          <w:tcPr>
            <w:tcW w:w="708" w:type="dxa"/>
          </w:tcPr>
          <w:p w:rsidR="00664960" w:rsidRPr="00AB6FD9" w:rsidRDefault="00AB6FD9">
            <w:pPr>
              <w:pStyle w:val="BodyTextIndent2"/>
              <w:ind w:firstLine="0"/>
              <w:jc w:val="center"/>
              <w:rPr>
                <w:rFonts w:ascii="Arial" w:hAnsi="Arial" w:cs="Arial"/>
                <w:sz w:val="22"/>
                <w:szCs w:val="22"/>
              </w:rPr>
            </w:pPr>
            <w:r w:rsidRPr="00AB6FD9">
              <w:rPr>
                <w:rFonts w:ascii="Arial" w:hAnsi="Arial" w:cs="Arial"/>
                <w:sz w:val="22"/>
                <w:szCs w:val="22"/>
              </w:rPr>
              <w:t>0,36</w:t>
            </w:r>
          </w:p>
        </w:tc>
        <w:tc>
          <w:tcPr>
            <w:tcW w:w="1276" w:type="dxa"/>
          </w:tcPr>
          <w:p w:rsidR="00664960" w:rsidRPr="00AB6FD9" w:rsidRDefault="00664960">
            <w:pPr>
              <w:pStyle w:val="BodyTextIndent2"/>
              <w:ind w:firstLine="0"/>
              <w:jc w:val="center"/>
              <w:rPr>
                <w:rFonts w:ascii="Arial" w:hAnsi="Arial" w:cs="Arial"/>
                <w:sz w:val="22"/>
                <w:szCs w:val="22"/>
              </w:rPr>
            </w:pPr>
            <w:r w:rsidRPr="00AB6FD9">
              <w:rPr>
                <w:rFonts w:ascii="Arial" w:hAnsi="Arial" w:cs="Arial"/>
                <w:sz w:val="22"/>
                <w:szCs w:val="22"/>
              </w:rPr>
              <w:t>0,7</w:t>
            </w:r>
          </w:p>
        </w:tc>
        <w:tc>
          <w:tcPr>
            <w:tcW w:w="1134" w:type="dxa"/>
          </w:tcPr>
          <w:p w:rsidR="00664960" w:rsidRPr="00AB6FD9" w:rsidRDefault="00AB6FD9" w:rsidP="00664960">
            <w:pPr>
              <w:pStyle w:val="BodyTextIndent2"/>
              <w:ind w:left="-18" w:firstLine="0"/>
              <w:jc w:val="center"/>
              <w:rPr>
                <w:rFonts w:ascii="Arial" w:hAnsi="Arial" w:cs="Arial"/>
                <w:sz w:val="22"/>
                <w:szCs w:val="22"/>
              </w:rPr>
            </w:pPr>
            <w:r w:rsidRPr="00AB6FD9">
              <w:rPr>
                <w:rFonts w:ascii="Arial" w:hAnsi="Arial" w:cs="Arial"/>
                <w:sz w:val="22"/>
                <w:szCs w:val="22"/>
              </w:rPr>
              <w:t>s</w:t>
            </w:r>
            <w:r w:rsidR="00664960" w:rsidRPr="00AB6FD9">
              <w:rPr>
                <w:rFonts w:ascii="Arial" w:hAnsi="Arial" w:cs="Arial"/>
                <w:sz w:val="22"/>
                <w:szCs w:val="22"/>
              </w:rPr>
              <w:t>olid</w:t>
            </w:r>
          </w:p>
          <w:p w:rsidR="00C2489C" w:rsidRPr="00AB6FD9" w:rsidRDefault="00C2489C" w:rsidP="007A3D5B">
            <w:pPr>
              <w:pStyle w:val="BodyTextIndent2"/>
              <w:ind w:left="-18" w:firstLine="0"/>
              <w:jc w:val="center"/>
              <w:rPr>
                <w:rFonts w:ascii="Arial" w:hAnsi="Arial" w:cs="Arial"/>
                <w:sz w:val="22"/>
                <w:szCs w:val="22"/>
              </w:rPr>
            </w:pPr>
          </w:p>
        </w:tc>
        <w:tc>
          <w:tcPr>
            <w:tcW w:w="1134" w:type="dxa"/>
          </w:tcPr>
          <w:p w:rsidR="00664960" w:rsidRPr="00AB6FD9" w:rsidRDefault="00664960">
            <w:pPr>
              <w:pStyle w:val="BodyTextIndent2"/>
              <w:ind w:firstLine="0"/>
              <w:jc w:val="center"/>
              <w:rPr>
                <w:rFonts w:ascii="Arial" w:hAnsi="Arial" w:cs="Arial"/>
                <w:sz w:val="22"/>
                <w:szCs w:val="22"/>
              </w:rPr>
            </w:pPr>
            <w:r w:rsidRPr="00AB6FD9">
              <w:rPr>
                <w:rFonts w:ascii="Arial" w:hAnsi="Arial" w:cs="Arial"/>
                <w:sz w:val="22"/>
                <w:szCs w:val="22"/>
              </w:rPr>
              <w:t>0,28</w:t>
            </w:r>
          </w:p>
        </w:tc>
        <w:tc>
          <w:tcPr>
            <w:tcW w:w="1134" w:type="dxa"/>
          </w:tcPr>
          <w:p w:rsidR="00664960" w:rsidRPr="00AB6FD9" w:rsidRDefault="00664960" w:rsidP="00AB6FD9">
            <w:pPr>
              <w:pStyle w:val="BodyTextIndent2"/>
              <w:ind w:firstLine="0"/>
              <w:jc w:val="center"/>
              <w:rPr>
                <w:rFonts w:ascii="Arial" w:hAnsi="Arial" w:cs="Arial"/>
                <w:sz w:val="22"/>
                <w:szCs w:val="22"/>
              </w:rPr>
            </w:pPr>
            <w:r w:rsidRPr="00AB6FD9">
              <w:rPr>
                <w:rFonts w:ascii="Arial" w:hAnsi="Arial" w:cs="Arial"/>
                <w:sz w:val="22"/>
                <w:szCs w:val="22"/>
              </w:rPr>
              <w:t>0,1</w:t>
            </w:r>
            <w:r w:rsidR="00AB6FD9" w:rsidRPr="00AB6FD9">
              <w:rPr>
                <w:rFonts w:ascii="Arial" w:hAnsi="Arial" w:cs="Arial"/>
                <w:sz w:val="22"/>
                <w:szCs w:val="22"/>
              </w:rPr>
              <w:t>7</w:t>
            </w:r>
          </w:p>
        </w:tc>
        <w:tc>
          <w:tcPr>
            <w:tcW w:w="1418" w:type="dxa"/>
          </w:tcPr>
          <w:p w:rsidR="00664960" w:rsidRPr="00AB6FD9" w:rsidRDefault="00664960" w:rsidP="00AB6FD9">
            <w:pPr>
              <w:pStyle w:val="BodyTextIndent2"/>
              <w:ind w:firstLine="0"/>
              <w:jc w:val="center"/>
              <w:rPr>
                <w:rFonts w:ascii="Arial" w:hAnsi="Arial" w:cs="Arial"/>
                <w:sz w:val="22"/>
                <w:szCs w:val="22"/>
              </w:rPr>
            </w:pPr>
            <w:r w:rsidRPr="00AB6FD9">
              <w:rPr>
                <w:rFonts w:ascii="Arial" w:hAnsi="Arial" w:cs="Arial"/>
                <w:sz w:val="22"/>
                <w:szCs w:val="22"/>
              </w:rPr>
              <w:t>0,</w:t>
            </w:r>
            <w:r w:rsidR="00AB6FD9" w:rsidRPr="00AB6FD9">
              <w:rPr>
                <w:rFonts w:ascii="Arial" w:hAnsi="Arial" w:cs="Arial"/>
                <w:sz w:val="22"/>
                <w:szCs w:val="22"/>
              </w:rPr>
              <w:t>66</w:t>
            </w:r>
          </w:p>
        </w:tc>
      </w:tr>
    </w:tbl>
    <w:p w:rsidR="003D341B" w:rsidRPr="00AA6000" w:rsidRDefault="00DB0F93" w:rsidP="0081144B">
      <w:pPr>
        <w:pStyle w:val="BodyTextIndent2"/>
        <w:ind w:left="360" w:firstLine="0"/>
        <w:rPr>
          <w:rFonts w:ascii="Arial" w:hAnsi="Arial" w:cs="Arial"/>
          <w:iCs/>
          <w:color w:val="FF0000"/>
          <w:sz w:val="22"/>
          <w:szCs w:val="22"/>
        </w:rPr>
      </w:pPr>
      <w:r w:rsidRPr="00AA6000">
        <w:rPr>
          <w:rFonts w:ascii="Arial" w:hAnsi="Arial" w:cs="Arial"/>
          <w:iCs/>
          <w:color w:val="FF0000"/>
          <w:sz w:val="22"/>
          <w:szCs w:val="22"/>
        </w:rPr>
        <w:t xml:space="preserve"> </w:t>
      </w:r>
    </w:p>
    <w:tbl>
      <w:tblPr>
        <w:tblStyle w:val="TableGrid"/>
        <w:tblW w:w="0" w:type="auto"/>
        <w:tblInd w:w="360" w:type="dxa"/>
        <w:tblLook w:val="04A0" w:firstRow="1" w:lastRow="0" w:firstColumn="1" w:lastColumn="0" w:noHBand="0" w:noVBand="1"/>
      </w:tblPr>
      <w:tblGrid>
        <w:gridCol w:w="1498"/>
        <w:gridCol w:w="1498"/>
        <w:gridCol w:w="1498"/>
        <w:gridCol w:w="1484"/>
        <w:gridCol w:w="1488"/>
      </w:tblGrid>
      <w:tr w:rsidR="00AB6FD9" w:rsidRPr="00AA6000" w:rsidTr="007E422E">
        <w:tc>
          <w:tcPr>
            <w:tcW w:w="1498" w:type="dxa"/>
          </w:tcPr>
          <w:p w:rsidR="00AB6FD9" w:rsidRPr="00AB6FD9" w:rsidRDefault="00AB6FD9" w:rsidP="0081144B">
            <w:pPr>
              <w:pStyle w:val="BodyTextIndent2"/>
              <w:ind w:firstLine="0"/>
              <w:rPr>
                <w:rFonts w:ascii="Arial" w:hAnsi="Arial" w:cs="Arial"/>
                <w:b/>
                <w:iCs/>
                <w:sz w:val="22"/>
                <w:szCs w:val="22"/>
              </w:rPr>
            </w:pPr>
            <w:r w:rsidRPr="00AB6FD9">
              <w:rPr>
                <w:rFonts w:ascii="Arial" w:hAnsi="Arial" w:cs="Arial"/>
                <w:b/>
                <w:iCs/>
                <w:sz w:val="22"/>
                <w:szCs w:val="22"/>
              </w:rPr>
              <w:t>EFNO</w:t>
            </w:r>
            <w:r w:rsidRPr="00AB6FD9">
              <w:rPr>
                <w:rFonts w:ascii="Arial" w:hAnsi="Arial" w:cs="Arial"/>
                <w:b/>
                <w:sz w:val="22"/>
                <w:szCs w:val="22"/>
              </w:rPr>
              <w:t xml:space="preserve"> stocare</w:t>
            </w:r>
          </w:p>
        </w:tc>
        <w:tc>
          <w:tcPr>
            <w:tcW w:w="1498" w:type="dxa"/>
          </w:tcPr>
          <w:p w:rsidR="00AB6FD9" w:rsidRDefault="001655A7" w:rsidP="0081144B">
            <w:pPr>
              <w:pStyle w:val="BodyTextIndent2"/>
              <w:ind w:firstLine="0"/>
              <w:rPr>
                <w:rFonts w:ascii="Arial" w:hAnsi="Arial" w:cs="Arial"/>
                <w:b/>
                <w:iCs/>
                <w:sz w:val="22"/>
                <w:szCs w:val="22"/>
              </w:rPr>
            </w:pPr>
            <w:r>
              <w:rPr>
                <w:rFonts w:ascii="Arial" w:hAnsi="Arial" w:cs="Arial"/>
                <w:b/>
                <w:iCs/>
                <w:sz w:val="22"/>
                <w:szCs w:val="22"/>
              </w:rPr>
              <w:t>EF N2</w:t>
            </w:r>
          </w:p>
          <w:p w:rsidR="001655A7" w:rsidRPr="00AB6FD9" w:rsidRDefault="001655A7" w:rsidP="0081144B">
            <w:pPr>
              <w:pStyle w:val="BodyTextIndent2"/>
              <w:ind w:firstLine="0"/>
              <w:rPr>
                <w:rFonts w:ascii="Arial" w:hAnsi="Arial" w:cs="Arial"/>
                <w:b/>
                <w:iCs/>
                <w:sz w:val="22"/>
                <w:szCs w:val="22"/>
              </w:rPr>
            </w:pPr>
            <w:r>
              <w:rPr>
                <w:rFonts w:ascii="Arial" w:hAnsi="Arial" w:cs="Arial"/>
                <w:b/>
                <w:iCs/>
                <w:sz w:val="22"/>
                <w:szCs w:val="22"/>
              </w:rPr>
              <w:t>stocare</w:t>
            </w:r>
          </w:p>
        </w:tc>
        <w:tc>
          <w:tcPr>
            <w:tcW w:w="1498" w:type="dxa"/>
          </w:tcPr>
          <w:p w:rsidR="00AB6FD9" w:rsidRPr="00AB6FD9" w:rsidRDefault="00AB6FD9" w:rsidP="0081144B">
            <w:pPr>
              <w:pStyle w:val="BodyTextIndent2"/>
              <w:ind w:firstLine="0"/>
              <w:rPr>
                <w:rFonts w:ascii="Arial" w:hAnsi="Arial" w:cs="Arial"/>
                <w:b/>
                <w:iCs/>
                <w:sz w:val="22"/>
                <w:szCs w:val="22"/>
              </w:rPr>
            </w:pPr>
            <w:r w:rsidRPr="00AB6FD9">
              <w:rPr>
                <w:rFonts w:ascii="Arial" w:hAnsi="Arial" w:cs="Arial"/>
                <w:b/>
                <w:iCs/>
                <w:sz w:val="22"/>
                <w:szCs w:val="22"/>
              </w:rPr>
              <w:t>EF N2O</w:t>
            </w:r>
          </w:p>
          <w:p w:rsidR="00AB6FD9" w:rsidRPr="00AB6FD9" w:rsidRDefault="00AB6FD9" w:rsidP="0081144B">
            <w:pPr>
              <w:pStyle w:val="BodyTextIndent2"/>
              <w:ind w:firstLine="0"/>
              <w:rPr>
                <w:rFonts w:ascii="Arial" w:hAnsi="Arial" w:cs="Arial"/>
                <w:b/>
                <w:iCs/>
                <w:sz w:val="22"/>
                <w:szCs w:val="22"/>
              </w:rPr>
            </w:pPr>
            <w:r w:rsidRPr="00AB6FD9">
              <w:rPr>
                <w:rFonts w:ascii="Arial" w:hAnsi="Arial" w:cs="Arial"/>
                <w:b/>
                <w:sz w:val="22"/>
                <w:szCs w:val="22"/>
              </w:rPr>
              <w:t>stocare</w:t>
            </w:r>
          </w:p>
        </w:tc>
        <w:tc>
          <w:tcPr>
            <w:tcW w:w="1484" w:type="dxa"/>
          </w:tcPr>
          <w:p w:rsidR="00AB6FD9" w:rsidRPr="001655A7" w:rsidRDefault="00AB6FD9" w:rsidP="003973F6">
            <w:pPr>
              <w:pStyle w:val="BodyTextIndent2"/>
              <w:ind w:firstLine="0"/>
              <w:rPr>
                <w:rFonts w:ascii="Arial" w:hAnsi="Arial" w:cs="Arial"/>
                <w:b/>
                <w:iCs/>
                <w:sz w:val="22"/>
                <w:szCs w:val="22"/>
              </w:rPr>
            </w:pPr>
            <w:r w:rsidRPr="001655A7">
              <w:rPr>
                <w:rFonts w:ascii="Arial" w:hAnsi="Arial" w:cs="Arial"/>
                <w:b/>
                <w:iCs/>
                <w:sz w:val="22"/>
                <w:szCs w:val="22"/>
              </w:rPr>
              <w:t>EF PM10</w:t>
            </w:r>
          </w:p>
        </w:tc>
        <w:tc>
          <w:tcPr>
            <w:tcW w:w="1488" w:type="dxa"/>
          </w:tcPr>
          <w:p w:rsidR="00AB6FD9" w:rsidRPr="001655A7" w:rsidRDefault="00AB6FD9" w:rsidP="003973F6">
            <w:pPr>
              <w:pStyle w:val="BodyTextIndent2"/>
              <w:ind w:firstLine="0"/>
              <w:rPr>
                <w:rFonts w:ascii="Arial" w:hAnsi="Arial" w:cs="Arial"/>
                <w:b/>
                <w:iCs/>
                <w:sz w:val="22"/>
                <w:szCs w:val="22"/>
              </w:rPr>
            </w:pPr>
            <w:r w:rsidRPr="001655A7">
              <w:rPr>
                <w:rFonts w:ascii="Arial" w:hAnsi="Arial" w:cs="Arial"/>
                <w:b/>
                <w:iCs/>
                <w:sz w:val="22"/>
                <w:szCs w:val="22"/>
              </w:rPr>
              <w:t>EF PM2,5</w:t>
            </w:r>
          </w:p>
        </w:tc>
      </w:tr>
      <w:tr w:rsidR="00AB6FD9" w:rsidRPr="00AA6000" w:rsidTr="007E422E">
        <w:tc>
          <w:tcPr>
            <w:tcW w:w="1498" w:type="dxa"/>
          </w:tcPr>
          <w:p w:rsidR="00AB6FD9" w:rsidRPr="00AB6FD9" w:rsidRDefault="00AB6FD9" w:rsidP="00781420">
            <w:pPr>
              <w:pStyle w:val="BodyTextIndent2"/>
              <w:ind w:firstLine="0"/>
              <w:jc w:val="center"/>
              <w:rPr>
                <w:rFonts w:ascii="Arial" w:hAnsi="Arial" w:cs="Arial"/>
                <w:sz w:val="24"/>
              </w:rPr>
            </w:pPr>
            <w:r w:rsidRPr="00AB6FD9">
              <w:rPr>
                <w:rFonts w:ascii="Arial" w:hAnsi="Arial" w:cs="Arial"/>
                <w:sz w:val="24"/>
              </w:rPr>
              <w:t>0,001</w:t>
            </w:r>
          </w:p>
          <w:p w:rsidR="00AB6FD9" w:rsidRPr="00AB6FD9" w:rsidRDefault="00AB6FD9" w:rsidP="0081144B">
            <w:pPr>
              <w:pStyle w:val="BodyTextIndent2"/>
              <w:ind w:firstLine="0"/>
              <w:rPr>
                <w:rFonts w:ascii="Arial" w:hAnsi="Arial" w:cs="Arial"/>
                <w:iCs/>
                <w:sz w:val="24"/>
              </w:rPr>
            </w:pPr>
          </w:p>
        </w:tc>
        <w:tc>
          <w:tcPr>
            <w:tcW w:w="1498" w:type="dxa"/>
          </w:tcPr>
          <w:p w:rsidR="00AB6FD9" w:rsidRPr="00AB6FD9" w:rsidRDefault="001655A7" w:rsidP="0081144B">
            <w:pPr>
              <w:pStyle w:val="BodyTextIndent2"/>
              <w:ind w:firstLine="0"/>
              <w:rPr>
                <w:rFonts w:ascii="Arial" w:hAnsi="Arial" w:cs="Arial"/>
                <w:iCs/>
                <w:sz w:val="24"/>
              </w:rPr>
            </w:pPr>
            <w:r>
              <w:rPr>
                <w:rFonts w:ascii="Arial" w:hAnsi="Arial" w:cs="Arial"/>
                <w:iCs/>
                <w:sz w:val="24"/>
              </w:rPr>
              <w:t>0,3</w:t>
            </w:r>
          </w:p>
        </w:tc>
        <w:tc>
          <w:tcPr>
            <w:tcW w:w="1498" w:type="dxa"/>
          </w:tcPr>
          <w:p w:rsidR="00AB6FD9" w:rsidRPr="00AB6FD9" w:rsidRDefault="00AB6FD9" w:rsidP="0081144B">
            <w:pPr>
              <w:pStyle w:val="BodyTextIndent2"/>
              <w:ind w:firstLine="0"/>
              <w:rPr>
                <w:rFonts w:ascii="Arial" w:hAnsi="Arial" w:cs="Arial"/>
                <w:iCs/>
                <w:sz w:val="24"/>
              </w:rPr>
            </w:pPr>
            <w:r w:rsidRPr="00AB6FD9">
              <w:rPr>
                <w:rFonts w:ascii="Arial" w:hAnsi="Arial" w:cs="Arial"/>
                <w:iCs/>
                <w:sz w:val="24"/>
              </w:rPr>
              <w:t>0,03</w:t>
            </w:r>
          </w:p>
        </w:tc>
        <w:tc>
          <w:tcPr>
            <w:tcW w:w="1484" w:type="dxa"/>
          </w:tcPr>
          <w:p w:rsidR="00AB6FD9" w:rsidRPr="001655A7" w:rsidRDefault="00AB6FD9" w:rsidP="00AB6FD9">
            <w:pPr>
              <w:pStyle w:val="BodyTextIndent2"/>
              <w:ind w:firstLine="0"/>
              <w:rPr>
                <w:rFonts w:ascii="Arial" w:hAnsi="Arial" w:cs="Arial"/>
                <w:iCs/>
                <w:sz w:val="24"/>
              </w:rPr>
            </w:pPr>
            <w:r w:rsidRPr="001655A7">
              <w:rPr>
                <w:rFonts w:ascii="Arial" w:hAnsi="Arial" w:cs="Arial"/>
                <w:iCs/>
                <w:sz w:val="24"/>
              </w:rPr>
              <w:t>0,052</w:t>
            </w:r>
          </w:p>
        </w:tc>
        <w:tc>
          <w:tcPr>
            <w:tcW w:w="1488" w:type="dxa"/>
          </w:tcPr>
          <w:p w:rsidR="00AB6FD9" w:rsidRPr="001655A7" w:rsidRDefault="00AB6FD9" w:rsidP="0081144B">
            <w:pPr>
              <w:pStyle w:val="BodyTextIndent2"/>
              <w:ind w:firstLine="0"/>
              <w:rPr>
                <w:rFonts w:ascii="Arial" w:hAnsi="Arial" w:cs="Arial"/>
                <w:iCs/>
                <w:sz w:val="24"/>
              </w:rPr>
            </w:pPr>
            <w:r w:rsidRPr="001655A7">
              <w:rPr>
                <w:rFonts w:ascii="Arial" w:hAnsi="Arial" w:cs="Arial"/>
                <w:iCs/>
                <w:sz w:val="24"/>
              </w:rPr>
              <w:t>0,007</w:t>
            </w:r>
          </w:p>
        </w:tc>
      </w:tr>
    </w:tbl>
    <w:p w:rsidR="00D313CA" w:rsidRDefault="00555F76" w:rsidP="0081144B">
      <w:pPr>
        <w:pStyle w:val="BodyTextIndent2"/>
        <w:ind w:left="360" w:firstLine="0"/>
        <w:rPr>
          <w:rFonts w:ascii="Arial" w:hAnsi="Arial" w:cs="Arial"/>
          <w:iCs/>
          <w:color w:val="FF0000"/>
          <w:sz w:val="24"/>
        </w:rPr>
      </w:pPr>
      <w:r>
        <w:rPr>
          <w:rFonts w:ascii="Arial" w:hAnsi="Arial" w:cs="Arial"/>
          <w:iCs/>
          <w:color w:val="FF0000"/>
          <w:sz w:val="24"/>
        </w:rPr>
        <w:t xml:space="preserve">  </w:t>
      </w:r>
    </w:p>
    <w:p w:rsidR="00555F76" w:rsidRDefault="00555F76" w:rsidP="0081144B">
      <w:pPr>
        <w:pStyle w:val="BodyTextIndent2"/>
        <w:ind w:left="360" w:firstLine="0"/>
        <w:rPr>
          <w:rFonts w:ascii="Arial" w:hAnsi="Arial" w:cs="Arial"/>
          <w:iCs/>
          <w:sz w:val="24"/>
        </w:rPr>
      </w:pPr>
      <w:r w:rsidRPr="00555F76">
        <w:rPr>
          <w:rFonts w:ascii="Arial" w:hAnsi="Arial" w:cs="Arial"/>
          <w:iCs/>
          <w:sz w:val="24"/>
        </w:rPr>
        <w:t xml:space="preserve">   C</w:t>
      </w:r>
      <w:r>
        <w:rPr>
          <w:rFonts w:ascii="Arial" w:hAnsi="Arial" w:cs="Arial"/>
          <w:iCs/>
          <w:sz w:val="24"/>
        </w:rPr>
        <w:t>alculul emisiilor de amoniac rezultate in cadrul fermelor(ferma nr.1, ferma nr.6, ferma nr.7) apartinand SC AVIROM PLUS SRL s-a facut prin Metodologia CORINAR(2013)-Cod SNAP 100908, tabel3.7</w:t>
      </w:r>
    </w:p>
    <w:p w:rsidR="00555F76" w:rsidRPr="00DC7090" w:rsidRDefault="00555F76" w:rsidP="0081144B">
      <w:pPr>
        <w:pStyle w:val="BodyTextIndent2"/>
        <w:ind w:left="360" w:firstLine="0"/>
        <w:rPr>
          <w:rFonts w:ascii="Arial" w:hAnsi="Arial" w:cs="Arial"/>
          <w:b/>
          <w:iCs/>
          <w:sz w:val="24"/>
          <w:u w:val="single"/>
        </w:rPr>
      </w:pPr>
      <w:r w:rsidRPr="00DC7090">
        <w:rPr>
          <w:rFonts w:ascii="Arial" w:hAnsi="Arial" w:cs="Arial"/>
          <w:b/>
          <w:iCs/>
          <w:sz w:val="24"/>
          <w:u w:val="single"/>
        </w:rPr>
        <w:t>Ferma nr.1:</w:t>
      </w:r>
    </w:p>
    <w:p w:rsidR="00555F76" w:rsidRPr="00D73993" w:rsidRDefault="00555F76" w:rsidP="00555F76">
      <w:pPr>
        <w:pStyle w:val="BodyTextIndent2"/>
        <w:ind w:left="360" w:firstLine="0"/>
        <w:rPr>
          <w:rFonts w:ascii="Arial" w:hAnsi="Arial" w:cs="Arial"/>
          <w:b/>
          <w:iCs/>
          <w:sz w:val="24"/>
        </w:rPr>
      </w:pPr>
      <w:r w:rsidRPr="00D73993">
        <w:rPr>
          <w:rFonts w:ascii="Arial" w:hAnsi="Arial" w:cs="Arial"/>
          <w:b/>
          <w:iCs/>
          <w:sz w:val="24"/>
        </w:rPr>
        <w:t>AAP=</w:t>
      </w:r>
      <w:r w:rsidR="00DC7090" w:rsidRPr="00D73993">
        <w:rPr>
          <w:rFonts w:ascii="Arial" w:hAnsi="Arial" w:cs="Arial"/>
          <w:b/>
          <w:iCs/>
          <w:sz w:val="24"/>
        </w:rPr>
        <w:t xml:space="preserve"> </w:t>
      </w:r>
      <w:r w:rsidRPr="00D73993">
        <w:rPr>
          <w:rFonts w:ascii="Arial" w:hAnsi="Arial" w:cs="Arial"/>
          <w:b/>
          <w:iCs/>
          <w:sz w:val="24"/>
        </w:rPr>
        <w:t>(zile serie</w:t>
      </w:r>
      <w:r w:rsidR="00DC7090" w:rsidRPr="00D73993">
        <w:rPr>
          <w:rFonts w:ascii="Arial" w:hAnsi="Arial" w:cs="Arial"/>
          <w:b/>
          <w:iCs/>
          <w:sz w:val="24"/>
        </w:rPr>
        <w:t xml:space="preserve"> </w:t>
      </w:r>
      <w:r w:rsidRPr="00D73993">
        <w:rPr>
          <w:rFonts w:ascii="Arial" w:hAnsi="Arial" w:cs="Arial"/>
          <w:b/>
          <w:iCs/>
          <w:sz w:val="24"/>
        </w:rPr>
        <w:t>x umar de an</w:t>
      </w:r>
      <w:r w:rsidR="00DC7090" w:rsidRPr="00D73993">
        <w:rPr>
          <w:rFonts w:ascii="Arial" w:hAnsi="Arial" w:cs="Arial"/>
          <w:b/>
          <w:iCs/>
          <w:sz w:val="24"/>
        </w:rPr>
        <w:t>imale pe serie) /365=(6,5x40x26400</w:t>
      </w:r>
      <w:r w:rsidRPr="00D73993">
        <w:rPr>
          <w:rFonts w:ascii="Arial" w:hAnsi="Arial" w:cs="Arial"/>
          <w:b/>
          <w:iCs/>
          <w:sz w:val="24"/>
        </w:rPr>
        <w:t>0)/365=</w:t>
      </w:r>
      <w:r w:rsidR="00DC7090" w:rsidRPr="00D73993">
        <w:rPr>
          <w:rFonts w:ascii="Arial" w:hAnsi="Arial" w:cs="Arial"/>
          <w:b/>
          <w:iCs/>
          <w:sz w:val="24"/>
        </w:rPr>
        <w:t>188054,79 numar mediu de capete</w:t>
      </w:r>
    </w:p>
    <w:p w:rsidR="00555F76" w:rsidRDefault="00555F76" w:rsidP="0081144B">
      <w:pPr>
        <w:pStyle w:val="BodyTextIndent2"/>
        <w:ind w:left="360" w:firstLine="0"/>
        <w:rPr>
          <w:rFonts w:ascii="Arial" w:hAnsi="Arial" w:cs="Arial"/>
          <w:iCs/>
          <w:sz w:val="24"/>
        </w:rPr>
      </w:pPr>
      <w:r w:rsidRPr="00DC7090">
        <w:rPr>
          <w:rFonts w:ascii="Arial" w:hAnsi="Arial" w:cs="Arial"/>
          <w:b/>
          <w:i/>
          <w:iCs/>
          <w:sz w:val="24"/>
        </w:rPr>
        <w:t>Emisia de amoniac</w:t>
      </w:r>
      <w:r>
        <w:rPr>
          <w:rFonts w:ascii="Arial" w:hAnsi="Arial" w:cs="Arial"/>
          <w:iCs/>
          <w:sz w:val="24"/>
        </w:rPr>
        <w:t>:</w:t>
      </w:r>
    </w:p>
    <w:p w:rsidR="00555F76" w:rsidRDefault="00555F76" w:rsidP="0081144B">
      <w:pPr>
        <w:pStyle w:val="BodyTextIndent2"/>
        <w:ind w:left="360" w:firstLine="0"/>
        <w:rPr>
          <w:rFonts w:ascii="Arial" w:hAnsi="Arial" w:cs="Arial"/>
          <w:iCs/>
          <w:sz w:val="24"/>
        </w:rPr>
      </w:pPr>
      <w:r>
        <w:rPr>
          <w:rFonts w:ascii="Arial" w:hAnsi="Arial" w:cs="Arial"/>
          <w:iCs/>
          <w:sz w:val="24"/>
        </w:rPr>
        <w:t>-</w:t>
      </w:r>
      <w:r w:rsidRPr="00DC7090">
        <w:rPr>
          <w:rFonts w:ascii="Arial" w:hAnsi="Arial" w:cs="Arial"/>
          <w:b/>
          <w:i/>
          <w:iCs/>
          <w:sz w:val="24"/>
        </w:rPr>
        <w:t>din adaposturi</w:t>
      </w:r>
      <w:r>
        <w:rPr>
          <w:rFonts w:ascii="Arial" w:hAnsi="Arial" w:cs="Arial"/>
          <w:iCs/>
          <w:sz w:val="24"/>
        </w:rPr>
        <w:t>: factor de emisie NH</w:t>
      </w:r>
      <w:r>
        <w:rPr>
          <w:rFonts w:ascii="Arial" w:hAnsi="Arial" w:cs="Arial"/>
          <w:iCs/>
          <w:sz w:val="24"/>
          <w:vertAlign w:val="subscript"/>
        </w:rPr>
        <w:t>3</w:t>
      </w:r>
      <w:r>
        <w:rPr>
          <w:rFonts w:ascii="Arial" w:hAnsi="Arial" w:cs="Arial"/>
          <w:iCs/>
          <w:sz w:val="24"/>
        </w:rPr>
        <w:t>-EF</w:t>
      </w:r>
      <w:r>
        <w:rPr>
          <w:rFonts w:ascii="Arial" w:hAnsi="Arial" w:cs="Arial"/>
          <w:iCs/>
          <w:sz w:val="24"/>
          <w:vertAlign w:val="subscript"/>
        </w:rPr>
        <w:t>HOUSING</w:t>
      </w:r>
      <w:r>
        <w:rPr>
          <w:rFonts w:ascii="Arial" w:hAnsi="Arial" w:cs="Arial"/>
          <w:iCs/>
          <w:sz w:val="24"/>
        </w:rPr>
        <w:t>=0,28</w:t>
      </w:r>
    </w:p>
    <w:p w:rsidR="00555F76" w:rsidRDefault="00555F76" w:rsidP="0081144B">
      <w:pPr>
        <w:pStyle w:val="BodyTextIndent2"/>
        <w:ind w:left="360" w:firstLine="0"/>
        <w:rPr>
          <w:rFonts w:ascii="Arial" w:hAnsi="Arial" w:cs="Arial"/>
          <w:iCs/>
          <w:sz w:val="24"/>
        </w:rPr>
      </w:pPr>
      <w:r>
        <w:rPr>
          <w:rFonts w:ascii="Arial" w:hAnsi="Arial" w:cs="Arial"/>
          <w:iCs/>
          <w:sz w:val="24"/>
        </w:rPr>
        <w:t>0,28 X 0,252=0,0756 Kg/cap/an</w:t>
      </w:r>
    </w:p>
    <w:p w:rsidR="00555F76" w:rsidRDefault="00555F76" w:rsidP="0081144B">
      <w:pPr>
        <w:pStyle w:val="BodyTextIndent2"/>
        <w:ind w:left="360" w:firstLine="0"/>
        <w:rPr>
          <w:rFonts w:ascii="Arial" w:hAnsi="Arial" w:cs="Arial"/>
          <w:iCs/>
          <w:sz w:val="24"/>
        </w:rPr>
      </w:pPr>
      <w:r>
        <w:rPr>
          <w:rFonts w:ascii="Arial" w:hAnsi="Arial" w:cs="Arial"/>
          <w:iCs/>
          <w:sz w:val="24"/>
        </w:rPr>
        <w:t xml:space="preserve">0,0756 kg/cap/an x </w:t>
      </w:r>
      <w:r w:rsidR="00DC7090">
        <w:rPr>
          <w:rFonts w:ascii="Arial" w:hAnsi="Arial" w:cs="Arial"/>
          <w:iCs/>
          <w:color w:val="FF0000"/>
          <w:sz w:val="24"/>
        </w:rPr>
        <w:t xml:space="preserve"> </w:t>
      </w:r>
      <w:r w:rsidR="00DC7090" w:rsidRPr="00DC7090">
        <w:rPr>
          <w:rFonts w:ascii="Arial" w:hAnsi="Arial" w:cs="Arial"/>
          <w:iCs/>
          <w:sz w:val="24"/>
        </w:rPr>
        <w:t>188054,79</w:t>
      </w:r>
      <w:r w:rsidR="00DC7090">
        <w:rPr>
          <w:rFonts w:ascii="Arial" w:hAnsi="Arial" w:cs="Arial"/>
          <w:iCs/>
          <w:sz w:val="24"/>
        </w:rPr>
        <w:t xml:space="preserve"> cap/an=14216,94 kg/an(5760 ore/an)-2,468 kg/ora;</w:t>
      </w:r>
    </w:p>
    <w:p w:rsidR="00DC7090" w:rsidRDefault="00DC7090" w:rsidP="0081144B">
      <w:pPr>
        <w:pStyle w:val="BodyTextIndent2"/>
        <w:ind w:left="360" w:firstLine="0"/>
        <w:rPr>
          <w:rFonts w:ascii="Arial" w:hAnsi="Arial" w:cs="Arial"/>
          <w:iCs/>
          <w:sz w:val="24"/>
        </w:rPr>
      </w:pPr>
      <w:r>
        <w:rPr>
          <w:rFonts w:ascii="Arial" w:hAnsi="Arial" w:cs="Arial"/>
          <w:iCs/>
          <w:sz w:val="24"/>
        </w:rPr>
        <w:t>-</w:t>
      </w:r>
      <w:r w:rsidRPr="00DC7090">
        <w:rPr>
          <w:rFonts w:ascii="Arial" w:hAnsi="Arial" w:cs="Arial"/>
          <w:b/>
          <w:i/>
          <w:iCs/>
          <w:sz w:val="24"/>
        </w:rPr>
        <w:t>din depozitare pe platforma de dejectii:</w:t>
      </w:r>
      <w:r>
        <w:rPr>
          <w:rFonts w:ascii="Arial" w:hAnsi="Arial" w:cs="Arial"/>
          <w:iCs/>
          <w:sz w:val="24"/>
        </w:rPr>
        <w:t xml:space="preserve"> factor emisie NH</w:t>
      </w:r>
      <w:r>
        <w:rPr>
          <w:rFonts w:ascii="Arial" w:hAnsi="Arial" w:cs="Arial"/>
          <w:iCs/>
          <w:sz w:val="24"/>
          <w:vertAlign w:val="subscript"/>
        </w:rPr>
        <w:t>3</w:t>
      </w:r>
      <w:r>
        <w:rPr>
          <w:rFonts w:ascii="Arial" w:hAnsi="Arial" w:cs="Arial"/>
          <w:iCs/>
          <w:sz w:val="24"/>
        </w:rPr>
        <w:t>-EF</w:t>
      </w:r>
      <w:r>
        <w:rPr>
          <w:rFonts w:ascii="Arial" w:hAnsi="Arial" w:cs="Arial"/>
          <w:iCs/>
          <w:sz w:val="24"/>
          <w:vertAlign w:val="subscript"/>
        </w:rPr>
        <w:t>STORAGE</w:t>
      </w:r>
      <w:r>
        <w:rPr>
          <w:rFonts w:ascii="Arial" w:hAnsi="Arial" w:cs="Arial"/>
          <w:iCs/>
          <w:sz w:val="24"/>
        </w:rPr>
        <w:t>=0,17</w:t>
      </w:r>
    </w:p>
    <w:p w:rsidR="00DC7090" w:rsidRDefault="00DC7090" w:rsidP="0081144B">
      <w:pPr>
        <w:pStyle w:val="BodyTextIndent2"/>
        <w:ind w:left="360" w:firstLine="0"/>
        <w:rPr>
          <w:rFonts w:ascii="Arial" w:hAnsi="Arial" w:cs="Arial"/>
          <w:iCs/>
          <w:sz w:val="24"/>
        </w:rPr>
      </w:pPr>
      <w:r>
        <w:rPr>
          <w:rFonts w:ascii="Arial" w:hAnsi="Arial" w:cs="Arial"/>
          <w:iCs/>
          <w:sz w:val="24"/>
        </w:rPr>
        <w:t>0,17 X 0,252=0,04284 Kg/cap</w:t>
      </w:r>
    </w:p>
    <w:p w:rsidR="00DC7090" w:rsidRDefault="00DC7090" w:rsidP="0081144B">
      <w:pPr>
        <w:pStyle w:val="BodyTextIndent2"/>
        <w:ind w:left="360" w:firstLine="0"/>
        <w:rPr>
          <w:rFonts w:ascii="Arial" w:hAnsi="Arial" w:cs="Arial"/>
          <w:iCs/>
          <w:sz w:val="24"/>
        </w:rPr>
      </w:pPr>
      <w:r>
        <w:rPr>
          <w:rFonts w:ascii="Arial" w:hAnsi="Arial" w:cs="Arial"/>
          <w:iCs/>
          <w:sz w:val="24"/>
        </w:rPr>
        <w:t xml:space="preserve">0,04284 kg/cap x </w:t>
      </w:r>
      <w:r w:rsidR="00D73993">
        <w:rPr>
          <w:rFonts w:ascii="Arial" w:hAnsi="Arial" w:cs="Arial"/>
          <w:iCs/>
          <w:sz w:val="24"/>
        </w:rPr>
        <w:t>188054,79= 8056,27 kg/an(8760 ore/an)-0,919kg/ora</w:t>
      </w:r>
    </w:p>
    <w:p w:rsidR="00D73993" w:rsidRDefault="00D73993" w:rsidP="0081144B">
      <w:pPr>
        <w:pStyle w:val="BodyTextIndent2"/>
        <w:ind w:left="360" w:firstLine="0"/>
        <w:rPr>
          <w:rFonts w:ascii="Arial" w:hAnsi="Arial" w:cs="Arial"/>
          <w:iCs/>
          <w:sz w:val="24"/>
        </w:rPr>
      </w:pPr>
    </w:p>
    <w:p w:rsidR="00D73993" w:rsidRDefault="00D73993" w:rsidP="0081144B">
      <w:pPr>
        <w:pStyle w:val="BodyTextIndent2"/>
        <w:ind w:left="360" w:firstLine="0"/>
        <w:rPr>
          <w:rFonts w:ascii="Arial" w:hAnsi="Arial" w:cs="Arial"/>
          <w:iCs/>
          <w:sz w:val="24"/>
        </w:rPr>
      </w:pPr>
      <w:r w:rsidRPr="00D73993">
        <w:rPr>
          <w:rFonts w:ascii="Arial" w:hAnsi="Arial" w:cs="Arial"/>
          <w:b/>
          <w:i/>
          <w:iCs/>
          <w:sz w:val="24"/>
        </w:rPr>
        <w:t>-din imprastiere pe terenuri agricole</w:t>
      </w:r>
      <w:r>
        <w:rPr>
          <w:rFonts w:ascii="Arial" w:hAnsi="Arial" w:cs="Arial"/>
          <w:iCs/>
          <w:sz w:val="24"/>
        </w:rPr>
        <w:t>: factor emisie NH</w:t>
      </w:r>
      <w:r>
        <w:rPr>
          <w:rFonts w:ascii="Arial" w:hAnsi="Arial" w:cs="Arial"/>
          <w:iCs/>
          <w:sz w:val="24"/>
          <w:vertAlign w:val="subscript"/>
        </w:rPr>
        <w:t>3</w:t>
      </w:r>
      <w:r>
        <w:rPr>
          <w:rFonts w:ascii="Arial" w:hAnsi="Arial" w:cs="Arial"/>
          <w:iCs/>
          <w:sz w:val="24"/>
        </w:rPr>
        <w:t>-EF</w:t>
      </w:r>
      <w:r>
        <w:rPr>
          <w:rFonts w:ascii="Arial" w:hAnsi="Arial" w:cs="Arial"/>
          <w:iCs/>
          <w:sz w:val="24"/>
          <w:vertAlign w:val="subscript"/>
        </w:rPr>
        <w:t>spreading</w:t>
      </w:r>
      <w:r>
        <w:rPr>
          <w:rFonts w:ascii="Arial" w:hAnsi="Arial" w:cs="Arial"/>
          <w:iCs/>
          <w:sz w:val="24"/>
        </w:rPr>
        <w:t>=0,66</w:t>
      </w:r>
    </w:p>
    <w:p w:rsidR="00D73993" w:rsidRDefault="00D73993" w:rsidP="0081144B">
      <w:pPr>
        <w:pStyle w:val="BodyTextIndent2"/>
        <w:ind w:left="360" w:firstLine="0"/>
        <w:rPr>
          <w:rFonts w:ascii="Arial" w:hAnsi="Arial" w:cs="Arial"/>
          <w:b/>
          <w:i/>
          <w:iCs/>
          <w:sz w:val="24"/>
        </w:rPr>
      </w:pPr>
      <w:r>
        <w:rPr>
          <w:rFonts w:ascii="Arial" w:hAnsi="Arial" w:cs="Arial"/>
          <w:b/>
          <w:i/>
          <w:iCs/>
          <w:sz w:val="24"/>
        </w:rPr>
        <w:t xml:space="preserve"> 0,66x0,252=0,16632 kg/cap</w:t>
      </w:r>
    </w:p>
    <w:p w:rsidR="00D73993" w:rsidRPr="00D73993" w:rsidRDefault="00D73993" w:rsidP="0081144B">
      <w:pPr>
        <w:pStyle w:val="BodyTextIndent2"/>
        <w:ind w:left="360" w:firstLine="0"/>
        <w:rPr>
          <w:rFonts w:ascii="Arial" w:hAnsi="Arial" w:cs="Arial"/>
          <w:iCs/>
          <w:sz w:val="24"/>
        </w:rPr>
      </w:pPr>
      <w:r>
        <w:rPr>
          <w:rFonts w:ascii="Arial" w:hAnsi="Arial" w:cs="Arial"/>
          <w:b/>
          <w:i/>
          <w:iCs/>
          <w:sz w:val="24"/>
        </w:rPr>
        <w:t>0,16632 kg/cap x 188054,79 cap/an=31277,27 kg/an(7200 ore/an)=4,344 kg/ora.</w:t>
      </w:r>
    </w:p>
    <w:p w:rsidR="00555F76" w:rsidRDefault="00555F76" w:rsidP="0081144B">
      <w:pPr>
        <w:pStyle w:val="BodyTextIndent2"/>
        <w:ind w:left="360" w:firstLine="0"/>
        <w:rPr>
          <w:rFonts w:ascii="Arial" w:hAnsi="Arial" w:cs="Arial"/>
          <w:iCs/>
          <w:color w:val="FF0000"/>
          <w:sz w:val="24"/>
        </w:rPr>
      </w:pPr>
    </w:p>
    <w:p w:rsidR="005C6AE9" w:rsidRDefault="005C6AE9" w:rsidP="00D73993">
      <w:pPr>
        <w:pStyle w:val="BodyTextIndent2"/>
        <w:ind w:firstLine="0"/>
        <w:jc w:val="left"/>
        <w:rPr>
          <w:rFonts w:ascii="Arial" w:hAnsi="Arial" w:cs="Arial"/>
          <w:iCs/>
          <w:color w:val="FF0000"/>
          <w:sz w:val="24"/>
        </w:rPr>
      </w:pPr>
    </w:p>
    <w:p w:rsidR="00D73993" w:rsidRPr="00DC7090" w:rsidRDefault="00D73993" w:rsidP="00D73993">
      <w:pPr>
        <w:pStyle w:val="BodyTextIndent2"/>
        <w:ind w:left="360" w:firstLine="0"/>
        <w:rPr>
          <w:rFonts w:ascii="Arial" w:hAnsi="Arial" w:cs="Arial"/>
          <w:b/>
          <w:iCs/>
          <w:sz w:val="24"/>
          <w:u w:val="single"/>
        </w:rPr>
      </w:pPr>
      <w:r>
        <w:rPr>
          <w:rFonts w:ascii="Arial" w:hAnsi="Arial" w:cs="Arial"/>
          <w:b/>
          <w:iCs/>
          <w:sz w:val="24"/>
          <w:u w:val="single"/>
        </w:rPr>
        <w:t>Ferma nr.6</w:t>
      </w:r>
      <w:r w:rsidRPr="00DC7090">
        <w:rPr>
          <w:rFonts w:ascii="Arial" w:hAnsi="Arial" w:cs="Arial"/>
          <w:b/>
          <w:iCs/>
          <w:sz w:val="24"/>
          <w:u w:val="single"/>
        </w:rPr>
        <w:t>:</w:t>
      </w:r>
    </w:p>
    <w:p w:rsidR="00D73993" w:rsidRPr="00D73993" w:rsidRDefault="00D73993" w:rsidP="00D73993">
      <w:pPr>
        <w:pStyle w:val="BodyTextIndent2"/>
        <w:ind w:left="360" w:firstLine="0"/>
        <w:rPr>
          <w:rFonts w:ascii="Arial" w:hAnsi="Arial" w:cs="Arial"/>
          <w:b/>
          <w:iCs/>
          <w:sz w:val="24"/>
        </w:rPr>
      </w:pPr>
      <w:r w:rsidRPr="00D73993">
        <w:rPr>
          <w:rFonts w:ascii="Arial" w:hAnsi="Arial" w:cs="Arial"/>
          <w:b/>
          <w:iCs/>
          <w:sz w:val="24"/>
        </w:rPr>
        <w:t>AAP= (zile serie x umar de animale pe serie) /365=(6,5x40x216000)/365=153863 numar mediu de capete</w:t>
      </w:r>
    </w:p>
    <w:p w:rsidR="00D73993" w:rsidRDefault="00D73993" w:rsidP="00D73993">
      <w:pPr>
        <w:pStyle w:val="BodyTextIndent2"/>
        <w:ind w:left="360" w:firstLine="0"/>
        <w:rPr>
          <w:rFonts w:ascii="Arial" w:hAnsi="Arial" w:cs="Arial"/>
          <w:iCs/>
          <w:sz w:val="24"/>
        </w:rPr>
      </w:pPr>
      <w:r w:rsidRPr="00DC7090">
        <w:rPr>
          <w:rFonts w:ascii="Arial" w:hAnsi="Arial" w:cs="Arial"/>
          <w:b/>
          <w:i/>
          <w:iCs/>
          <w:sz w:val="24"/>
        </w:rPr>
        <w:t>Emisia de amoniac</w:t>
      </w:r>
      <w:r>
        <w:rPr>
          <w:rFonts w:ascii="Arial" w:hAnsi="Arial" w:cs="Arial"/>
          <w:iCs/>
          <w:sz w:val="24"/>
        </w:rPr>
        <w:t>:</w:t>
      </w:r>
    </w:p>
    <w:p w:rsidR="00D73993" w:rsidRDefault="00D73993" w:rsidP="00D73993">
      <w:pPr>
        <w:pStyle w:val="BodyTextIndent2"/>
        <w:ind w:left="360" w:firstLine="0"/>
        <w:rPr>
          <w:rFonts w:ascii="Arial" w:hAnsi="Arial" w:cs="Arial"/>
          <w:iCs/>
          <w:sz w:val="24"/>
        </w:rPr>
      </w:pPr>
      <w:r>
        <w:rPr>
          <w:rFonts w:ascii="Arial" w:hAnsi="Arial" w:cs="Arial"/>
          <w:iCs/>
          <w:sz w:val="24"/>
        </w:rPr>
        <w:t>-</w:t>
      </w:r>
      <w:r w:rsidRPr="00DC7090">
        <w:rPr>
          <w:rFonts w:ascii="Arial" w:hAnsi="Arial" w:cs="Arial"/>
          <w:b/>
          <w:i/>
          <w:iCs/>
          <w:sz w:val="24"/>
        </w:rPr>
        <w:t>din adaposturi</w:t>
      </w:r>
      <w:r>
        <w:rPr>
          <w:rFonts w:ascii="Arial" w:hAnsi="Arial" w:cs="Arial"/>
          <w:iCs/>
          <w:sz w:val="24"/>
        </w:rPr>
        <w:t>: factor de emisie NH</w:t>
      </w:r>
      <w:r>
        <w:rPr>
          <w:rFonts w:ascii="Arial" w:hAnsi="Arial" w:cs="Arial"/>
          <w:iCs/>
          <w:sz w:val="24"/>
          <w:vertAlign w:val="subscript"/>
        </w:rPr>
        <w:t>3</w:t>
      </w:r>
      <w:r>
        <w:rPr>
          <w:rFonts w:ascii="Arial" w:hAnsi="Arial" w:cs="Arial"/>
          <w:iCs/>
          <w:sz w:val="24"/>
        </w:rPr>
        <w:t>-EF</w:t>
      </w:r>
      <w:r>
        <w:rPr>
          <w:rFonts w:ascii="Arial" w:hAnsi="Arial" w:cs="Arial"/>
          <w:iCs/>
          <w:sz w:val="24"/>
          <w:vertAlign w:val="subscript"/>
        </w:rPr>
        <w:t>HOUSING</w:t>
      </w:r>
      <w:r>
        <w:rPr>
          <w:rFonts w:ascii="Arial" w:hAnsi="Arial" w:cs="Arial"/>
          <w:iCs/>
          <w:sz w:val="24"/>
        </w:rPr>
        <w:t>=0,28</w:t>
      </w:r>
    </w:p>
    <w:p w:rsidR="00D73993" w:rsidRDefault="00D73993" w:rsidP="00D73993">
      <w:pPr>
        <w:pStyle w:val="BodyTextIndent2"/>
        <w:ind w:left="360" w:firstLine="0"/>
        <w:rPr>
          <w:rFonts w:ascii="Arial" w:hAnsi="Arial" w:cs="Arial"/>
          <w:iCs/>
          <w:sz w:val="24"/>
        </w:rPr>
      </w:pPr>
      <w:r>
        <w:rPr>
          <w:rFonts w:ascii="Arial" w:hAnsi="Arial" w:cs="Arial"/>
          <w:iCs/>
          <w:sz w:val="24"/>
        </w:rPr>
        <w:t>0,28 X 0,252=0,0756 Kg/cap/an</w:t>
      </w:r>
    </w:p>
    <w:p w:rsidR="00D73993" w:rsidRDefault="00D73993" w:rsidP="00D73993">
      <w:pPr>
        <w:pStyle w:val="BodyTextIndent2"/>
        <w:ind w:left="360" w:firstLine="0"/>
        <w:rPr>
          <w:rFonts w:ascii="Arial" w:hAnsi="Arial" w:cs="Arial"/>
          <w:iCs/>
          <w:sz w:val="24"/>
        </w:rPr>
      </w:pPr>
      <w:r>
        <w:rPr>
          <w:rFonts w:ascii="Arial" w:hAnsi="Arial" w:cs="Arial"/>
          <w:iCs/>
          <w:sz w:val="24"/>
        </w:rPr>
        <w:t xml:space="preserve">0,0756 kg/cap/an x </w:t>
      </w:r>
      <w:r w:rsidR="00A42186" w:rsidRPr="00A42186">
        <w:rPr>
          <w:rFonts w:ascii="Arial" w:hAnsi="Arial" w:cs="Arial"/>
          <w:iCs/>
          <w:sz w:val="24"/>
        </w:rPr>
        <w:t>153863</w:t>
      </w:r>
      <w:r w:rsidR="007B6EB5">
        <w:rPr>
          <w:rFonts w:ascii="Arial" w:hAnsi="Arial" w:cs="Arial"/>
          <w:iCs/>
          <w:sz w:val="24"/>
        </w:rPr>
        <w:t xml:space="preserve"> cap/an=11 632  kg/an(5760 ore/an)-2,019</w:t>
      </w:r>
      <w:r>
        <w:rPr>
          <w:rFonts w:ascii="Arial" w:hAnsi="Arial" w:cs="Arial"/>
          <w:iCs/>
          <w:sz w:val="24"/>
        </w:rPr>
        <w:t xml:space="preserve"> kg/ora;</w:t>
      </w:r>
    </w:p>
    <w:p w:rsidR="007B6EB5" w:rsidRDefault="007B6EB5" w:rsidP="00D73993">
      <w:pPr>
        <w:pStyle w:val="BodyTextIndent2"/>
        <w:ind w:left="360" w:firstLine="0"/>
        <w:rPr>
          <w:rFonts w:ascii="Arial" w:hAnsi="Arial" w:cs="Arial"/>
          <w:iCs/>
          <w:sz w:val="24"/>
        </w:rPr>
      </w:pPr>
    </w:p>
    <w:p w:rsidR="00D73993" w:rsidRDefault="00D73993" w:rsidP="00D73993">
      <w:pPr>
        <w:pStyle w:val="BodyTextIndent2"/>
        <w:ind w:left="360" w:firstLine="0"/>
        <w:rPr>
          <w:rFonts w:ascii="Arial" w:hAnsi="Arial" w:cs="Arial"/>
          <w:iCs/>
          <w:sz w:val="24"/>
        </w:rPr>
      </w:pPr>
      <w:r>
        <w:rPr>
          <w:rFonts w:ascii="Arial" w:hAnsi="Arial" w:cs="Arial"/>
          <w:iCs/>
          <w:sz w:val="24"/>
        </w:rPr>
        <w:lastRenderedPageBreak/>
        <w:t>-</w:t>
      </w:r>
      <w:r w:rsidRPr="00DC7090">
        <w:rPr>
          <w:rFonts w:ascii="Arial" w:hAnsi="Arial" w:cs="Arial"/>
          <w:b/>
          <w:i/>
          <w:iCs/>
          <w:sz w:val="24"/>
        </w:rPr>
        <w:t>din depozitare pe platforma de dejectii:</w:t>
      </w:r>
      <w:r>
        <w:rPr>
          <w:rFonts w:ascii="Arial" w:hAnsi="Arial" w:cs="Arial"/>
          <w:iCs/>
          <w:sz w:val="24"/>
        </w:rPr>
        <w:t xml:space="preserve"> factor emisie NH</w:t>
      </w:r>
      <w:r>
        <w:rPr>
          <w:rFonts w:ascii="Arial" w:hAnsi="Arial" w:cs="Arial"/>
          <w:iCs/>
          <w:sz w:val="24"/>
          <w:vertAlign w:val="subscript"/>
        </w:rPr>
        <w:t>3</w:t>
      </w:r>
      <w:r>
        <w:rPr>
          <w:rFonts w:ascii="Arial" w:hAnsi="Arial" w:cs="Arial"/>
          <w:iCs/>
          <w:sz w:val="24"/>
        </w:rPr>
        <w:t>-EF</w:t>
      </w:r>
      <w:r>
        <w:rPr>
          <w:rFonts w:ascii="Arial" w:hAnsi="Arial" w:cs="Arial"/>
          <w:iCs/>
          <w:sz w:val="24"/>
          <w:vertAlign w:val="subscript"/>
        </w:rPr>
        <w:t>STORAGE</w:t>
      </w:r>
      <w:r>
        <w:rPr>
          <w:rFonts w:ascii="Arial" w:hAnsi="Arial" w:cs="Arial"/>
          <w:iCs/>
          <w:sz w:val="24"/>
        </w:rPr>
        <w:t>=0,17</w:t>
      </w:r>
    </w:p>
    <w:p w:rsidR="00D73993" w:rsidRDefault="00D73993" w:rsidP="00D73993">
      <w:pPr>
        <w:pStyle w:val="BodyTextIndent2"/>
        <w:ind w:left="360" w:firstLine="0"/>
        <w:rPr>
          <w:rFonts w:ascii="Arial" w:hAnsi="Arial" w:cs="Arial"/>
          <w:iCs/>
          <w:sz w:val="24"/>
        </w:rPr>
      </w:pPr>
      <w:r>
        <w:rPr>
          <w:rFonts w:ascii="Arial" w:hAnsi="Arial" w:cs="Arial"/>
          <w:iCs/>
          <w:sz w:val="24"/>
        </w:rPr>
        <w:t>0,17 X 0,252=0,04284 Kg/cap</w:t>
      </w:r>
    </w:p>
    <w:p w:rsidR="00D73993" w:rsidRDefault="00D73993" w:rsidP="00D73993">
      <w:pPr>
        <w:pStyle w:val="BodyTextIndent2"/>
        <w:ind w:left="360" w:firstLine="0"/>
        <w:rPr>
          <w:rFonts w:ascii="Arial" w:hAnsi="Arial" w:cs="Arial"/>
          <w:iCs/>
          <w:sz w:val="24"/>
        </w:rPr>
      </w:pPr>
      <w:r>
        <w:rPr>
          <w:rFonts w:ascii="Arial" w:hAnsi="Arial" w:cs="Arial"/>
          <w:iCs/>
          <w:sz w:val="24"/>
        </w:rPr>
        <w:t xml:space="preserve">0,04284 kg/cap x </w:t>
      </w:r>
      <w:r w:rsidR="007B6EB5">
        <w:rPr>
          <w:rFonts w:ascii="Arial" w:hAnsi="Arial" w:cs="Arial"/>
          <w:iCs/>
          <w:sz w:val="24"/>
        </w:rPr>
        <w:t>153863= 6 591,49</w:t>
      </w:r>
      <w:r>
        <w:rPr>
          <w:rFonts w:ascii="Arial" w:hAnsi="Arial" w:cs="Arial"/>
          <w:iCs/>
          <w:sz w:val="24"/>
        </w:rPr>
        <w:t xml:space="preserve"> kg/an(8760 ore/an)</w:t>
      </w:r>
      <w:r w:rsidR="007B6EB5">
        <w:rPr>
          <w:rFonts w:ascii="Arial" w:hAnsi="Arial" w:cs="Arial"/>
          <w:iCs/>
          <w:sz w:val="24"/>
        </w:rPr>
        <w:t>-0,752</w:t>
      </w:r>
      <w:r>
        <w:rPr>
          <w:rFonts w:ascii="Arial" w:hAnsi="Arial" w:cs="Arial"/>
          <w:iCs/>
          <w:sz w:val="24"/>
        </w:rPr>
        <w:t>kg/ora</w:t>
      </w:r>
    </w:p>
    <w:p w:rsidR="00D73993" w:rsidRDefault="00D73993" w:rsidP="00D73993">
      <w:pPr>
        <w:pStyle w:val="BodyTextIndent2"/>
        <w:ind w:left="360" w:firstLine="0"/>
        <w:rPr>
          <w:rFonts w:ascii="Arial" w:hAnsi="Arial" w:cs="Arial"/>
          <w:iCs/>
          <w:sz w:val="24"/>
        </w:rPr>
      </w:pPr>
    </w:p>
    <w:p w:rsidR="00D73993" w:rsidRDefault="00D73993" w:rsidP="00D73993">
      <w:pPr>
        <w:pStyle w:val="BodyTextIndent2"/>
        <w:ind w:left="360" w:firstLine="0"/>
        <w:rPr>
          <w:rFonts w:ascii="Arial" w:hAnsi="Arial" w:cs="Arial"/>
          <w:iCs/>
          <w:sz w:val="24"/>
        </w:rPr>
      </w:pPr>
      <w:r w:rsidRPr="00D73993">
        <w:rPr>
          <w:rFonts w:ascii="Arial" w:hAnsi="Arial" w:cs="Arial"/>
          <w:b/>
          <w:i/>
          <w:iCs/>
          <w:sz w:val="24"/>
        </w:rPr>
        <w:t>-din imprastiere pe terenuri agricole</w:t>
      </w:r>
      <w:r>
        <w:rPr>
          <w:rFonts w:ascii="Arial" w:hAnsi="Arial" w:cs="Arial"/>
          <w:iCs/>
          <w:sz w:val="24"/>
        </w:rPr>
        <w:t>: factor emisie NH</w:t>
      </w:r>
      <w:r>
        <w:rPr>
          <w:rFonts w:ascii="Arial" w:hAnsi="Arial" w:cs="Arial"/>
          <w:iCs/>
          <w:sz w:val="24"/>
          <w:vertAlign w:val="subscript"/>
        </w:rPr>
        <w:t>3</w:t>
      </w:r>
      <w:r>
        <w:rPr>
          <w:rFonts w:ascii="Arial" w:hAnsi="Arial" w:cs="Arial"/>
          <w:iCs/>
          <w:sz w:val="24"/>
        </w:rPr>
        <w:t>-EF</w:t>
      </w:r>
      <w:r>
        <w:rPr>
          <w:rFonts w:ascii="Arial" w:hAnsi="Arial" w:cs="Arial"/>
          <w:iCs/>
          <w:sz w:val="24"/>
          <w:vertAlign w:val="subscript"/>
        </w:rPr>
        <w:t>spreading</w:t>
      </w:r>
      <w:r>
        <w:rPr>
          <w:rFonts w:ascii="Arial" w:hAnsi="Arial" w:cs="Arial"/>
          <w:iCs/>
          <w:sz w:val="24"/>
        </w:rPr>
        <w:t>=0,66</w:t>
      </w:r>
    </w:p>
    <w:p w:rsidR="00D73993" w:rsidRDefault="00D73993" w:rsidP="00D73993">
      <w:pPr>
        <w:pStyle w:val="BodyTextIndent2"/>
        <w:ind w:left="360" w:firstLine="0"/>
        <w:rPr>
          <w:rFonts w:ascii="Arial" w:hAnsi="Arial" w:cs="Arial"/>
          <w:b/>
          <w:i/>
          <w:iCs/>
          <w:sz w:val="24"/>
        </w:rPr>
      </w:pPr>
      <w:r>
        <w:rPr>
          <w:rFonts w:ascii="Arial" w:hAnsi="Arial" w:cs="Arial"/>
          <w:b/>
          <w:i/>
          <w:iCs/>
          <w:sz w:val="24"/>
        </w:rPr>
        <w:t xml:space="preserve"> 0,66x0,252=0,16632 kg/cap</w:t>
      </w:r>
    </w:p>
    <w:p w:rsidR="00D73993" w:rsidRPr="00D73993" w:rsidRDefault="009C7157" w:rsidP="00D73993">
      <w:pPr>
        <w:pStyle w:val="BodyTextIndent2"/>
        <w:ind w:left="360" w:firstLine="0"/>
        <w:rPr>
          <w:rFonts w:ascii="Arial" w:hAnsi="Arial" w:cs="Arial"/>
          <w:iCs/>
          <w:sz w:val="24"/>
        </w:rPr>
      </w:pPr>
      <w:r>
        <w:rPr>
          <w:rFonts w:ascii="Arial" w:hAnsi="Arial" w:cs="Arial"/>
          <w:b/>
          <w:i/>
          <w:iCs/>
          <w:sz w:val="24"/>
        </w:rPr>
        <w:t xml:space="preserve">0,16632 kg/cap x 153863 cap/an=25 590,49  kg/an(7200 ore/an)=3,554 </w:t>
      </w:r>
      <w:r w:rsidR="00D73993">
        <w:rPr>
          <w:rFonts w:ascii="Arial" w:hAnsi="Arial" w:cs="Arial"/>
          <w:b/>
          <w:i/>
          <w:iCs/>
          <w:sz w:val="24"/>
        </w:rPr>
        <w:t>kg/ora.</w:t>
      </w:r>
    </w:p>
    <w:p w:rsidR="00D73993" w:rsidRDefault="00D73993" w:rsidP="00D73993">
      <w:pPr>
        <w:pStyle w:val="BodyTextIndent2"/>
        <w:ind w:firstLine="0"/>
        <w:jc w:val="left"/>
        <w:rPr>
          <w:rFonts w:ascii="Arial" w:hAnsi="Arial" w:cs="Arial"/>
          <w:iCs/>
          <w:color w:val="FF0000"/>
          <w:sz w:val="24"/>
        </w:rPr>
      </w:pPr>
    </w:p>
    <w:p w:rsidR="004345B9" w:rsidRPr="00DC7090" w:rsidRDefault="004345B9" w:rsidP="004345B9">
      <w:pPr>
        <w:pStyle w:val="BodyTextIndent2"/>
        <w:ind w:left="360" w:firstLine="0"/>
        <w:rPr>
          <w:rFonts w:ascii="Arial" w:hAnsi="Arial" w:cs="Arial"/>
          <w:b/>
          <w:iCs/>
          <w:sz w:val="24"/>
          <w:u w:val="single"/>
        </w:rPr>
      </w:pPr>
      <w:r>
        <w:rPr>
          <w:rFonts w:ascii="Arial" w:hAnsi="Arial" w:cs="Arial"/>
          <w:b/>
          <w:iCs/>
          <w:sz w:val="24"/>
          <w:u w:val="single"/>
        </w:rPr>
        <w:t>Ferma nr.7</w:t>
      </w:r>
      <w:r w:rsidRPr="00DC7090">
        <w:rPr>
          <w:rFonts w:ascii="Arial" w:hAnsi="Arial" w:cs="Arial"/>
          <w:b/>
          <w:iCs/>
          <w:sz w:val="24"/>
          <w:u w:val="single"/>
        </w:rPr>
        <w:t>:</w:t>
      </w:r>
    </w:p>
    <w:p w:rsidR="004345B9" w:rsidRPr="00D73993" w:rsidRDefault="004345B9" w:rsidP="004345B9">
      <w:pPr>
        <w:pStyle w:val="BodyTextIndent2"/>
        <w:ind w:left="360" w:firstLine="0"/>
        <w:rPr>
          <w:rFonts w:ascii="Arial" w:hAnsi="Arial" w:cs="Arial"/>
          <w:b/>
          <w:iCs/>
          <w:sz w:val="24"/>
        </w:rPr>
      </w:pPr>
      <w:r w:rsidRPr="00D73993">
        <w:rPr>
          <w:rFonts w:ascii="Arial" w:hAnsi="Arial" w:cs="Arial"/>
          <w:b/>
          <w:iCs/>
          <w:sz w:val="24"/>
        </w:rPr>
        <w:t>AAP= (zile serie x umar de animale pe serie) /365=(6,5x40x264000)/365=188054,79 numar mediu de capete</w:t>
      </w:r>
    </w:p>
    <w:p w:rsidR="004345B9" w:rsidRDefault="004345B9" w:rsidP="004345B9">
      <w:pPr>
        <w:pStyle w:val="BodyTextIndent2"/>
        <w:ind w:left="360" w:firstLine="0"/>
        <w:rPr>
          <w:rFonts w:ascii="Arial" w:hAnsi="Arial" w:cs="Arial"/>
          <w:iCs/>
          <w:sz w:val="24"/>
        </w:rPr>
      </w:pPr>
      <w:r w:rsidRPr="00DC7090">
        <w:rPr>
          <w:rFonts w:ascii="Arial" w:hAnsi="Arial" w:cs="Arial"/>
          <w:b/>
          <w:i/>
          <w:iCs/>
          <w:sz w:val="24"/>
        </w:rPr>
        <w:t>Emisia de amoniac</w:t>
      </w:r>
      <w:r>
        <w:rPr>
          <w:rFonts w:ascii="Arial" w:hAnsi="Arial" w:cs="Arial"/>
          <w:iCs/>
          <w:sz w:val="24"/>
        </w:rPr>
        <w:t>:</w:t>
      </w:r>
    </w:p>
    <w:p w:rsidR="004345B9" w:rsidRDefault="004345B9" w:rsidP="004345B9">
      <w:pPr>
        <w:pStyle w:val="BodyTextIndent2"/>
        <w:ind w:left="360" w:firstLine="0"/>
        <w:rPr>
          <w:rFonts w:ascii="Arial" w:hAnsi="Arial" w:cs="Arial"/>
          <w:iCs/>
          <w:sz w:val="24"/>
        </w:rPr>
      </w:pPr>
      <w:r>
        <w:rPr>
          <w:rFonts w:ascii="Arial" w:hAnsi="Arial" w:cs="Arial"/>
          <w:iCs/>
          <w:sz w:val="24"/>
        </w:rPr>
        <w:t>-</w:t>
      </w:r>
      <w:r w:rsidRPr="00DC7090">
        <w:rPr>
          <w:rFonts w:ascii="Arial" w:hAnsi="Arial" w:cs="Arial"/>
          <w:b/>
          <w:i/>
          <w:iCs/>
          <w:sz w:val="24"/>
        </w:rPr>
        <w:t>din adaposturi</w:t>
      </w:r>
      <w:r>
        <w:rPr>
          <w:rFonts w:ascii="Arial" w:hAnsi="Arial" w:cs="Arial"/>
          <w:iCs/>
          <w:sz w:val="24"/>
        </w:rPr>
        <w:t>: factor de emisie NH</w:t>
      </w:r>
      <w:r>
        <w:rPr>
          <w:rFonts w:ascii="Arial" w:hAnsi="Arial" w:cs="Arial"/>
          <w:iCs/>
          <w:sz w:val="24"/>
          <w:vertAlign w:val="subscript"/>
        </w:rPr>
        <w:t>3</w:t>
      </w:r>
      <w:r>
        <w:rPr>
          <w:rFonts w:ascii="Arial" w:hAnsi="Arial" w:cs="Arial"/>
          <w:iCs/>
          <w:sz w:val="24"/>
        </w:rPr>
        <w:t>-EF</w:t>
      </w:r>
      <w:r>
        <w:rPr>
          <w:rFonts w:ascii="Arial" w:hAnsi="Arial" w:cs="Arial"/>
          <w:iCs/>
          <w:sz w:val="24"/>
          <w:vertAlign w:val="subscript"/>
        </w:rPr>
        <w:t>HOUSING</w:t>
      </w:r>
      <w:r>
        <w:rPr>
          <w:rFonts w:ascii="Arial" w:hAnsi="Arial" w:cs="Arial"/>
          <w:iCs/>
          <w:sz w:val="24"/>
        </w:rPr>
        <w:t>=0,28</w:t>
      </w:r>
    </w:p>
    <w:p w:rsidR="004345B9" w:rsidRDefault="004345B9" w:rsidP="004345B9">
      <w:pPr>
        <w:pStyle w:val="BodyTextIndent2"/>
        <w:ind w:left="360" w:firstLine="0"/>
        <w:rPr>
          <w:rFonts w:ascii="Arial" w:hAnsi="Arial" w:cs="Arial"/>
          <w:iCs/>
          <w:sz w:val="24"/>
        </w:rPr>
      </w:pPr>
      <w:r>
        <w:rPr>
          <w:rFonts w:ascii="Arial" w:hAnsi="Arial" w:cs="Arial"/>
          <w:iCs/>
          <w:sz w:val="24"/>
        </w:rPr>
        <w:t>0,28 X 0,252=0,0756 Kg/cap/an</w:t>
      </w:r>
    </w:p>
    <w:p w:rsidR="004345B9" w:rsidRDefault="004345B9" w:rsidP="004345B9">
      <w:pPr>
        <w:pStyle w:val="BodyTextIndent2"/>
        <w:ind w:left="360" w:firstLine="0"/>
        <w:rPr>
          <w:rFonts w:ascii="Arial" w:hAnsi="Arial" w:cs="Arial"/>
          <w:iCs/>
          <w:sz w:val="24"/>
        </w:rPr>
      </w:pPr>
      <w:r>
        <w:rPr>
          <w:rFonts w:ascii="Arial" w:hAnsi="Arial" w:cs="Arial"/>
          <w:iCs/>
          <w:sz w:val="24"/>
        </w:rPr>
        <w:t xml:space="preserve">0,0756 kg/cap/an x </w:t>
      </w:r>
      <w:r>
        <w:rPr>
          <w:rFonts w:ascii="Arial" w:hAnsi="Arial" w:cs="Arial"/>
          <w:iCs/>
          <w:color w:val="FF0000"/>
          <w:sz w:val="24"/>
        </w:rPr>
        <w:t xml:space="preserve"> </w:t>
      </w:r>
      <w:r w:rsidRPr="00DC7090">
        <w:rPr>
          <w:rFonts w:ascii="Arial" w:hAnsi="Arial" w:cs="Arial"/>
          <w:iCs/>
          <w:sz w:val="24"/>
        </w:rPr>
        <w:t>188054,79</w:t>
      </w:r>
      <w:r>
        <w:rPr>
          <w:rFonts w:ascii="Arial" w:hAnsi="Arial" w:cs="Arial"/>
          <w:iCs/>
          <w:sz w:val="24"/>
        </w:rPr>
        <w:t xml:space="preserve"> cap/an=14216,94 kg/an(5760 ore/an)-2,468 kg/ora;</w:t>
      </w:r>
    </w:p>
    <w:p w:rsidR="004345B9" w:rsidRDefault="004345B9" w:rsidP="004345B9">
      <w:pPr>
        <w:pStyle w:val="BodyTextIndent2"/>
        <w:ind w:left="360" w:firstLine="0"/>
        <w:rPr>
          <w:rFonts w:ascii="Arial" w:hAnsi="Arial" w:cs="Arial"/>
          <w:iCs/>
          <w:sz w:val="24"/>
        </w:rPr>
      </w:pPr>
      <w:r>
        <w:rPr>
          <w:rFonts w:ascii="Arial" w:hAnsi="Arial" w:cs="Arial"/>
          <w:iCs/>
          <w:sz w:val="24"/>
        </w:rPr>
        <w:t>-</w:t>
      </w:r>
      <w:r w:rsidRPr="00DC7090">
        <w:rPr>
          <w:rFonts w:ascii="Arial" w:hAnsi="Arial" w:cs="Arial"/>
          <w:b/>
          <w:i/>
          <w:iCs/>
          <w:sz w:val="24"/>
        </w:rPr>
        <w:t>din depozitare pe platforma de dejectii:</w:t>
      </w:r>
      <w:r>
        <w:rPr>
          <w:rFonts w:ascii="Arial" w:hAnsi="Arial" w:cs="Arial"/>
          <w:iCs/>
          <w:sz w:val="24"/>
        </w:rPr>
        <w:t xml:space="preserve"> factor emisie NH</w:t>
      </w:r>
      <w:r>
        <w:rPr>
          <w:rFonts w:ascii="Arial" w:hAnsi="Arial" w:cs="Arial"/>
          <w:iCs/>
          <w:sz w:val="24"/>
          <w:vertAlign w:val="subscript"/>
        </w:rPr>
        <w:t>3</w:t>
      </w:r>
      <w:r>
        <w:rPr>
          <w:rFonts w:ascii="Arial" w:hAnsi="Arial" w:cs="Arial"/>
          <w:iCs/>
          <w:sz w:val="24"/>
        </w:rPr>
        <w:t>-EF</w:t>
      </w:r>
      <w:r>
        <w:rPr>
          <w:rFonts w:ascii="Arial" w:hAnsi="Arial" w:cs="Arial"/>
          <w:iCs/>
          <w:sz w:val="24"/>
          <w:vertAlign w:val="subscript"/>
        </w:rPr>
        <w:t>STORAGE</w:t>
      </w:r>
      <w:r>
        <w:rPr>
          <w:rFonts w:ascii="Arial" w:hAnsi="Arial" w:cs="Arial"/>
          <w:iCs/>
          <w:sz w:val="24"/>
        </w:rPr>
        <w:t>=0,17</w:t>
      </w:r>
    </w:p>
    <w:p w:rsidR="004345B9" w:rsidRDefault="004345B9" w:rsidP="004345B9">
      <w:pPr>
        <w:pStyle w:val="BodyTextIndent2"/>
        <w:ind w:left="360" w:firstLine="0"/>
        <w:rPr>
          <w:rFonts w:ascii="Arial" w:hAnsi="Arial" w:cs="Arial"/>
          <w:iCs/>
          <w:sz w:val="24"/>
        </w:rPr>
      </w:pPr>
      <w:r>
        <w:rPr>
          <w:rFonts w:ascii="Arial" w:hAnsi="Arial" w:cs="Arial"/>
          <w:iCs/>
          <w:sz w:val="24"/>
        </w:rPr>
        <w:t>0,17 X 0,252=0,04284 Kg/cap</w:t>
      </w:r>
    </w:p>
    <w:p w:rsidR="004345B9" w:rsidRDefault="004345B9" w:rsidP="004345B9">
      <w:pPr>
        <w:pStyle w:val="BodyTextIndent2"/>
        <w:ind w:left="360" w:firstLine="0"/>
        <w:rPr>
          <w:rFonts w:ascii="Arial" w:hAnsi="Arial" w:cs="Arial"/>
          <w:iCs/>
          <w:sz w:val="24"/>
        </w:rPr>
      </w:pPr>
      <w:r>
        <w:rPr>
          <w:rFonts w:ascii="Arial" w:hAnsi="Arial" w:cs="Arial"/>
          <w:iCs/>
          <w:sz w:val="24"/>
        </w:rPr>
        <w:t>0,04284 kg/cap x 188054,79= 8056,27 kg/an(8760 ore/an)-0,919kg/ora</w:t>
      </w:r>
    </w:p>
    <w:p w:rsidR="004345B9" w:rsidRDefault="004345B9" w:rsidP="004345B9">
      <w:pPr>
        <w:pStyle w:val="BodyTextIndent2"/>
        <w:ind w:left="360" w:firstLine="0"/>
        <w:rPr>
          <w:rFonts w:ascii="Arial" w:hAnsi="Arial" w:cs="Arial"/>
          <w:iCs/>
          <w:sz w:val="24"/>
        </w:rPr>
      </w:pPr>
    </w:p>
    <w:p w:rsidR="004345B9" w:rsidRDefault="004345B9" w:rsidP="004345B9">
      <w:pPr>
        <w:pStyle w:val="BodyTextIndent2"/>
        <w:ind w:left="360" w:firstLine="0"/>
        <w:rPr>
          <w:rFonts w:ascii="Arial" w:hAnsi="Arial" w:cs="Arial"/>
          <w:iCs/>
          <w:sz w:val="24"/>
        </w:rPr>
      </w:pPr>
      <w:r w:rsidRPr="00D73993">
        <w:rPr>
          <w:rFonts w:ascii="Arial" w:hAnsi="Arial" w:cs="Arial"/>
          <w:b/>
          <w:i/>
          <w:iCs/>
          <w:sz w:val="24"/>
        </w:rPr>
        <w:t>-din imprastiere pe terenuri agricole</w:t>
      </w:r>
      <w:r>
        <w:rPr>
          <w:rFonts w:ascii="Arial" w:hAnsi="Arial" w:cs="Arial"/>
          <w:iCs/>
          <w:sz w:val="24"/>
        </w:rPr>
        <w:t>: factor emisie NH</w:t>
      </w:r>
      <w:r>
        <w:rPr>
          <w:rFonts w:ascii="Arial" w:hAnsi="Arial" w:cs="Arial"/>
          <w:iCs/>
          <w:sz w:val="24"/>
          <w:vertAlign w:val="subscript"/>
        </w:rPr>
        <w:t>3</w:t>
      </w:r>
      <w:r>
        <w:rPr>
          <w:rFonts w:ascii="Arial" w:hAnsi="Arial" w:cs="Arial"/>
          <w:iCs/>
          <w:sz w:val="24"/>
        </w:rPr>
        <w:t>-EF</w:t>
      </w:r>
      <w:r>
        <w:rPr>
          <w:rFonts w:ascii="Arial" w:hAnsi="Arial" w:cs="Arial"/>
          <w:iCs/>
          <w:sz w:val="24"/>
          <w:vertAlign w:val="subscript"/>
        </w:rPr>
        <w:t>spreading</w:t>
      </w:r>
      <w:r>
        <w:rPr>
          <w:rFonts w:ascii="Arial" w:hAnsi="Arial" w:cs="Arial"/>
          <w:iCs/>
          <w:sz w:val="24"/>
        </w:rPr>
        <w:t>=0,66</w:t>
      </w:r>
    </w:p>
    <w:p w:rsidR="004345B9" w:rsidRDefault="004345B9" w:rsidP="004345B9">
      <w:pPr>
        <w:pStyle w:val="BodyTextIndent2"/>
        <w:ind w:left="360" w:firstLine="0"/>
        <w:rPr>
          <w:rFonts w:ascii="Arial" w:hAnsi="Arial" w:cs="Arial"/>
          <w:b/>
          <w:i/>
          <w:iCs/>
          <w:sz w:val="24"/>
        </w:rPr>
      </w:pPr>
      <w:r>
        <w:rPr>
          <w:rFonts w:ascii="Arial" w:hAnsi="Arial" w:cs="Arial"/>
          <w:b/>
          <w:i/>
          <w:iCs/>
          <w:sz w:val="24"/>
        </w:rPr>
        <w:t xml:space="preserve"> 0,66x0,252=0,16632 kg/cap</w:t>
      </w:r>
    </w:p>
    <w:p w:rsidR="004345B9" w:rsidRPr="00D73993" w:rsidRDefault="004345B9" w:rsidP="004345B9">
      <w:pPr>
        <w:pStyle w:val="BodyTextIndent2"/>
        <w:ind w:left="360" w:firstLine="0"/>
        <w:rPr>
          <w:rFonts w:ascii="Arial" w:hAnsi="Arial" w:cs="Arial"/>
          <w:iCs/>
          <w:sz w:val="24"/>
        </w:rPr>
      </w:pPr>
      <w:r>
        <w:rPr>
          <w:rFonts w:ascii="Arial" w:hAnsi="Arial" w:cs="Arial"/>
          <w:b/>
          <w:i/>
          <w:iCs/>
          <w:sz w:val="24"/>
        </w:rPr>
        <w:t>0,16632 kg/cap x 188054,79 cap/an=31277,27 kg/an(7200 ore/an)=4,344 kg/ora.</w:t>
      </w:r>
    </w:p>
    <w:p w:rsidR="004345B9" w:rsidRDefault="004345B9" w:rsidP="004345B9">
      <w:pPr>
        <w:pStyle w:val="BodyTextIndent2"/>
        <w:ind w:left="360" w:firstLine="0"/>
        <w:rPr>
          <w:rFonts w:ascii="Arial" w:hAnsi="Arial" w:cs="Arial"/>
          <w:iCs/>
          <w:color w:val="FF0000"/>
          <w:sz w:val="24"/>
        </w:rPr>
      </w:pPr>
    </w:p>
    <w:p w:rsidR="00D73993" w:rsidRDefault="001101AF" w:rsidP="00D73993">
      <w:pPr>
        <w:pStyle w:val="BodyTextIndent2"/>
        <w:ind w:firstLine="0"/>
        <w:jc w:val="left"/>
        <w:rPr>
          <w:rFonts w:ascii="Arial" w:hAnsi="Arial" w:cs="Arial"/>
          <w:iCs/>
          <w:sz w:val="24"/>
        </w:rPr>
      </w:pPr>
      <w:r w:rsidRPr="006D7226">
        <w:rPr>
          <w:rFonts w:ascii="Arial" w:hAnsi="Arial" w:cs="Arial"/>
          <w:b/>
          <w:iCs/>
          <w:sz w:val="24"/>
          <w:u w:val="single"/>
        </w:rPr>
        <w:t>Calculul emisiilor de amoniac cumulat  rezultate in cadrul fermelor(ferma nr.1, ferma nr.6, ferma nr.7)</w:t>
      </w:r>
      <w:r>
        <w:rPr>
          <w:rFonts w:ascii="Arial" w:hAnsi="Arial" w:cs="Arial"/>
          <w:iCs/>
          <w:sz w:val="24"/>
        </w:rPr>
        <w:t xml:space="preserve"> apartinand SC AVIROM PLUS SRL s-a facut prin Metodologia CORINAR(2013)-Cod SNAP 100908, tabel3.7</w:t>
      </w:r>
    </w:p>
    <w:p w:rsidR="006D7226" w:rsidRPr="00D73993" w:rsidRDefault="006D7226" w:rsidP="006D7226">
      <w:pPr>
        <w:pStyle w:val="BodyTextIndent2"/>
        <w:ind w:firstLine="0"/>
        <w:rPr>
          <w:rFonts w:ascii="Arial" w:hAnsi="Arial" w:cs="Arial"/>
          <w:b/>
          <w:iCs/>
          <w:sz w:val="24"/>
        </w:rPr>
      </w:pPr>
      <w:r w:rsidRPr="00D73993">
        <w:rPr>
          <w:rFonts w:ascii="Arial" w:hAnsi="Arial" w:cs="Arial"/>
          <w:b/>
          <w:iCs/>
          <w:sz w:val="24"/>
        </w:rPr>
        <w:t xml:space="preserve">AAP= (zile serie x umar de animale pe serie) </w:t>
      </w:r>
      <w:r>
        <w:rPr>
          <w:rFonts w:ascii="Arial" w:hAnsi="Arial" w:cs="Arial"/>
          <w:b/>
          <w:iCs/>
          <w:sz w:val="24"/>
        </w:rPr>
        <w:t>/365=(6,5x40x744000</w:t>
      </w:r>
      <w:r w:rsidRPr="00D73993">
        <w:rPr>
          <w:rFonts w:ascii="Arial" w:hAnsi="Arial" w:cs="Arial"/>
          <w:b/>
          <w:iCs/>
          <w:sz w:val="24"/>
        </w:rPr>
        <w:t>)/365=</w:t>
      </w:r>
      <w:r>
        <w:rPr>
          <w:rFonts w:ascii="Arial" w:hAnsi="Arial" w:cs="Arial"/>
          <w:b/>
          <w:iCs/>
          <w:sz w:val="24"/>
        </w:rPr>
        <w:t xml:space="preserve">529972,60 </w:t>
      </w:r>
      <w:r w:rsidRPr="00D73993">
        <w:rPr>
          <w:rFonts w:ascii="Arial" w:hAnsi="Arial" w:cs="Arial"/>
          <w:b/>
          <w:iCs/>
          <w:sz w:val="24"/>
        </w:rPr>
        <w:t>numar mediu de capete</w:t>
      </w:r>
    </w:p>
    <w:p w:rsidR="006D7226" w:rsidRDefault="006D7226" w:rsidP="006D7226">
      <w:pPr>
        <w:pStyle w:val="BodyTextIndent2"/>
        <w:ind w:left="360" w:firstLine="0"/>
        <w:rPr>
          <w:rFonts w:ascii="Arial" w:hAnsi="Arial" w:cs="Arial"/>
          <w:iCs/>
          <w:sz w:val="24"/>
        </w:rPr>
      </w:pPr>
      <w:r w:rsidRPr="00DC7090">
        <w:rPr>
          <w:rFonts w:ascii="Arial" w:hAnsi="Arial" w:cs="Arial"/>
          <w:b/>
          <w:i/>
          <w:iCs/>
          <w:sz w:val="24"/>
        </w:rPr>
        <w:t>Emisia de amoniac</w:t>
      </w:r>
      <w:r>
        <w:rPr>
          <w:rFonts w:ascii="Arial" w:hAnsi="Arial" w:cs="Arial"/>
          <w:iCs/>
          <w:sz w:val="24"/>
        </w:rPr>
        <w:t>:</w:t>
      </w:r>
    </w:p>
    <w:p w:rsidR="006D7226" w:rsidRDefault="006D7226" w:rsidP="006D7226">
      <w:pPr>
        <w:pStyle w:val="BodyTextIndent2"/>
        <w:ind w:left="360" w:firstLine="0"/>
        <w:rPr>
          <w:rFonts w:ascii="Arial" w:hAnsi="Arial" w:cs="Arial"/>
          <w:iCs/>
          <w:sz w:val="24"/>
        </w:rPr>
      </w:pPr>
      <w:r>
        <w:rPr>
          <w:rFonts w:ascii="Arial" w:hAnsi="Arial" w:cs="Arial"/>
          <w:iCs/>
          <w:sz w:val="24"/>
        </w:rPr>
        <w:t>-</w:t>
      </w:r>
      <w:r w:rsidRPr="00DC7090">
        <w:rPr>
          <w:rFonts w:ascii="Arial" w:hAnsi="Arial" w:cs="Arial"/>
          <w:b/>
          <w:i/>
          <w:iCs/>
          <w:sz w:val="24"/>
        </w:rPr>
        <w:t>din adaposturi</w:t>
      </w:r>
      <w:r>
        <w:rPr>
          <w:rFonts w:ascii="Arial" w:hAnsi="Arial" w:cs="Arial"/>
          <w:iCs/>
          <w:sz w:val="24"/>
        </w:rPr>
        <w:t>: factor de emisie NH</w:t>
      </w:r>
      <w:r>
        <w:rPr>
          <w:rFonts w:ascii="Arial" w:hAnsi="Arial" w:cs="Arial"/>
          <w:iCs/>
          <w:sz w:val="24"/>
          <w:vertAlign w:val="subscript"/>
        </w:rPr>
        <w:t>3</w:t>
      </w:r>
      <w:r>
        <w:rPr>
          <w:rFonts w:ascii="Arial" w:hAnsi="Arial" w:cs="Arial"/>
          <w:iCs/>
          <w:sz w:val="24"/>
        </w:rPr>
        <w:t>-EF</w:t>
      </w:r>
      <w:r>
        <w:rPr>
          <w:rFonts w:ascii="Arial" w:hAnsi="Arial" w:cs="Arial"/>
          <w:iCs/>
          <w:sz w:val="24"/>
          <w:vertAlign w:val="subscript"/>
        </w:rPr>
        <w:t>HOUSING</w:t>
      </w:r>
      <w:r>
        <w:rPr>
          <w:rFonts w:ascii="Arial" w:hAnsi="Arial" w:cs="Arial"/>
          <w:iCs/>
          <w:sz w:val="24"/>
        </w:rPr>
        <w:t>=0,28</w:t>
      </w:r>
    </w:p>
    <w:p w:rsidR="006D7226" w:rsidRDefault="006D7226" w:rsidP="006D7226">
      <w:pPr>
        <w:pStyle w:val="BodyTextIndent2"/>
        <w:ind w:left="360" w:firstLine="0"/>
        <w:rPr>
          <w:rFonts w:ascii="Arial" w:hAnsi="Arial" w:cs="Arial"/>
          <w:iCs/>
          <w:sz w:val="24"/>
        </w:rPr>
      </w:pPr>
      <w:r>
        <w:rPr>
          <w:rFonts w:ascii="Arial" w:hAnsi="Arial" w:cs="Arial"/>
          <w:iCs/>
          <w:sz w:val="24"/>
        </w:rPr>
        <w:t>0,28 X 0,252=0,0756 Kg/cap/an</w:t>
      </w:r>
    </w:p>
    <w:p w:rsidR="006D7226" w:rsidRDefault="006D7226" w:rsidP="006D7226">
      <w:pPr>
        <w:pStyle w:val="BodyTextIndent2"/>
        <w:ind w:left="360" w:firstLine="0"/>
        <w:rPr>
          <w:rFonts w:ascii="Arial" w:hAnsi="Arial" w:cs="Arial"/>
          <w:iCs/>
          <w:sz w:val="24"/>
        </w:rPr>
      </w:pPr>
      <w:r>
        <w:rPr>
          <w:rFonts w:ascii="Arial" w:hAnsi="Arial" w:cs="Arial"/>
          <w:iCs/>
          <w:sz w:val="24"/>
        </w:rPr>
        <w:t xml:space="preserve">0,0756 kg/cap/an x </w:t>
      </w:r>
      <w:r>
        <w:rPr>
          <w:rFonts w:ascii="Arial" w:hAnsi="Arial" w:cs="Arial"/>
          <w:iCs/>
          <w:color w:val="FF0000"/>
          <w:sz w:val="24"/>
        </w:rPr>
        <w:t xml:space="preserve"> </w:t>
      </w:r>
      <w:r>
        <w:rPr>
          <w:rFonts w:ascii="Arial" w:hAnsi="Arial" w:cs="Arial"/>
          <w:iCs/>
          <w:sz w:val="24"/>
        </w:rPr>
        <w:t>529972,60 cap/an=40 065,93 kg/an;</w:t>
      </w:r>
    </w:p>
    <w:p w:rsidR="006D7226" w:rsidRDefault="006D7226" w:rsidP="006D7226">
      <w:pPr>
        <w:pStyle w:val="BodyTextIndent2"/>
        <w:ind w:left="360" w:firstLine="0"/>
        <w:rPr>
          <w:rFonts w:ascii="Arial" w:hAnsi="Arial" w:cs="Arial"/>
          <w:iCs/>
          <w:sz w:val="24"/>
        </w:rPr>
      </w:pPr>
      <w:r>
        <w:rPr>
          <w:rFonts w:ascii="Arial" w:hAnsi="Arial" w:cs="Arial"/>
          <w:iCs/>
          <w:sz w:val="24"/>
        </w:rPr>
        <w:t>-</w:t>
      </w:r>
      <w:r w:rsidRPr="00DC7090">
        <w:rPr>
          <w:rFonts w:ascii="Arial" w:hAnsi="Arial" w:cs="Arial"/>
          <w:b/>
          <w:i/>
          <w:iCs/>
          <w:sz w:val="24"/>
        </w:rPr>
        <w:t>din depozitare pe platforma de dejectii:</w:t>
      </w:r>
      <w:r>
        <w:rPr>
          <w:rFonts w:ascii="Arial" w:hAnsi="Arial" w:cs="Arial"/>
          <w:iCs/>
          <w:sz w:val="24"/>
        </w:rPr>
        <w:t xml:space="preserve"> factor emisie NH</w:t>
      </w:r>
      <w:r>
        <w:rPr>
          <w:rFonts w:ascii="Arial" w:hAnsi="Arial" w:cs="Arial"/>
          <w:iCs/>
          <w:sz w:val="24"/>
          <w:vertAlign w:val="subscript"/>
        </w:rPr>
        <w:t>3</w:t>
      </w:r>
      <w:r>
        <w:rPr>
          <w:rFonts w:ascii="Arial" w:hAnsi="Arial" w:cs="Arial"/>
          <w:iCs/>
          <w:sz w:val="24"/>
        </w:rPr>
        <w:t>-EF</w:t>
      </w:r>
      <w:r>
        <w:rPr>
          <w:rFonts w:ascii="Arial" w:hAnsi="Arial" w:cs="Arial"/>
          <w:iCs/>
          <w:sz w:val="24"/>
          <w:vertAlign w:val="subscript"/>
        </w:rPr>
        <w:t>STORAGE</w:t>
      </w:r>
      <w:r>
        <w:rPr>
          <w:rFonts w:ascii="Arial" w:hAnsi="Arial" w:cs="Arial"/>
          <w:iCs/>
          <w:sz w:val="24"/>
        </w:rPr>
        <w:t>=0,17</w:t>
      </w:r>
    </w:p>
    <w:p w:rsidR="006D7226" w:rsidRDefault="006D7226" w:rsidP="006D7226">
      <w:pPr>
        <w:pStyle w:val="BodyTextIndent2"/>
        <w:ind w:left="360" w:firstLine="0"/>
        <w:rPr>
          <w:rFonts w:ascii="Arial" w:hAnsi="Arial" w:cs="Arial"/>
          <w:iCs/>
          <w:sz w:val="24"/>
        </w:rPr>
      </w:pPr>
      <w:r>
        <w:rPr>
          <w:rFonts w:ascii="Arial" w:hAnsi="Arial" w:cs="Arial"/>
          <w:iCs/>
          <w:sz w:val="24"/>
        </w:rPr>
        <w:t>0,17 X 0,252=0,04284 Kg/cap</w:t>
      </w:r>
    </w:p>
    <w:p w:rsidR="006D7226" w:rsidRDefault="006D7226" w:rsidP="006D7226">
      <w:pPr>
        <w:pStyle w:val="BodyTextIndent2"/>
        <w:ind w:left="360" w:firstLine="0"/>
        <w:rPr>
          <w:rFonts w:ascii="Arial" w:hAnsi="Arial" w:cs="Arial"/>
          <w:iCs/>
          <w:sz w:val="24"/>
        </w:rPr>
      </w:pPr>
      <w:r>
        <w:rPr>
          <w:rFonts w:ascii="Arial" w:hAnsi="Arial" w:cs="Arial"/>
          <w:iCs/>
          <w:sz w:val="24"/>
        </w:rPr>
        <w:t xml:space="preserve">0,04284 kg/cap x </w:t>
      </w:r>
      <w:r w:rsidR="000240FA">
        <w:rPr>
          <w:rFonts w:ascii="Arial" w:hAnsi="Arial" w:cs="Arial"/>
          <w:iCs/>
          <w:sz w:val="24"/>
        </w:rPr>
        <w:t>529972,60 = 22704,026</w:t>
      </w:r>
      <w:r>
        <w:rPr>
          <w:rFonts w:ascii="Arial" w:hAnsi="Arial" w:cs="Arial"/>
          <w:iCs/>
          <w:sz w:val="24"/>
        </w:rPr>
        <w:t xml:space="preserve"> kg/an</w:t>
      </w:r>
      <w:r w:rsidR="005B60B3">
        <w:rPr>
          <w:rFonts w:ascii="Arial" w:hAnsi="Arial" w:cs="Arial"/>
          <w:iCs/>
          <w:sz w:val="24"/>
        </w:rPr>
        <w:t>;</w:t>
      </w:r>
    </w:p>
    <w:p w:rsidR="006D7226" w:rsidRDefault="006D7226" w:rsidP="006D7226">
      <w:pPr>
        <w:pStyle w:val="BodyTextIndent2"/>
        <w:ind w:left="360" w:firstLine="0"/>
        <w:rPr>
          <w:rFonts w:ascii="Arial" w:hAnsi="Arial" w:cs="Arial"/>
          <w:iCs/>
          <w:sz w:val="24"/>
        </w:rPr>
      </w:pPr>
    </w:p>
    <w:p w:rsidR="006D7226" w:rsidRDefault="006D7226" w:rsidP="006D7226">
      <w:pPr>
        <w:pStyle w:val="BodyTextIndent2"/>
        <w:ind w:left="360" w:firstLine="0"/>
        <w:rPr>
          <w:rFonts w:ascii="Arial" w:hAnsi="Arial" w:cs="Arial"/>
          <w:iCs/>
          <w:sz w:val="24"/>
        </w:rPr>
      </w:pPr>
      <w:r w:rsidRPr="00D73993">
        <w:rPr>
          <w:rFonts w:ascii="Arial" w:hAnsi="Arial" w:cs="Arial"/>
          <w:b/>
          <w:i/>
          <w:iCs/>
          <w:sz w:val="24"/>
        </w:rPr>
        <w:t>-din imprastiere pe terenuri agricole</w:t>
      </w:r>
      <w:r>
        <w:rPr>
          <w:rFonts w:ascii="Arial" w:hAnsi="Arial" w:cs="Arial"/>
          <w:iCs/>
          <w:sz w:val="24"/>
        </w:rPr>
        <w:t>: factor emisie NH</w:t>
      </w:r>
      <w:r>
        <w:rPr>
          <w:rFonts w:ascii="Arial" w:hAnsi="Arial" w:cs="Arial"/>
          <w:iCs/>
          <w:sz w:val="24"/>
          <w:vertAlign w:val="subscript"/>
        </w:rPr>
        <w:t>3</w:t>
      </w:r>
      <w:r>
        <w:rPr>
          <w:rFonts w:ascii="Arial" w:hAnsi="Arial" w:cs="Arial"/>
          <w:iCs/>
          <w:sz w:val="24"/>
        </w:rPr>
        <w:t>-EF</w:t>
      </w:r>
      <w:r>
        <w:rPr>
          <w:rFonts w:ascii="Arial" w:hAnsi="Arial" w:cs="Arial"/>
          <w:iCs/>
          <w:sz w:val="24"/>
          <w:vertAlign w:val="subscript"/>
        </w:rPr>
        <w:t>spreading</w:t>
      </w:r>
      <w:r>
        <w:rPr>
          <w:rFonts w:ascii="Arial" w:hAnsi="Arial" w:cs="Arial"/>
          <w:iCs/>
          <w:sz w:val="24"/>
        </w:rPr>
        <w:t>=0,66</w:t>
      </w:r>
    </w:p>
    <w:p w:rsidR="006D7226" w:rsidRDefault="006D7226" w:rsidP="006D7226">
      <w:pPr>
        <w:pStyle w:val="BodyTextIndent2"/>
        <w:ind w:left="360" w:firstLine="0"/>
        <w:rPr>
          <w:rFonts w:ascii="Arial" w:hAnsi="Arial" w:cs="Arial"/>
          <w:b/>
          <w:i/>
          <w:iCs/>
          <w:sz w:val="24"/>
        </w:rPr>
      </w:pPr>
      <w:r>
        <w:rPr>
          <w:rFonts w:ascii="Arial" w:hAnsi="Arial" w:cs="Arial"/>
          <w:b/>
          <w:i/>
          <w:iCs/>
          <w:sz w:val="24"/>
        </w:rPr>
        <w:t xml:space="preserve"> 0,66x0,252=0,16632 kg/cap</w:t>
      </w:r>
    </w:p>
    <w:p w:rsidR="006D7226" w:rsidRPr="00D73993" w:rsidRDefault="005B60B3" w:rsidP="006D7226">
      <w:pPr>
        <w:pStyle w:val="BodyTextIndent2"/>
        <w:ind w:left="360" w:firstLine="0"/>
        <w:rPr>
          <w:rFonts w:ascii="Arial" w:hAnsi="Arial" w:cs="Arial"/>
          <w:iCs/>
          <w:sz w:val="24"/>
        </w:rPr>
      </w:pPr>
      <w:r>
        <w:rPr>
          <w:rFonts w:ascii="Arial" w:hAnsi="Arial" w:cs="Arial"/>
          <w:b/>
          <w:i/>
          <w:iCs/>
          <w:sz w:val="24"/>
        </w:rPr>
        <w:t>0,16632 kg/cap x 529972,60 cap/an=88 145,04  kg/an</w:t>
      </w:r>
      <w:r w:rsidR="006D7226">
        <w:rPr>
          <w:rFonts w:ascii="Arial" w:hAnsi="Arial" w:cs="Arial"/>
          <w:b/>
          <w:i/>
          <w:iCs/>
          <w:sz w:val="24"/>
        </w:rPr>
        <w:t>.</w:t>
      </w:r>
    </w:p>
    <w:p w:rsidR="006D7226" w:rsidRDefault="005B60B3" w:rsidP="00D73993">
      <w:pPr>
        <w:pStyle w:val="BodyTextIndent2"/>
        <w:ind w:firstLine="0"/>
        <w:jc w:val="left"/>
        <w:rPr>
          <w:rFonts w:ascii="Arial" w:hAnsi="Arial" w:cs="Arial"/>
          <w:iCs/>
          <w:sz w:val="24"/>
        </w:rPr>
      </w:pPr>
      <w:r>
        <w:rPr>
          <w:rFonts w:ascii="Arial" w:hAnsi="Arial" w:cs="Arial"/>
          <w:iCs/>
          <w:sz w:val="24"/>
        </w:rPr>
        <w:t xml:space="preserve">Facem mentiunea ca fertilizarea terenurilor agricole cu dejectiile rezultate din procesele tehnologice la fermelor SC AVIROM PLUS SRL se realizeaza de catre terti, respectiv pentru depozitarea dejectiilor SC AVICARVIL FARMS SRL ,iar pentru preluarea dejectiilor pe terenuri agricole de catre SC FERMA FRANCESTI SRL , conform Codului de bune practici agricole, perioadele de interdictie pentru </w:t>
      </w:r>
      <w:r>
        <w:rPr>
          <w:rFonts w:ascii="Arial" w:hAnsi="Arial" w:cs="Arial"/>
          <w:iCs/>
          <w:sz w:val="24"/>
        </w:rPr>
        <w:lastRenderedPageBreak/>
        <w:t>fertilizarea cu gunoi de grajd sunt: pentru culturi infiintate toamna-lunile ianuarie, noiembrie si decembrie, iar pentru culturi infiintate primavara- lunile iulie si august. Astfel, s-a luat in calcul perioada maxima de 300 zile/an pentru calculul emisiilor din surse difuze(fertilizare terenuri agricole).</w:t>
      </w:r>
    </w:p>
    <w:p w:rsidR="005B60B3" w:rsidRPr="005B60B3" w:rsidRDefault="005B60B3" w:rsidP="00D73993">
      <w:pPr>
        <w:pStyle w:val="BodyTextIndent2"/>
        <w:ind w:firstLine="0"/>
        <w:jc w:val="left"/>
        <w:rPr>
          <w:rFonts w:ascii="Arial" w:hAnsi="Arial" w:cs="Arial"/>
          <w:b/>
          <w:iCs/>
          <w:sz w:val="24"/>
        </w:rPr>
      </w:pPr>
    </w:p>
    <w:p w:rsidR="005B60B3" w:rsidRDefault="005B60B3" w:rsidP="00D73993">
      <w:pPr>
        <w:pStyle w:val="BodyTextIndent2"/>
        <w:ind w:firstLine="0"/>
        <w:jc w:val="left"/>
        <w:rPr>
          <w:rFonts w:ascii="Arial" w:hAnsi="Arial" w:cs="Arial"/>
          <w:b/>
          <w:iCs/>
          <w:sz w:val="24"/>
        </w:rPr>
      </w:pPr>
      <w:r w:rsidRPr="005B60B3">
        <w:rPr>
          <w:rFonts w:ascii="Arial" w:hAnsi="Arial" w:cs="Arial"/>
          <w:b/>
          <w:iCs/>
          <w:sz w:val="24"/>
        </w:rPr>
        <w:t xml:space="preserve">  Emisia de metan</w:t>
      </w:r>
    </w:p>
    <w:p w:rsidR="005B60B3" w:rsidRDefault="005B60B3" w:rsidP="00D73993">
      <w:pPr>
        <w:pStyle w:val="BodyTextIndent2"/>
        <w:ind w:firstLine="0"/>
        <w:jc w:val="left"/>
        <w:rPr>
          <w:rFonts w:ascii="Arial" w:hAnsi="Arial" w:cs="Arial"/>
          <w:b/>
          <w:iCs/>
          <w:sz w:val="24"/>
        </w:rPr>
      </w:pPr>
      <w:r>
        <w:rPr>
          <w:rFonts w:ascii="Arial" w:hAnsi="Arial" w:cs="Arial"/>
          <w:b/>
          <w:iCs/>
          <w:sz w:val="24"/>
        </w:rPr>
        <w:t>Conform Ghid ippc 2006 vol.4</w:t>
      </w:r>
      <w:r w:rsidR="006F5546">
        <w:rPr>
          <w:rFonts w:ascii="Arial" w:hAnsi="Arial" w:cs="Arial"/>
          <w:b/>
          <w:iCs/>
          <w:sz w:val="24"/>
        </w:rPr>
        <w:t>(Agriculture, Forestr and Other land use) tab.10.15, emisia de metan din managementul dejectiilor de  la puii de carne, pentru fermele amplasate in zone temperate, este de 0,02 kg CH</w:t>
      </w:r>
      <w:r w:rsidR="006F5546">
        <w:rPr>
          <w:rFonts w:ascii="Arial" w:hAnsi="Arial" w:cs="Arial"/>
          <w:b/>
          <w:iCs/>
          <w:sz w:val="24"/>
          <w:vertAlign w:val="subscript"/>
        </w:rPr>
        <w:t>4</w:t>
      </w:r>
      <w:r w:rsidR="006F5546">
        <w:rPr>
          <w:rFonts w:ascii="Arial" w:hAnsi="Arial" w:cs="Arial"/>
          <w:b/>
          <w:iCs/>
          <w:sz w:val="24"/>
        </w:rPr>
        <w:t>/cap/an</w:t>
      </w:r>
    </w:p>
    <w:p w:rsidR="006F5546" w:rsidRDefault="006F5546" w:rsidP="00D73993">
      <w:pPr>
        <w:pStyle w:val="BodyTextIndent2"/>
        <w:ind w:firstLine="0"/>
        <w:jc w:val="left"/>
        <w:rPr>
          <w:rFonts w:ascii="Arial" w:hAnsi="Arial" w:cs="Arial"/>
          <w:b/>
          <w:iCs/>
          <w:sz w:val="24"/>
        </w:rPr>
      </w:pPr>
    </w:p>
    <w:p w:rsidR="006F5546" w:rsidRDefault="006F5546" w:rsidP="00D73993">
      <w:pPr>
        <w:pStyle w:val="BodyTextIndent2"/>
        <w:ind w:firstLine="0"/>
        <w:jc w:val="left"/>
        <w:rPr>
          <w:rFonts w:ascii="Arial" w:hAnsi="Arial" w:cs="Arial"/>
          <w:b/>
          <w:iCs/>
          <w:sz w:val="24"/>
        </w:rPr>
      </w:pPr>
      <w:r>
        <w:rPr>
          <w:rFonts w:ascii="Arial" w:hAnsi="Arial" w:cs="Arial"/>
          <w:b/>
          <w:iCs/>
          <w:sz w:val="24"/>
        </w:rPr>
        <w:t>Ferma nr.1:</w:t>
      </w:r>
    </w:p>
    <w:p w:rsidR="006F5546" w:rsidRDefault="006F5546" w:rsidP="00D73993">
      <w:pPr>
        <w:pStyle w:val="BodyTextIndent2"/>
        <w:ind w:firstLine="0"/>
        <w:jc w:val="left"/>
        <w:rPr>
          <w:rFonts w:ascii="Arial" w:hAnsi="Arial" w:cs="Arial"/>
          <w:b/>
          <w:iCs/>
          <w:sz w:val="24"/>
        </w:rPr>
      </w:pPr>
      <w:r>
        <w:rPr>
          <w:rFonts w:ascii="Arial" w:hAnsi="Arial" w:cs="Arial"/>
          <w:b/>
          <w:iCs/>
          <w:sz w:val="24"/>
        </w:rPr>
        <w:t xml:space="preserve">0,02kg/cap/an x </w:t>
      </w:r>
      <w:r w:rsidR="00DD78E5" w:rsidRPr="00D73993">
        <w:rPr>
          <w:rFonts w:ascii="Arial" w:hAnsi="Arial" w:cs="Arial"/>
          <w:b/>
          <w:iCs/>
          <w:sz w:val="24"/>
        </w:rPr>
        <w:t>188054,79</w:t>
      </w:r>
      <w:r w:rsidR="00DD78E5">
        <w:rPr>
          <w:rFonts w:ascii="Arial" w:hAnsi="Arial" w:cs="Arial"/>
          <w:b/>
          <w:iCs/>
          <w:sz w:val="24"/>
        </w:rPr>
        <w:t xml:space="preserve"> cap/an=3761,10 kg/an(5760 ore/an)=0,652 kg/ora;</w:t>
      </w:r>
    </w:p>
    <w:p w:rsidR="00DD78E5" w:rsidRDefault="00DD78E5" w:rsidP="00D73993">
      <w:pPr>
        <w:pStyle w:val="BodyTextIndent2"/>
        <w:ind w:firstLine="0"/>
        <w:jc w:val="left"/>
        <w:rPr>
          <w:rFonts w:ascii="Arial" w:hAnsi="Arial" w:cs="Arial"/>
          <w:b/>
          <w:iCs/>
          <w:sz w:val="24"/>
        </w:rPr>
      </w:pPr>
    </w:p>
    <w:p w:rsidR="00DD78E5" w:rsidRDefault="00DD78E5" w:rsidP="00D73993">
      <w:pPr>
        <w:pStyle w:val="BodyTextIndent2"/>
        <w:ind w:firstLine="0"/>
        <w:jc w:val="left"/>
        <w:rPr>
          <w:rFonts w:ascii="Arial" w:hAnsi="Arial" w:cs="Arial"/>
          <w:b/>
          <w:iCs/>
          <w:sz w:val="24"/>
        </w:rPr>
      </w:pPr>
      <w:r>
        <w:rPr>
          <w:rFonts w:ascii="Arial" w:hAnsi="Arial" w:cs="Arial"/>
          <w:b/>
          <w:iCs/>
          <w:sz w:val="24"/>
        </w:rPr>
        <w:t>Ferma nr.6:</w:t>
      </w:r>
    </w:p>
    <w:p w:rsidR="00DD78E5" w:rsidRDefault="00DD78E5" w:rsidP="00D73993">
      <w:pPr>
        <w:pStyle w:val="BodyTextIndent2"/>
        <w:ind w:firstLine="0"/>
        <w:jc w:val="left"/>
        <w:rPr>
          <w:rFonts w:ascii="Arial" w:hAnsi="Arial" w:cs="Arial"/>
          <w:b/>
          <w:iCs/>
          <w:sz w:val="24"/>
        </w:rPr>
      </w:pPr>
      <w:r>
        <w:rPr>
          <w:rFonts w:ascii="Arial" w:hAnsi="Arial" w:cs="Arial"/>
          <w:b/>
          <w:iCs/>
          <w:sz w:val="24"/>
        </w:rPr>
        <w:t>0,02 kg/cap/an x</w:t>
      </w:r>
      <w:r w:rsidRPr="00D73993">
        <w:rPr>
          <w:rFonts w:ascii="Arial" w:hAnsi="Arial" w:cs="Arial"/>
          <w:b/>
          <w:iCs/>
          <w:sz w:val="24"/>
        </w:rPr>
        <w:t>153863</w:t>
      </w:r>
      <w:r>
        <w:rPr>
          <w:rFonts w:ascii="Arial" w:hAnsi="Arial" w:cs="Arial"/>
          <w:b/>
          <w:iCs/>
          <w:sz w:val="24"/>
        </w:rPr>
        <w:t>cap/an=3077,26kg/an(5760 ore/an)=0,534 kg/ora.;</w:t>
      </w:r>
    </w:p>
    <w:p w:rsidR="00DD78E5" w:rsidRDefault="00DD78E5" w:rsidP="00D73993">
      <w:pPr>
        <w:pStyle w:val="BodyTextIndent2"/>
        <w:ind w:firstLine="0"/>
        <w:jc w:val="left"/>
        <w:rPr>
          <w:rFonts w:ascii="Arial" w:hAnsi="Arial" w:cs="Arial"/>
          <w:b/>
          <w:iCs/>
          <w:sz w:val="24"/>
        </w:rPr>
      </w:pPr>
    </w:p>
    <w:p w:rsidR="00DD78E5" w:rsidRDefault="00DD78E5" w:rsidP="00DD78E5">
      <w:pPr>
        <w:pStyle w:val="BodyTextIndent2"/>
        <w:ind w:firstLine="0"/>
        <w:jc w:val="left"/>
        <w:rPr>
          <w:rFonts w:ascii="Arial" w:hAnsi="Arial" w:cs="Arial"/>
          <w:b/>
          <w:iCs/>
          <w:sz w:val="24"/>
        </w:rPr>
      </w:pPr>
      <w:r>
        <w:rPr>
          <w:rFonts w:ascii="Arial" w:hAnsi="Arial" w:cs="Arial"/>
          <w:b/>
          <w:iCs/>
          <w:sz w:val="24"/>
        </w:rPr>
        <w:t>Ferma nr.7:</w:t>
      </w:r>
    </w:p>
    <w:p w:rsidR="00DD78E5" w:rsidRDefault="00DD78E5" w:rsidP="00DD78E5">
      <w:pPr>
        <w:pStyle w:val="BodyTextIndent2"/>
        <w:ind w:firstLine="0"/>
        <w:jc w:val="left"/>
        <w:rPr>
          <w:rFonts w:ascii="Arial" w:hAnsi="Arial" w:cs="Arial"/>
          <w:b/>
          <w:iCs/>
          <w:sz w:val="24"/>
        </w:rPr>
      </w:pPr>
      <w:r>
        <w:rPr>
          <w:rFonts w:ascii="Arial" w:hAnsi="Arial" w:cs="Arial"/>
          <w:b/>
          <w:iCs/>
          <w:sz w:val="24"/>
        </w:rPr>
        <w:t xml:space="preserve">0,02kg/cap/an x </w:t>
      </w:r>
      <w:r w:rsidRPr="00D73993">
        <w:rPr>
          <w:rFonts w:ascii="Arial" w:hAnsi="Arial" w:cs="Arial"/>
          <w:b/>
          <w:iCs/>
          <w:sz w:val="24"/>
        </w:rPr>
        <w:t>188054,79</w:t>
      </w:r>
      <w:r>
        <w:rPr>
          <w:rFonts w:ascii="Arial" w:hAnsi="Arial" w:cs="Arial"/>
          <w:b/>
          <w:iCs/>
          <w:sz w:val="24"/>
        </w:rPr>
        <w:t xml:space="preserve"> cap/an=3761,10 kg/an(5760 ore/an)=0,652 kg/ora;</w:t>
      </w:r>
    </w:p>
    <w:p w:rsidR="00360C3A" w:rsidRDefault="00360C3A" w:rsidP="00DD78E5">
      <w:pPr>
        <w:pStyle w:val="BodyTextIndent2"/>
        <w:ind w:firstLine="0"/>
        <w:jc w:val="left"/>
        <w:rPr>
          <w:rFonts w:ascii="Arial" w:hAnsi="Arial" w:cs="Arial"/>
          <w:b/>
          <w:iCs/>
          <w:sz w:val="24"/>
        </w:rPr>
      </w:pPr>
      <w:r>
        <w:rPr>
          <w:rFonts w:ascii="Arial" w:hAnsi="Arial" w:cs="Arial"/>
          <w:b/>
          <w:iCs/>
          <w:sz w:val="24"/>
        </w:rPr>
        <w:t>Emisia de metan cumulat :</w:t>
      </w:r>
    </w:p>
    <w:p w:rsidR="00360C3A" w:rsidRDefault="00360C3A" w:rsidP="00DD78E5">
      <w:pPr>
        <w:pStyle w:val="BodyTextIndent2"/>
        <w:ind w:firstLine="0"/>
        <w:jc w:val="left"/>
        <w:rPr>
          <w:rFonts w:ascii="Arial" w:hAnsi="Arial" w:cs="Arial"/>
          <w:b/>
          <w:iCs/>
          <w:sz w:val="24"/>
        </w:rPr>
      </w:pPr>
      <w:r>
        <w:rPr>
          <w:rFonts w:ascii="Arial" w:hAnsi="Arial" w:cs="Arial"/>
          <w:b/>
          <w:iCs/>
          <w:sz w:val="24"/>
        </w:rPr>
        <w:t>0,02 kg/cap/an x 529972,60 cap/an =10599,45 kg/an;</w:t>
      </w:r>
    </w:p>
    <w:p w:rsidR="00DD78E5" w:rsidRPr="006F5546" w:rsidRDefault="00DD78E5" w:rsidP="00D73993">
      <w:pPr>
        <w:pStyle w:val="BodyTextIndent2"/>
        <w:ind w:firstLine="0"/>
        <w:jc w:val="left"/>
        <w:rPr>
          <w:rFonts w:ascii="Arial" w:hAnsi="Arial" w:cs="Arial"/>
          <w:b/>
          <w:iCs/>
          <w:sz w:val="24"/>
        </w:rPr>
      </w:pPr>
    </w:p>
    <w:p w:rsidR="006D7226" w:rsidRPr="00360C3A" w:rsidRDefault="00360C3A" w:rsidP="00D73993">
      <w:pPr>
        <w:pStyle w:val="BodyTextIndent2"/>
        <w:ind w:firstLine="0"/>
        <w:jc w:val="left"/>
        <w:rPr>
          <w:rFonts w:ascii="Arial" w:hAnsi="Arial" w:cs="Arial"/>
          <w:iCs/>
          <w:sz w:val="24"/>
        </w:rPr>
      </w:pPr>
      <w:r>
        <w:rPr>
          <w:rFonts w:ascii="Arial" w:hAnsi="Arial" w:cs="Arial"/>
          <w:iCs/>
          <w:sz w:val="24"/>
        </w:rPr>
        <w:t xml:space="preserve"> </w:t>
      </w:r>
      <w:r w:rsidRPr="00360C3A">
        <w:rPr>
          <w:rFonts w:ascii="Arial" w:hAnsi="Arial" w:cs="Arial"/>
          <w:b/>
          <w:iCs/>
          <w:sz w:val="24"/>
        </w:rPr>
        <w:t>Emisia de oxizi de azot</w:t>
      </w:r>
      <w:r>
        <w:rPr>
          <w:rFonts w:ascii="Arial" w:hAnsi="Arial" w:cs="Arial"/>
          <w:iCs/>
          <w:sz w:val="24"/>
        </w:rPr>
        <w:t>:conform CORINA</w:t>
      </w:r>
      <w:r w:rsidR="00C31C99">
        <w:rPr>
          <w:rFonts w:ascii="Arial" w:hAnsi="Arial" w:cs="Arial"/>
          <w:iCs/>
          <w:sz w:val="24"/>
        </w:rPr>
        <w:t>I</w:t>
      </w:r>
      <w:r>
        <w:rPr>
          <w:rFonts w:ascii="Arial" w:hAnsi="Arial" w:cs="Arial"/>
          <w:iCs/>
          <w:sz w:val="24"/>
        </w:rPr>
        <w:t>R 2013, tab.3.2 pentru NO factorul de emisie este 0,001 kg AAP</w:t>
      </w:r>
      <w:r>
        <w:rPr>
          <w:rFonts w:ascii="Arial" w:hAnsi="Arial" w:cs="Arial"/>
          <w:iCs/>
          <w:sz w:val="24"/>
          <w:vertAlign w:val="superscript"/>
        </w:rPr>
        <w:t>-1</w:t>
      </w:r>
      <w:r>
        <w:rPr>
          <w:rFonts w:ascii="Arial" w:hAnsi="Arial" w:cs="Arial"/>
          <w:iCs/>
          <w:sz w:val="24"/>
        </w:rPr>
        <w:t>a</w:t>
      </w:r>
      <w:r>
        <w:rPr>
          <w:rFonts w:ascii="Arial" w:hAnsi="Arial" w:cs="Arial"/>
          <w:iCs/>
          <w:sz w:val="24"/>
          <w:vertAlign w:val="superscript"/>
        </w:rPr>
        <w:t>-1</w:t>
      </w:r>
      <w:r>
        <w:rPr>
          <w:rFonts w:ascii="Arial" w:hAnsi="Arial" w:cs="Arial"/>
          <w:iCs/>
          <w:sz w:val="24"/>
        </w:rPr>
        <w:t>,astfel:</w:t>
      </w:r>
    </w:p>
    <w:p w:rsidR="006D7226" w:rsidRDefault="00360C3A" w:rsidP="00D73993">
      <w:pPr>
        <w:pStyle w:val="BodyTextIndent2"/>
        <w:ind w:firstLine="0"/>
        <w:jc w:val="left"/>
        <w:rPr>
          <w:rFonts w:ascii="Arial" w:hAnsi="Arial" w:cs="Arial"/>
          <w:b/>
          <w:sz w:val="24"/>
        </w:rPr>
      </w:pPr>
      <w:r w:rsidRPr="00360C3A">
        <w:rPr>
          <w:rFonts w:ascii="Arial" w:hAnsi="Arial" w:cs="Arial"/>
          <w:b/>
          <w:sz w:val="24"/>
        </w:rPr>
        <w:t>Ferma nr.1</w:t>
      </w:r>
      <w:r>
        <w:rPr>
          <w:rFonts w:ascii="Arial" w:hAnsi="Arial" w:cs="Arial"/>
          <w:b/>
          <w:sz w:val="24"/>
        </w:rPr>
        <w:t>:</w:t>
      </w:r>
    </w:p>
    <w:p w:rsidR="00360C3A" w:rsidRDefault="00360C3A" w:rsidP="00D73993">
      <w:pPr>
        <w:pStyle w:val="BodyTextIndent2"/>
        <w:ind w:firstLine="0"/>
        <w:jc w:val="left"/>
        <w:rPr>
          <w:rFonts w:ascii="Arial" w:hAnsi="Arial" w:cs="Arial"/>
          <w:b/>
          <w:iCs/>
          <w:sz w:val="24"/>
        </w:rPr>
      </w:pPr>
      <w:r>
        <w:rPr>
          <w:rFonts w:ascii="Arial" w:hAnsi="Arial" w:cs="Arial"/>
          <w:b/>
          <w:sz w:val="24"/>
        </w:rPr>
        <w:t>0,001 kg/cap/an x</w:t>
      </w:r>
      <w:r w:rsidRPr="00D73993">
        <w:rPr>
          <w:rFonts w:ascii="Arial" w:hAnsi="Arial" w:cs="Arial"/>
          <w:b/>
          <w:iCs/>
          <w:sz w:val="24"/>
        </w:rPr>
        <w:t>188054,79</w:t>
      </w:r>
      <w:r>
        <w:rPr>
          <w:rFonts w:ascii="Arial" w:hAnsi="Arial" w:cs="Arial"/>
          <w:b/>
          <w:iCs/>
          <w:sz w:val="24"/>
        </w:rPr>
        <w:t xml:space="preserve"> cap/an=188,054 kg/an(5760 ore/an)=0,0326 kg/ora;</w:t>
      </w:r>
    </w:p>
    <w:p w:rsidR="00360C3A" w:rsidRDefault="00360C3A" w:rsidP="00360C3A">
      <w:pPr>
        <w:pStyle w:val="BodyTextIndent2"/>
        <w:ind w:firstLine="0"/>
        <w:jc w:val="left"/>
        <w:rPr>
          <w:rFonts w:ascii="Arial" w:hAnsi="Arial" w:cs="Arial"/>
          <w:b/>
          <w:sz w:val="24"/>
        </w:rPr>
      </w:pPr>
      <w:r>
        <w:rPr>
          <w:rFonts w:ascii="Arial" w:hAnsi="Arial" w:cs="Arial"/>
          <w:b/>
          <w:sz w:val="24"/>
        </w:rPr>
        <w:t>Ferma nr.6:</w:t>
      </w:r>
    </w:p>
    <w:p w:rsidR="00360C3A" w:rsidRDefault="00360C3A" w:rsidP="00360C3A">
      <w:pPr>
        <w:pStyle w:val="BodyTextIndent2"/>
        <w:ind w:firstLine="0"/>
        <w:jc w:val="left"/>
        <w:rPr>
          <w:rFonts w:ascii="Arial" w:hAnsi="Arial" w:cs="Arial"/>
          <w:b/>
          <w:iCs/>
          <w:sz w:val="24"/>
        </w:rPr>
      </w:pPr>
      <w:r>
        <w:rPr>
          <w:rFonts w:ascii="Arial" w:hAnsi="Arial" w:cs="Arial"/>
          <w:b/>
          <w:sz w:val="24"/>
        </w:rPr>
        <w:t>0,001 kg/cap/an x</w:t>
      </w:r>
      <w:r w:rsidRPr="00D73993">
        <w:rPr>
          <w:rFonts w:ascii="Arial" w:hAnsi="Arial" w:cs="Arial"/>
          <w:b/>
          <w:iCs/>
          <w:sz w:val="24"/>
        </w:rPr>
        <w:t>153863</w:t>
      </w:r>
      <w:r>
        <w:rPr>
          <w:rFonts w:ascii="Arial" w:hAnsi="Arial" w:cs="Arial"/>
          <w:b/>
          <w:iCs/>
          <w:sz w:val="24"/>
        </w:rPr>
        <w:t xml:space="preserve">  cap/an=153,863kg/an(5760 ore/an)=0,0267 kg/ora;</w:t>
      </w:r>
    </w:p>
    <w:p w:rsidR="00114472" w:rsidRDefault="00114472" w:rsidP="00114472">
      <w:pPr>
        <w:pStyle w:val="BodyTextIndent2"/>
        <w:ind w:firstLine="0"/>
        <w:jc w:val="left"/>
        <w:rPr>
          <w:rFonts w:ascii="Arial" w:hAnsi="Arial" w:cs="Arial"/>
          <w:b/>
          <w:sz w:val="24"/>
        </w:rPr>
      </w:pPr>
      <w:r>
        <w:rPr>
          <w:rFonts w:ascii="Arial" w:hAnsi="Arial" w:cs="Arial"/>
          <w:b/>
          <w:sz w:val="24"/>
        </w:rPr>
        <w:t>Ferma nr.7:</w:t>
      </w:r>
    </w:p>
    <w:p w:rsidR="00114472" w:rsidRDefault="00114472" w:rsidP="00114472">
      <w:pPr>
        <w:pStyle w:val="BodyTextIndent2"/>
        <w:ind w:firstLine="0"/>
        <w:jc w:val="left"/>
        <w:rPr>
          <w:rFonts w:ascii="Arial" w:hAnsi="Arial" w:cs="Arial"/>
          <w:b/>
          <w:iCs/>
          <w:sz w:val="24"/>
        </w:rPr>
      </w:pPr>
      <w:r>
        <w:rPr>
          <w:rFonts w:ascii="Arial" w:hAnsi="Arial" w:cs="Arial"/>
          <w:b/>
          <w:sz w:val="24"/>
        </w:rPr>
        <w:t>0,001 kg/cap/an x</w:t>
      </w:r>
      <w:r w:rsidRPr="00D73993">
        <w:rPr>
          <w:rFonts w:ascii="Arial" w:hAnsi="Arial" w:cs="Arial"/>
          <w:b/>
          <w:iCs/>
          <w:sz w:val="24"/>
        </w:rPr>
        <w:t>188054,79</w:t>
      </w:r>
      <w:r>
        <w:rPr>
          <w:rFonts w:ascii="Arial" w:hAnsi="Arial" w:cs="Arial"/>
          <w:b/>
          <w:iCs/>
          <w:sz w:val="24"/>
        </w:rPr>
        <w:t xml:space="preserve"> cap/an=188,054 kg/an(5760 ore/an)=0,0326 kg/ora;</w:t>
      </w:r>
    </w:p>
    <w:p w:rsidR="00360C3A" w:rsidRDefault="00360C3A" w:rsidP="00D73993">
      <w:pPr>
        <w:pStyle w:val="BodyTextIndent2"/>
        <w:ind w:firstLine="0"/>
        <w:jc w:val="left"/>
        <w:rPr>
          <w:rFonts w:ascii="Arial" w:hAnsi="Arial" w:cs="Arial"/>
          <w:b/>
          <w:sz w:val="24"/>
        </w:rPr>
      </w:pPr>
    </w:p>
    <w:p w:rsidR="00262381" w:rsidRPr="00360C3A" w:rsidRDefault="00262381" w:rsidP="00D73993">
      <w:pPr>
        <w:pStyle w:val="BodyTextIndent2"/>
        <w:ind w:firstLine="0"/>
        <w:jc w:val="left"/>
        <w:rPr>
          <w:rFonts w:ascii="Arial" w:hAnsi="Arial" w:cs="Arial"/>
          <w:b/>
          <w:sz w:val="24"/>
        </w:rPr>
      </w:pPr>
      <w:r>
        <w:rPr>
          <w:rFonts w:ascii="Arial" w:hAnsi="Arial" w:cs="Arial"/>
          <w:b/>
          <w:sz w:val="24"/>
        </w:rPr>
        <w:t>Emisia de oxizi de azot cumulata pe cele trei ferme:</w:t>
      </w:r>
    </w:p>
    <w:p w:rsidR="00262381" w:rsidRDefault="00262381" w:rsidP="00262381">
      <w:pPr>
        <w:pStyle w:val="BodyTextIndent2"/>
        <w:ind w:firstLine="0"/>
        <w:jc w:val="left"/>
        <w:rPr>
          <w:rFonts w:ascii="Arial" w:hAnsi="Arial" w:cs="Arial"/>
          <w:b/>
          <w:iCs/>
          <w:sz w:val="24"/>
        </w:rPr>
      </w:pPr>
      <w:r>
        <w:rPr>
          <w:rFonts w:ascii="Arial" w:hAnsi="Arial" w:cs="Arial"/>
          <w:b/>
          <w:sz w:val="24"/>
        </w:rPr>
        <w:t>0,001 kg/cap/an x</w:t>
      </w:r>
      <w:r>
        <w:rPr>
          <w:rFonts w:ascii="Arial" w:hAnsi="Arial" w:cs="Arial"/>
          <w:b/>
          <w:iCs/>
          <w:sz w:val="24"/>
        </w:rPr>
        <w:t>529972,60  cap/an=529,9726 kg/an;</w:t>
      </w:r>
    </w:p>
    <w:p w:rsidR="00262381" w:rsidRDefault="00262381" w:rsidP="00262381">
      <w:pPr>
        <w:pStyle w:val="BodyTextIndent2"/>
        <w:ind w:firstLine="0"/>
        <w:jc w:val="left"/>
        <w:rPr>
          <w:rFonts w:ascii="Arial" w:hAnsi="Arial" w:cs="Arial"/>
          <w:b/>
          <w:iCs/>
          <w:sz w:val="24"/>
        </w:rPr>
      </w:pPr>
    </w:p>
    <w:p w:rsidR="00262381" w:rsidRDefault="00262381" w:rsidP="00262381">
      <w:pPr>
        <w:pStyle w:val="BodyTextIndent2"/>
        <w:ind w:firstLine="0"/>
        <w:jc w:val="left"/>
        <w:rPr>
          <w:rFonts w:ascii="Arial" w:hAnsi="Arial" w:cs="Arial"/>
          <w:b/>
          <w:iCs/>
          <w:sz w:val="24"/>
        </w:rPr>
      </w:pPr>
    </w:p>
    <w:p w:rsidR="00262381" w:rsidRDefault="00262381" w:rsidP="00262381">
      <w:pPr>
        <w:pStyle w:val="BodyTextIndent2"/>
        <w:ind w:firstLine="0"/>
        <w:jc w:val="left"/>
        <w:rPr>
          <w:rFonts w:ascii="Arial" w:hAnsi="Arial" w:cs="Arial"/>
          <w:b/>
          <w:iCs/>
          <w:sz w:val="24"/>
        </w:rPr>
      </w:pPr>
      <w:r>
        <w:rPr>
          <w:rFonts w:ascii="Arial" w:hAnsi="Arial" w:cs="Arial"/>
          <w:b/>
          <w:iCs/>
          <w:sz w:val="24"/>
        </w:rPr>
        <w:t>Emisia de pulberi (PM10,PM2,5)</w:t>
      </w:r>
    </w:p>
    <w:p w:rsidR="00C31C99" w:rsidRDefault="00C31C99" w:rsidP="00262381">
      <w:pPr>
        <w:pStyle w:val="BodyTextIndent2"/>
        <w:ind w:firstLine="0"/>
        <w:jc w:val="left"/>
        <w:rPr>
          <w:rFonts w:ascii="Arial" w:hAnsi="Arial" w:cs="Arial"/>
          <w:b/>
          <w:iCs/>
          <w:sz w:val="24"/>
        </w:rPr>
      </w:pPr>
      <w:r>
        <w:rPr>
          <w:rFonts w:ascii="Arial" w:hAnsi="Arial" w:cs="Arial"/>
          <w:b/>
          <w:iCs/>
          <w:sz w:val="24"/>
        </w:rPr>
        <w:t>Conform CORINAIR 2013, tab.3.3, pentru particule(PM10,PM2,5) factorul de emisie din adaposturi este:</w:t>
      </w:r>
    </w:p>
    <w:p w:rsidR="00C31C99" w:rsidRDefault="00C31C99" w:rsidP="00C31C99">
      <w:pPr>
        <w:pStyle w:val="BodyTextIndent2"/>
        <w:numPr>
          <w:ilvl w:val="0"/>
          <w:numId w:val="2"/>
        </w:numPr>
        <w:jc w:val="left"/>
        <w:rPr>
          <w:rFonts w:ascii="Arial" w:hAnsi="Arial" w:cs="Arial"/>
          <w:b/>
          <w:iCs/>
          <w:sz w:val="24"/>
        </w:rPr>
      </w:pPr>
      <w:r>
        <w:rPr>
          <w:rFonts w:ascii="Arial" w:hAnsi="Arial" w:cs="Arial"/>
          <w:b/>
          <w:iCs/>
          <w:sz w:val="24"/>
        </w:rPr>
        <w:t>PM10:0,069 KG AAP</w:t>
      </w:r>
      <w:r>
        <w:rPr>
          <w:rFonts w:ascii="Arial" w:hAnsi="Arial" w:cs="Arial"/>
          <w:b/>
          <w:iCs/>
          <w:sz w:val="24"/>
          <w:vertAlign w:val="superscript"/>
        </w:rPr>
        <w:t>-1</w:t>
      </w:r>
      <w:r>
        <w:rPr>
          <w:rFonts w:ascii="Arial" w:hAnsi="Arial" w:cs="Arial"/>
          <w:b/>
          <w:iCs/>
          <w:sz w:val="24"/>
        </w:rPr>
        <w:t>a</w:t>
      </w:r>
      <w:r>
        <w:rPr>
          <w:rFonts w:ascii="Arial" w:hAnsi="Arial" w:cs="Arial"/>
          <w:b/>
          <w:iCs/>
          <w:sz w:val="24"/>
          <w:vertAlign w:val="superscript"/>
        </w:rPr>
        <w:t>-1</w:t>
      </w:r>
      <w:r>
        <w:rPr>
          <w:rFonts w:ascii="Arial" w:hAnsi="Arial" w:cs="Arial"/>
          <w:b/>
          <w:iCs/>
          <w:sz w:val="24"/>
        </w:rPr>
        <w:t>;</w:t>
      </w:r>
    </w:p>
    <w:p w:rsidR="00C31C99" w:rsidRDefault="00C31C99" w:rsidP="00C31C99">
      <w:pPr>
        <w:pStyle w:val="BodyTextIndent2"/>
        <w:numPr>
          <w:ilvl w:val="0"/>
          <w:numId w:val="2"/>
        </w:numPr>
        <w:jc w:val="left"/>
        <w:rPr>
          <w:rFonts w:ascii="Arial" w:hAnsi="Arial" w:cs="Arial"/>
          <w:b/>
          <w:iCs/>
          <w:sz w:val="24"/>
        </w:rPr>
      </w:pPr>
      <w:r>
        <w:rPr>
          <w:rFonts w:ascii="Arial" w:hAnsi="Arial" w:cs="Arial"/>
          <w:b/>
          <w:iCs/>
          <w:sz w:val="24"/>
        </w:rPr>
        <w:t>PM2,5: 0,009 Kg AAP</w:t>
      </w:r>
      <w:r>
        <w:rPr>
          <w:rFonts w:ascii="Arial" w:hAnsi="Arial" w:cs="Arial"/>
          <w:b/>
          <w:iCs/>
          <w:sz w:val="24"/>
          <w:vertAlign w:val="superscript"/>
        </w:rPr>
        <w:t>-1</w:t>
      </w:r>
      <w:r>
        <w:rPr>
          <w:rFonts w:ascii="Arial" w:hAnsi="Arial" w:cs="Arial"/>
          <w:b/>
          <w:iCs/>
          <w:sz w:val="24"/>
        </w:rPr>
        <w:t>a</w:t>
      </w:r>
      <w:r>
        <w:rPr>
          <w:rFonts w:ascii="Arial" w:hAnsi="Arial" w:cs="Arial"/>
          <w:b/>
          <w:iCs/>
          <w:sz w:val="24"/>
          <w:vertAlign w:val="superscript"/>
        </w:rPr>
        <w:t>-1</w:t>
      </w:r>
      <w:r>
        <w:rPr>
          <w:rFonts w:ascii="Arial" w:hAnsi="Arial" w:cs="Arial"/>
          <w:b/>
          <w:iCs/>
          <w:sz w:val="24"/>
        </w:rPr>
        <w:t>;</w:t>
      </w:r>
    </w:p>
    <w:p w:rsidR="00C31C99" w:rsidRPr="00C31C99" w:rsidRDefault="00C31C99" w:rsidP="00C31C99">
      <w:pPr>
        <w:pStyle w:val="BodyTextIndent2"/>
        <w:ind w:left="284" w:firstLine="0"/>
        <w:jc w:val="left"/>
        <w:rPr>
          <w:rFonts w:ascii="Arial" w:hAnsi="Arial" w:cs="Arial"/>
          <w:iCs/>
          <w:sz w:val="24"/>
        </w:rPr>
      </w:pPr>
      <w:r w:rsidRPr="00C31C99">
        <w:rPr>
          <w:rFonts w:ascii="Arial" w:hAnsi="Arial" w:cs="Arial"/>
          <w:iCs/>
          <w:sz w:val="24"/>
        </w:rPr>
        <w:t>Ferma nr.1:</w:t>
      </w:r>
    </w:p>
    <w:p w:rsidR="00C31C99" w:rsidRPr="00C31C99" w:rsidRDefault="00C31C99" w:rsidP="00C31C99">
      <w:pPr>
        <w:pStyle w:val="BodyTextIndent2"/>
        <w:ind w:left="284" w:firstLine="0"/>
        <w:jc w:val="left"/>
        <w:rPr>
          <w:rFonts w:ascii="Arial" w:hAnsi="Arial" w:cs="Arial"/>
          <w:iCs/>
          <w:sz w:val="24"/>
        </w:rPr>
      </w:pPr>
      <w:r w:rsidRPr="00C31C99">
        <w:rPr>
          <w:rFonts w:ascii="Arial" w:hAnsi="Arial" w:cs="Arial"/>
          <w:iCs/>
          <w:sz w:val="24"/>
        </w:rPr>
        <w:t>PM10: 0,069 x</w:t>
      </w:r>
      <w:r w:rsidRPr="00C31C99">
        <w:rPr>
          <w:rFonts w:ascii="Arial" w:hAnsi="Arial" w:cs="Arial"/>
          <w:sz w:val="24"/>
        </w:rPr>
        <w:t xml:space="preserve"> </w:t>
      </w:r>
      <w:r w:rsidRPr="00C31C99">
        <w:rPr>
          <w:rFonts w:ascii="Arial" w:hAnsi="Arial" w:cs="Arial"/>
          <w:iCs/>
          <w:sz w:val="24"/>
        </w:rPr>
        <w:t>188054,79 cap/an=12 975,78 kg/an(5760 ore/an)=2,2527kg/ora;</w:t>
      </w:r>
    </w:p>
    <w:p w:rsidR="00C31C99" w:rsidRPr="00C31C99" w:rsidRDefault="00C31C99" w:rsidP="00C31C99">
      <w:pPr>
        <w:pStyle w:val="BodyTextIndent2"/>
        <w:ind w:left="284" w:firstLine="0"/>
        <w:jc w:val="left"/>
        <w:rPr>
          <w:rFonts w:ascii="Arial" w:hAnsi="Arial" w:cs="Arial"/>
          <w:iCs/>
          <w:sz w:val="24"/>
        </w:rPr>
      </w:pPr>
      <w:r w:rsidRPr="00C31C99">
        <w:rPr>
          <w:rFonts w:ascii="Arial" w:hAnsi="Arial" w:cs="Arial"/>
          <w:iCs/>
          <w:sz w:val="24"/>
        </w:rPr>
        <w:t>PM2,5: 0,009X 188054,79cap/an=1692,49 kg/an(5760 ore/an)=0,2938 kg/ora;</w:t>
      </w:r>
    </w:p>
    <w:p w:rsidR="00C31C99" w:rsidRPr="00C31C99" w:rsidRDefault="00C31C99" w:rsidP="00C31C99">
      <w:pPr>
        <w:pStyle w:val="BodyTextIndent2"/>
        <w:ind w:left="284" w:firstLine="0"/>
        <w:jc w:val="left"/>
        <w:rPr>
          <w:rFonts w:ascii="Arial" w:hAnsi="Arial" w:cs="Arial"/>
          <w:iCs/>
          <w:sz w:val="24"/>
        </w:rPr>
      </w:pPr>
    </w:p>
    <w:p w:rsidR="00C31C99" w:rsidRPr="00C31C99" w:rsidRDefault="00555F76" w:rsidP="00C31C99">
      <w:pPr>
        <w:pStyle w:val="BodyTextIndent2"/>
        <w:ind w:left="284" w:firstLine="0"/>
        <w:jc w:val="left"/>
        <w:rPr>
          <w:rFonts w:ascii="Arial" w:hAnsi="Arial" w:cs="Arial"/>
          <w:iCs/>
          <w:sz w:val="24"/>
        </w:rPr>
      </w:pPr>
      <w:r w:rsidRPr="00C31C99">
        <w:rPr>
          <w:rFonts w:ascii="Arial" w:hAnsi="Arial" w:cs="Arial"/>
          <w:color w:val="FF0000"/>
          <w:sz w:val="24"/>
        </w:rPr>
        <w:t xml:space="preserve">  </w:t>
      </w:r>
      <w:r w:rsidR="00C31C99">
        <w:rPr>
          <w:rFonts w:ascii="Arial" w:hAnsi="Arial" w:cs="Arial"/>
          <w:iCs/>
          <w:sz w:val="24"/>
        </w:rPr>
        <w:t>Ferma nr.6</w:t>
      </w:r>
      <w:r w:rsidR="00C31C99" w:rsidRPr="00C31C99">
        <w:rPr>
          <w:rFonts w:ascii="Arial" w:hAnsi="Arial" w:cs="Arial"/>
          <w:iCs/>
          <w:sz w:val="24"/>
        </w:rPr>
        <w:t>:</w:t>
      </w:r>
    </w:p>
    <w:p w:rsidR="00C31C99" w:rsidRPr="00C31C99" w:rsidRDefault="00C31C99" w:rsidP="00C31C99">
      <w:pPr>
        <w:pStyle w:val="BodyTextIndent2"/>
        <w:ind w:left="284" w:firstLine="0"/>
        <w:jc w:val="left"/>
        <w:rPr>
          <w:rFonts w:ascii="Arial" w:hAnsi="Arial" w:cs="Arial"/>
          <w:iCs/>
          <w:sz w:val="24"/>
        </w:rPr>
      </w:pPr>
      <w:r w:rsidRPr="00C31C99">
        <w:rPr>
          <w:rFonts w:ascii="Arial" w:hAnsi="Arial" w:cs="Arial"/>
          <w:iCs/>
          <w:sz w:val="24"/>
        </w:rPr>
        <w:t>PM10: 0,069 x</w:t>
      </w:r>
      <w:r w:rsidRPr="00C31C99">
        <w:rPr>
          <w:rFonts w:ascii="Arial" w:hAnsi="Arial" w:cs="Arial"/>
          <w:sz w:val="24"/>
        </w:rPr>
        <w:t xml:space="preserve"> </w:t>
      </w:r>
      <w:r w:rsidRPr="00D73993">
        <w:rPr>
          <w:rFonts w:ascii="Arial" w:hAnsi="Arial" w:cs="Arial"/>
          <w:b/>
          <w:iCs/>
          <w:sz w:val="24"/>
        </w:rPr>
        <w:t>153863</w:t>
      </w:r>
      <w:r w:rsidRPr="00C31C99">
        <w:rPr>
          <w:rFonts w:ascii="Arial" w:hAnsi="Arial" w:cs="Arial"/>
          <w:iCs/>
          <w:sz w:val="24"/>
        </w:rPr>
        <w:t>cap/an</w:t>
      </w:r>
      <w:r>
        <w:rPr>
          <w:rFonts w:ascii="Arial" w:hAnsi="Arial" w:cs="Arial"/>
          <w:iCs/>
          <w:sz w:val="24"/>
        </w:rPr>
        <w:t>=10616,55</w:t>
      </w:r>
      <w:r w:rsidRPr="00C31C99">
        <w:rPr>
          <w:rFonts w:ascii="Arial" w:hAnsi="Arial" w:cs="Arial"/>
          <w:iCs/>
          <w:sz w:val="24"/>
        </w:rPr>
        <w:t xml:space="preserve"> kg/an(5760 ore/an)=</w:t>
      </w:r>
      <w:r w:rsidR="00AE293B">
        <w:rPr>
          <w:rFonts w:ascii="Arial" w:hAnsi="Arial" w:cs="Arial"/>
          <w:iCs/>
          <w:sz w:val="24"/>
        </w:rPr>
        <w:t>1,843</w:t>
      </w:r>
      <w:r w:rsidR="00AE293B" w:rsidRPr="00C31C99">
        <w:rPr>
          <w:rFonts w:ascii="Arial" w:hAnsi="Arial" w:cs="Arial"/>
          <w:iCs/>
          <w:sz w:val="24"/>
        </w:rPr>
        <w:t xml:space="preserve"> </w:t>
      </w:r>
      <w:r w:rsidRPr="00C31C99">
        <w:rPr>
          <w:rFonts w:ascii="Arial" w:hAnsi="Arial" w:cs="Arial"/>
          <w:iCs/>
          <w:sz w:val="24"/>
        </w:rPr>
        <w:t>kg/ora;</w:t>
      </w:r>
    </w:p>
    <w:p w:rsidR="00C31C99" w:rsidRPr="00C31C99" w:rsidRDefault="00C31C99" w:rsidP="00C31C99">
      <w:pPr>
        <w:pStyle w:val="BodyTextIndent2"/>
        <w:ind w:left="284" w:firstLine="0"/>
        <w:jc w:val="left"/>
        <w:rPr>
          <w:rFonts w:ascii="Arial" w:hAnsi="Arial" w:cs="Arial"/>
          <w:iCs/>
          <w:sz w:val="24"/>
        </w:rPr>
      </w:pPr>
      <w:r w:rsidRPr="00C31C99">
        <w:rPr>
          <w:rFonts w:ascii="Arial" w:hAnsi="Arial" w:cs="Arial"/>
          <w:iCs/>
          <w:sz w:val="24"/>
        </w:rPr>
        <w:t xml:space="preserve">PM2,5: 0,009X </w:t>
      </w:r>
      <w:r w:rsidRPr="00D73993">
        <w:rPr>
          <w:rFonts w:ascii="Arial" w:hAnsi="Arial" w:cs="Arial"/>
          <w:b/>
          <w:iCs/>
          <w:sz w:val="24"/>
        </w:rPr>
        <w:t>153863</w:t>
      </w:r>
      <w:r w:rsidR="00AE293B">
        <w:rPr>
          <w:rFonts w:ascii="Arial" w:hAnsi="Arial" w:cs="Arial"/>
          <w:iCs/>
          <w:sz w:val="24"/>
        </w:rPr>
        <w:t>cap/an=1384,77</w:t>
      </w:r>
      <w:r w:rsidRPr="00C31C99">
        <w:rPr>
          <w:rFonts w:ascii="Arial" w:hAnsi="Arial" w:cs="Arial"/>
          <w:iCs/>
          <w:sz w:val="24"/>
        </w:rPr>
        <w:t xml:space="preserve"> kg/an(5760 </w:t>
      </w:r>
      <w:r w:rsidR="00AE293B">
        <w:rPr>
          <w:rFonts w:ascii="Arial" w:hAnsi="Arial" w:cs="Arial"/>
          <w:iCs/>
          <w:sz w:val="24"/>
        </w:rPr>
        <w:t>ore/an)=0,2404</w:t>
      </w:r>
      <w:r w:rsidRPr="00C31C99">
        <w:rPr>
          <w:rFonts w:ascii="Arial" w:hAnsi="Arial" w:cs="Arial"/>
          <w:iCs/>
          <w:sz w:val="24"/>
        </w:rPr>
        <w:t xml:space="preserve"> kg/ora;</w:t>
      </w:r>
    </w:p>
    <w:p w:rsidR="00C31C99" w:rsidRDefault="00C31C99" w:rsidP="00C31C99">
      <w:pPr>
        <w:pStyle w:val="BodyTextIndent2"/>
        <w:ind w:left="284" w:firstLine="0"/>
        <w:jc w:val="left"/>
        <w:rPr>
          <w:rFonts w:ascii="Arial" w:hAnsi="Arial" w:cs="Arial"/>
          <w:b/>
          <w:iCs/>
          <w:sz w:val="24"/>
        </w:rPr>
      </w:pPr>
    </w:p>
    <w:p w:rsidR="00DE4478" w:rsidRPr="00C31C99" w:rsidRDefault="00DE4478" w:rsidP="00DE4478">
      <w:pPr>
        <w:pStyle w:val="BodyTextIndent2"/>
        <w:ind w:left="284" w:firstLine="0"/>
        <w:jc w:val="left"/>
        <w:rPr>
          <w:rFonts w:ascii="Arial" w:hAnsi="Arial" w:cs="Arial"/>
          <w:iCs/>
          <w:sz w:val="24"/>
        </w:rPr>
      </w:pPr>
      <w:r>
        <w:rPr>
          <w:rFonts w:ascii="Arial" w:hAnsi="Arial" w:cs="Arial"/>
          <w:iCs/>
          <w:sz w:val="24"/>
        </w:rPr>
        <w:t>Ferma nr.7</w:t>
      </w:r>
      <w:r w:rsidRPr="00C31C99">
        <w:rPr>
          <w:rFonts w:ascii="Arial" w:hAnsi="Arial" w:cs="Arial"/>
          <w:iCs/>
          <w:sz w:val="24"/>
        </w:rPr>
        <w:t>:</w:t>
      </w:r>
    </w:p>
    <w:p w:rsidR="00DE4478" w:rsidRPr="00C31C99" w:rsidRDefault="00DE4478" w:rsidP="00DE4478">
      <w:pPr>
        <w:pStyle w:val="BodyTextIndent2"/>
        <w:ind w:left="284" w:firstLine="0"/>
        <w:jc w:val="left"/>
        <w:rPr>
          <w:rFonts w:ascii="Arial" w:hAnsi="Arial" w:cs="Arial"/>
          <w:iCs/>
          <w:sz w:val="24"/>
        </w:rPr>
      </w:pPr>
      <w:r w:rsidRPr="00C31C99">
        <w:rPr>
          <w:rFonts w:ascii="Arial" w:hAnsi="Arial" w:cs="Arial"/>
          <w:iCs/>
          <w:sz w:val="24"/>
        </w:rPr>
        <w:t>PM10: 0,069 x</w:t>
      </w:r>
      <w:r w:rsidRPr="00C31C99">
        <w:rPr>
          <w:rFonts w:ascii="Arial" w:hAnsi="Arial" w:cs="Arial"/>
          <w:sz w:val="24"/>
        </w:rPr>
        <w:t xml:space="preserve"> </w:t>
      </w:r>
      <w:r w:rsidRPr="00C31C99">
        <w:rPr>
          <w:rFonts w:ascii="Arial" w:hAnsi="Arial" w:cs="Arial"/>
          <w:iCs/>
          <w:sz w:val="24"/>
        </w:rPr>
        <w:t>188054,79 cap/an=12 975,78 kg/an(5760 ore/an)=2,2527kg/ora;</w:t>
      </w:r>
    </w:p>
    <w:p w:rsidR="00DE4478" w:rsidRPr="00C31C99" w:rsidRDefault="00DE4478" w:rsidP="00DE4478">
      <w:pPr>
        <w:pStyle w:val="BodyTextIndent2"/>
        <w:ind w:left="284" w:firstLine="0"/>
        <w:jc w:val="left"/>
        <w:rPr>
          <w:rFonts w:ascii="Arial" w:hAnsi="Arial" w:cs="Arial"/>
          <w:iCs/>
          <w:sz w:val="24"/>
        </w:rPr>
      </w:pPr>
      <w:r w:rsidRPr="00C31C99">
        <w:rPr>
          <w:rFonts w:ascii="Arial" w:hAnsi="Arial" w:cs="Arial"/>
          <w:iCs/>
          <w:sz w:val="24"/>
        </w:rPr>
        <w:t>PM2,5: 0,009X 188054,79cap/an=1692,49 kg/an(5760 ore/an)=0,2938 kg/ora;</w:t>
      </w:r>
    </w:p>
    <w:p w:rsidR="005C6AE9" w:rsidRDefault="005C6AE9" w:rsidP="00AC68BB">
      <w:pPr>
        <w:pStyle w:val="BodyTextIndent2"/>
        <w:jc w:val="left"/>
        <w:rPr>
          <w:rFonts w:ascii="Arial" w:hAnsi="Arial" w:cs="Arial"/>
          <w:color w:val="FF0000"/>
          <w:sz w:val="24"/>
        </w:rPr>
      </w:pPr>
    </w:p>
    <w:p w:rsidR="005E164D" w:rsidRDefault="005E164D" w:rsidP="005E164D">
      <w:pPr>
        <w:pStyle w:val="BodyTextIndent2"/>
        <w:ind w:firstLine="0"/>
        <w:jc w:val="left"/>
        <w:rPr>
          <w:rFonts w:ascii="Arial" w:hAnsi="Arial" w:cs="Arial"/>
          <w:b/>
          <w:iCs/>
          <w:sz w:val="24"/>
        </w:rPr>
      </w:pPr>
      <w:r>
        <w:rPr>
          <w:rFonts w:ascii="Arial" w:hAnsi="Arial" w:cs="Arial"/>
          <w:b/>
          <w:iCs/>
          <w:sz w:val="24"/>
        </w:rPr>
        <w:t>Emisia de pulberi cumulata pe cele trei ferme (PM10,PM2,5)</w:t>
      </w:r>
    </w:p>
    <w:p w:rsidR="005E164D" w:rsidRPr="00C31C99" w:rsidRDefault="005E164D" w:rsidP="005E164D">
      <w:pPr>
        <w:pStyle w:val="BodyTextIndent2"/>
        <w:ind w:left="284" w:firstLine="0"/>
        <w:jc w:val="left"/>
        <w:rPr>
          <w:rFonts w:ascii="Arial" w:hAnsi="Arial" w:cs="Arial"/>
          <w:iCs/>
          <w:sz w:val="24"/>
        </w:rPr>
      </w:pPr>
      <w:r w:rsidRPr="00C31C99">
        <w:rPr>
          <w:rFonts w:ascii="Arial" w:hAnsi="Arial" w:cs="Arial"/>
          <w:iCs/>
          <w:sz w:val="24"/>
        </w:rPr>
        <w:t>PM10: 0,069 x</w:t>
      </w:r>
      <w:r w:rsidRPr="00C31C99">
        <w:rPr>
          <w:rFonts w:ascii="Arial" w:hAnsi="Arial" w:cs="Arial"/>
          <w:sz w:val="24"/>
        </w:rPr>
        <w:t xml:space="preserve"> </w:t>
      </w:r>
      <w:r w:rsidR="008B6417">
        <w:rPr>
          <w:rFonts w:ascii="Arial" w:hAnsi="Arial" w:cs="Arial"/>
          <w:b/>
          <w:iCs/>
          <w:sz w:val="24"/>
        </w:rPr>
        <w:t xml:space="preserve">529972,60 </w:t>
      </w:r>
      <w:r w:rsidRPr="00C31C99">
        <w:rPr>
          <w:rFonts w:ascii="Arial" w:hAnsi="Arial" w:cs="Arial"/>
          <w:iCs/>
          <w:sz w:val="24"/>
        </w:rPr>
        <w:t>cap/an</w:t>
      </w:r>
      <w:r w:rsidR="00135564">
        <w:rPr>
          <w:rFonts w:ascii="Arial" w:hAnsi="Arial" w:cs="Arial"/>
          <w:iCs/>
          <w:sz w:val="24"/>
        </w:rPr>
        <w:t>=36 568,10</w:t>
      </w:r>
      <w:r w:rsidRPr="00C31C99">
        <w:rPr>
          <w:rFonts w:ascii="Arial" w:hAnsi="Arial" w:cs="Arial"/>
          <w:iCs/>
          <w:sz w:val="24"/>
        </w:rPr>
        <w:t xml:space="preserve"> kg/an</w:t>
      </w:r>
      <w:r w:rsidR="00086065">
        <w:rPr>
          <w:rFonts w:ascii="Arial" w:hAnsi="Arial" w:cs="Arial"/>
          <w:iCs/>
          <w:sz w:val="24"/>
        </w:rPr>
        <w:t>(5760 ore/an)=6,3486 kg/ora</w:t>
      </w:r>
      <w:r w:rsidRPr="00C31C99">
        <w:rPr>
          <w:rFonts w:ascii="Arial" w:hAnsi="Arial" w:cs="Arial"/>
          <w:iCs/>
          <w:sz w:val="24"/>
        </w:rPr>
        <w:t>;</w:t>
      </w:r>
    </w:p>
    <w:p w:rsidR="00C31C99" w:rsidRDefault="005E164D" w:rsidP="005E164D">
      <w:pPr>
        <w:pStyle w:val="BodyTextIndent2"/>
        <w:ind w:firstLine="0"/>
        <w:jc w:val="left"/>
        <w:rPr>
          <w:rFonts w:ascii="Arial" w:hAnsi="Arial" w:cs="Arial"/>
          <w:color w:val="FF0000"/>
          <w:sz w:val="24"/>
        </w:rPr>
      </w:pPr>
      <w:r>
        <w:rPr>
          <w:rFonts w:ascii="Arial" w:hAnsi="Arial" w:cs="Arial"/>
          <w:iCs/>
          <w:sz w:val="24"/>
        </w:rPr>
        <w:t xml:space="preserve">     </w:t>
      </w:r>
      <w:r w:rsidRPr="00C31C99">
        <w:rPr>
          <w:rFonts w:ascii="Arial" w:hAnsi="Arial" w:cs="Arial"/>
          <w:iCs/>
          <w:sz w:val="24"/>
        </w:rPr>
        <w:t xml:space="preserve">PM2,5: 0,009X </w:t>
      </w:r>
      <w:r w:rsidR="008B6417">
        <w:rPr>
          <w:rFonts w:ascii="Arial" w:hAnsi="Arial" w:cs="Arial"/>
          <w:b/>
          <w:iCs/>
          <w:sz w:val="24"/>
        </w:rPr>
        <w:t xml:space="preserve">529972,60 </w:t>
      </w:r>
      <w:r w:rsidRPr="00C31C99">
        <w:rPr>
          <w:rFonts w:ascii="Arial" w:hAnsi="Arial" w:cs="Arial"/>
          <w:iCs/>
          <w:sz w:val="24"/>
        </w:rPr>
        <w:t>cap</w:t>
      </w:r>
      <w:r w:rsidR="00135564">
        <w:rPr>
          <w:rFonts w:ascii="Arial" w:hAnsi="Arial" w:cs="Arial"/>
          <w:iCs/>
          <w:sz w:val="24"/>
        </w:rPr>
        <w:t xml:space="preserve">/an=4 769,75 </w:t>
      </w:r>
      <w:r w:rsidR="008B6417">
        <w:rPr>
          <w:rFonts w:ascii="Arial" w:hAnsi="Arial" w:cs="Arial"/>
          <w:iCs/>
          <w:sz w:val="24"/>
        </w:rPr>
        <w:t xml:space="preserve"> kg/an</w:t>
      </w:r>
      <w:r w:rsidR="00086065">
        <w:rPr>
          <w:rFonts w:ascii="Arial" w:hAnsi="Arial" w:cs="Arial"/>
          <w:iCs/>
          <w:sz w:val="24"/>
        </w:rPr>
        <w:t>(5760 ore/an)</w:t>
      </w:r>
      <w:r w:rsidR="008B6417">
        <w:rPr>
          <w:rFonts w:ascii="Arial" w:hAnsi="Arial" w:cs="Arial"/>
          <w:iCs/>
          <w:sz w:val="24"/>
        </w:rPr>
        <w:t>;</w:t>
      </w:r>
      <w:r w:rsidR="00086065">
        <w:rPr>
          <w:rFonts w:ascii="Arial" w:hAnsi="Arial" w:cs="Arial"/>
          <w:iCs/>
          <w:sz w:val="24"/>
        </w:rPr>
        <w:t>=0,8280 kg/ora;</w:t>
      </w:r>
    </w:p>
    <w:p w:rsidR="00C31C99" w:rsidRDefault="00C31C99" w:rsidP="00AC68BB">
      <w:pPr>
        <w:pStyle w:val="BodyTextIndent2"/>
        <w:jc w:val="left"/>
        <w:rPr>
          <w:rFonts w:ascii="Arial" w:hAnsi="Arial" w:cs="Arial"/>
          <w:color w:val="FF0000"/>
          <w:sz w:val="24"/>
        </w:rPr>
      </w:pPr>
    </w:p>
    <w:p w:rsidR="00C31C99" w:rsidRPr="00AA6000" w:rsidRDefault="00C31C99" w:rsidP="001170F1">
      <w:pPr>
        <w:pStyle w:val="BodyTextIndent2"/>
        <w:ind w:firstLine="0"/>
        <w:jc w:val="left"/>
        <w:rPr>
          <w:rFonts w:ascii="Arial" w:hAnsi="Arial" w:cs="Arial"/>
          <w:color w:val="FF0000"/>
          <w:sz w:val="24"/>
        </w:rPr>
      </w:pPr>
    </w:p>
    <w:p w:rsidR="00287F79" w:rsidRPr="00141F88" w:rsidRDefault="00AC68BB" w:rsidP="00AC68BB">
      <w:pPr>
        <w:pStyle w:val="BodyTextIndent2"/>
        <w:jc w:val="left"/>
        <w:rPr>
          <w:rFonts w:ascii="Arial" w:hAnsi="Arial" w:cs="Arial"/>
          <w:sz w:val="24"/>
        </w:rPr>
      </w:pPr>
      <w:r w:rsidRPr="00141F88">
        <w:rPr>
          <w:rFonts w:ascii="Arial" w:hAnsi="Arial" w:cs="Arial"/>
          <w:sz w:val="24"/>
        </w:rPr>
        <w:t xml:space="preserve">Pentru emisiile rezultate din arderea </w:t>
      </w:r>
      <w:r w:rsidR="00141F88" w:rsidRPr="00141F88">
        <w:rPr>
          <w:rFonts w:ascii="Arial" w:hAnsi="Arial" w:cs="Arial"/>
          <w:sz w:val="24"/>
        </w:rPr>
        <w:t xml:space="preserve">gazului natural în gazolete </w:t>
      </w:r>
      <w:r w:rsidRPr="00141F88">
        <w:rPr>
          <w:rFonts w:ascii="Arial" w:hAnsi="Arial" w:cs="Arial"/>
          <w:sz w:val="24"/>
        </w:rPr>
        <w:t xml:space="preserve"> s-au utilizat factorii de emisie  din  EMEP/EEA air pollutant emission inventory </w:t>
      </w:r>
      <w:r w:rsidRPr="00141F88">
        <w:rPr>
          <w:rFonts w:ascii="Arial" w:hAnsi="Arial" w:cs="Arial"/>
          <w:i/>
          <w:sz w:val="24"/>
        </w:rPr>
        <w:t>guidebook – 2009 NRF 1A 4.a</w:t>
      </w:r>
      <w:r w:rsidR="00141F88" w:rsidRPr="00141F88">
        <w:rPr>
          <w:rFonts w:ascii="Arial" w:hAnsi="Arial" w:cs="Arial"/>
          <w:i/>
          <w:sz w:val="24"/>
        </w:rPr>
        <w:t>/c</w:t>
      </w:r>
      <w:r w:rsidRPr="00141F88">
        <w:rPr>
          <w:rFonts w:ascii="Arial" w:hAnsi="Arial" w:cs="Arial"/>
          <w:i/>
          <w:sz w:val="24"/>
        </w:rPr>
        <w:t>, 1A5.a</w:t>
      </w:r>
      <w:r w:rsidR="0026352F" w:rsidRPr="00141F88">
        <w:rPr>
          <w:rFonts w:ascii="Arial" w:hAnsi="Arial" w:cs="Arial"/>
          <w:i/>
          <w:sz w:val="24"/>
        </w:rPr>
        <w:t xml:space="preserve">  -Small combustion </w:t>
      </w:r>
      <w:r w:rsidR="0026352F" w:rsidRPr="00AA6000">
        <w:rPr>
          <w:rFonts w:ascii="Arial" w:hAnsi="Arial" w:cs="Arial"/>
          <w:i/>
          <w:color w:val="FF0000"/>
          <w:sz w:val="24"/>
        </w:rPr>
        <w:t xml:space="preserve"> </w:t>
      </w:r>
      <w:r w:rsidR="0026352F" w:rsidRPr="00141F88">
        <w:rPr>
          <w:rFonts w:ascii="Arial" w:hAnsi="Arial" w:cs="Arial"/>
          <w:i/>
          <w:sz w:val="24"/>
        </w:rPr>
        <w:t>tabelul 3-</w:t>
      </w:r>
      <w:r w:rsidR="000C07C8" w:rsidRPr="00141F88">
        <w:rPr>
          <w:rFonts w:ascii="Arial" w:hAnsi="Arial" w:cs="Arial"/>
          <w:i/>
          <w:sz w:val="24"/>
        </w:rPr>
        <w:t xml:space="preserve"> </w:t>
      </w:r>
      <w:r w:rsidR="00141F88" w:rsidRPr="00141F88">
        <w:rPr>
          <w:rFonts w:ascii="Arial" w:hAnsi="Arial" w:cs="Arial"/>
          <w:i/>
          <w:sz w:val="24"/>
        </w:rPr>
        <w:t>8</w:t>
      </w:r>
      <w:r w:rsidR="000C07C8" w:rsidRPr="00141F88">
        <w:rPr>
          <w:rFonts w:ascii="Arial" w:hAnsi="Arial" w:cs="Arial"/>
          <w:i/>
          <w:sz w:val="24"/>
        </w:rPr>
        <w:t xml:space="preserve"> </w:t>
      </w:r>
      <w:r w:rsidR="0026352F" w:rsidRPr="00141F88">
        <w:rPr>
          <w:rFonts w:ascii="Arial" w:hAnsi="Arial" w:cs="Arial"/>
          <w:i/>
          <w:sz w:val="24"/>
        </w:rPr>
        <w:t xml:space="preserve"> și </w:t>
      </w:r>
      <w:r w:rsidR="0026352F" w:rsidRPr="00141F88">
        <w:rPr>
          <w:rFonts w:ascii="Arial" w:hAnsi="Arial" w:cs="Arial"/>
          <w:sz w:val="24"/>
        </w:rPr>
        <w:t>un consum mediu anual de</w:t>
      </w:r>
      <w:r w:rsidR="00141F88" w:rsidRPr="00141F88">
        <w:rPr>
          <w:rFonts w:ascii="Arial" w:hAnsi="Arial" w:cs="Arial"/>
          <w:sz w:val="24"/>
        </w:rPr>
        <w:t xml:space="preserve"> 900000 Nmc gaz natural.</w:t>
      </w:r>
      <w:r w:rsidR="000C07C8" w:rsidRPr="00141F88">
        <w:rPr>
          <w:rFonts w:ascii="Arial" w:hAnsi="Arial" w:cs="Arial"/>
          <w:sz w:val="24"/>
        </w:rPr>
        <w:t xml:space="preserve">. </w:t>
      </w:r>
    </w:p>
    <w:p w:rsidR="00961D14" w:rsidRPr="001170F1" w:rsidRDefault="001170F1" w:rsidP="00AC68BB">
      <w:pPr>
        <w:pStyle w:val="BodyTextIndent2"/>
        <w:jc w:val="left"/>
        <w:rPr>
          <w:rFonts w:ascii="Arial" w:hAnsi="Arial" w:cs="Arial"/>
          <w:i/>
          <w:sz w:val="24"/>
        </w:rPr>
      </w:pPr>
      <w:r w:rsidRPr="001170F1">
        <w:rPr>
          <w:rFonts w:ascii="Arial" w:hAnsi="Arial" w:cs="Arial"/>
          <w:i/>
          <w:sz w:val="24"/>
        </w:rPr>
        <w:t>Emisia din adaposturi (surse stationare dirijate)</w:t>
      </w:r>
    </w:p>
    <w:tbl>
      <w:tblPr>
        <w:tblStyle w:val="TableGrid"/>
        <w:tblW w:w="0" w:type="auto"/>
        <w:jc w:val="center"/>
        <w:tblLook w:val="04A0" w:firstRow="1" w:lastRow="0" w:firstColumn="1" w:lastColumn="0" w:noHBand="0" w:noVBand="1"/>
      </w:tblPr>
      <w:tblGrid>
        <w:gridCol w:w="1536"/>
        <w:gridCol w:w="1974"/>
        <w:gridCol w:w="1416"/>
        <w:gridCol w:w="1986"/>
      </w:tblGrid>
      <w:tr w:rsidR="00AA6000" w:rsidRPr="00AA6000" w:rsidTr="00DC2646">
        <w:trPr>
          <w:jc w:val="center"/>
        </w:trPr>
        <w:tc>
          <w:tcPr>
            <w:tcW w:w="1536" w:type="dxa"/>
            <w:vMerge w:val="restart"/>
          </w:tcPr>
          <w:p w:rsidR="009935BC" w:rsidRPr="00141F88" w:rsidRDefault="009935BC" w:rsidP="00AC68BB">
            <w:pPr>
              <w:pStyle w:val="BodyTextIndent2"/>
              <w:ind w:firstLine="0"/>
              <w:jc w:val="left"/>
              <w:rPr>
                <w:rFonts w:ascii="Arial" w:hAnsi="Arial" w:cs="Arial"/>
                <w:i/>
                <w:sz w:val="24"/>
              </w:rPr>
            </w:pPr>
            <w:r w:rsidRPr="00141F88">
              <w:rPr>
                <w:rFonts w:ascii="Arial" w:hAnsi="Arial" w:cs="Arial"/>
                <w:b/>
                <w:bCs/>
                <w:sz w:val="22"/>
                <w:szCs w:val="22"/>
              </w:rPr>
              <w:t xml:space="preserve">   Poluanţi</w:t>
            </w:r>
          </w:p>
        </w:tc>
        <w:tc>
          <w:tcPr>
            <w:tcW w:w="1974" w:type="dxa"/>
            <w:vMerge w:val="restart"/>
          </w:tcPr>
          <w:p w:rsidR="009935BC" w:rsidRPr="00141F88" w:rsidRDefault="009935BC" w:rsidP="00AC68BB">
            <w:pPr>
              <w:pStyle w:val="BodyTextIndent2"/>
              <w:ind w:firstLine="0"/>
              <w:jc w:val="left"/>
              <w:rPr>
                <w:rFonts w:ascii="Arial" w:hAnsi="Arial" w:cs="Arial"/>
                <w:i/>
                <w:sz w:val="24"/>
              </w:rPr>
            </w:pPr>
            <w:r w:rsidRPr="00141F88">
              <w:rPr>
                <w:rFonts w:ascii="Arial" w:hAnsi="Arial" w:cs="Arial"/>
                <w:b/>
                <w:bCs/>
                <w:sz w:val="22"/>
                <w:szCs w:val="22"/>
              </w:rPr>
              <w:t>Factori de emisie</w:t>
            </w:r>
          </w:p>
        </w:tc>
        <w:tc>
          <w:tcPr>
            <w:tcW w:w="3402" w:type="dxa"/>
            <w:gridSpan w:val="2"/>
          </w:tcPr>
          <w:p w:rsidR="009935BC" w:rsidRPr="00141F88" w:rsidRDefault="009935BC" w:rsidP="009935BC">
            <w:pPr>
              <w:pStyle w:val="BodyTextIndent2"/>
              <w:ind w:firstLine="0"/>
              <w:jc w:val="center"/>
              <w:rPr>
                <w:rFonts w:ascii="Arial" w:hAnsi="Arial" w:cs="Arial"/>
                <w:b/>
                <w:sz w:val="24"/>
              </w:rPr>
            </w:pPr>
            <w:r w:rsidRPr="00141F88">
              <w:rPr>
                <w:rFonts w:ascii="Arial" w:hAnsi="Arial" w:cs="Arial"/>
                <w:b/>
                <w:sz w:val="24"/>
              </w:rPr>
              <w:t xml:space="preserve">Capacitate </w:t>
            </w:r>
            <w:r w:rsidR="001170F1">
              <w:rPr>
                <w:rFonts w:ascii="Arial" w:hAnsi="Arial" w:cs="Arial"/>
                <w:b/>
                <w:sz w:val="24"/>
              </w:rPr>
              <w:t xml:space="preserve">pentru cele trei ferme </w:t>
            </w:r>
          </w:p>
          <w:p w:rsidR="009935BC" w:rsidRPr="00141F88" w:rsidRDefault="00141F88" w:rsidP="00141F88">
            <w:pPr>
              <w:pStyle w:val="BodyTextIndent2"/>
              <w:ind w:firstLine="0"/>
              <w:jc w:val="center"/>
              <w:rPr>
                <w:rFonts w:ascii="Arial" w:hAnsi="Arial" w:cs="Arial"/>
                <w:b/>
                <w:sz w:val="24"/>
              </w:rPr>
            </w:pPr>
            <w:r w:rsidRPr="00141F88">
              <w:rPr>
                <w:rFonts w:ascii="Arial" w:hAnsi="Arial" w:cs="Arial"/>
                <w:b/>
                <w:sz w:val="24"/>
              </w:rPr>
              <w:t>capete/an</w:t>
            </w:r>
          </w:p>
        </w:tc>
      </w:tr>
      <w:tr w:rsidR="00AA6000" w:rsidRPr="00AA6000" w:rsidTr="00DC2646">
        <w:trPr>
          <w:jc w:val="center"/>
        </w:trPr>
        <w:tc>
          <w:tcPr>
            <w:tcW w:w="1536" w:type="dxa"/>
            <w:vMerge/>
          </w:tcPr>
          <w:p w:rsidR="009935BC" w:rsidRPr="00AA6000" w:rsidRDefault="009935BC" w:rsidP="00AC68BB">
            <w:pPr>
              <w:pStyle w:val="BodyTextIndent2"/>
              <w:ind w:firstLine="0"/>
              <w:jc w:val="left"/>
              <w:rPr>
                <w:rFonts w:ascii="Arial" w:hAnsi="Arial" w:cs="Arial"/>
                <w:i/>
                <w:color w:val="FF0000"/>
                <w:sz w:val="24"/>
              </w:rPr>
            </w:pPr>
          </w:p>
        </w:tc>
        <w:tc>
          <w:tcPr>
            <w:tcW w:w="1974" w:type="dxa"/>
            <w:vMerge/>
          </w:tcPr>
          <w:p w:rsidR="009935BC" w:rsidRPr="00AA6000" w:rsidRDefault="009935BC" w:rsidP="00AC68BB">
            <w:pPr>
              <w:pStyle w:val="BodyTextIndent2"/>
              <w:ind w:firstLine="0"/>
              <w:jc w:val="left"/>
              <w:rPr>
                <w:rFonts w:ascii="Arial" w:hAnsi="Arial" w:cs="Arial"/>
                <w:i/>
                <w:color w:val="FF0000"/>
                <w:sz w:val="24"/>
              </w:rPr>
            </w:pPr>
          </w:p>
        </w:tc>
        <w:tc>
          <w:tcPr>
            <w:tcW w:w="3402" w:type="dxa"/>
            <w:gridSpan w:val="2"/>
          </w:tcPr>
          <w:p w:rsidR="009935BC" w:rsidRPr="00141F88" w:rsidRDefault="009935BC" w:rsidP="00287F79">
            <w:pPr>
              <w:pStyle w:val="BodyTextIndent2"/>
              <w:ind w:firstLine="0"/>
              <w:jc w:val="center"/>
              <w:rPr>
                <w:rFonts w:ascii="Arial" w:hAnsi="Arial" w:cs="Arial"/>
                <w:b/>
                <w:sz w:val="24"/>
              </w:rPr>
            </w:pPr>
            <w:r w:rsidRPr="00141F88">
              <w:rPr>
                <w:rFonts w:ascii="Arial" w:hAnsi="Arial" w:cs="Arial"/>
                <w:b/>
                <w:sz w:val="24"/>
              </w:rPr>
              <w:t>Debit masic</w:t>
            </w:r>
          </w:p>
        </w:tc>
      </w:tr>
      <w:tr w:rsidR="00AA6000" w:rsidRPr="00AA6000" w:rsidTr="00DC2646">
        <w:trPr>
          <w:jc w:val="center"/>
        </w:trPr>
        <w:tc>
          <w:tcPr>
            <w:tcW w:w="1536" w:type="dxa"/>
            <w:vMerge/>
          </w:tcPr>
          <w:p w:rsidR="009935BC" w:rsidRPr="00AA6000" w:rsidRDefault="009935BC" w:rsidP="00AC68BB">
            <w:pPr>
              <w:pStyle w:val="BodyTextIndent2"/>
              <w:ind w:firstLine="0"/>
              <w:jc w:val="left"/>
              <w:rPr>
                <w:rFonts w:ascii="Arial" w:hAnsi="Arial" w:cs="Arial"/>
                <w:i/>
                <w:color w:val="FF0000"/>
                <w:sz w:val="24"/>
              </w:rPr>
            </w:pPr>
          </w:p>
        </w:tc>
        <w:tc>
          <w:tcPr>
            <w:tcW w:w="1974" w:type="dxa"/>
            <w:vMerge/>
          </w:tcPr>
          <w:p w:rsidR="009935BC" w:rsidRPr="00AA6000" w:rsidRDefault="009935BC" w:rsidP="00AC68BB">
            <w:pPr>
              <w:pStyle w:val="BodyTextIndent2"/>
              <w:ind w:firstLine="0"/>
              <w:jc w:val="left"/>
              <w:rPr>
                <w:rFonts w:ascii="Arial" w:hAnsi="Arial" w:cs="Arial"/>
                <w:i/>
                <w:color w:val="FF0000"/>
                <w:sz w:val="24"/>
              </w:rPr>
            </w:pPr>
          </w:p>
        </w:tc>
        <w:tc>
          <w:tcPr>
            <w:tcW w:w="1416" w:type="dxa"/>
          </w:tcPr>
          <w:p w:rsidR="009935BC" w:rsidRPr="00141F88" w:rsidRDefault="009935BC" w:rsidP="00287F79">
            <w:pPr>
              <w:pStyle w:val="BodyTextIndent2"/>
              <w:ind w:firstLine="0"/>
              <w:jc w:val="center"/>
              <w:rPr>
                <w:rFonts w:ascii="Arial" w:hAnsi="Arial" w:cs="Arial"/>
                <w:b/>
                <w:sz w:val="24"/>
              </w:rPr>
            </w:pPr>
            <w:r w:rsidRPr="00141F88">
              <w:rPr>
                <w:rFonts w:ascii="Arial" w:hAnsi="Arial" w:cs="Arial"/>
                <w:b/>
                <w:sz w:val="24"/>
              </w:rPr>
              <w:t>g/an</w:t>
            </w:r>
          </w:p>
        </w:tc>
        <w:tc>
          <w:tcPr>
            <w:tcW w:w="1986" w:type="dxa"/>
          </w:tcPr>
          <w:p w:rsidR="009935BC" w:rsidRPr="00141F88" w:rsidRDefault="009935BC" w:rsidP="00287F79">
            <w:pPr>
              <w:pStyle w:val="BodyTextIndent2"/>
              <w:ind w:firstLine="0"/>
              <w:jc w:val="center"/>
              <w:rPr>
                <w:rFonts w:ascii="Arial" w:hAnsi="Arial" w:cs="Arial"/>
                <w:b/>
                <w:sz w:val="24"/>
              </w:rPr>
            </w:pPr>
            <w:r w:rsidRPr="00141F88">
              <w:rPr>
                <w:rFonts w:ascii="Arial" w:hAnsi="Arial" w:cs="Arial"/>
                <w:b/>
                <w:sz w:val="24"/>
              </w:rPr>
              <w:t>g/h</w:t>
            </w:r>
          </w:p>
        </w:tc>
      </w:tr>
      <w:tr w:rsidR="00AA6000" w:rsidRPr="00AA6000" w:rsidTr="00001C13">
        <w:trPr>
          <w:jc w:val="center"/>
        </w:trPr>
        <w:tc>
          <w:tcPr>
            <w:tcW w:w="1536" w:type="dxa"/>
            <w:vAlign w:val="center"/>
          </w:tcPr>
          <w:p w:rsidR="009935BC" w:rsidRPr="00141F88" w:rsidRDefault="009935BC" w:rsidP="009935BC">
            <w:pPr>
              <w:jc w:val="center"/>
              <w:rPr>
                <w:rFonts w:ascii="Arial" w:hAnsi="Arial" w:cs="Arial"/>
                <w:bCs/>
                <w:sz w:val="22"/>
                <w:szCs w:val="22"/>
              </w:rPr>
            </w:pPr>
            <w:r w:rsidRPr="00141F88">
              <w:rPr>
                <w:rFonts w:ascii="Arial" w:hAnsi="Arial" w:cs="Arial"/>
                <w:bCs/>
                <w:sz w:val="22"/>
                <w:szCs w:val="22"/>
              </w:rPr>
              <w:t>NO</w:t>
            </w:r>
            <w:r w:rsidRPr="00141F88">
              <w:rPr>
                <w:rFonts w:ascii="Arial" w:hAnsi="Arial" w:cs="Arial"/>
                <w:bCs/>
                <w:sz w:val="22"/>
                <w:szCs w:val="22"/>
                <w:vertAlign w:val="subscript"/>
              </w:rPr>
              <w:t>x</w:t>
            </w:r>
          </w:p>
        </w:tc>
        <w:tc>
          <w:tcPr>
            <w:tcW w:w="1974" w:type="dxa"/>
            <w:vAlign w:val="center"/>
          </w:tcPr>
          <w:p w:rsidR="009935BC" w:rsidRPr="00141F88" w:rsidRDefault="00141F88" w:rsidP="001F306B">
            <w:pPr>
              <w:jc w:val="center"/>
              <w:rPr>
                <w:rFonts w:ascii="Arial" w:hAnsi="Arial" w:cs="Arial"/>
                <w:sz w:val="22"/>
                <w:szCs w:val="22"/>
              </w:rPr>
            </w:pPr>
            <w:r w:rsidRPr="00141F88">
              <w:rPr>
                <w:rFonts w:ascii="Arial" w:hAnsi="Arial" w:cs="Arial"/>
                <w:sz w:val="22"/>
                <w:szCs w:val="22"/>
              </w:rPr>
              <w:t>70</w:t>
            </w:r>
            <w:r w:rsidR="009935BC" w:rsidRPr="00141F88">
              <w:rPr>
                <w:rFonts w:ascii="Arial" w:hAnsi="Arial" w:cs="Arial"/>
                <w:sz w:val="22"/>
                <w:szCs w:val="22"/>
              </w:rPr>
              <w:t>g/GJ</w:t>
            </w:r>
          </w:p>
        </w:tc>
        <w:tc>
          <w:tcPr>
            <w:tcW w:w="1416" w:type="dxa"/>
          </w:tcPr>
          <w:p w:rsidR="009935BC" w:rsidRPr="00BA0703" w:rsidRDefault="000746CA" w:rsidP="007F6E41">
            <w:pPr>
              <w:pStyle w:val="BodyTextIndent2"/>
              <w:ind w:firstLine="0"/>
              <w:jc w:val="center"/>
              <w:rPr>
                <w:rFonts w:ascii="Arial" w:hAnsi="Arial" w:cs="Arial"/>
                <w:sz w:val="24"/>
              </w:rPr>
            </w:pPr>
            <w:r w:rsidRPr="00BA0703">
              <w:rPr>
                <w:rFonts w:ascii="Arial" w:hAnsi="Arial" w:cs="Arial"/>
                <w:sz w:val="24"/>
              </w:rPr>
              <w:t>2457</w:t>
            </w:r>
            <w:r w:rsidR="00A51A16" w:rsidRPr="00BA0703">
              <w:rPr>
                <w:rFonts w:ascii="Arial" w:hAnsi="Arial" w:cs="Arial"/>
                <w:sz w:val="24"/>
              </w:rPr>
              <w:t>000</w:t>
            </w:r>
          </w:p>
        </w:tc>
        <w:tc>
          <w:tcPr>
            <w:tcW w:w="1986" w:type="dxa"/>
            <w:shd w:val="clear" w:color="auto" w:fill="auto"/>
          </w:tcPr>
          <w:p w:rsidR="009935BC" w:rsidRPr="003E3FA4" w:rsidRDefault="00001C13" w:rsidP="007F6E41">
            <w:pPr>
              <w:pStyle w:val="BodyTextIndent2"/>
              <w:ind w:firstLine="0"/>
              <w:jc w:val="center"/>
              <w:rPr>
                <w:rFonts w:ascii="Arial" w:hAnsi="Arial" w:cs="Arial"/>
                <w:sz w:val="24"/>
              </w:rPr>
            </w:pPr>
            <w:r w:rsidRPr="003E3FA4">
              <w:rPr>
                <w:rFonts w:ascii="Arial" w:hAnsi="Arial" w:cs="Arial"/>
                <w:sz w:val="24"/>
              </w:rPr>
              <w:t>682,5</w:t>
            </w:r>
          </w:p>
        </w:tc>
      </w:tr>
      <w:tr w:rsidR="00AA6000" w:rsidRPr="00AA6000" w:rsidTr="00001C13">
        <w:trPr>
          <w:jc w:val="center"/>
        </w:trPr>
        <w:tc>
          <w:tcPr>
            <w:tcW w:w="1536" w:type="dxa"/>
            <w:vAlign w:val="center"/>
          </w:tcPr>
          <w:p w:rsidR="009935BC" w:rsidRPr="00141F88" w:rsidRDefault="009935BC" w:rsidP="009935BC">
            <w:pPr>
              <w:jc w:val="center"/>
              <w:rPr>
                <w:rFonts w:ascii="Arial" w:hAnsi="Arial" w:cs="Arial"/>
                <w:bCs/>
                <w:sz w:val="22"/>
                <w:szCs w:val="22"/>
              </w:rPr>
            </w:pPr>
            <w:r w:rsidRPr="00141F88">
              <w:rPr>
                <w:rFonts w:ascii="Arial" w:hAnsi="Arial" w:cs="Arial"/>
                <w:bCs/>
                <w:sz w:val="22"/>
                <w:szCs w:val="22"/>
              </w:rPr>
              <w:t>CO</w:t>
            </w:r>
          </w:p>
        </w:tc>
        <w:tc>
          <w:tcPr>
            <w:tcW w:w="1974" w:type="dxa"/>
            <w:vAlign w:val="center"/>
          </w:tcPr>
          <w:p w:rsidR="009935BC" w:rsidRPr="00141F88" w:rsidRDefault="00141F88" w:rsidP="001F306B">
            <w:pPr>
              <w:jc w:val="center"/>
              <w:rPr>
                <w:rFonts w:ascii="Arial" w:hAnsi="Arial" w:cs="Arial"/>
                <w:sz w:val="22"/>
                <w:szCs w:val="22"/>
              </w:rPr>
            </w:pPr>
            <w:r w:rsidRPr="00141F88">
              <w:rPr>
                <w:rFonts w:ascii="Arial" w:hAnsi="Arial" w:cs="Arial"/>
                <w:sz w:val="22"/>
                <w:szCs w:val="22"/>
              </w:rPr>
              <w:t>25</w:t>
            </w:r>
            <w:r w:rsidR="009935BC" w:rsidRPr="00141F88">
              <w:rPr>
                <w:rFonts w:ascii="Arial" w:hAnsi="Arial" w:cs="Arial"/>
                <w:sz w:val="22"/>
                <w:szCs w:val="22"/>
              </w:rPr>
              <w:t xml:space="preserve"> g/GJ</w:t>
            </w:r>
          </w:p>
        </w:tc>
        <w:tc>
          <w:tcPr>
            <w:tcW w:w="1416" w:type="dxa"/>
          </w:tcPr>
          <w:p w:rsidR="009935BC" w:rsidRPr="00BA0703" w:rsidRDefault="000746CA" w:rsidP="007F6E41">
            <w:pPr>
              <w:pStyle w:val="BodyTextIndent2"/>
              <w:ind w:firstLine="0"/>
              <w:jc w:val="center"/>
              <w:rPr>
                <w:rFonts w:ascii="Arial" w:hAnsi="Arial" w:cs="Arial"/>
                <w:sz w:val="24"/>
              </w:rPr>
            </w:pPr>
            <w:r w:rsidRPr="00BA0703">
              <w:rPr>
                <w:rFonts w:ascii="Arial" w:hAnsi="Arial" w:cs="Arial"/>
                <w:sz w:val="24"/>
              </w:rPr>
              <w:t>877500</w:t>
            </w:r>
          </w:p>
        </w:tc>
        <w:tc>
          <w:tcPr>
            <w:tcW w:w="1986" w:type="dxa"/>
            <w:shd w:val="clear" w:color="auto" w:fill="auto"/>
          </w:tcPr>
          <w:p w:rsidR="009935BC" w:rsidRPr="003E3FA4" w:rsidRDefault="00650B12" w:rsidP="007F6E41">
            <w:pPr>
              <w:pStyle w:val="BodyTextIndent2"/>
              <w:ind w:firstLine="0"/>
              <w:jc w:val="center"/>
              <w:rPr>
                <w:rFonts w:ascii="Arial" w:hAnsi="Arial" w:cs="Arial"/>
                <w:sz w:val="24"/>
              </w:rPr>
            </w:pPr>
            <w:r w:rsidRPr="003E3FA4">
              <w:rPr>
                <w:rFonts w:ascii="Arial" w:hAnsi="Arial" w:cs="Arial"/>
                <w:sz w:val="24"/>
              </w:rPr>
              <w:t>2</w:t>
            </w:r>
            <w:r w:rsidR="00001C13" w:rsidRPr="003E3FA4">
              <w:rPr>
                <w:rFonts w:ascii="Arial" w:hAnsi="Arial" w:cs="Arial"/>
                <w:sz w:val="24"/>
              </w:rPr>
              <w:t>43,75</w:t>
            </w:r>
          </w:p>
        </w:tc>
      </w:tr>
      <w:tr w:rsidR="00AA6000" w:rsidRPr="00AA6000" w:rsidTr="00001C13">
        <w:trPr>
          <w:jc w:val="center"/>
        </w:trPr>
        <w:tc>
          <w:tcPr>
            <w:tcW w:w="1536" w:type="dxa"/>
            <w:vAlign w:val="center"/>
          </w:tcPr>
          <w:p w:rsidR="009935BC" w:rsidRPr="00141F88" w:rsidRDefault="009935BC" w:rsidP="009935BC">
            <w:pPr>
              <w:jc w:val="center"/>
              <w:rPr>
                <w:rFonts w:ascii="Arial" w:hAnsi="Arial" w:cs="Arial"/>
                <w:bCs/>
                <w:sz w:val="22"/>
                <w:szCs w:val="22"/>
              </w:rPr>
            </w:pPr>
            <w:r w:rsidRPr="00141F88">
              <w:rPr>
                <w:rFonts w:ascii="Arial" w:hAnsi="Arial" w:cs="Arial"/>
                <w:bCs/>
                <w:sz w:val="22"/>
                <w:szCs w:val="22"/>
              </w:rPr>
              <w:t>NMVOC</w:t>
            </w:r>
          </w:p>
        </w:tc>
        <w:tc>
          <w:tcPr>
            <w:tcW w:w="1974" w:type="dxa"/>
            <w:vAlign w:val="center"/>
          </w:tcPr>
          <w:p w:rsidR="009935BC" w:rsidRPr="00141F88" w:rsidRDefault="00141F88" w:rsidP="001F306B">
            <w:pPr>
              <w:jc w:val="center"/>
              <w:rPr>
                <w:rFonts w:ascii="Arial" w:hAnsi="Arial" w:cs="Arial"/>
                <w:sz w:val="22"/>
                <w:szCs w:val="22"/>
              </w:rPr>
            </w:pPr>
            <w:r w:rsidRPr="00141F88">
              <w:rPr>
                <w:rFonts w:ascii="Arial" w:hAnsi="Arial" w:cs="Arial"/>
                <w:sz w:val="22"/>
                <w:szCs w:val="22"/>
              </w:rPr>
              <w:t>2,5</w:t>
            </w:r>
            <w:r w:rsidR="009935BC" w:rsidRPr="00141F88">
              <w:rPr>
                <w:rFonts w:ascii="Arial" w:hAnsi="Arial" w:cs="Arial"/>
                <w:sz w:val="22"/>
                <w:szCs w:val="22"/>
              </w:rPr>
              <w:t>g/GJ</w:t>
            </w:r>
          </w:p>
        </w:tc>
        <w:tc>
          <w:tcPr>
            <w:tcW w:w="1416" w:type="dxa"/>
          </w:tcPr>
          <w:p w:rsidR="009935BC" w:rsidRPr="00BA0703" w:rsidRDefault="000746CA" w:rsidP="007F6E41">
            <w:pPr>
              <w:pStyle w:val="BodyTextIndent2"/>
              <w:ind w:firstLine="0"/>
              <w:jc w:val="center"/>
              <w:rPr>
                <w:rFonts w:ascii="Arial" w:hAnsi="Arial" w:cs="Arial"/>
                <w:sz w:val="24"/>
              </w:rPr>
            </w:pPr>
            <w:r w:rsidRPr="00BA0703">
              <w:rPr>
                <w:rFonts w:ascii="Arial" w:hAnsi="Arial" w:cs="Arial"/>
                <w:sz w:val="24"/>
              </w:rPr>
              <w:t>87750</w:t>
            </w:r>
          </w:p>
        </w:tc>
        <w:tc>
          <w:tcPr>
            <w:tcW w:w="1986" w:type="dxa"/>
            <w:shd w:val="clear" w:color="auto" w:fill="auto"/>
          </w:tcPr>
          <w:p w:rsidR="009935BC" w:rsidRPr="003E3FA4" w:rsidRDefault="00001C13" w:rsidP="007F6E41">
            <w:pPr>
              <w:pStyle w:val="BodyTextIndent2"/>
              <w:ind w:firstLine="0"/>
              <w:jc w:val="center"/>
              <w:rPr>
                <w:rFonts w:ascii="Arial" w:hAnsi="Arial" w:cs="Arial"/>
                <w:sz w:val="24"/>
              </w:rPr>
            </w:pPr>
            <w:r w:rsidRPr="003E3FA4">
              <w:rPr>
                <w:rFonts w:ascii="Arial" w:hAnsi="Arial" w:cs="Arial"/>
                <w:sz w:val="24"/>
              </w:rPr>
              <w:t>24,375</w:t>
            </w:r>
          </w:p>
        </w:tc>
      </w:tr>
      <w:tr w:rsidR="00AA6000" w:rsidRPr="00AA6000" w:rsidTr="00001C13">
        <w:trPr>
          <w:jc w:val="center"/>
        </w:trPr>
        <w:tc>
          <w:tcPr>
            <w:tcW w:w="1536" w:type="dxa"/>
            <w:vAlign w:val="center"/>
          </w:tcPr>
          <w:p w:rsidR="009935BC" w:rsidRPr="00141F88" w:rsidRDefault="009935BC" w:rsidP="009935BC">
            <w:pPr>
              <w:jc w:val="center"/>
              <w:rPr>
                <w:rFonts w:ascii="Arial" w:hAnsi="Arial" w:cs="Arial"/>
                <w:bCs/>
                <w:sz w:val="22"/>
                <w:szCs w:val="22"/>
              </w:rPr>
            </w:pPr>
            <w:r w:rsidRPr="00141F88">
              <w:rPr>
                <w:rFonts w:ascii="Arial" w:hAnsi="Arial" w:cs="Arial"/>
                <w:bCs/>
                <w:sz w:val="22"/>
                <w:szCs w:val="22"/>
              </w:rPr>
              <w:t>SOx</w:t>
            </w:r>
          </w:p>
        </w:tc>
        <w:tc>
          <w:tcPr>
            <w:tcW w:w="1974" w:type="dxa"/>
            <w:vAlign w:val="center"/>
          </w:tcPr>
          <w:p w:rsidR="009935BC" w:rsidRPr="00141F88" w:rsidRDefault="00141F88" w:rsidP="001F306B">
            <w:pPr>
              <w:jc w:val="center"/>
              <w:rPr>
                <w:rFonts w:ascii="Arial" w:hAnsi="Arial" w:cs="Arial"/>
                <w:sz w:val="22"/>
                <w:szCs w:val="22"/>
              </w:rPr>
            </w:pPr>
            <w:r w:rsidRPr="00141F88">
              <w:rPr>
                <w:rFonts w:ascii="Arial" w:hAnsi="Arial" w:cs="Arial"/>
                <w:sz w:val="22"/>
                <w:szCs w:val="22"/>
              </w:rPr>
              <w:t>0,5</w:t>
            </w:r>
            <w:r w:rsidR="009935BC" w:rsidRPr="00141F88">
              <w:rPr>
                <w:rFonts w:ascii="Arial" w:hAnsi="Arial" w:cs="Arial"/>
                <w:sz w:val="22"/>
                <w:szCs w:val="22"/>
              </w:rPr>
              <w:t>g/GJ</w:t>
            </w:r>
          </w:p>
        </w:tc>
        <w:tc>
          <w:tcPr>
            <w:tcW w:w="1416" w:type="dxa"/>
          </w:tcPr>
          <w:p w:rsidR="009935BC" w:rsidRPr="00BA0703" w:rsidRDefault="000746CA" w:rsidP="007F6E41">
            <w:pPr>
              <w:pStyle w:val="BodyTextIndent2"/>
              <w:ind w:firstLine="0"/>
              <w:jc w:val="center"/>
              <w:rPr>
                <w:rFonts w:ascii="Arial" w:hAnsi="Arial" w:cs="Arial"/>
                <w:sz w:val="24"/>
              </w:rPr>
            </w:pPr>
            <w:r w:rsidRPr="00BA0703">
              <w:rPr>
                <w:rFonts w:ascii="Arial" w:hAnsi="Arial" w:cs="Arial"/>
                <w:sz w:val="24"/>
              </w:rPr>
              <w:t>17550</w:t>
            </w:r>
          </w:p>
        </w:tc>
        <w:tc>
          <w:tcPr>
            <w:tcW w:w="1986" w:type="dxa"/>
            <w:shd w:val="clear" w:color="auto" w:fill="auto"/>
          </w:tcPr>
          <w:p w:rsidR="009935BC" w:rsidRPr="003E3FA4" w:rsidRDefault="00001C13" w:rsidP="007F6E41">
            <w:pPr>
              <w:pStyle w:val="BodyTextIndent2"/>
              <w:ind w:firstLine="0"/>
              <w:jc w:val="center"/>
              <w:rPr>
                <w:rFonts w:ascii="Arial" w:hAnsi="Arial" w:cs="Arial"/>
                <w:sz w:val="24"/>
              </w:rPr>
            </w:pPr>
            <w:r w:rsidRPr="003E3FA4">
              <w:rPr>
                <w:rFonts w:ascii="Arial" w:hAnsi="Arial" w:cs="Arial"/>
                <w:sz w:val="24"/>
              </w:rPr>
              <w:t>4,875</w:t>
            </w:r>
          </w:p>
        </w:tc>
      </w:tr>
      <w:tr w:rsidR="00AA6000" w:rsidRPr="00AA6000" w:rsidTr="00DC2646">
        <w:trPr>
          <w:jc w:val="center"/>
        </w:trPr>
        <w:tc>
          <w:tcPr>
            <w:tcW w:w="1536" w:type="dxa"/>
            <w:vAlign w:val="center"/>
          </w:tcPr>
          <w:p w:rsidR="009935BC" w:rsidRPr="00141F88" w:rsidRDefault="009935BC" w:rsidP="009935BC">
            <w:pPr>
              <w:jc w:val="center"/>
              <w:rPr>
                <w:rFonts w:ascii="Arial" w:hAnsi="Arial" w:cs="Arial"/>
                <w:bCs/>
                <w:sz w:val="22"/>
                <w:szCs w:val="22"/>
              </w:rPr>
            </w:pPr>
            <w:r w:rsidRPr="00141F88">
              <w:rPr>
                <w:rFonts w:ascii="Arial" w:hAnsi="Arial" w:cs="Arial"/>
                <w:bCs/>
                <w:sz w:val="22"/>
                <w:szCs w:val="22"/>
              </w:rPr>
              <w:t>TSP</w:t>
            </w:r>
          </w:p>
        </w:tc>
        <w:tc>
          <w:tcPr>
            <w:tcW w:w="1974" w:type="dxa"/>
            <w:vAlign w:val="center"/>
          </w:tcPr>
          <w:p w:rsidR="009935BC" w:rsidRPr="00141F88" w:rsidRDefault="00141F88" w:rsidP="001F306B">
            <w:pPr>
              <w:jc w:val="center"/>
              <w:rPr>
                <w:rFonts w:ascii="Arial" w:hAnsi="Arial" w:cs="Arial"/>
                <w:sz w:val="22"/>
                <w:szCs w:val="22"/>
              </w:rPr>
            </w:pPr>
            <w:r w:rsidRPr="00141F88">
              <w:rPr>
                <w:rFonts w:ascii="Arial" w:hAnsi="Arial" w:cs="Arial"/>
                <w:sz w:val="22"/>
                <w:szCs w:val="22"/>
              </w:rPr>
              <w:t>0</w:t>
            </w:r>
            <w:r w:rsidR="009935BC" w:rsidRPr="00141F88">
              <w:rPr>
                <w:rFonts w:ascii="Arial" w:hAnsi="Arial" w:cs="Arial"/>
                <w:sz w:val="22"/>
                <w:szCs w:val="22"/>
              </w:rPr>
              <w:t>,5 g/GJ</w:t>
            </w:r>
          </w:p>
        </w:tc>
        <w:tc>
          <w:tcPr>
            <w:tcW w:w="1416" w:type="dxa"/>
          </w:tcPr>
          <w:p w:rsidR="009935BC" w:rsidRPr="00BA0703" w:rsidRDefault="000746CA" w:rsidP="007F6E41">
            <w:pPr>
              <w:pStyle w:val="BodyTextIndent2"/>
              <w:ind w:firstLine="0"/>
              <w:jc w:val="center"/>
              <w:rPr>
                <w:rFonts w:ascii="Arial" w:hAnsi="Arial" w:cs="Arial"/>
                <w:sz w:val="24"/>
              </w:rPr>
            </w:pPr>
            <w:r w:rsidRPr="00BA0703">
              <w:rPr>
                <w:rFonts w:ascii="Arial" w:hAnsi="Arial" w:cs="Arial"/>
                <w:sz w:val="24"/>
              </w:rPr>
              <w:t>17550</w:t>
            </w:r>
          </w:p>
        </w:tc>
        <w:tc>
          <w:tcPr>
            <w:tcW w:w="1986" w:type="dxa"/>
          </w:tcPr>
          <w:p w:rsidR="009935BC" w:rsidRPr="003E3FA4" w:rsidRDefault="00001C13" w:rsidP="007F6E41">
            <w:pPr>
              <w:pStyle w:val="BodyTextIndent2"/>
              <w:ind w:firstLine="0"/>
              <w:jc w:val="center"/>
              <w:rPr>
                <w:rFonts w:ascii="Arial" w:hAnsi="Arial" w:cs="Arial"/>
                <w:sz w:val="24"/>
              </w:rPr>
            </w:pPr>
            <w:r w:rsidRPr="003E3FA4">
              <w:rPr>
                <w:rFonts w:ascii="Arial" w:hAnsi="Arial" w:cs="Arial"/>
                <w:sz w:val="24"/>
              </w:rPr>
              <w:t>4,875</w:t>
            </w:r>
          </w:p>
        </w:tc>
      </w:tr>
      <w:tr w:rsidR="00AA6000" w:rsidRPr="00AA6000" w:rsidTr="00DC2646">
        <w:trPr>
          <w:jc w:val="center"/>
        </w:trPr>
        <w:tc>
          <w:tcPr>
            <w:tcW w:w="1536" w:type="dxa"/>
            <w:vAlign w:val="center"/>
          </w:tcPr>
          <w:p w:rsidR="009935BC" w:rsidRPr="00141F88" w:rsidRDefault="009935BC" w:rsidP="009935BC">
            <w:pPr>
              <w:jc w:val="center"/>
              <w:rPr>
                <w:rFonts w:ascii="Arial" w:hAnsi="Arial" w:cs="Arial"/>
                <w:bCs/>
                <w:sz w:val="22"/>
                <w:szCs w:val="22"/>
              </w:rPr>
            </w:pPr>
            <w:r w:rsidRPr="00141F88">
              <w:rPr>
                <w:rFonts w:ascii="Arial" w:hAnsi="Arial" w:cs="Arial"/>
                <w:bCs/>
                <w:sz w:val="22"/>
                <w:szCs w:val="22"/>
              </w:rPr>
              <w:t>PM10</w:t>
            </w:r>
          </w:p>
        </w:tc>
        <w:tc>
          <w:tcPr>
            <w:tcW w:w="1974" w:type="dxa"/>
            <w:vAlign w:val="center"/>
          </w:tcPr>
          <w:p w:rsidR="009935BC" w:rsidRPr="00141F88" w:rsidRDefault="00141F88" w:rsidP="001F306B">
            <w:pPr>
              <w:jc w:val="center"/>
              <w:rPr>
                <w:rFonts w:ascii="Arial" w:hAnsi="Arial" w:cs="Arial"/>
                <w:sz w:val="22"/>
                <w:szCs w:val="22"/>
              </w:rPr>
            </w:pPr>
            <w:r w:rsidRPr="00141F88">
              <w:rPr>
                <w:rFonts w:ascii="Arial" w:hAnsi="Arial" w:cs="Arial"/>
                <w:sz w:val="22"/>
                <w:szCs w:val="22"/>
              </w:rPr>
              <w:t>0</w:t>
            </w:r>
            <w:r w:rsidR="009935BC" w:rsidRPr="00141F88">
              <w:rPr>
                <w:rFonts w:ascii="Arial" w:hAnsi="Arial" w:cs="Arial"/>
                <w:sz w:val="22"/>
                <w:szCs w:val="22"/>
              </w:rPr>
              <w:t>,5 g/GJ</w:t>
            </w:r>
          </w:p>
        </w:tc>
        <w:tc>
          <w:tcPr>
            <w:tcW w:w="1416" w:type="dxa"/>
          </w:tcPr>
          <w:p w:rsidR="009935BC" w:rsidRPr="00BA0703" w:rsidRDefault="000746CA" w:rsidP="007F6E41">
            <w:pPr>
              <w:pStyle w:val="BodyTextIndent2"/>
              <w:ind w:firstLine="0"/>
              <w:jc w:val="center"/>
              <w:rPr>
                <w:rFonts w:ascii="Arial" w:hAnsi="Arial" w:cs="Arial"/>
                <w:sz w:val="24"/>
              </w:rPr>
            </w:pPr>
            <w:r w:rsidRPr="00BA0703">
              <w:rPr>
                <w:rFonts w:ascii="Arial" w:hAnsi="Arial" w:cs="Arial"/>
                <w:sz w:val="24"/>
              </w:rPr>
              <w:t>17550</w:t>
            </w:r>
          </w:p>
        </w:tc>
        <w:tc>
          <w:tcPr>
            <w:tcW w:w="1986" w:type="dxa"/>
          </w:tcPr>
          <w:p w:rsidR="009935BC" w:rsidRPr="003E3FA4" w:rsidRDefault="00001C13" w:rsidP="007F6E41">
            <w:pPr>
              <w:pStyle w:val="BodyTextIndent2"/>
              <w:ind w:firstLine="0"/>
              <w:jc w:val="center"/>
              <w:rPr>
                <w:rFonts w:ascii="Arial" w:hAnsi="Arial" w:cs="Arial"/>
                <w:sz w:val="24"/>
              </w:rPr>
            </w:pPr>
            <w:r w:rsidRPr="003E3FA4">
              <w:rPr>
                <w:rFonts w:ascii="Arial" w:hAnsi="Arial" w:cs="Arial"/>
                <w:sz w:val="24"/>
              </w:rPr>
              <w:t>4,875</w:t>
            </w:r>
          </w:p>
        </w:tc>
      </w:tr>
      <w:tr w:rsidR="00AA6000" w:rsidRPr="00AA6000" w:rsidTr="00DC2646">
        <w:trPr>
          <w:jc w:val="center"/>
        </w:trPr>
        <w:tc>
          <w:tcPr>
            <w:tcW w:w="1536" w:type="dxa"/>
            <w:vAlign w:val="center"/>
          </w:tcPr>
          <w:p w:rsidR="009935BC" w:rsidRPr="00141F88" w:rsidRDefault="009935BC" w:rsidP="009935BC">
            <w:pPr>
              <w:jc w:val="center"/>
              <w:rPr>
                <w:rFonts w:ascii="Arial" w:hAnsi="Arial" w:cs="Arial"/>
                <w:bCs/>
                <w:sz w:val="22"/>
                <w:szCs w:val="22"/>
              </w:rPr>
            </w:pPr>
            <w:r w:rsidRPr="00141F88">
              <w:rPr>
                <w:rFonts w:ascii="Arial" w:hAnsi="Arial" w:cs="Arial"/>
                <w:bCs/>
                <w:sz w:val="22"/>
                <w:szCs w:val="22"/>
              </w:rPr>
              <w:t>PM2,5</w:t>
            </w:r>
          </w:p>
        </w:tc>
        <w:tc>
          <w:tcPr>
            <w:tcW w:w="1974" w:type="dxa"/>
            <w:vAlign w:val="center"/>
          </w:tcPr>
          <w:p w:rsidR="009935BC" w:rsidRPr="00141F88" w:rsidRDefault="00141F88" w:rsidP="001F306B">
            <w:pPr>
              <w:jc w:val="center"/>
              <w:rPr>
                <w:rFonts w:ascii="Arial" w:hAnsi="Arial" w:cs="Arial"/>
                <w:sz w:val="22"/>
                <w:szCs w:val="22"/>
              </w:rPr>
            </w:pPr>
            <w:r w:rsidRPr="00141F88">
              <w:rPr>
                <w:rFonts w:ascii="Arial" w:hAnsi="Arial" w:cs="Arial"/>
                <w:sz w:val="22"/>
                <w:szCs w:val="22"/>
              </w:rPr>
              <w:t>0</w:t>
            </w:r>
            <w:r w:rsidR="009935BC" w:rsidRPr="00141F88">
              <w:rPr>
                <w:rFonts w:ascii="Arial" w:hAnsi="Arial" w:cs="Arial"/>
                <w:sz w:val="22"/>
                <w:szCs w:val="22"/>
              </w:rPr>
              <w:t>,5 g/GJ</w:t>
            </w:r>
          </w:p>
        </w:tc>
        <w:tc>
          <w:tcPr>
            <w:tcW w:w="1416" w:type="dxa"/>
          </w:tcPr>
          <w:p w:rsidR="009935BC" w:rsidRPr="00BA0703" w:rsidRDefault="000746CA" w:rsidP="007F6E41">
            <w:pPr>
              <w:pStyle w:val="BodyTextIndent2"/>
              <w:ind w:firstLine="0"/>
              <w:jc w:val="center"/>
              <w:rPr>
                <w:rFonts w:ascii="Arial" w:hAnsi="Arial" w:cs="Arial"/>
                <w:sz w:val="24"/>
              </w:rPr>
            </w:pPr>
            <w:r w:rsidRPr="00BA0703">
              <w:rPr>
                <w:rFonts w:ascii="Arial" w:hAnsi="Arial" w:cs="Arial"/>
                <w:sz w:val="24"/>
              </w:rPr>
              <w:t>17550</w:t>
            </w:r>
          </w:p>
        </w:tc>
        <w:tc>
          <w:tcPr>
            <w:tcW w:w="1986" w:type="dxa"/>
          </w:tcPr>
          <w:p w:rsidR="009935BC" w:rsidRPr="003E3FA4" w:rsidRDefault="00001C13" w:rsidP="007F6E41">
            <w:pPr>
              <w:pStyle w:val="BodyTextIndent2"/>
              <w:ind w:firstLine="0"/>
              <w:jc w:val="center"/>
              <w:rPr>
                <w:rFonts w:ascii="Arial" w:hAnsi="Arial" w:cs="Arial"/>
                <w:sz w:val="24"/>
              </w:rPr>
            </w:pPr>
            <w:r w:rsidRPr="003E3FA4">
              <w:rPr>
                <w:rFonts w:ascii="Arial" w:hAnsi="Arial" w:cs="Arial"/>
                <w:sz w:val="24"/>
              </w:rPr>
              <w:t>4,875</w:t>
            </w:r>
          </w:p>
        </w:tc>
      </w:tr>
      <w:tr w:rsidR="00AA6000" w:rsidRPr="00AA6000" w:rsidTr="00DC2646">
        <w:trPr>
          <w:jc w:val="center"/>
        </w:trPr>
        <w:tc>
          <w:tcPr>
            <w:tcW w:w="1536" w:type="dxa"/>
            <w:vAlign w:val="center"/>
          </w:tcPr>
          <w:p w:rsidR="009935BC" w:rsidRPr="00141F88" w:rsidRDefault="009935BC" w:rsidP="009935BC">
            <w:pPr>
              <w:jc w:val="center"/>
              <w:rPr>
                <w:rFonts w:ascii="Arial" w:hAnsi="Arial" w:cs="Arial"/>
                <w:bCs/>
                <w:sz w:val="22"/>
                <w:szCs w:val="22"/>
              </w:rPr>
            </w:pPr>
            <w:r w:rsidRPr="00141F88">
              <w:rPr>
                <w:rFonts w:ascii="Arial" w:hAnsi="Arial" w:cs="Arial"/>
                <w:bCs/>
                <w:sz w:val="22"/>
                <w:szCs w:val="22"/>
              </w:rPr>
              <w:t>Pb</w:t>
            </w:r>
          </w:p>
        </w:tc>
        <w:tc>
          <w:tcPr>
            <w:tcW w:w="1974" w:type="dxa"/>
            <w:vAlign w:val="center"/>
          </w:tcPr>
          <w:p w:rsidR="009935BC" w:rsidRPr="00141F88" w:rsidRDefault="00141F88" w:rsidP="00141F88">
            <w:pPr>
              <w:jc w:val="center"/>
              <w:rPr>
                <w:rFonts w:ascii="Arial" w:hAnsi="Arial" w:cs="Arial"/>
                <w:sz w:val="22"/>
                <w:szCs w:val="22"/>
              </w:rPr>
            </w:pPr>
            <w:r w:rsidRPr="00141F88">
              <w:rPr>
                <w:rFonts w:ascii="Arial" w:hAnsi="Arial" w:cs="Arial"/>
                <w:sz w:val="22"/>
                <w:szCs w:val="22"/>
              </w:rPr>
              <w:t>0,984</w:t>
            </w:r>
            <w:r w:rsidR="009935BC" w:rsidRPr="00141F88">
              <w:rPr>
                <w:rFonts w:ascii="Arial" w:hAnsi="Arial" w:cs="Arial"/>
                <w:sz w:val="22"/>
                <w:szCs w:val="22"/>
              </w:rPr>
              <w:t xml:space="preserve"> mg/GJ</w:t>
            </w:r>
          </w:p>
        </w:tc>
        <w:tc>
          <w:tcPr>
            <w:tcW w:w="1416" w:type="dxa"/>
          </w:tcPr>
          <w:p w:rsidR="009935BC" w:rsidRPr="00BA0703" w:rsidRDefault="000746CA" w:rsidP="007F6E41">
            <w:pPr>
              <w:pStyle w:val="BodyTextIndent2"/>
              <w:ind w:firstLine="0"/>
              <w:jc w:val="center"/>
              <w:rPr>
                <w:rFonts w:ascii="Arial" w:hAnsi="Arial" w:cs="Arial"/>
                <w:sz w:val="24"/>
              </w:rPr>
            </w:pPr>
            <w:r w:rsidRPr="00BA0703">
              <w:rPr>
                <w:rFonts w:ascii="Arial" w:hAnsi="Arial" w:cs="Arial"/>
                <w:sz w:val="24"/>
              </w:rPr>
              <w:t>34,538</w:t>
            </w:r>
          </w:p>
        </w:tc>
        <w:tc>
          <w:tcPr>
            <w:tcW w:w="1986" w:type="dxa"/>
          </w:tcPr>
          <w:p w:rsidR="009935BC" w:rsidRPr="003E3FA4" w:rsidRDefault="00001C13" w:rsidP="007F6E41">
            <w:pPr>
              <w:pStyle w:val="BodyTextIndent2"/>
              <w:ind w:firstLine="0"/>
              <w:jc w:val="center"/>
              <w:rPr>
                <w:rFonts w:ascii="Arial" w:hAnsi="Arial" w:cs="Arial"/>
                <w:sz w:val="24"/>
              </w:rPr>
            </w:pPr>
            <w:r w:rsidRPr="003E3FA4">
              <w:rPr>
                <w:rFonts w:ascii="Arial" w:hAnsi="Arial" w:cs="Arial"/>
                <w:sz w:val="24"/>
              </w:rPr>
              <w:t>0,096</w:t>
            </w:r>
          </w:p>
        </w:tc>
      </w:tr>
      <w:tr w:rsidR="00AA6000" w:rsidRPr="00AA6000" w:rsidTr="00DC2646">
        <w:trPr>
          <w:jc w:val="center"/>
        </w:trPr>
        <w:tc>
          <w:tcPr>
            <w:tcW w:w="1536" w:type="dxa"/>
            <w:vAlign w:val="center"/>
          </w:tcPr>
          <w:p w:rsidR="009935BC" w:rsidRPr="00141F88" w:rsidRDefault="009935BC" w:rsidP="009935BC">
            <w:pPr>
              <w:jc w:val="center"/>
              <w:rPr>
                <w:rFonts w:ascii="Arial" w:hAnsi="Arial" w:cs="Arial"/>
                <w:bCs/>
                <w:sz w:val="22"/>
                <w:szCs w:val="22"/>
              </w:rPr>
            </w:pPr>
            <w:r w:rsidRPr="00141F88">
              <w:rPr>
                <w:rFonts w:ascii="Arial" w:hAnsi="Arial" w:cs="Arial"/>
                <w:bCs/>
                <w:sz w:val="22"/>
                <w:szCs w:val="22"/>
              </w:rPr>
              <w:t>Cd</w:t>
            </w:r>
          </w:p>
        </w:tc>
        <w:tc>
          <w:tcPr>
            <w:tcW w:w="1974" w:type="dxa"/>
            <w:vAlign w:val="center"/>
          </w:tcPr>
          <w:p w:rsidR="009935BC" w:rsidRPr="00141F88" w:rsidRDefault="00141F88" w:rsidP="001F306B">
            <w:pPr>
              <w:jc w:val="center"/>
              <w:rPr>
                <w:rFonts w:ascii="Arial" w:hAnsi="Arial" w:cs="Arial"/>
                <w:sz w:val="22"/>
                <w:szCs w:val="22"/>
              </w:rPr>
            </w:pPr>
            <w:r w:rsidRPr="00141F88">
              <w:rPr>
                <w:rFonts w:ascii="Arial" w:hAnsi="Arial" w:cs="Arial"/>
                <w:sz w:val="22"/>
                <w:szCs w:val="22"/>
              </w:rPr>
              <w:t>0,515</w:t>
            </w:r>
            <w:r w:rsidR="009935BC" w:rsidRPr="00141F88">
              <w:rPr>
                <w:rFonts w:ascii="Arial" w:hAnsi="Arial" w:cs="Arial"/>
                <w:sz w:val="22"/>
                <w:szCs w:val="22"/>
              </w:rPr>
              <w:t>mg/GJ</w:t>
            </w:r>
          </w:p>
        </w:tc>
        <w:tc>
          <w:tcPr>
            <w:tcW w:w="1416" w:type="dxa"/>
          </w:tcPr>
          <w:p w:rsidR="009935BC" w:rsidRPr="00BA0703" w:rsidRDefault="000746CA" w:rsidP="007F6E41">
            <w:pPr>
              <w:pStyle w:val="BodyTextIndent2"/>
              <w:ind w:firstLine="0"/>
              <w:jc w:val="center"/>
              <w:rPr>
                <w:rFonts w:ascii="Arial" w:hAnsi="Arial" w:cs="Arial"/>
                <w:sz w:val="24"/>
              </w:rPr>
            </w:pPr>
            <w:r w:rsidRPr="00BA0703">
              <w:rPr>
                <w:rFonts w:ascii="Arial" w:hAnsi="Arial" w:cs="Arial"/>
                <w:sz w:val="24"/>
              </w:rPr>
              <w:t>18,077</w:t>
            </w:r>
          </w:p>
        </w:tc>
        <w:tc>
          <w:tcPr>
            <w:tcW w:w="1986" w:type="dxa"/>
          </w:tcPr>
          <w:p w:rsidR="009935BC" w:rsidRPr="003E3FA4" w:rsidRDefault="00DE7961" w:rsidP="007F6E41">
            <w:pPr>
              <w:pStyle w:val="BodyTextIndent2"/>
              <w:ind w:firstLine="0"/>
              <w:jc w:val="center"/>
              <w:rPr>
                <w:rFonts w:ascii="Arial" w:hAnsi="Arial" w:cs="Arial"/>
                <w:sz w:val="24"/>
              </w:rPr>
            </w:pPr>
            <w:r w:rsidRPr="003E3FA4">
              <w:rPr>
                <w:rFonts w:ascii="Arial" w:hAnsi="Arial" w:cs="Arial"/>
                <w:sz w:val="24"/>
              </w:rPr>
              <w:t>0,</w:t>
            </w:r>
            <w:r w:rsidR="00001C13" w:rsidRPr="003E3FA4">
              <w:rPr>
                <w:rFonts w:ascii="Arial" w:hAnsi="Arial" w:cs="Arial"/>
                <w:sz w:val="24"/>
              </w:rPr>
              <w:t>005</w:t>
            </w:r>
          </w:p>
        </w:tc>
      </w:tr>
      <w:tr w:rsidR="00AA6000" w:rsidRPr="00AA6000" w:rsidTr="00DC2646">
        <w:trPr>
          <w:jc w:val="center"/>
        </w:trPr>
        <w:tc>
          <w:tcPr>
            <w:tcW w:w="1536" w:type="dxa"/>
            <w:vAlign w:val="center"/>
          </w:tcPr>
          <w:p w:rsidR="009935BC" w:rsidRPr="00141F88" w:rsidRDefault="009935BC" w:rsidP="009935BC">
            <w:pPr>
              <w:jc w:val="center"/>
              <w:rPr>
                <w:rFonts w:ascii="Arial" w:hAnsi="Arial" w:cs="Arial"/>
                <w:bCs/>
                <w:sz w:val="22"/>
                <w:szCs w:val="22"/>
              </w:rPr>
            </w:pPr>
            <w:r w:rsidRPr="00141F88">
              <w:rPr>
                <w:rFonts w:ascii="Arial" w:hAnsi="Arial" w:cs="Arial"/>
                <w:bCs/>
                <w:sz w:val="22"/>
                <w:szCs w:val="22"/>
              </w:rPr>
              <w:t>Hg</w:t>
            </w:r>
          </w:p>
        </w:tc>
        <w:tc>
          <w:tcPr>
            <w:tcW w:w="1974" w:type="dxa"/>
            <w:vAlign w:val="center"/>
          </w:tcPr>
          <w:p w:rsidR="009935BC" w:rsidRPr="00141F88" w:rsidRDefault="009935BC" w:rsidP="00141F88">
            <w:pPr>
              <w:jc w:val="center"/>
              <w:rPr>
                <w:rFonts w:ascii="Arial" w:hAnsi="Arial" w:cs="Arial"/>
                <w:sz w:val="22"/>
                <w:szCs w:val="22"/>
              </w:rPr>
            </w:pPr>
            <w:r w:rsidRPr="00141F88">
              <w:rPr>
                <w:rFonts w:ascii="Arial" w:hAnsi="Arial" w:cs="Arial"/>
                <w:sz w:val="22"/>
                <w:szCs w:val="22"/>
              </w:rPr>
              <w:t>0,</w:t>
            </w:r>
            <w:r w:rsidR="00141F88" w:rsidRPr="00141F88">
              <w:rPr>
                <w:rFonts w:ascii="Arial" w:hAnsi="Arial" w:cs="Arial"/>
                <w:sz w:val="22"/>
                <w:szCs w:val="22"/>
              </w:rPr>
              <w:t>234</w:t>
            </w:r>
            <w:r w:rsidRPr="00141F88">
              <w:rPr>
                <w:rFonts w:ascii="Arial" w:hAnsi="Arial" w:cs="Arial"/>
                <w:sz w:val="22"/>
                <w:szCs w:val="22"/>
              </w:rPr>
              <w:t xml:space="preserve"> mg/GJ</w:t>
            </w:r>
          </w:p>
        </w:tc>
        <w:tc>
          <w:tcPr>
            <w:tcW w:w="1416" w:type="dxa"/>
          </w:tcPr>
          <w:p w:rsidR="009935BC" w:rsidRPr="00BA0703" w:rsidRDefault="000746CA" w:rsidP="007F6E41">
            <w:pPr>
              <w:pStyle w:val="BodyTextIndent2"/>
              <w:ind w:firstLine="0"/>
              <w:jc w:val="center"/>
              <w:rPr>
                <w:rFonts w:ascii="Arial" w:hAnsi="Arial" w:cs="Arial"/>
                <w:sz w:val="24"/>
              </w:rPr>
            </w:pPr>
            <w:r w:rsidRPr="00BA0703">
              <w:rPr>
                <w:rFonts w:ascii="Arial" w:hAnsi="Arial" w:cs="Arial"/>
                <w:sz w:val="24"/>
              </w:rPr>
              <w:t>8,213</w:t>
            </w:r>
          </w:p>
        </w:tc>
        <w:tc>
          <w:tcPr>
            <w:tcW w:w="1986" w:type="dxa"/>
          </w:tcPr>
          <w:p w:rsidR="009935BC" w:rsidRPr="003E3FA4" w:rsidRDefault="00DE7961" w:rsidP="007F6E41">
            <w:pPr>
              <w:pStyle w:val="BodyTextIndent2"/>
              <w:ind w:firstLine="0"/>
              <w:jc w:val="center"/>
              <w:rPr>
                <w:rFonts w:ascii="Arial" w:hAnsi="Arial" w:cs="Arial"/>
                <w:sz w:val="24"/>
              </w:rPr>
            </w:pPr>
            <w:r w:rsidRPr="003E3FA4">
              <w:rPr>
                <w:rFonts w:ascii="Arial" w:hAnsi="Arial" w:cs="Arial"/>
                <w:sz w:val="24"/>
              </w:rPr>
              <w:t>0,0</w:t>
            </w:r>
            <w:r w:rsidR="00001C13" w:rsidRPr="003E3FA4">
              <w:rPr>
                <w:rFonts w:ascii="Arial" w:hAnsi="Arial" w:cs="Arial"/>
                <w:sz w:val="24"/>
              </w:rPr>
              <w:t>02</w:t>
            </w:r>
          </w:p>
        </w:tc>
      </w:tr>
      <w:tr w:rsidR="00AA6000" w:rsidRPr="00AA6000" w:rsidTr="00DC2646">
        <w:trPr>
          <w:jc w:val="center"/>
        </w:trPr>
        <w:tc>
          <w:tcPr>
            <w:tcW w:w="1536" w:type="dxa"/>
            <w:vAlign w:val="center"/>
          </w:tcPr>
          <w:p w:rsidR="009935BC" w:rsidRPr="00141F88" w:rsidRDefault="009935BC" w:rsidP="009935BC">
            <w:pPr>
              <w:jc w:val="center"/>
              <w:rPr>
                <w:rFonts w:ascii="Arial" w:hAnsi="Arial" w:cs="Arial"/>
                <w:bCs/>
                <w:sz w:val="22"/>
                <w:szCs w:val="22"/>
              </w:rPr>
            </w:pPr>
            <w:r w:rsidRPr="00141F88">
              <w:rPr>
                <w:rFonts w:ascii="Arial" w:hAnsi="Arial" w:cs="Arial"/>
                <w:bCs/>
                <w:sz w:val="22"/>
                <w:szCs w:val="22"/>
              </w:rPr>
              <w:t>As</w:t>
            </w:r>
          </w:p>
        </w:tc>
        <w:tc>
          <w:tcPr>
            <w:tcW w:w="1974" w:type="dxa"/>
            <w:vAlign w:val="center"/>
          </w:tcPr>
          <w:p w:rsidR="009935BC" w:rsidRPr="00141F88" w:rsidRDefault="00141F88" w:rsidP="00141F88">
            <w:pPr>
              <w:jc w:val="center"/>
              <w:rPr>
                <w:rFonts w:ascii="Arial" w:hAnsi="Arial" w:cs="Arial"/>
                <w:sz w:val="22"/>
                <w:szCs w:val="22"/>
              </w:rPr>
            </w:pPr>
            <w:r w:rsidRPr="00141F88">
              <w:rPr>
                <w:rFonts w:ascii="Arial" w:hAnsi="Arial" w:cs="Arial"/>
                <w:sz w:val="22"/>
                <w:szCs w:val="22"/>
              </w:rPr>
              <w:t>0,0937</w:t>
            </w:r>
            <w:r w:rsidR="009935BC" w:rsidRPr="00141F88">
              <w:rPr>
                <w:rFonts w:ascii="Arial" w:hAnsi="Arial" w:cs="Arial"/>
                <w:sz w:val="22"/>
                <w:szCs w:val="22"/>
              </w:rPr>
              <w:t xml:space="preserve"> mg/GJ</w:t>
            </w:r>
          </w:p>
        </w:tc>
        <w:tc>
          <w:tcPr>
            <w:tcW w:w="1416" w:type="dxa"/>
          </w:tcPr>
          <w:p w:rsidR="009935BC" w:rsidRPr="00BA0703" w:rsidRDefault="000746CA" w:rsidP="007F6E41">
            <w:pPr>
              <w:pStyle w:val="BodyTextIndent2"/>
              <w:ind w:firstLine="0"/>
              <w:jc w:val="center"/>
              <w:rPr>
                <w:rFonts w:ascii="Arial" w:hAnsi="Arial" w:cs="Arial"/>
                <w:sz w:val="24"/>
              </w:rPr>
            </w:pPr>
            <w:r w:rsidRPr="00BA0703">
              <w:rPr>
                <w:rFonts w:ascii="Arial" w:hAnsi="Arial" w:cs="Arial"/>
                <w:sz w:val="24"/>
              </w:rPr>
              <w:t>3,289</w:t>
            </w:r>
          </w:p>
        </w:tc>
        <w:tc>
          <w:tcPr>
            <w:tcW w:w="1986" w:type="dxa"/>
          </w:tcPr>
          <w:p w:rsidR="009935BC" w:rsidRPr="003E3FA4" w:rsidRDefault="00DE7961" w:rsidP="007F6E41">
            <w:pPr>
              <w:pStyle w:val="BodyTextIndent2"/>
              <w:ind w:firstLine="0"/>
              <w:jc w:val="center"/>
              <w:rPr>
                <w:rFonts w:ascii="Arial" w:hAnsi="Arial" w:cs="Arial"/>
                <w:sz w:val="24"/>
              </w:rPr>
            </w:pPr>
            <w:r w:rsidRPr="003E3FA4">
              <w:rPr>
                <w:rFonts w:ascii="Arial" w:hAnsi="Arial" w:cs="Arial"/>
                <w:sz w:val="24"/>
              </w:rPr>
              <w:t>0,</w:t>
            </w:r>
            <w:r w:rsidR="003E3FA4" w:rsidRPr="003E3FA4">
              <w:rPr>
                <w:rFonts w:ascii="Arial" w:hAnsi="Arial" w:cs="Arial"/>
                <w:sz w:val="24"/>
              </w:rPr>
              <w:t>0009</w:t>
            </w:r>
            <w:r w:rsidRPr="003E3FA4">
              <w:rPr>
                <w:rFonts w:ascii="Arial" w:hAnsi="Arial" w:cs="Arial"/>
                <w:sz w:val="24"/>
              </w:rPr>
              <w:t>1</w:t>
            </w:r>
          </w:p>
        </w:tc>
      </w:tr>
      <w:tr w:rsidR="00AA6000" w:rsidRPr="00AA6000" w:rsidTr="00DC2646">
        <w:trPr>
          <w:jc w:val="center"/>
        </w:trPr>
        <w:tc>
          <w:tcPr>
            <w:tcW w:w="1536" w:type="dxa"/>
            <w:vAlign w:val="center"/>
          </w:tcPr>
          <w:p w:rsidR="009935BC" w:rsidRPr="00141F88" w:rsidRDefault="009935BC" w:rsidP="009935BC">
            <w:pPr>
              <w:jc w:val="center"/>
              <w:rPr>
                <w:rFonts w:ascii="Arial" w:hAnsi="Arial" w:cs="Arial"/>
                <w:bCs/>
                <w:sz w:val="22"/>
                <w:szCs w:val="22"/>
              </w:rPr>
            </w:pPr>
            <w:r w:rsidRPr="00141F88">
              <w:rPr>
                <w:rFonts w:ascii="Arial" w:hAnsi="Arial" w:cs="Arial"/>
                <w:bCs/>
                <w:sz w:val="22"/>
                <w:szCs w:val="22"/>
              </w:rPr>
              <w:t>Cr</w:t>
            </w:r>
          </w:p>
        </w:tc>
        <w:tc>
          <w:tcPr>
            <w:tcW w:w="1974" w:type="dxa"/>
            <w:vAlign w:val="center"/>
          </w:tcPr>
          <w:p w:rsidR="009935BC" w:rsidRPr="00141F88" w:rsidRDefault="00141F88" w:rsidP="00141F88">
            <w:pPr>
              <w:jc w:val="center"/>
              <w:rPr>
                <w:rFonts w:ascii="Arial" w:hAnsi="Arial" w:cs="Arial"/>
                <w:sz w:val="22"/>
                <w:szCs w:val="22"/>
              </w:rPr>
            </w:pPr>
            <w:r w:rsidRPr="00141F88">
              <w:rPr>
                <w:rFonts w:ascii="Arial" w:hAnsi="Arial" w:cs="Arial"/>
                <w:sz w:val="22"/>
                <w:szCs w:val="22"/>
              </w:rPr>
              <w:t>0,656</w:t>
            </w:r>
            <w:r w:rsidR="009935BC" w:rsidRPr="00141F88">
              <w:rPr>
                <w:rFonts w:ascii="Arial" w:hAnsi="Arial" w:cs="Arial"/>
                <w:sz w:val="22"/>
                <w:szCs w:val="22"/>
              </w:rPr>
              <w:t xml:space="preserve"> mg/GJ</w:t>
            </w:r>
          </w:p>
        </w:tc>
        <w:tc>
          <w:tcPr>
            <w:tcW w:w="1416" w:type="dxa"/>
          </w:tcPr>
          <w:p w:rsidR="009935BC" w:rsidRPr="00BA0703" w:rsidRDefault="00A51A16" w:rsidP="007F6E41">
            <w:pPr>
              <w:pStyle w:val="BodyTextIndent2"/>
              <w:ind w:firstLine="0"/>
              <w:jc w:val="center"/>
              <w:rPr>
                <w:rFonts w:ascii="Arial" w:hAnsi="Arial" w:cs="Arial"/>
                <w:sz w:val="24"/>
              </w:rPr>
            </w:pPr>
            <w:r w:rsidRPr="00BA0703">
              <w:rPr>
                <w:rFonts w:ascii="Arial" w:hAnsi="Arial" w:cs="Arial"/>
                <w:sz w:val="24"/>
              </w:rPr>
              <w:t>23,025</w:t>
            </w:r>
          </w:p>
        </w:tc>
        <w:tc>
          <w:tcPr>
            <w:tcW w:w="1986" w:type="dxa"/>
          </w:tcPr>
          <w:p w:rsidR="009935BC" w:rsidRPr="003E3FA4" w:rsidRDefault="003E3FA4" w:rsidP="007F6E41">
            <w:pPr>
              <w:pStyle w:val="BodyTextIndent2"/>
              <w:ind w:firstLine="0"/>
              <w:jc w:val="center"/>
              <w:rPr>
                <w:rFonts w:ascii="Arial" w:hAnsi="Arial" w:cs="Arial"/>
                <w:sz w:val="24"/>
              </w:rPr>
            </w:pPr>
            <w:r w:rsidRPr="003E3FA4">
              <w:rPr>
                <w:rFonts w:ascii="Arial" w:hAnsi="Arial" w:cs="Arial"/>
                <w:sz w:val="24"/>
              </w:rPr>
              <w:t>0.00</w:t>
            </w:r>
            <w:r w:rsidR="002E09A1" w:rsidRPr="003E3FA4">
              <w:rPr>
                <w:rFonts w:ascii="Arial" w:hAnsi="Arial" w:cs="Arial"/>
                <w:sz w:val="24"/>
              </w:rPr>
              <w:t>6</w:t>
            </w:r>
          </w:p>
        </w:tc>
      </w:tr>
      <w:tr w:rsidR="00AA6000" w:rsidRPr="00AA6000" w:rsidTr="00DC2646">
        <w:trPr>
          <w:jc w:val="center"/>
        </w:trPr>
        <w:tc>
          <w:tcPr>
            <w:tcW w:w="1536" w:type="dxa"/>
            <w:vAlign w:val="center"/>
          </w:tcPr>
          <w:p w:rsidR="009935BC" w:rsidRPr="00141F88" w:rsidRDefault="009935BC" w:rsidP="009935BC">
            <w:pPr>
              <w:jc w:val="center"/>
              <w:rPr>
                <w:rFonts w:ascii="Arial" w:hAnsi="Arial" w:cs="Arial"/>
                <w:bCs/>
                <w:sz w:val="22"/>
                <w:szCs w:val="22"/>
              </w:rPr>
            </w:pPr>
            <w:r w:rsidRPr="00141F88">
              <w:rPr>
                <w:rFonts w:ascii="Arial" w:hAnsi="Arial" w:cs="Arial"/>
                <w:bCs/>
                <w:sz w:val="22"/>
                <w:szCs w:val="22"/>
              </w:rPr>
              <w:t>Cu</w:t>
            </w:r>
          </w:p>
        </w:tc>
        <w:tc>
          <w:tcPr>
            <w:tcW w:w="1974" w:type="dxa"/>
            <w:vAlign w:val="center"/>
          </w:tcPr>
          <w:p w:rsidR="009935BC" w:rsidRPr="00141F88" w:rsidRDefault="00141F88" w:rsidP="00141F88">
            <w:pPr>
              <w:jc w:val="center"/>
              <w:rPr>
                <w:rFonts w:ascii="Arial" w:hAnsi="Arial" w:cs="Arial"/>
                <w:sz w:val="22"/>
                <w:szCs w:val="22"/>
              </w:rPr>
            </w:pPr>
            <w:r w:rsidRPr="00141F88">
              <w:rPr>
                <w:rFonts w:ascii="Arial" w:hAnsi="Arial" w:cs="Arial"/>
                <w:sz w:val="22"/>
                <w:szCs w:val="22"/>
              </w:rPr>
              <w:t>0,389</w:t>
            </w:r>
            <w:r w:rsidR="009935BC" w:rsidRPr="00141F88">
              <w:rPr>
                <w:rFonts w:ascii="Arial" w:hAnsi="Arial" w:cs="Arial"/>
                <w:sz w:val="22"/>
                <w:szCs w:val="22"/>
              </w:rPr>
              <w:t xml:space="preserve"> mg/GJ</w:t>
            </w:r>
          </w:p>
        </w:tc>
        <w:tc>
          <w:tcPr>
            <w:tcW w:w="1416" w:type="dxa"/>
          </w:tcPr>
          <w:p w:rsidR="009935BC" w:rsidRPr="00BA0703" w:rsidRDefault="00BA0703" w:rsidP="007F6E41">
            <w:pPr>
              <w:pStyle w:val="BodyTextIndent2"/>
              <w:ind w:firstLine="0"/>
              <w:jc w:val="center"/>
              <w:rPr>
                <w:rFonts w:ascii="Arial" w:hAnsi="Arial" w:cs="Arial"/>
                <w:sz w:val="24"/>
              </w:rPr>
            </w:pPr>
            <w:r w:rsidRPr="00BA0703">
              <w:rPr>
                <w:rFonts w:ascii="Arial" w:hAnsi="Arial" w:cs="Arial"/>
                <w:sz w:val="24"/>
              </w:rPr>
              <w:t>13,685</w:t>
            </w:r>
          </w:p>
        </w:tc>
        <w:tc>
          <w:tcPr>
            <w:tcW w:w="1986" w:type="dxa"/>
          </w:tcPr>
          <w:p w:rsidR="009935BC" w:rsidRPr="003E3FA4" w:rsidRDefault="003E3FA4" w:rsidP="007F6E41">
            <w:pPr>
              <w:pStyle w:val="BodyTextIndent2"/>
              <w:ind w:firstLine="0"/>
              <w:jc w:val="center"/>
              <w:rPr>
                <w:rFonts w:ascii="Arial" w:hAnsi="Arial" w:cs="Arial"/>
                <w:sz w:val="24"/>
              </w:rPr>
            </w:pPr>
            <w:r w:rsidRPr="003E3FA4">
              <w:rPr>
                <w:rFonts w:ascii="Arial" w:hAnsi="Arial" w:cs="Arial"/>
                <w:sz w:val="24"/>
              </w:rPr>
              <w:t>0,0038</w:t>
            </w:r>
          </w:p>
        </w:tc>
      </w:tr>
      <w:tr w:rsidR="00AA6000" w:rsidRPr="00AA6000" w:rsidTr="00DC2646">
        <w:trPr>
          <w:jc w:val="center"/>
        </w:trPr>
        <w:tc>
          <w:tcPr>
            <w:tcW w:w="1536" w:type="dxa"/>
            <w:vAlign w:val="center"/>
          </w:tcPr>
          <w:p w:rsidR="009935BC" w:rsidRPr="00141F88" w:rsidRDefault="009935BC" w:rsidP="009935BC">
            <w:pPr>
              <w:jc w:val="center"/>
              <w:rPr>
                <w:rFonts w:ascii="Arial" w:hAnsi="Arial" w:cs="Arial"/>
                <w:bCs/>
                <w:sz w:val="22"/>
                <w:szCs w:val="22"/>
              </w:rPr>
            </w:pPr>
            <w:r w:rsidRPr="00141F88">
              <w:rPr>
                <w:rFonts w:ascii="Arial" w:hAnsi="Arial" w:cs="Arial"/>
                <w:bCs/>
                <w:sz w:val="22"/>
                <w:szCs w:val="22"/>
              </w:rPr>
              <w:t>Ni</w:t>
            </w:r>
          </w:p>
        </w:tc>
        <w:tc>
          <w:tcPr>
            <w:tcW w:w="1974" w:type="dxa"/>
            <w:vAlign w:val="center"/>
          </w:tcPr>
          <w:p w:rsidR="009935BC" w:rsidRPr="00141F88" w:rsidRDefault="00141F88" w:rsidP="00141F88">
            <w:pPr>
              <w:jc w:val="center"/>
              <w:rPr>
                <w:rFonts w:ascii="Arial" w:hAnsi="Arial" w:cs="Arial"/>
                <w:sz w:val="22"/>
                <w:szCs w:val="22"/>
              </w:rPr>
            </w:pPr>
            <w:r w:rsidRPr="00141F88">
              <w:rPr>
                <w:rFonts w:ascii="Arial" w:hAnsi="Arial" w:cs="Arial"/>
                <w:sz w:val="22"/>
                <w:szCs w:val="22"/>
              </w:rPr>
              <w:t>0,984</w:t>
            </w:r>
            <w:r w:rsidR="009935BC" w:rsidRPr="00141F88">
              <w:rPr>
                <w:rFonts w:ascii="Arial" w:hAnsi="Arial" w:cs="Arial"/>
                <w:sz w:val="22"/>
                <w:szCs w:val="22"/>
              </w:rPr>
              <w:t xml:space="preserve"> mg/GJ</w:t>
            </w:r>
          </w:p>
        </w:tc>
        <w:tc>
          <w:tcPr>
            <w:tcW w:w="1416" w:type="dxa"/>
          </w:tcPr>
          <w:p w:rsidR="009935BC" w:rsidRPr="00BA0703" w:rsidRDefault="00BA0703" w:rsidP="007F6E41">
            <w:pPr>
              <w:pStyle w:val="BodyTextIndent2"/>
              <w:ind w:firstLine="0"/>
              <w:jc w:val="center"/>
              <w:rPr>
                <w:rFonts w:ascii="Arial" w:hAnsi="Arial" w:cs="Arial"/>
                <w:sz w:val="24"/>
              </w:rPr>
            </w:pPr>
            <w:r w:rsidRPr="00BA0703">
              <w:rPr>
                <w:rFonts w:ascii="Arial" w:hAnsi="Arial" w:cs="Arial"/>
                <w:sz w:val="24"/>
              </w:rPr>
              <w:t>34,538</w:t>
            </w:r>
          </w:p>
        </w:tc>
        <w:tc>
          <w:tcPr>
            <w:tcW w:w="1986" w:type="dxa"/>
          </w:tcPr>
          <w:p w:rsidR="009935BC" w:rsidRPr="003E3FA4" w:rsidRDefault="003E3FA4" w:rsidP="007F6E41">
            <w:pPr>
              <w:pStyle w:val="BodyTextIndent2"/>
              <w:ind w:firstLine="0"/>
              <w:jc w:val="center"/>
              <w:rPr>
                <w:rFonts w:ascii="Arial" w:hAnsi="Arial" w:cs="Arial"/>
                <w:sz w:val="24"/>
              </w:rPr>
            </w:pPr>
            <w:r w:rsidRPr="003E3FA4">
              <w:rPr>
                <w:rFonts w:ascii="Arial" w:hAnsi="Arial" w:cs="Arial"/>
                <w:sz w:val="24"/>
              </w:rPr>
              <w:t>0,009</w:t>
            </w:r>
          </w:p>
        </w:tc>
      </w:tr>
      <w:tr w:rsidR="00DE7961" w:rsidRPr="00AA6000" w:rsidTr="00DC2646">
        <w:trPr>
          <w:jc w:val="center"/>
        </w:trPr>
        <w:tc>
          <w:tcPr>
            <w:tcW w:w="1536" w:type="dxa"/>
            <w:vAlign w:val="center"/>
          </w:tcPr>
          <w:p w:rsidR="009935BC" w:rsidRPr="00141F88" w:rsidRDefault="009935BC" w:rsidP="009935BC">
            <w:pPr>
              <w:jc w:val="center"/>
              <w:rPr>
                <w:rFonts w:ascii="Arial" w:hAnsi="Arial" w:cs="Arial"/>
                <w:bCs/>
                <w:sz w:val="22"/>
                <w:szCs w:val="22"/>
              </w:rPr>
            </w:pPr>
            <w:r w:rsidRPr="00141F88">
              <w:rPr>
                <w:rFonts w:ascii="Arial" w:hAnsi="Arial" w:cs="Arial"/>
                <w:bCs/>
                <w:sz w:val="22"/>
                <w:szCs w:val="22"/>
              </w:rPr>
              <w:t>Zn</w:t>
            </w:r>
          </w:p>
        </w:tc>
        <w:tc>
          <w:tcPr>
            <w:tcW w:w="1974" w:type="dxa"/>
            <w:vAlign w:val="center"/>
          </w:tcPr>
          <w:p w:rsidR="009935BC" w:rsidRPr="00141F88" w:rsidRDefault="00141F88" w:rsidP="00141F88">
            <w:pPr>
              <w:jc w:val="center"/>
              <w:rPr>
                <w:rFonts w:ascii="Arial" w:hAnsi="Arial" w:cs="Arial"/>
                <w:sz w:val="22"/>
                <w:szCs w:val="22"/>
              </w:rPr>
            </w:pPr>
            <w:r w:rsidRPr="00141F88">
              <w:rPr>
                <w:rFonts w:ascii="Arial" w:hAnsi="Arial" w:cs="Arial"/>
                <w:sz w:val="22"/>
                <w:szCs w:val="22"/>
              </w:rPr>
              <w:t>13,6</w:t>
            </w:r>
            <w:r w:rsidR="009935BC" w:rsidRPr="00141F88">
              <w:rPr>
                <w:rFonts w:ascii="Arial" w:hAnsi="Arial" w:cs="Arial"/>
                <w:sz w:val="22"/>
                <w:szCs w:val="22"/>
              </w:rPr>
              <w:t xml:space="preserve"> mg/GJ</w:t>
            </w:r>
          </w:p>
        </w:tc>
        <w:tc>
          <w:tcPr>
            <w:tcW w:w="1416" w:type="dxa"/>
          </w:tcPr>
          <w:p w:rsidR="009935BC" w:rsidRPr="00BA0703" w:rsidRDefault="00A51A16" w:rsidP="007F6E41">
            <w:pPr>
              <w:pStyle w:val="BodyTextIndent2"/>
              <w:ind w:firstLine="0"/>
              <w:jc w:val="center"/>
              <w:rPr>
                <w:rFonts w:ascii="Arial" w:hAnsi="Arial" w:cs="Arial"/>
                <w:sz w:val="24"/>
              </w:rPr>
            </w:pPr>
            <w:r w:rsidRPr="00BA0703">
              <w:rPr>
                <w:rFonts w:ascii="Arial" w:hAnsi="Arial" w:cs="Arial"/>
                <w:sz w:val="24"/>
              </w:rPr>
              <w:t>477</w:t>
            </w:r>
            <w:r w:rsidR="00BA0703" w:rsidRPr="00BA0703">
              <w:rPr>
                <w:rFonts w:ascii="Arial" w:hAnsi="Arial" w:cs="Arial"/>
                <w:sz w:val="24"/>
              </w:rPr>
              <w:t>,36</w:t>
            </w:r>
          </w:p>
        </w:tc>
        <w:tc>
          <w:tcPr>
            <w:tcW w:w="1986" w:type="dxa"/>
          </w:tcPr>
          <w:p w:rsidR="009935BC" w:rsidRPr="003E3FA4" w:rsidRDefault="003E3FA4" w:rsidP="007F6E41">
            <w:pPr>
              <w:pStyle w:val="BodyTextIndent2"/>
              <w:ind w:firstLine="0"/>
              <w:jc w:val="center"/>
              <w:rPr>
                <w:rFonts w:ascii="Arial" w:hAnsi="Arial" w:cs="Arial"/>
                <w:sz w:val="24"/>
              </w:rPr>
            </w:pPr>
            <w:r w:rsidRPr="003E3FA4">
              <w:rPr>
                <w:rFonts w:ascii="Arial" w:hAnsi="Arial" w:cs="Arial"/>
                <w:sz w:val="24"/>
              </w:rPr>
              <w:t>0,133</w:t>
            </w:r>
          </w:p>
        </w:tc>
      </w:tr>
    </w:tbl>
    <w:p w:rsidR="00B92B79" w:rsidRPr="00AA6000" w:rsidRDefault="00B92B79" w:rsidP="00AC68BB">
      <w:pPr>
        <w:pStyle w:val="BodyTextIndent2"/>
        <w:jc w:val="left"/>
        <w:rPr>
          <w:rFonts w:ascii="Arial" w:hAnsi="Arial" w:cs="Arial"/>
          <w:i/>
          <w:color w:val="FF0000"/>
          <w:sz w:val="24"/>
        </w:rPr>
      </w:pPr>
    </w:p>
    <w:p w:rsidR="00AC68BB" w:rsidRPr="00AA6000" w:rsidRDefault="00AC68BB" w:rsidP="00AC68BB">
      <w:pPr>
        <w:pStyle w:val="BodyTextIndent2"/>
        <w:jc w:val="left"/>
        <w:rPr>
          <w:rFonts w:ascii="Arial" w:hAnsi="Arial" w:cs="Arial"/>
          <w:color w:val="FF0000"/>
          <w:sz w:val="24"/>
        </w:rPr>
      </w:pPr>
    </w:p>
    <w:p w:rsidR="00227DB4" w:rsidRPr="00AA6000" w:rsidRDefault="00227DB4" w:rsidP="003F3970">
      <w:pPr>
        <w:spacing w:line="360" w:lineRule="auto"/>
        <w:ind w:right="22"/>
        <w:jc w:val="right"/>
        <w:rPr>
          <w:rFonts w:ascii="Arial" w:eastAsia="BookAntiqua" w:hAnsi="Arial" w:cs="Arial"/>
          <w:b/>
          <w:color w:val="FF0000"/>
          <w:sz w:val="20"/>
          <w:szCs w:val="20"/>
          <w:lang w:eastAsia="ro-RO"/>
        </w:rPr>
        <w:sectPr w:rsidR="00227DB4" w:rsidRPr="00AA6000" w:rsidSect="009E5CBB">
          <w:pgSz w:w="12240" w:h="15840" w:code="1"/>
          <w:pgMar w:top="1440" w:right="1440" w:bottom="1440" w:left="1800" w:header="708" w:footer="708" w:gutter="0"/>
          <w:cols w:space="708"/>
          <w:docGrid w:linePitch="360"/>
        </w:sectPr>
      </w:pPr>
    </w:p>
    <w:tbl>
      <w:tblPr>
        <w:tblStyle w:val="TableGrid"/>
        <w:tblW w:w="0" w:type="auto"/>
        <w:tblLayout w:type="fixed"/>
        <w:tblLook w:val="04A0" w:firstRow="1" w:lastRow="0" w:firstColumn="1" w:lastColumn="0" w:noHBand="0" w:noVBand="1"/>
      </w:tblPr>
      <w:tblGrid>
        <w:gridCol w:w="2660"/>
        <w:gridCol w:w="1134"/>
        <w:gridCol w:w="1276"/>
        <w:gridCol w:w="1559"/>
        <w:gridCol w:w="1417"/>
        <w:gridCol w:w="1134"/>
        <w:gridCol w:w="1985"/>
      </w:tblGrid>
      <w:tr w:rsidR="00AA6000" w:rsidRPr="00AA6000" w:rsidTr="000305CE">
        <w:trPr>
          <w:trHeight w:val="383"/>
        </w:trPr>
        <w:tc>
          <w:tcPr>
            <w:tcW w:w="2660" w:type="dxa"/>
            <w:vMerge w:val="restart"/>
          </w:tcPr>
          <w:p w:rsidR="00F54331" w:rsidRPr="00AA6000" w:rsidRDefault="00F54331" w:rsidP="003F3970">
            <w:pPr>
              <w:spacing w:line="360" w:lineRule="auto"/>
              <w:ind w:right="22"/>
              <w:jc w:val="right"/>
              <w:rPr>
                <w:rFonts w:ascii="Arial" w:eastAsia="BookAntiqua" w:hAnsi="Arial" w:cs="Arial"/>
                <w:b/>
                <w:color w:val="FF0000"/>
                <w:sz w:val="22"/>
                <w:szCs w:val="22"/>
                <w:lang w:eastAsia="ro-RO"/>
              </w:rPr>
            </w:pPr>
            <w:r w:rsidRPr="004A3671">
              <w:rPr>
                <w:rFonts w:ascii="Arial" w:eastAsia="BookAntiqua" w:hAnsi="Arial" w:cs="Arial"/>
                <w:b/>
                <w:sz w:val="22"/>
                <w:szCs w:val="22"/>
                <w:lang w:eastAsia="ro-RO"/>
              </w:rPr>
              <w:lastRenderedPageBreak/>
              <w:t xml:space="preserve">Denumirea sursei </w:t>
            </w:r>
          </w:p>
        </w:tc>
        <w:tc>
          <w:tcPr>
            <w:tcW w:w="1134" w:type="dxa"/>
            <w:vMerge w:val="restart"/>
          </w:tcPr>
          <w:p w:rsidR="00F54331" w:rsidRPr="00EE7F06" w:rsidRDefault="00F54331" w:rsidP="0070499F">
            <w:pPr>
              <w:spacing w:line="360" w:lineRule="auto"/>
              <w:ind w:left="-6" w:right="22"/>
              <w:jc w:val="right"/>
              <w:rPr>
                <w:rFonts w:ascii="Arial" w:eastAsia="BookAntiqua" w:hAnsi="Arial" w:cs="Arial"/>
                <w:b/>
                <w:sz w:val="22"/>
                <w:szCs w:val="22"/>
                <w:lang w:eastAsia="ro-RO"/>
              </w:rPr>
            </w:pPr>
            <w:r w:rsidRPr="00EE7F06">
              <w:rPr>
                <w:rFonts w:ascii="Arial" w:eastAsia="BookAntiqua" w:hAnsi="Arial" w:cs="Arial"/>
                <w:b/>
                <w:sz w:val="22"/>
                <w:szCs w:val="22"/>
                <w:lang w:eastAsia="ro-RO"/>
              </w:rPr>
              <w:t>Poluant</w:t>
            </w:r>
          </w:p>
        </w:tc>
        <w:tc>
          <w:tcPr>
            <w:tcW w:w="4252" w:type="dxa"/>
            <w:gridSpan w:val="3"/>
          </w:tcPr>
          <w:p w:rsidR="00F54331" w:rsidRPr="00EE7F06" w:rsidRDefault="00F54331" w:rsidP="001170F1">
            <w:pPr>
              <w:spacing w:line="360" w:lineRule="auto"/>
              <w:ind w:right="22"/>
              <w:rPr>
                <w:rFonts w:ascii="Arial" w:eastAsia="BookAntiqua" w:hAnsi="Arial" w:cs="Arial"/>
                <w:b/>
                <w:sz w:val="22"/>
                <w:szCs w:val="22"/>
                <w:lang w:eastAsia="ro-RO"/>
              </w:rPr>
            </w:pPr>
            <w:r w:rsidRPr="00EE7F06">
              <w:rPr>
                <w:rFonts w:ascii="Arial" w:eastAsia="BookAntiqua" w:hAnsi="Arial" w:cs="Arial"/>
                <w:b/>
                <w:sz w:val="22"/>
                <w:szCs w:val="22"/>
                <w:lang w:eastAsia="ro-RO"/>
              </w:rPr>
              <w:t xml:space="preserve">Capacitate totală </w:t>
            </w:r>
            <w:r w:rsidR="001170F1">
              <w:rPr>
                <w:rFonts w:ascii="Arial" w:eastAsia="BookAntiqua" w:hAnsi="Arial" w:cs="Arial"/>
                <w:b/>
                <w:sz w:val="22"/>
                <w:szCs w:val="22"/>
                <w:lang w:eastAsia="ro-RO"/>
              </w:rPr>
              <w:t>744 000</w:t>
            </w:r>
            <w:r w:rsidRPr="00EE7F06">
              <w:rPr>
                <w:rFonts w:ascii="Arial" w:eastAsia="BookAntiqua" w:hAnsi="Arial" w:cs="Arial"/>
                <w:b/>
                <w:sz w:val="22"/>
                <w:szCs w:val="22"/>
                <w:lang w:eastAsia="ro-RO"/>
              </w:rPr>
              <w:t xml:space="preserve"> locuri</w:t>
            </w:r>
            <w:r w:rsidR="001170F1">
              <w:rPr>
                <w:rFonts w:ascii="Arial" w:eastAsia="BookAntiqua" w:hAnsi="Arial" w:cs="Arial"/>
                <w:b/>
                <w:sz w:val="22"/>
                <w:szCs w:val="22"/>
                <w:lang w:eastAsia="ro-RO"/>
              </w:rPr>
              <w:t>(f1,f6,f7)</w:t>
            </w:r>
          </w:p>
        </w:tc>
        <w:tc>
          <w:tcPr>
            <w:tcW w:w="1134" w:type="dxa"/>
            <w:vMerge w:val="restart"/>
          </w:tcPr>
          <w:p w:rsidR="00F54331" w:rsidRPr="00EE7F06" w:rsidRDefault="00F54331" w:rsidP="006F02B6">
            <w:pPr>
              <w:autoSpaceDE w:val="0"/>
              <w:autoSpaceDN w:val="0"/>
              <w:adjustRightInd w:val="0"/>
              <w:rPr>
                <w:rFonts w:ascii="Arial" w:hAnsi="Arial" w:cs="Arial"/>
                <w:b/>
                <w:sz w:val="22"/>
                <w:szCs w:val="22"/>
                <w:lang w:eastAsia="ro-RO"/>
              </w:rPr>
            </w:pPr>
            <w:r w:rsidRPr="00EE7F06">
              <w:rPr>
                <w:rFonts w:ascii="Arial" w:hAnsi="Arial" w:cs="Arial"/>
                <w:b/>
                <w:sz w:val="22"/>
                <w:szCs w:val="22"/>
                <w:lang w:eastAsia="ro-RO"/>
              </w:rPr>
              <w:t xml:space="preserve">Prag </w:t>
            </w:r>
          </w:p>
          <w:p w:rsidR="00F54331" w:rsidRPr="00EE7F06" w:rsidRDefault="00F54331" w:rsidP="006F02B6">
            <w:pPr>
              <w:autoSpaceDE w:val="0"/>
              <w:autoSpaceDN w:val="0"/>
              <w:adjustRightInd w:val="0"/>
              <w:rPr>
                <w:rFonts w:ascii="Arial" w:hAnsi="Arial" w:cs="Arial"/>
                <w:b/>
                <w:sz w:val="22"/>
                <w:szCs w:val="22"/>
                <w:lang w:eastAsia="ro-RO"/>
              </w:rPr>
            </w:pPr>
            <w:r w:rsidRPr="00EE7F06">
              <w:rPr>
                <w:rFonts w:ascii="Arial" w:hAnsi="Arial" w:cs="Arial"/>
                <w:b/>
                <w:sz w:val="22"/>
                <w:szCs w:val="22"/>
                <w:lang w:eastAsia="ro-RO"/>
              </w:rPr>
              <w:t>de</w:t>
            </w:r>
          </w:p>
          <w:p w:rsidR="00F54331" w:rsidRPr="00EE7F06" w:rsidRDefault="00F54331" w:rsidP="006F02B6">
            <w:pPr>
              <w:autoSpaceDE w:val="0"/>
              <w:autoSpaceDN w:val="0"/>
              <w:adjustRightInd w:val="0"/>
              <w:rPr>
                <w:rFonts w:ascii="Arial" w:hAnsi="Arial" w:cs="Arial"/>
                <w:b/>
                <w:sz w:val="22"/>
                <w:szCs w:val="22"/>
                <w:lang w:eastAsia="ro-RO"/>
              </w:rPr>
            </w:pPr>
            <w:r w:rsidRPr="00EE7F06">
              <w:rPr>
                <w:rFonts w:ascii="Arial" w:hAnsi="Arial" w:cs="Arial"/>
                <w:b/>
                <w:sz w:val="22"/>
                <w:szCs w:val="22"/>
                <w:lang w:eastAsia="ro-RO"/>
              </w:rPr>
              <w:t>alertă</w:t>
            </w:r>
          </w:p>
          <w:p w:rsidR="00F54331" w:rsidRPr="00EE7F06" w:rsidRDefault="00F54331" w:rsidP="006F02B6">
            <w:pPr>
              <w:ind w:right="22"/>
              <w:jc w:val="right"/>
              <w:rPr>
                <w:rFonts w:ascii="Arial" w:hAnsi="Arial" w:cs="Arial"/>
                <w:b/>
                <w:sz w:val="22"/>
                <w:szCs w:val="22"/>
                <w:lang w:eastAsia="ro-RO"/>
              </w:rPr>
            </w:pPr>
            <w:r w:rsidRPr="00EE7F06">
              <w:rPr>
                <w:rFonts w:ascii="Arial" w:hAnsi="Arial" w:cs="Arial"/>
                <w:b/>
                <w:sz w:val="22"/>
                <w:szCs w:val="22"/>
                <w:lang w:eastAsia="ro-RO"/>
              </w:rPr>
              <w:t>[mg/</w:t>
            </w:r>
          </w:p>
          <w:p w:rsidR="00F54331" w:rsidRPr="00EE7F06" w:rsidRDefault="00F54331" w:rsidP="006F02B6">
            <w:pPr>
              <w:ind w:right="22"/>
              <w:jc w:val="right"/>
              <w:rPr>
                <w:rFonts w:ascii="Arial" w:hAnsi="Arial" w:cs="Arial"/>
                <w:b/>
                <w:sz w:val="22"/>
                <w:szCs w:val="22"/>
                <w:lang w:val="es-ES"/>
              </w:rPr>
            </w:pPr>
            <w:r w:rsidRPr="00EE7F06">
              <w:rPr>
                <w:rFonts w:ascii="Arial" w:hAnsi="Arial" w:cs="Arial"/>
                <w:b/>
                <w:sz w:val="22"/>
                <w:szCs w:val="22"/>
                <w:lang w:eastAsia="ro-RO"/>
              </w:rPr>
              <w:t>Nm3]</w:t>
            </w:r>
          </w:p>
        </w:tc>
        <w:tc>
          <w:tcPr>
            <w:tcW w:w="1985" w:type="dxa"/>
            <w:vMerge w:val="restart"/>
          </w:tcPr>
          <w:p w:rsidR="00F54331" w:rsidRPr="00EE7F06" w:rsidRDefault="00F54331" w:rsidP="006F02B6">
            <w:pPr>
              <w:autoSpaceDE w:val="0"/>
              <w:autoSpaceDN w:val="0"/>
              <w:adjustRightInd w:val="0"/>
              <w:rPr>
                <w:rFonts w:ascii="Arial" w:hAnsi="Arial" w:cs="Arial"/>
                <w:b/>
                <w:sz w:val="22"/>
                <w:szCs w:val="22"/>
                <w:lang w:eastAsia="ro-RO"/>
              </w:rPr>
            </w:pPr>
            <w:r w:rsidRPr="00EE7F06">
              <w:rPr>
                <w:rFonts w:ascii="Arial" w:hAnsi="Arial" w:cs="Arial"/>
                <w:b/>
                <w:sz w:val="22"/>
                <w:szCs w:val="22"/>
                <w:lang w:eastAsia="ro-RO"/>
              </w:rPr>
              <w:t>Limita</w:t>
            </w:r>
          </w:p>
          <w:p w:rsidR="00F54331" w:rsidRPr="00EE7F06" w:rsidRDefault="00F54331" w:rsidP="006F02B6">
            <w:pPr>
              <w:autoSpaceDE w:val="0"/>
              <w:autoSpaceDN w:val="0"/>
              <w:adjustRightInd w:val="0"/>
              <w:rPr>
                <w:rFonts w:ascii="Arial" w:hAnsi="Arial" w:cs="Arial"/>
                <w:b/>
                <w:sz w:val="22"/>
                <w:szCs w:val="22"/>
                <w:lang w:eastAsia="ro-RO"/>
              </w:rPr>
            </w:pPr>
            <w:r w:rsidRPr="00EE7F06">
              <w:rPr>
                <w:rFonts w:ascii="Arial" w:hAnsi="Arial" w:cs="Arial"/>
                <w:b/>
                <w:sz w:val="22"/>
                <w:szCs w:val="22"/>
                <w:lang w:eastAsia="ro-RO"/>
              </w:rPr>
              <w:t xml:space="preserve"> la</w:t>
            </w:r>
          </w:p>
          <w:p w:rsidR="00F54331" w:rsidRPr="00EE7F06" w:rsidRDefault="00F54331" w:rsidP="006F02B6">
            <w:pPr>
              <w:autoSpaceDE w:val="0"/>
              <w:autoSpaceDN w:val="0"/>
              <w:adjustRightInd w:val="0"/>
              <w:rPr>
                <w:rFonts w:ascii="Arial" w:hAnsi="Arial" w:cs="Arial"/>
                <w:b/>
                <w:sz w:val="22"/>
                <w:szCs w:val="22"/>
                <w:lang w:eastAsia="ro-RO"/>
              </w:rPr>
            </w:pPr>
            <w:r w:rsidRPr="00EE7F06">
              <w:rPr>
                <w:rFonts w:ascii="Arial" w:hAnsi="Arial" w:cs="Arial"/>
                <w:b/>
                <w:sz w:val="22"/>
                <w:szCs w:val="22"/>
                <w:lang w:eastAsia="ro-RO"/>
              </w:rPr>
              <w:t>emisie</w:t>
            </w:r>
            <w:r w:rsidRPr="00EE7F06">
              <w:rPr>
                <w:rFonts w:ascii="Arial" w:hAnsi="Arial" w:cs="Arial"/>
                <w:b/>
                <w:sz w:val="22"/>
                <w:szCs w:val="22"/>
                <w:vertAlign w:val="superscript"/>
                <w:lang w:eastAsia="ro-RO"/>
              </w:rPr>
              <w:footnoteReference w:id="1"/>
            </w:r>
            <w:r w:rsidRPr="00EE7F06">
              <w:rPr>
                <w:rFonts w:ascii="Arial" w:hAnsi="Arial" w:cs="Arial"/>
                <w:b/>
                <w:sz w:val="22"/>
                <w:szCs w:val="22"/>
                <w:lang w:eastAsia="ro-RO"/>
              </w:rPr>
              <w:t xml:space="preserve"> [mg/</w:t>
            </w:r>
          </w:p>
          <w:p w:rsidR="00F54331" w:rsidRPr="00EE7F06" w:rsidRDefault="00F54331" w:rsidP="006F02B6">
            <w:pPr>
              <w:autoSpaceDE w:val="0"/>
              <w:autoSpaceDN w:val="0"/>
              <w:adjustRightInd w:val="0"/>
              <w:rPr>
                <w:rFonts w:ascii="Arial" w:hAnsi="Arial" w:cs="Arial"/>
                <w:b/>
                <w:sz w:val="22"/>
                <w:szCs w:val="22"/>
                <w:lang w:val="es-ES"/>
              </w:rPr>
            </w:pPr>
            <w:r w:rsidRPr="00EE7F06">
              <w:rPr>
                <w:rFonts w:ascii="Arial" w:hAnsi="Arial" w:cs="Arial"/>
                <w:b/>
                <w:sz w:val="22"/>
                <w:szCs w:val="22"/>
                <w:lang w:eastAsia="ro-RO"/>
              </w:rPr>
              <w:t>Nm3]</w:t>
            </w:r>
          </w:p>
        </w:tc>
      </w:tr>
      <w:tr w:rsidR="00AA6000" w:rsidRPr="00AA6000" w:rsidTr="000305CE">
        <w:trPr>
          <w:trHeight w:val="382"/>
        </w:trPr>
        <w:tc>
          <w:tcPr>
            <w:tcW w:w="2660" w:type="dxa"/>
            <w:vMerge/>
          </w:tcPr>
          <w:p w:rsidR="00F54331" w:rsidRPr="00AA6000" w:rsidRDefault="00F54331" w:rsidP="003F3970">
            <w:pPr>
              <w:spacing w:line="360" w:lineRule="auto"/>
              <w:ind w:right="22"/>
              <w:jc w:val="right"/>
              <w:rPr>
                <w:rFonts w:ascii="Arial" w:eastAsia="BookAntiqua" w:hAnsi="Arial" w:cs="Arial"/>
                <w:b/>
                <w:color w:val="FF0000"/>
                <w:sz w:val="20"/>
                <w:szCs w:val="20"/>
                <w:lang w:eastAsia="ro-RO"/>
              </w:rPr>
            </w:pPr>
          </w:p>
        </w:tc>
        <w:tc>
          <w:tcPr>
            <w:tcW w:w="1134" w:type="dxa"/>
            <w:vMerge/>
          </w:tcPr>
          <w:p w:rsidR="00F54331" w:rsidRPr="00EE7F06" w:rsidRDefault="00F54331" w:rsidP="0070499F">
            <w:pPr>
              <w:spacing w:line="360" w:lineRule="auto"/>
              <w:ind w:left="-6" w:right="22"/>
              <w:jc w:val="right"/>
              <w:rPr>
                <w:rFonts w:ascii="Arial" w:eastAsia="BookAntiqua" w:hAnsi="Arial" w:cs="Arial"/>
                <w:b/>
                <w:sz w:val="20"/>
                <w:szCs w:val="20"/>
                <w:lang w:eastAsia="ro-RO"/>
              </w:rPr>
            </w:pPr>
          </w:p>
        </w:tc>
        <w:tc>
          <w:tcPr>
            <w:tcW w:w="1276" w:type="dxa"/>
          </w:tcPr>
          <w:p w:rsidR="00F54331" w:rsidRPr="00EE7F06" w:rsidRDefault="00F54331" w:rsidP="008A21CA">
            <w:pPr>
              <w:spacing w:line="360" w:lineRule="auto"/>
              <w:ind w:right="22"/>
              <w:rPr>
                <w:rFonts w:ascii="Arial" w:eastAsia="BookAntiqua" w:hAnsi="Arial" w:cs="Arial"/>
                <w:b/>
                <w:sz w:val="22"/>
                <w:szCs w:val="22"/>
                <w:lang w:eastAsia="ro-RO"/>
              </w:rPr>
            </w:pPr>
            <w:r w:rsidRPr="00EE7F06">
              <w:rPr>
                <w:rFonts w:ascii="Arial" w:eastAsia="BookAntiqua" w:hAnsi="Arial" w:cs="Arial"/>
                <w:b/>
                <w:sz w:val="22"/>
                <w:szCs w:val="22"/>
                <w:lang w:eastAsia="ro-RO"/>
              </w:rPr>
              <w:t xml:space="preserve"> Debit masic g/h</w:t>
            </w:r>
          </w:p>
        </w:tc>
        <w:tc>
          <w:tcPr>
            <w:tcW w:w="1559" w:type="dxa"/>
          </w:tcPr>
          <w:p w:rsidR="00F54331" w:rsidRPr="00EE7F06" w:rsidRDefault="00F54331" w:rsidP="008A21CA">
            <w:pPr>
              <w:spacing w:line="360" w:lineRule="auto"/>
              <w:ind w:right="22"/>
              <w:rPr>
                <w:rFonts w:ascii="Arial" w:eastAsia="BookAntiqua" w:hAnsi="Arial" w:cs="Arial"/>
                <w:b/>
                <w:sz w:val="22"/>
                <w:szCs w:val="22"/>
                <w:lang w:eastAsia="ro-RO"/>
              </w:rPr>
            </w:pPr>
            <w:r w:rsidRPr="00EE7F06">
              <w:rPr>
                <w:rFonts w:ascii="Arial" w:eastAsia="BookAntiqua" w:hAnsi="Arial" w:cs="Arial"/>
                <w:b/>
                <w:sz w:val="22"/>
                <w:szCs w:val="22"/>
                <w:lang w:eastAsia="ro-RO"/>
              </w:rPr>
              <w:t>Debit gaze/aer</w:t>
            </w:r>
          </w:p>
          <w:p w:rsidR="00F54331" w:rsidRPr="00EE7F06" w:rsidRDefault="00F54331" w:rsidP="008A21CA">
            <w:pPr>
              <w:spacing w:line="360" w:lineRule="auto"/>
              <w:ind w:right="22"/>
              <w:rPr>
                <w:rFonts w:ascii="Arial" w:eastAsia="BookAntiqua" w:hAnsi="Arial" w:cs="Arial"/>
                <w:b/>
                <w:sz w:val="22"/>
                <w:szCs w:val="22"/>
                <w:lang w:eastAsia="ro-RO"/>
              </w:rPr>
            </w:pPr>
            <w:r w:rsidRPr="00EE7F06">
              <w:rPr>
                <w:rFonts w:ascii="Arial" w:eastAsia="BookAntiqua" w:hAnsi="Arial" w:cs="Arial"/>
                <w:b/>
                <w:sz w:val="22"/>
                <w:szCs w:val="22"/>
                <w:lang w:eastAsia="ro-RO"/>
              </w:rPr>
              <w:t>mc/h</w:t>
            </w:r>
          </w:p>
        </w:tc>
        <w:tc>
          <w:tcPr>
            <w:tcW w:w="1417" w:type="dxa"/>
          </w:tcPr>
          <w:p w:rsidR="00F54331" w:rsidRPr="00EE7F06" w:rsidRDefault="00F54331" w:rsidP="008A21CA">
            <w:pPr>
              <w:spacing w:line="360" w:lineRule="auto"/>
              <w:ind w:right="22"/>
              <w:rPr>
                <w:rFonts w:ascii="Arial" w:eastAsia="BookAntiqua" w:hAnsi="Arial" w:cs="Arial"/>
                <w:b/>
                <w:sz w:val="22"/>
                <w:szCs w:val="22"/>
                <w:lang w:eastAsia="ro-RO"/>
              </w:rPr>
            </w:pPr>
            <w:r w:rsidRPr="00EE7F06">
              <w:rPr>
                <w:rFonts w:ascii="Arial" w:eastAsia="BookAntiqua" w:hAnsi="Arial" w:cs="Arial"/>
                <w:b/>
                <w:sz w:val="22"/>
                <w:szCs w:val="22"/>
                <w:lang w:eastAsia="ro-RO"/>
              </w:rPr>
              <w:t xml:space="preserve"> Conc.în emisie mg/mc</w:t>
            </w:r>
          </w:p>
        </w:tc>
        <w:tc>
          <w:tcPr>
            <w:tcW w:w="1134" w:type="dxa"/>
            <w:vMerge/>
          </w:tcPr>
          <w:p w:rsidR="00F54331" w:rsidRPr="00EE7F06" w:rsidRDefault="00F54331" w:rsidP="003F3970">
            <w:pPr>
              <w:spacing w:line="360" w:lineRule="auto"/>
              <w:ind w:right="22"/>
              <w:jc w:val="right"/>
              <w:rPr>
                <w:rFonts w:ascii="Arial" w:eastAsia="BookAntiqua" w:hAnsi="Arial" w:cs="Arial"/>
                <w:sz w:val="22"/>
                <w:szCs w:val="22"/>
                <w:lang w:eastAsia="ro-RO"/>
              </w:rPr>
            </w:pPr>
          </w:p>
        </w:tc>
        <w:tc>
          <w:tcPr>
            <w:tcW w:w="1985" w:type="dxa"/>
            <w:vMerge/>
          </w:tcPr>
          <w:p w:rsidR="00F54331" w:rsidRPr="00EE7F06" w:rsidRDefault="00F54331" w:rsidP="003F3970">
            <w:pPr>
              <w:spacing w:line="360" w:lineRule="auto"/>
              <w:ind w:right="22"/>
              <w:jc w:val="right"/>
              <w:rPr>
                <w:rFonts w:ascii="Arial" w:eastAsia="BookAntiqua" w:hAnsi="Arial" w:cs="Arial"/>
                <w:sz w:val="22"/>
                <w:szCs w:val="22"/>
                <w:lang w:eastAsia="ro-RO"/>
              </w:rPr>
            </w:pPr>
          </w:p>
        </w:tc>
      </w:tr>
      <w:tr w:rsidR="00AA6000" w:rsidRPr="00AA6000" w:rsidTr="000305CE">
        <w:trPr>
          <w:trHeight w:val="626"/>
        </w:trPr>
        <w:tc>
          <w:tcPr>
            <w:tcW w:w="2660" w:type="dxa"/>
            <w:vMerge w:val="restart"/>
          </w:tcPr>
          <w:p w:rsidR="00080175" w:rsidRPr="004A3671" w:rsidRDefault="00080175" w:rsidP="00991A43">
            <w:pPr>
              <w:rPr>
                <w:rFonts w:ascii="Arial" w:hAnsi="Arial" w:cs="Arial"/>
                <w:sz w:val="22"/>
                <w:szCs w:val="22"/>
                <w:lang w:eastAsia="ro-RO"/>
              </w:rPr>
            </w:pPr>
            <w:r w:rsidRPr="004A3671">
              <w:rPr>
                <w:rFonts w:ascii="Arial" w:hAnsi="Arial" w:cs="Arial"/>
                <w:sz w:val="22"/>
                <w:szCs w:val="22"/>
                <w:lang w:eastAsia="ro-RO"/>
              </w:rPr>
              <w:t>Sistemul de ventilaţie al halelor</w:t>
            </w:r>
          </w:p>
          <w:p w:rsidR="00080175" w:rsidRPr="00AA6000" w:rsidRDefault="00080175" w:rsidP="004A3671">
            <w:pPr>
              <w:rPr>
                <w:rFonts w:eastAsia="BookAntiqua"/>
                <w:color w:val="FF0000"/>
                <w:lang w:eastAsia="ro-RO"/>
              </w:rPr>
            </w:pPr>
            <w:r w:rsidRPr="004A3671">
              <w:rPr>
                <w:rFonts w:ascii="Arial" w:hAnsi="Arial" w:cs="Arial"/>
                <w:sz w:val="22"/>
                <w:szCs w:val="22"/>
                <w:lang w:eastAsia="ro-RO"/>
              </w:rPr>
              <w:t xml:space="preserve">- emisii provenite din activitatea de crestere </w:t>
            </w:r>
            <w:r w:rsidR="004A3671" w:rsidRPr="004A3671">
              <w:rPr>
                <w:rFonts w:ascii="Arial" w:hAnsi="Arial" w:cs="Arial"/>
                <w:sz w:val="22"/>
                <w:szCs w:val="22"/>
                <w:lang w:eastAsia="ro-RO"/>
              </w:rPr>
              <w:t xml:space="preserve"> pui de carne</w:t>
            </w:r>
          </w:p>
        </w:tc>
        <w:tc>
          <w:tcPr>
            <w:tcW w:w="1134" w:type="dxa"/>
          </w:tcPr>
          <w:p w:rsidR="00080175" w:rsidRPr="00EE7F06" w:rsidRDefault="00080175" w:rsidP="0070499F">
            <w:pPr>
              <w:spacing w:line="360" w:lineRule="auto"/>
              <w:ind w:left="-6" w:right="22"/>
              <w:jc w:val="right"/>
              <w:rPr>
                <w:rFonts w:ascii="Arial" w:eastAsia="BookAntiqua" w:hAnsi="Arial" w:cs="Arial"/>
                <w:sz w:val="22"/>
                <w:szCs w:val="22"/>
                <w:lang w:eastAsia="ro-RO"/>
              </w:rPr>
            </w:pPr>
            <w:r w:rsidRPr="00EE7F06">
              <w:rPr>
                <w:rFonts w:ascii="Arial" w:eastAsia="BookAntiqua" w:hAnsi="Arial" w:cs="Arial"/>
                <w:sz w:val="22"/>
                <w:szCs w:val="22"/>
                <w:lang w:eastAsia="ro-RO"/>
              </w:rPr>
              <w:t>Amoniac</w:t>
            </w:r>
          </w:p>
        </w:tc>
        <w:tc>
          <w:tcPr>
            <w:tcW w:w="1276" w:type="dxa"/>
          </w:tcPr>
          <w:p w:rsidR="00080175" w:rsidRPr="00EE7F06" w:rsidRDefault="00EE7F06" w:rsidP="00264B54">
            <w:pPr>
              <w:spacing w:line="360" w:lineRule="auto"/>
              <w:ind w:right="22"/>
              <w:jc w:val="center"/>
              <w:rPr>
                <w:rFonts w:ascii="Arial" w:eastAsia="BookAntiqua" w:hAnsi="Arial" w:cs="Arial"/>
                <w:sz w:val="22"/>
                <w:szCs w:val="22"/>
                <w:lang w:eastAsia="ro-RO"/>
              </w:rPr>
            </w:pPr>
            <w:r w:rsidRPr="00EE7F06">
              <w:rPr>
                <w:rFonts w:ascii="Arial" w:eastAsia="BookAntiqua" w:hAnsi="Arial" w:cs="Arial"/>
                <w:sz w:val="22"/>
                <w:szCs w:val="22"/>
                <w:lang w:eastAsia="ro-RO"/>
              </w:rPr>
              <w:t>2255,3</w:t>
            </w:r>
          </w:p>
        </w:tc>
        <w:tc>
          <w:tcPr>
            <w:tcW w:w="1559" w:type="dxa"/>
            <w:vMerge w:val="restart"/>
          </w:tcPr>
          <w:p w:rsidR="00080175" w:rsidRPr="00EE7F06" w:rsidRDefault="00080175" w:rsidP="004F35FA">
            <w:pPr>
              <w:spacing w:line="360" w:lineRule="auto"/>
              <w:ind w:right="22"/>
              <w:jc w:val="center"/>
              <w:rPr>
                <w:rFonts w:ascii="Arial" w:eastAsia="BookAntiqua" w:hAnsi="Arial" w:cs="Arial"/>
                <w:sz w:val="22"/>
                <w:szCs w:val="22"/>
                <w:lang w:eastAsia="ro-RO"/>
              </w:rPr>
            </w:pPr>
          </w:p>
          <w:p w:rsidR="00080175" w:rsidRPr="00EE7F06" w:rsidRDefault="00080175" w:rsidP="004F35FA">
            <w:pPr>
              <w:spacing w:line="360" w:lineRule="auto"/>
              <w:ind w:right="22"/>
              <w:jc w:val="center"/>
              <w:rPr>
                <w:rFonts w:ascii="Arial" w:eastAsia="BookAntiqua" w:hAnsi="Arial" w:cs="Arial"/>
                <w:sz w:val="22"/>
                <w:szCs w:val="22"/>
                <w:lang w:eastAsia="ro-RO"/>
              </w:rPr>
            </w:pPr>
          </w:p>
          <w:p w:rsidR="00080175" w:rsidRPr="00EE7F06" w:rsidRDefault="00FE0311" w:rsidP="00E94C8E">
            <w:pPr>
              <w:spacing w:line="360" w:lineRule="auto"/>
              <w:ind w:right="22"/>
              <w:jc w:val="center"/>
              <w:rPr>
                <w:rFonts w:ascii="Arial" w:eastAsia="BookAntiqua" w:hAnsi="Arial" w:cs="Arial"/>
                <w:sz w:val="22"/>
                <w:szCs w:val="22"/>
                <w:lang w:eastAsia="ro-RO"/>
              </w:rPr>
            </w:pPr>
            <w:r w:rsidRPr="00EE7F06">
              <w:rPr>
                <w:rFonts w:ascii="Arial" w:eastAsia="BookAntiqua" w:hAnsi="Arial" w:cs="Arial"/>
                <w:sz w:val="22"/>
                <w:szCs w:val="22"/>
                <w:lang w:eastAsia="ro-RO"/>
              </w:rPr>
              <w:t>4.470.000</w:t>
            </w:r>
          </w:p>
        </w:tc>
        <w:tc>
          <w:tcPr>
            <w:tcW w:w="1417" w:type="dxa"/>
          </w:tcPr>
          <w:p w:rsidR="00080175" w:rsidRPr="00EE7F06" w:rsidRDefault="00EE7F06" w:rsidP="00E62B32">
            <w:pPr>
              <w:spacing w:line="360" w:lineRule="auto"/>
              <w:ind w:right="22"/>
              <w:jc w:val="center"/>
              <w:rPr>
                <w:rFonts w:ascii="Arial" w:eastAsia="BookAntiqua" w:hAnsi="Arial" w:cs="Arial"/>
                <w:sz w:val="22"/>
                <w:szCs w:val="22"/>
                <w:lang w:eastAsia="ro-RO"/>
              </w:rPr>
            </w:pPr>
            <w:r w:rsidRPr="00EE7F06">
              <w:rPr>
                <w:rFonts w:ascii="Arial" w:eastAsia="BookAntiqua" w:hAnsi="Arial" w:cs="Arial"/>
                <w:sz w:val="22"/>
                <w:szCs w:val="22"/>
                <w:lang w:eastAsia="ro-RO"/>
              </w:rPr>
              <w:t>0,504</w:t>
            </w:r>
          </w:p>
        </w:tc>
        <w:tc>
          <w:tcPr>
            <w:tcW w:w="1134" w:type="dxa"/>
          </w:tcPr>
          <w:p w:rsidR="00080175" w:rsidRPr="00EE7F06" w:rsidRDefault="00080175" w:rsidP="004F35FA">
            <w:pPr>
              <w:tabs>
                <w:tab w:val="left" w:pos="92"/>
              </w:tabs>
              <w:jc w:val="center"/>
              <w:rPr>
                <w:rFonts w:ascii="Arial" w:hAnsi="Arial"/>
                <w:sz w:val="22"/>
                <w:szCs w:val="22"/>
              </w:rPr>
            </w:pPr>
            <w:r w:rsidRPr="00EE7F06">
              <w:rPr>
                <w:rFonts w:ascii="Arial" w:hAnsi="Arial"/>
                <w:sz w:val="22"/>
                <w:szCs w:val="22"/>
              </w:rPr>
              <w:t>21</w:t>
            </w:r>
          </w:p>
        </w:tc>
        <w:tc>
          <w:tcPr>
            <w:tcW w:w="1985" w:type="dxa"/>
          </w:tcPr>
          <w:p w:rsidR="00080175" w:rsidRPr="00EE7F06" w:rsidRDefault="00080175" w:rsidP="004F35FA">
            <w:pPr>
              <w:tabs>
                <w:tab w:val="left" w:pos="92"/>
              </w:tabs>
              <w:ind w:firstLine="8"/>
              <w:jc w:val="center"/>
              <w:rPr>
                <w:rFonts w:ascii="Arial" w:hAnsi="Arial"/>
                <w:sz w:val="22"/>
                <w:szCs w:val="22"/>
              </w:rPr>
            </w:pPr>
            <w:r w:rsidRPr="00EE7F06">
              <w:rPr>
                <w:rFonts w:ascii="Arial" w:hAnsi="Arial"/>
                <w:sz w:val="22"/>
                <w:szCs w:val="22"/>
              </w:rPr>
              <w:t>30</w:t>
            </w:r>
            <w:r w:rsidRPr="00EE7F06">
              <w:rPr>
                <w:rFonts w:ascii="Arial" w:hAnsi="Arial"/>
                <w:sz w:val="22"/>
                <w:szCs w:val="22"/>
                <w:vertAlign w:val="superscript"/>
              </w:rPr>
              <w:footnoteReference w:id="2"/>
            </w:r>
          </w:p>
        </w:tc>
      </w:tr>
      <w:tr w:rsidR="00AA6000" w:rsidRPr="00AA6000" w:rsidTr="000305CE">
        <w:trPr>
          <w:trHeight w:val="626"/>
        </w:trPr>
        <w:tc>
          <w:tcPr>
            <w:tcW w:w="2660" w:type="dxa"/>
            <w:vMerge/>
          </w:tcPr>
          <w:p w:rsidR="00080175" w:rsidRPr="00AA6000" w:rsidRDefault="00080175" w:rsidP="00991A43">
            <w:pPr>
              <w:rPr>
                <w:rFonts w:ascii="Arial" w:hAnsi="Arial" w:cs="Arial"/>
                <w:color w:val="FF0000"/>
                <w:sz w:val="22"/>
                <w:szCs w:val="22"/>
                <w:lang w:eastAsia="ro-RO"/>
              </w:rPr>
            </w:pPr>
          </w:p>
        </w:tc>
        <w:tc>
          <w:tcPr>
            <w:tcW w:w="1134" w:type="dxa"/>
          </w:tcPr>
          <w:p w:rsidR="00080175" w:rsidRPr="00EE7F06" w:rsidRDefault="00080175" w:rsidP="0070499F">
            <w:pPr>
              <w:spacing w:line="360" w:lineRule="auto"/>
              <w:ind w:left="-6" w:right="22"/>
              <w:jc w:val="right"/>
              <w:rPr>
                <w:rFonts w:ascii="Arial" w:eastAsia="BookAntiqua" w:hAnsi="Arial" w:cs="Arial"/>
                <w:sz w:val="22"/>
                <w:szCs w:val="22"/>
                <w:lang w:eastAsia="ro-RO"/>
              </w:rPr>
            </w:pPr>
            <w:r w:rsidRPr="00EE7F06">
              <w:rPr>
                <w:rFonts w:ascii="Arial" w:eastAsia="BookAntiqua" w:hAnsi="Arial" w:cs="Arial"/>
                <w:sz w:val="22"/>
                <w:szCs w:val="22"/>
                <w:lang w:eastAsia="ro-RO"/>
              </w:rPr>
              <w:t>PM10+ PM2,5</w:t>
            </w:r>
          </w:p>
        </w:tc>
        <w:tc>
          <w:tcPr>
            <w:tcW w:w="1276" w:type="dxa"/>
          </w:tcPr>
          <w:p w:rsidR="00080175" w:rsidRPr="00EE7F06" w:rsidRDefault="00080175" w:rsidP="00EE7F06">
            <w:pPr>
              <w:spacing w:line="360" w:lineRule="auto"/>
              <w:ind w:right="22"/>
              <w:jc w:val="center"/>
              <w:rPr>
                <w:rFonts w:ascii="Arial" w:eastAsia="BookAntiqua" w:hAnsi="Arial" w:cs="Arial"/>
                <w:sz w:val="22"/>
                <w:szCs w:val="22"/>
                <w:lang w:eastAsia="ro-RO"/>
              </w:rPr>
            </w:pPr>
            <w:r w:rsidRPr="00EE7F06">
              <w:rPr>
                <w:rFonts w:ascii="Arial" w:eastAsia="BookAntiqua" w:hAnsi="Arial" w:cs="Arial"/>
                <w:lang w:eastAsia="ro-RO"/>
              </w:rPr>
              <w:t>1,</w:t>
            </w:r>
            <w:r w:rsidR="00EE7F06" w:rsidRPr="00EE7F06">
              <w:rPr>
                <w:rFonts w:ascii="Arial" w:eastAsia="BookAntiqua" w:hAnsi="Arial" w:cs="Arial"/>
                <w:lang w:eastAsia="ro-RO"/>
              </w:rPr>
              <w:t>418</w:t>
            </w:r>
          </w:p>
        </w:tc>
        <w:tc>
          <w:tcPr>
            <w:tcW w:w="1559" w:type="dxa"/>
            <w:vMerge/>
          </w:tcPr>
          <w:p w:rsidR="00080175" w:rsidRPr="00EE7F06" w:rsidRDefault="00080175" w:rsidP="004F35FA">
            <w:pPr>
              <w:spacing w:line="360" w:lineRule="auto"/>
              <w:ind w:right="22"/>
              <w:jc w:val="center"/>
              <w:rPr>
                <w:rFonts w:ascii="Arial" w:eastAsia="BookAntiqua" w:hAnsi="Arial" w:cs="Arial"/>
                <w:sz w:val="22"/>
                <w:szCs w:val="22"/>
                <w:lang w:eastAsia="ro-RO"/>
              </w:rPr>
            </w:pPr>
          </w:p>
        </w:tc>
        <w:tc>
          <w:tcPr>
            <w:tcW w:w="1417" w:type="dxa"/>
          </w:tcPr>
          <w:p w:rsidR="00080175" w:rsidRPr="00EE7F06" w:rsidRDefault="00080175" w:rsidP="00EE7F06">
            <w:pPr>
              <w:spacing w:line="360" w:lineRule="auto"/>
              <w:ind w:right="22"/>
              <w:jc w:val="center"/>
              <w:rPr>
                <w:rFonts w:ascii="Arial" w:eastAsia="BookAntiqua" w:hAnsi="Arial" w:cs="Arial"/>
                <w:sz w:val="22"/>
                <w:szCs w:val="22"/>
                <w:lang w:eastAsia="ro-RO"/>
              </w:rPr>
            </w:pPr>
            <w:r w:rsidRPr="00EE7F06">
              <w:rPr>
                <w:rFonts w:ascii="Arial" w:eastAsia="BookAntiqua" w:hAnsi="Arial" w:cs="Arial"/>
                <w:sz w:val="22"/>
                <w:szCs w:val="22"/>
                <w:lang w:eastAsia="ro-RO"/>
              </w:rPr>
              <w:t>0,00</w:t>
            </w:r>
            <w:r w:rsidR="002E09A1" w:rsidRPr="00EE7F06">
              <w:rPr>
                <w:rFonts w:ascii="Arial" w:eastAsia="BookAntiqua" w:hAnsi="Arial" w:cs="Arial"/>
                <w:sz w:val="22"/>
                <w:szCs w:val="22"/>
                <w:lang w:eastAsia="ro-RO"/>
              </w:rPr>
              <w:t>0</w:t>
            </w:r>
            <w:r w:rsidR="00EE7F06" w:rsidRPr="00EE7F06">
              <w:rPr>
                <w:rFonts w:ascii="Arial" w:eastAsia="BookAntiqua" w:hAnsi="Arial" w:cs="Arial"/>
                <w:sz w:val="22"/>
                <w:szCs w:val="22"/>
                <w:lang w:eastAsia="ro-RO"/>
              </w:rPr>
              <w:t>3</w:t>
            </w:r>
          </w:p>
        </w:tc>
        <w:tc>
          <w:tcPr>
            <w:tcW w:w="1134" w:type="dxa"/>
          </w:tcPr>
          <w:p w:rsidR="00080175" w:rsidRPr="00EE7F06" w:rsidRDefault="00080175" w:rsidP="004F35FA">
            <w:pPr>
              <w:spacing w:line="360" w:lineRule="auto"/>
              <w:ind w:right="22"/>
              <w:jc w:val="center"/>
              <w:rPr>
                <w:rFonts w:ascii="Arial" w:eastAsia="BookAntiqua" w:hAnsi="Arial" w:cs="Arial"/>
                <w:sz w:val="22"/>
                <w:szCs w:val="22"/>
                <w:lang w:eastAsia="ro-RO"/>
              </w:rPr>
            </w:pPr>
            <w:r w:rsidRPr="00EE7F06">
              <w:rPr>
                <w:rFonts w:ascii="Arial" w:eastAsia="BookAntiqua" w:hAnsi="Arial" w:cs="Arial"/>
                <w:sz w:val="22"/>
                <w:szCs w:val="22"/>
                <w:lang w:eastAsia="ro-RO"/>
              </w:rPr>
              <w:t>35</w:t>
            </w:r>
          </w:p>
        </w:tc>
        <w:tc>
          <w:tcPr>
            <w:tcW w:w="1985" w:type="dxa"/>
          </w:tcPr>
          <w:p w:rsidR="00080175" w:rsidRPr="00EE7F06" w:rsidRDefault="00080175" w:rsidP="004F35FA">
            <w:pPr>
              <w:spacing w:line="360" w:lineRule="auto"/>
              <w:ind w:right="22"/>
              <w:jc w:val="center"/>
              <w:rPr>
                <w:rFonts w:ascii="Arial" w:eastAsia="BookAntiqua" w:hAnsi="Arial" w:cs="Arial"/>
                <w:sz w:val="22"/>
                <w:szCs w:val="22"/>
                <w:lang w:eastAsia="ro-RO"/>
              </w:rPr>
            </w:pPr>
            <w:r w:rsidRPr="00EE7F06">
              <w:rPr>
                <w:rFonts w:ascii="Arial" w:eastAsia="BookAntiqua" w:hAnsi="Arial" w:cs="Arial"/>
                <w:sz w:val="22"/>
                <w:szCs w:val="22"/>
                <w:lang w:eastAsia="ro-RO"/>
              </w:rPr>
              <w:t>50</w:t>
            </w:r>
          </w:p>
        </w:tc>
      </w:tr>
      <w:tr w:rsidR="007F6E41" w:rsidRPr="00AA6000" w:rsidTr="000305CE">
        <w:tc>
          <w:tcPr>
            <w:tcW w:w="2660" w:type="dxa"/>
            <w:vMerge w:val="restart"/>
          </w:tcPr>
          <w:p w:rsidR="007F6E41" w:rsidRPr="007F6E41" w:rsidRDefault="007F6E41" w:rsidP="00991A43">
            <w:pPr>
              <w:rPr>
                <w:rFonts w:ascii="Arial" w:hAnsi="Arial" w:cs="Arial"/>
                <w:sz w:val="22"/>
                <w:szCs w:val="22"/>
                <w:lang w:eastAsia="ro-RO"/>
              </w:rPr>
            </w:pPr>
            <w:r w:rsidRPr="007F6E41">
              <w:rPr>
                <w:rFonts w:ascii="Arial" w:hAnsi="Arial" w:cs="Arial"/>
                <w:sz w:val="22"/>
                <w:szCs w:val="22"/>
                <w:lang w:eastAsia="ro-RO"/>
              </w:rPr>
              <w:t>Sistemul de ventilaţie al halelor</w:t>
            </w:r>
          </w:p>
          <w:p w:rsidR="007F6E41" w:rsidRPr="007F6E41" w:rsidRDefault="007F6E41" w:rsidP="007F6E41">
            <w:pPr>
              <w:rPr>
                <w:rFonts w:ascii="Arial" w:eastAsia="BookAntiqua" w:hAnsi="Arial" w:cs="Arial"/>
                <w:sz w:val="22"/>
                <w:szCs w:val="22"/>
                <w:lang w:eastAsia="ro-RO"/>
              </w:rPr>
            </w:pPr>
            <w:r w:rsidRPr="007F6E41">
              <w:rPr>
                <w:rFonts w:ascii="Arial" w:hAnsi="Arial" w:cs="Arial"/>
                <w:sz w:val="22"/>
                <w:szCs w:val="22"/>
                <w:lang w:eastAsia="ro-RO"/>
              </w:rPr>
              <w:t>- emisii provenite de la  gazolete</w:t>
            </w:r>
          </w:p>
        </w:tc>
        <w:tc>
          <w:tcPr>
            <w:tcW w:w="1134" w:type="dxa"/>
            <w:vAlign w:val="center"/>
          </w:tcPr>
          <w:p w:rsidR="007F6E41" w:rsidRPr="00EE7F06" w:rsidRDefault="007F6E41" w:rsidP="006F02B6">
            <w:pPr>
              <w:jc w:val="both"/>
              <w:rPr>
                <w:rFonts w:ascii="Arial" w:hAnsi="Arial" w:cs="Arial"/>
                <w:bCs/>
                <w:sz w:val="22"/>
                <w:szCs w:val="22"/>
              </w:rPr>
            </w:pPr>
            <w:r w:rsidRPr="00EE7F06">
              <w:rPr>
                <w:rFonts w:ascii="Arial" w:hAnsi="Arial" w:cs="Arial"/>
                <w:bCs/>
                <w:sz w:val="22"/>
                <w:szCs w:val="22"/>
              </w:rPr>
              <w:t xml:space="preserve">  NO</w:t>
            </w:r>
            <w:r w:rsidRPr="00EE7F06">
              <w:rPr>
                <w:rFonts w:ascii="Arial" w:hAnsi="Arial" w:cs="Arial"/>
                <w:bCs/>
                <w:sz w:val="22"/>
                <w:szCs w:val="22"/>
                <w:vertAlign w:val="subscript"/>
              </w:rPr>
              <w:t>x</w:t>
            </w:r>
          </w:p>
        </w:tc>
        <w:tc>
          <w:tcPr>
            <w:tcW w:w="1276" w:type="dxa"/>
          </w:tcPr>
          <w:p w:rsidR="007F6E41" w:rsidRPr="00EE7F06" w:rsidRDefault="007F6E41" w:rsidP="00AE0E5C">
            <w:pPr>
              <w:pStyle w:val="BodyTextIndent2"/>
              <w:ind w:firstLine="0"/>
              <w:jc w:val="center"/>
              <w:rPr>
                <w:rFonts w:ascii="Arial" w:hAnsi="Arial" w:cs="Arial"/>
                <w:sz w:val="24"/>
              </w:rPr>
            </w:pPr>
            <w:r w:rsidRPr="00EE7F06">
              <w:rPr>
                <w:rFonts w:ascii="Arial" w:hAnsi="Arial" w:cs="Arial"/>
                <w:sz w:val="24"/>
              </w:rPr>
              <w:t>682,5</w:t>
            </w:r>
          </w:p>
        </w:tc>
        <w:tc>
          <w:tcPr>
            <w:tcW w:w="1559" w:type="dxa"/>
            <w:vMerge w:val="restart"/>
          </w:tcPr>
          <w:p w:rsidR="007F6E41" w:rsidRPr="00EE7F06" w:rsidRDefault="00FE0311" w:rsidP="00E94C8E">
            <w:pPr>
              <w:spacing w:line="360" w:lineRule="auto"/>
              <w:ind w:right="22"/>
              <w:jc w:val="center"/>
              <w:rPr>
                <w:rFonts w:ascii="Arial" w:eastAsia="BookAntiqua" w:hAnsi="Arial" w:cs="Arial"/>
                <w:sz w:val="22"/>
                <w:szCs w:val="22"/>
                <w:lang w:eastAsia="ro-RO"/>
              </w:rPr>
            </w:pPr>
            <w:r w:rsidRPr="00EE7F06">
              <w:rPr>
                <w:rFonts w:ascii="Arial" w:eastAsia="BookAntiqua" w:hAnsi="Arial" w:cs="Arial"/>
                <w:sz w:val="22"/>
                <w:szCs w:val="22"/>
                <w:lang w:eastAsia="ro-RO"/>
              </w:rPr>
              <w:t>4.470.000</w:t>
            </w:r>
          </w:p>
        </w:tc>
        <w:tc>
          <w:tcPr>
            <w:tcW w:w="1417" w:type="dxa"/>
          </w:tcPr>
          <w:p w:rsidR="007F6E41" w:rsidRPr="00EE7F06" w:rsidRDefault="007F6E41" w:rsidP="00FE0311">
            <w:pPr>
              <w:spacing w:line="360" w:lineRule="auto"/>
              <w:ind w:right="22"/>
              <w:jc w:val="center"/>
              <w:rPr>
                <w:rFonts w:ascii="Arial" w:eastAsia="BookAntiqua" w:hAnsi="Arial" w:cs="Arial"/>
                <w:sz w:val="22"/>
                <w:szCs w:val="22"/>
                <w:lang w:eastAsia="ro-RO"/>
              </w:rPr>
            </w:pPr>
            <w:r w:rsidRPr="00EE7F06">
              <w:rPr>
                <w:rFonts w:ascii="Arial" w:eastAsia="BookAntiqua" w:hAnsi="Arial" w:cs="Arial"/>
                <w:sz w:val="22"/>
                <w:szCs w:val="22"/>
                <w:lang w:eastAsia="ro-RO"/>
              </w:rPr>
              <w:t>0,</w:t>
            </w:r>
            <w:r w:rsidR="00FE0311" w:rsidRPr="00EE7F06">
              <w:rPr>
                <w:rFonts w:ascii="Arial" w:eastAsia="BookAntiqua" w:hAnsi="Arial" w:cs="Arial"/>
                <w:sz w:val="22"/>
                <w:szCs w:val="22"/>
                <w:lang w:eastAsia="ro-RO"/>
              </w:rPr>
              <w:t>1526</w:t>
            </w:r>
          </w:p>
        </w:tc>
        <w:tc>
          <w:tcPr>
            <w:tcW w:w="1134" w:type="dxa"/>
          </w:tcPr>
          <w:p w:rsidR="007F6E41" w:rsidRPr="00EE7F06" w:rsidRDefault="007F6E41" w:rsidP="004F35FA">
            <w:pPr>
              <w:spacing w:line="360" w:lineRule="auto"/>
              <w:ind w:right="22"/>
              <w:jc w:val="center"/>
              <w:rPr>
                <w:rFonts w:ascii="Arial" w:eastAsia="BookAntiqua" w:hAnsi="Arial" w:cs="Arial"/>
                <w:sz w:val="22"/>
                <w:szCs w:val="22"/>
                <w:lang w:eastAsia="ro-RO"/>
              </w:rPr>
            </w:pPr>
            <w:r w:rsidRPr="00EE7F06">
              <w:rPr>
                <w:rFonts w:ascii="Arial" w:eastAsia="BookAntiqua" w:hAnsi="Arial" w:cs="Arial"/>
                <w:sz w:val="22"/>
                <w:szCs w:val="22"/>
                <w:lang w:eastAsia="ro-RO"/>
              </w:rPr>
              <w:t>350</w:t>
            </w:r>
          </w:p>
        </w:tc>
        <w:tc>
          <w:tcPr>
            <w:tcW w:w="1985" w:type="dxa"/>
          </w:tcPr>
          <w:p w:rsidR="007F6E41" w:rsidRPr="00EE7F06" w:rsidRDefault="007F6E41" w:rsidP="004F35FA">
            <w:pPr>
              <w:spacing w:line="360" w:lineRule="auto"/>
              <w:ind w:right="22"/>
              <w:jc w:val="center"/>
              <w:rPr>
                <w:rFonts w:ascii="Arial" w:eastAsia="BookAntiqua" w:hAnsi="Arial" w:cs="Arial"/>
                <w:sz w:val="22"/>
                <w:szCs w:val="22"/>
                <w:lang w:eastAsia="ro-RO"/>
              </w:rPr>
            </w:pPr>
            <w:r w:rsidRPr="00EE7F06">
              <w:rPr>
                <w:rFonts w:ascii="Arial" w:eastAsia="BookAntiqua" w:hAnsi="Arial" w:cs="Arial"/>
                <w:sz w:val="22"/>
                <w:szCs w:val="22"/>
                <w:lang w:eastAsia="ro-RO"/>
              </w:rPr>
              <w:t>500</w:t>
            </w:r>
          </w:p>
        </w:tc>
      </w:tr>
      <w:tr w:rsidR="007F6E41" w:rsidRPr="00AA6000" w:rsidTr="000305CE">
        <w:tc>
          <w:tcPr>
            <w:tcW w:w="2660" w:type="dxa"/>
            <w:vMerge/>
          </w:tcPr>
          <w:p w:rsidR="007F6E41" w:rsidRPr="00AA6000" w:rsidRDefault="007F6E41" w:rsidP="003F3970">
            <w:pPr>
              <w:spacing w:line="360" w:lineRule="auto"/>
              <w:ind w:right="22"/>
              <w:jc w:val="right"/>
              <w:rPr>
                <w:rFonts w:ascii="Arial" w:eastAsia="BookAntiqua" w:hAnsi="Arial" w:cs="Arial"/>
                <w:color w:val="FF0000"/>
                <w:sz w:val="22"/>
                <w:szCs w:val="22"/>
                <w:lang w:eastAsia="ro-RO"/>
              </w:rPr>
            </w:pPr>
          </w:p>
        </w:tc>
        <w:tc>
          <w:tcPr>
            <w:tcW w:w="1134" w:type="dxa"/>
            <w:vAlign w:val="center"/>
          </w:tcPr>
          <w:p w:rsidR="007F6E41" w:rsidRPr="00EE7F06" w:rsidRDefault="007F6E41" w:rsidP="006F02B6">
            <w:pPr>
              <w:jc w:val="both"/>
              <w:rPr>
                <w:rFonts w:ascii="Arial" w:hAnsi="Arial" w:cs="Arial"/>
                <w:bCs/>
                <w:sz w:val="22"/>
                <w:szCs w:val="22"/>
              </w:rPr>
            </w:pPr>
            <w:r w:rsidRPr="00EE7F06">
              <w:rPr>
                <w:rFonts w:ascii="Arial" w:hAnsi="Arial" w:cs="Arial"/>
                <w:bCs/>
                <w:sz w:val="22"/>
                <w:szCs w:val="22"/>
              </w:rPr>
              <w:t xml:space="preserve">  CO</w:t>
            </w:r>
          </w:p>
        </w:tc>
        <w:tc>
          <w:tcPr>
            <w:tcW w:w="1276" w:type="dxa"/>
          </w:tcPr>
          <w:p w:rsidR="007F6E41" w:rsidRPr="00EE7F06" w:rsidRDefault="007F6E41" w:rsidP="00AE0E5C">
            <w:pPr>
              <w:pStyle w:val="BodyTextIndent2"/>
              <w:ind w:firstLine="0"/>
              <w:jc w:val="center"/>
              <w:rPr>
                <w:rFonts w:ascii="Arial" w:hAnsi="Arial" w:cs="Arial"/>
                <w:sz w:val="24"/>
              </w:rPr>
            </w:pPr>
            <w:r w:rsidRPr="00EE7F06">
              <w:rPr>
                <w:rFonts w:ascii="Arial" w:hAnsi="Arial" w:cs="Arial"/>
                <w:sz w:val="24"/>
              </w:rPr>
              <w:t>243,75</w:t>
            </w:r>
          </w:p>
        </w:tc>
        <w:tc>
          <w:tcPr>
            <w:tcW w:w="1559" w:type="dxa"/>
            <w:vMerge/>
          </w:tcPr>
          <w:p w:rsidR="007F6E41" w:rsidRPr="00EE7F06" w:rsidRDefault="007F6E41" w:rsidP="004F35FA">
            <w:pPr>
              <w:spacing w:line="360" w:lineRule="auto"/>
              <w:ind w:right="22"/>
              <w:jc w:val="center"/>
              <w:rPr>
                <w:rFonts w:ascii="Arial" w:eastAsia="BookAntiqua" w:hAnsi="Arial" w:cs="Arial"/>
                <w:sz w:val="22"/>
                <w:szCs w:val="22"/>
                <w:lang w:eastAsia="ro-RO"/>
              </w:rPr>
            </w:pPr>
          </w:p>
        </w:tc>
        <w:tc>
          <w:tcPr>
            <w:tcW w:w="1417" w:type="dxa"/>
          </w:tcPr>
          <w:p w:rsidR="007F6E41" w:rsidRPr="00EE7F06" w:rsidRDefault="007F6E41" w:rsidP="00FE0311">
            <w:pPr>
              <w:spacing w:line="360" w:lineRule="auto"/>
              <w:ind w:right="22"/>
              <w:jc w:val="center"/>
              <w:rPr>
                <w:rFonts w:ascii="Arial" w:eastAsia="BookAntiqua" w:hAnsi="Arial" w:cs="Arial"/>
                <w:sz w:val="22"/>
                <w:szCs w:val="22"/>
                <w:lang w:eastAsia="ro-RO"/>
              </w:rPr>
            </w:pPr>
            <w:r w:rsidRPr="00EE7F06">
              <w:rPr>
                <w:rFonts w:ascii="Arial" w:eastAsia="BookAntiqua" w:hAnsi="Arial" w:cs="Arial"/>
                <w:sz w:val="22"/>
                <w:szCs w:val="22"/>
                <w:lang w:eastAsia="ro-RO"/>
              </w:rPr>
              <w:t>0,0</w:t>
            </w:r>
            <w:r w:rsidR="00FE0311" w:rsidRPr="00EE7F06">
              <w:rPr>
                <w:rFonts w:ascii="Arial" w:eastAsia="BookAntiqua" w:hAnsi="Arial" w:cs="Arial"/>
                <w:sz w:val="22"/>
                <w:szCs w:val="22"/>
                <w:lang w:eastAsia="ro-RO"/>
              </w:rPr>
              <w:t>545</w:t>
            </w:r>
          </w:p>
        </w:tc>
        <w:tc>
          <w:tcPr>
            <w:tcW w:w="1134" w:type="dxa"/>
          </w:tcPr>
          <w:p w:rsidR="007F6E41" w:rsidRPr="00EE7F06" w:rsidRDefault="007F6E41" w:rsidP="004F35FA">
            <w:pPr>
              <w:spacing w:line="360" w:lineRule="auto"/>
              <w:ind w:right="22"/>
              <w:jc w:val="center"/>
              <w:rPr>
                <w:rFonts w:ascii="Arial" w:eastAsia="BookAntiqua" w:hAnsi="Arial" w:cs="Arial"/>
                <w:sz w:val="22"/>
                <w:szCs w:val="22"/>
                <w:lang w:eastAsia="ro-RO"/>
              </w:rPr>
            </w:pPr>
          </w:p>
        </w:tc>
        <w:tc>
          <w:tcPr>
            <w:tcW w:w="1985" w:type="dxa"/>
          </w:tcPr>
          <w:p w:rsidR="007F6E41" w:rsidRPr="00EE7F06" w:rsidRDefault="007F6E41" w:rsidP="004F35FA">
            <w:pPr>
              <w:spacing w:line="360" w:lineRule="auto"/>
              <w:ind w:right="22"/>
              <w:jc w:val="center"/>
              <w:rPr>
                <w:rFonts w:ascii="Arial" w:eastAsia="BookAntiqua" w:hAnsi="Arial" w:cs="Arial"/>
                <w:sz w:val="22"/>
                <w:szCs w:val="22"/>
                <w:lang w:eastAsia="ro-RO"/>
              </w:rPr>
            </w:pPr>
          </w:p>
        </w:tc>
      </w:tr>
      <w:tr w:rsidR="007F6E41" w:rsidRPr="00AA6000" w:rsidTr="000305CE">
        <w:tc>
          <w:tcPr>
            <w:tcW w:w="2660" w:type="dxa"/>
            <w:vMerge/>
          </w:tcPr>
          <w:p w:rsidR="007F6E41" w:rsidRPr="00AA6000" w:rsidRDefault="007F6E41" w:rsidP="003F3970">
            <w:pPr>
              <w:spacing w:line="360" w:lineRule="auto"/>
              <w:ind w:right="22"/>
              <w:jc w:val="right"/>
              <w:rPr>
                <w:rFonts w:ascii="Arial" w:eastAsia="BookAntiqua" w:hAnsi="Arial" w:cs="Arial"/>
                <w:color w:val="FF0000"/>
                <w:sz w:val="22"/>
                <w:szCs w:val="22"/>
                <w:lang w:eastAsia="ro-RO"/>
              </w:rPr>
            </w:pPr>
          </w:p>
        </w:tc>
        <w:tc>
          <w:tcPr>
            <w:tcW w:w="1134" w:type="dxa"/>
            <w:vAlign w:val="center"/>
          </w:tcPr>
          <w:p w:rsidR="007F6E41" w:rsidRPr="007F6E41" w:rsidRDefault="007F6E41" w:rsidP="006F02B6">
            <w:pPr>
              <w:jc w:val="both"/>
              <w:rPr>
                <w:rFonts w:ascii="Arial" w:hAnsi="Arial" w:cs="Arial"/>
                <w:bCs/>
                <w:sz w:val="22"/>
                <w:szCs w:val="22"/>
              </w:rPr>
            </w:pPr>
            <w:r w:rsidRPr="007F6E41">
              <w:rPr>
                <w:rFonts w:ascii="Arial" w:hAnsi="Arial" w:cs="Arial"/>
                <w:bCs/>
                <w:sz w:val="22"/>
                <w:szCs w:val="22"/>
              </w:rPr>
              <w:t xml:space="preserve">  NMVOC</w:t>
            </w:r>
          </w:p>
        </w:tc>
        <w:tc>
          <w:tcPr>
            <w:tcW w:w="1276" w:type="dxa"/>
          </w:tcPr>
          <w:p w:rsidR="007F6E41" w:rsidRPr="003E3FA4" w:rsidRDefault="007F6E41" w:rsidP="00AE0E5C">
            <w:pPr>
              <w:pStyle w:val="BodyTextIndent2"/>
              <w:ind w:firstLine="0"/>
              <w:jc w:val="center"/>
              <w:rPr>
                <w:rFonts w:ascii="Arial" w:hAnsi="Arial" w:cs="Arial"/>
                <w:sz w:val="24"/>
              </w:rPr>
            </w:pPr>
            <w:r w:rsidRPr="003E3FA4">
              <w:rPr>
                <w:rFonts w:ascii="Arial" w:hAnsi="Arial" w:cs="Arial"/>
                <w:sz w:val="24"/>
              </w:rPr>
              <w:t>24,375</w:t>
            </w:r>
          </w:p>
        </w:tc>
        <w:tc>
          <w:tcPr>
            <w:tcW w:w="1559" w:type="dxa"/>
            <w:vMerge/>
          </w:tcPr>
          <w:p w:rsidR="007F6E41" w:rsidRPr="00FE0311" w:rsidRDefault="007F6E41" w:rsidP="004F35FA">
            <w:pPr>
              <w:spacing w:line="360" w:lineRule="auto"/>
              <w:ind w:right="22"/>
              <w:jc w:val="center"/>
              <w:rPr>
                <w:rFonts w:ascii="Arial" w:eastAsia="BookAntiqua" w:hAnsi="Arial" w:cs="Arial"/>
                <w:sz w:val="22"/>
                <w:szCs w:val="22"/>
                <w:lang w:eastAsia="ro-RO"/>
              </w:rPr>
            </w:pPr>
          </w:p>
        </w:tc>
        <w:tc>
          <w:tcPr>
            <w:tcW w:w="1417" w:type="dxa"/>
          </w:tcPr>
          <w:p w:rsidR="007F6E41" w:rsidRPr="00FE0311" w:rsidRDefault="007F6E41" w:rsidP="00FE0311">
            <w:pPr>
              <w:spacing w:line="360" w:lineRule="auto"/>
              <w:ind w:right="22"/>
              <w:jc w:val="center"/>
              <w:rPr>
                <w:rFonts w:ascii="Arial" w:eastAsia="BookAntiqua" w:hAnsi="Arial" w:cs="Arial"/>
                <w:sz w:val="22"/>
                <w:szCs w:val="22"/>
                <w:lang w:eastAsia="ro-RO"/>
              </w:rPr>
            </w:pPr>
            <w:r w:rsidRPr="00FE0311">
              <w:rPr>
                <w:rFonts w:ascii="Arial" w:eastAsia="BookAntiqua" w:hAnsi="Arial" w:cs="Arial"/>
                <w:sz w:val="22"/>
                <w:szCs w:val="22"/>
                <w:lang w:eastAsia="ro-RO"/>
              </w:rPr>
              <w:t>0,00</w:t>
            </w:r>
            <w:r w:rsidR="00FE0311" w:rsidRPr="00FE0311">
              <w:rPr>
                <w:rFonts w:ascii="Arial" w:eastAsia="BookAntiqua" w:hAnsi="Arial" w:cs="Arial"/>
                <w:sz w:val="22"/>
                <w:szCs w:val="22"/>
                <w:lang w:eastAsia="ro-RO"/>
              </w:rPr>
              <w:t>545</w:t>
            </w:r>
          </w:p>
        </w:tc>
        <w:tc>
          <w:tcPr>
            <w:tcW w:w="1134" w:type="dxa"/>
          </w:tcPr>
          <w:p w:rsidR="007F6E41" w:rsidRPr="00FE0311" w:rsidRDefault="007F6E41" w:rsidP="004F35FA">
            <w:pPr>
              <w:spacing w:line="360" w:lineRule="auto"/>
              <w:ind w:right="22"/>
              <w:jc w:val="center"/>
              <w:rPr>
                <w:rFonts w:ascii="Arial" w:eastAsia="BookAntiqua" w:hAnsi="Arial" w:cs="Arial"/>
                <w:sz w:val="22"/>
                <w:szCs w:val="22"/>
                <w:lang w:eastAsia="ro-RO"/>
              </w:rPr>
            </w:pPr>
          </w:p>
        </w:tc>
        <w:tc>
          <w:tcPr>
            <w:tcW w:w="1985" w:type="dxa"/>
          </w:tcPr>
          <w:p w:rsidR="007F6E41" w:rsidRPr="00FE0311" w:rsidRDefault="007F6E41" w:rsidP="004F35FA">
            <w:pPr>
              <w:spacing w:line="360" w:lineRule="auto"/>
              <w:ind w:right="22"/>
              <w:jc w:val="center"/>
              <w:rPr>
                <w:rFonts w:ascii="Arial" w:eastAsia="BookAntiqua" w:hAnsi="Arial" w:cs="Arial"/>
                <w:sz w:val="22"/>
                <w:szCs w:val="22"/>
                <w:lang w:eastAsia="ro-RO"/>
              </w:rPr>
            </w:pPr>
          </w:p>
        </w:tc>
      </w:tr>
      <w:tr w:rsidR="007F6E41" w:rsidRPr="00AA6000" w:rsidTr="000305CE">
        <w:tc>
          <w:tcPr>
            <w:tcW w:w="2660" w:type="dxa"/>
            <w:vMerge/>
          </w:tcPr>
          <w:p w:rsidR="007F6E41" w:rsidRPr="00AA6000" w:rsidRDefault="007F6E41" w:rsidP="003F3970">
            <w:pPr>
              <w:spacing w:line="360" w:lineRule="auto"/>
              <w:ind w:right="22"/>
              <w:jc w:val="right"/>
              <w:rPr>
                <w:rFonts w:ascii="Arial" w:eastAsia="BookAntiqua" w:hAnsi="Arial" w:cs="Arial"/>
                <w:color w:val="FF0000"/>
                <w:sz w:val="22"/>
                <w:szCs w:val="22"/>
                <w:lang w:eastAsia="ro-RO"/>
              </w:rPr>
            </w:pPr>
          </w:p>
        </w:tc>
        <w:tc>
          <w:tcPr>
            <w:tcW w:w="1134" w:type="dxa"/>
            <w:vAlign w:val="center"/>
          </w:tcPr>
          <w:p w:rsidR="007F6E41" w:rsidRPr="007F6E41" w:rsidRDefault="007F6E41" w:rsidP="006F02B6">
            <w:pPr>
              <w:jc w:val="both"/>
              <w:rPr>
                <w:rFonts w:ascii="Arial" w:hAnsi="Arial" w:cs="Arial"/>
                <w:bCs/>
                <w:sz w:val="22"/>
                <w:szCs w:val="22"/>
              </w:rPr>
            </w:pPr>
            <w:r w:rsidRPr="007F6E41">
              <w:rPr>
                <w:rFonts w:ascii="Arial" w:hAnsi="Arial" w:cs="Arial"/>
                <w:bCs/>
                <w:sz w:val="22"/>
                <w:szCs w:val="22"/>
              </w:rPr>
              <w:t xml:space="preserve">  SOx</w:t>
            </w:r>
          </w:p>
        </w:tc>
        <w:tc>
          <w:tcPr>
            <w:tcW w:w="1276" w:type="dxa"/>
          </w:tcPr>
          <w:p w:rsidR="007F6E41" w:rsidRPr="003E3FA4" w:rsidRDefault="007F6E41" w:rsidP="00AE0E5C">
            <w:pPr>
              <w:pStyle w:val="BodyTextIndent2"/>
              <w:ind w:firstLine="0"/>
              <w:jc w:val="center"/>
              <w:rPr>
                <w:rFonts w:ascii="Arial" w:hAnsi="Arial" w:cs="Arial"/>
                <w:sz w:val="24"/>
              </w:rPr>
            </w:pPr>
            <w:r w:rsidRPr="003E3FA4">
              <w:rPr>
                <w:rFonts w:ascii="Arial" w:hAnsi="Arial" w:cs="Arial"/>
                <w:sz w:val="24"/>
              </w:rPr>
              <w:t>4,875</w:t>
            </w:r>
          </w:p>
        </w:tc>
        <w:tc>
          <w:tcPr>
            <w:tcW w:w="1559" w:type="dxa"/>
            <w:vMerge/>
          </w:tcPr>
          <w:p w:rsidR="007F6E41" w:rsidRPr="00FE0311" w:rsidRDefault="007F6E41" w:rsidP="004F35FA">
            <w:pPr>
              <w:spacing w:line="360" w:lineRule="auto"/>
              <w:ind w:right="22"/>
              <w:jc w:val="center"/>
              <w:rPr>
                <w:rFonts w:ascii="Arial" w:eastAsia="BookAntiqua" w:hAnsi="Arial" w:cs="Arial"/>
                <w:sz w:val="22"/>
                <w:szCs w:val="22"/>
                <w:lang w:eastAsia="ro-RO"/>
              </w:rPr>
            </w:pPr>
          </w:p>
        </w:tc>
        <w:tc>
          <w:tcPr>
            <w:tcW w:w="1417" w:type="dxa"/>
          </w:tcPr>
          <w:p w:rsidR="007F6E41" w:rsidRPr="00FE0311" w:rsidRDefault="007F6E41" w:rsidP="00FE0311">
            <w:pPr>
              <w:spacing w:line="360" w:lineRule="auto"/>
              <w:ind w:right="22"/>
              <w:jc w:val="center"/>
              <w:rPr>
                <w:rFonts w:ascii="Arial" w:eastAsia="BookAntiqua" w:hAnsi="Arial" w:cs="Arial"/>
                <w:sz w:val="22"/>
                <w:szCs w:val="22"/>
                <w:lang w:eastAsia="ro-RO"/>
              </w:rPr>
            </w:pPr>
            <w:r w:rsidRPr="00FE0311">
              <w:rPr>
                <w:rFonts w:ascii="Arial" w:eastAsia="BookAntiqua" w:hAnsi="Arial" w:cs="Arial"/>
                <w:sz w:val="22"/>
                <w:szCs w:val="22"/>
                <w:lang w:eastAsia="ro-RO"/>
              </w:rPr>
              <w:t>0,0</w:t>
            </w:r>
            <w:r w:rsidR="00FE0311" w:rsidRPr="00FE0311">
              <w:rPr>
                <w:rFonts w:ascii="Arial" w:eastAsia="BookAntiqua" w:hAnsi="Arial" w:cs="Arial"/>
                <w:sz w:val="22"/>
                <w:szCs w:val="22"/>
                <w:lang w:eastAsia="ro-RO"/>
              </w:rPr>
              <w:t>01</w:t>
            </w:r>
          </w:p>
        </w:tc>
        <w:tc>
          <w:tcPr>
            <w:tcW w:w="1134" w:type="dxa"/>
          </w:tcPr>
          <w:p w:rsidR="007F6E41" w:rsidRPr="00FE0311" w:rsidRDefault="007F6E41" w:rsidP="004F35FA">
            <w:pPr>
              <w:spacing w:line="360" w:lineRule="auto"/>
              <w:ind w:right="22"/>
              <w:jc w:val="center"/>
              <w:rPr>
                <w:rFonts w:ascii="Arial" w:eastAsia="BookAntiqua" w:hAnsi="Arial" w:cs="Arial"/>
                <w:sz w:val="22"/>
                <w:szCs w:val="22"/>
                <w:lang w:eastAsia="ro-RO"/>
              </w:rPr>
            </w:pPr>
          </w:p>
        </w:tc>
        <w:tc>
          <w:tcPr>
            <w:tcW w:w="1985" w:type="dxa"/>
          </w:tcPr>
          <w:p w:rsidR="007F6E41" w:rsidRPr="00FE0311" w:rsidRDefault="007F6E41" w:rsidP="004F35FA">
            <w:pPr>
              <w:spacing w:line="360" w:lineRule="auto"/>
              <w:ind w:right="22"/>
              <w:jc w:val="center"/>
              <w:rPr>
                <w:rFonts w:ascii="Arial" w:eastAsia="BookAntiqua" w:hAnsi="Arial" w:cs="Arial"/>
                <w:sz w:val="22"/>
                <w:szCs w:val="22"/>
                <w:lang w:eastAsia="ro-RO"/>
              </w:rPr>
            </w:pPr>
          </w:p>
        </w:tc>
      </w:tr>
      <w:tr w:rsidR="007F6E41" w:rsidRPr="00AA6000" w:rsidTr="000305CE">
        <w:tc>
          <w:tcPr>
            <w:tcW w:w="2660" w:type="dxa"/>
            <w:vMerge/>
          </w:tcPr>
          <w:p w:rsidR="007F6E41" w:rsidRPr="00AA6000" w:rsidRDefault="007F6E41" w:rsidP="003F3970">
            <w:pPr>
              <w:spacing w:line="360" w:lineRule="auto"/>
              <w:ind w:right="22"/>
              <w:jc w:val="right"/>
              <w:rPr>
                <w:rFonts w:ascii="Arial" w:eastAsia="BookAntiqua" w:hAnsi="Arial" w:cs="Arial"/>
                <w:color w:val="FF0000"/>
                <w:sz w:val="22"/>
                <w:szCs w:val="22"/>
                <w:lang w:eastAsia="ro-RO"/>
              </w:rPr>
            </w:pPr>
          </w:p>
        </w:tc>
        <w:tc>
          <w:tcPr>
            <w:tcW w:w="1134" w:type="dxa"/>
            <w:vAlign w:val="center"/>
          </w:tcPr>
          <w:p w:rsidR="007F6E41" w:rsidRPr="007F6E41" w:rsidRDefault="007F6E41" w:rsidP="006F02B6">
            <w:pPr>
              <w:jc w:val="both"/>
              <w:rPr>
                <w:rFonts w:ascii="Arial" w:hAnsi="Arial" w:cs="Arial"/>
                <w:bCs/>
                <w:sz w:val="22"/>
                <w:szCs w:val="22"/>
              </w:rPr>
            </w:pPr>
            <w:r w:rsidRPr="007F6E41">
              <w:rPr>
                <w:rFonts w:ascii="Arial" w:hAnsi="Arial" w:cs="Arial"/>
                <w:bCs/>
                <w:sz w:val="22"/>
                <w:szCs w:val="22"/>
              </w:rPr>
              <w:t>TSP</w:t>
            </w:r>
          </w:p>
        </w:tc>
        <w:tc>
          <w:tcPr>
            <w:tcW w:w="1276" w:type="dxa"/>
          </w:tcPr>
          <w:p w:rsidR="007F6E41" w:rsidRPr="003E3FA4" w:rsidRDefault="007F6E41" w:rsidP="00AE0E5C">
            <w:pPr>
              <w:pStyle w:val="BodyTextIndent2"/>
              <w:ind w:firstLine="0"/>
              <w:jc w:val="center"/>
              <w:rPr>
                <w:rFonts w:ascii="Arial" w:hAnsi="Arial" w:cs="Arial"/>
                <w:sz w:val="24"/>
              </w:rPr>
            </w:pPr>
            <w:r w:rsidRPr="003E3FA4">
              <w:rPr>
                <w:rFonts w:ascii="Arial" w:hAnsi="Arial" w:cs="Arial"/>
                <w:sz w:val="24"/>
              </w:rPr>
              <w:t>4,875</w:t>
            </w:r>
          </w:p>
        </w:tc>
        <w:tc>
          <w:tcPr>
            <w:tcW w:w="1559" w:type="dxa"/>
            <w:vMerge/>
          </w:tcPr>
          <w:p w:rsidR="007F6E41" w:rsidRPr="00FE0311" w:rsidRDefault="007F6E41" w:rsidP="004F35FA">
            <w:pPr>
              <w:spacing w:line="360" w:lineRule="auto"/>
              <w:ind w:right="22"/>
              <w:jc w:val="center"/>
              <w:rPr>
                <w:rFonts w:ascii="Arial" w:eastAsia="BookAntiqua" w:hAnsi="Arial" w:cs="Arial"/>
                <w:sz w:val="22"/>
                <w:szCs w:val="22"/>
                <w:lang w:eastAsia="ro-RO"/>
              </w:rPr>
            </w:pPr>
          </w:p>
        </w:tc>
        <w:tc>
          <w:tcPr>
            <w:tcW w:w="1417" w:type="dxa"/>
          </w:tcPr>
          <w:p w:rsidR="007F6E41" w:rsidRPr="00FE0311" w:rsidRDefault="007F6E41" w:rsidP="00FE0311">
            <w:pPr>
              <w:spacing w:line="360" w:lineRule="auto"/>
              <w:ind w:right="22"/>
              <w:jc w:val="center"/>
              <w:rPr>
                <w:rFonts w:ascii="Arial" w:eastAsia="BookAntiqua" w:hAnsi="Arial" w:cs="Arial"/>
                <w:sz w:val="22"/>
                <w:szCs w:val="22"/>
                <w:lang w:eastAsia="ro-RO"/>
              </w:rPr>
            </w:pPr>
            <w:r w:rsidRPr="00FE0311">
              <w:rPr>
                <w:rFonts w:ascii="Arial" w:eastAsia="BookAntiqua" w:hAnsi="Arial" w:cs="Arial"/>
                <w:sz w:val="22"/>
                <w:szCs w:val="22"/>
                <w:lang w:eastAsia="ro-RO"/>
              </w:rPr>
              <w:t>0,00</w:t>
            </w:r>
            <w:r w:rsidR="00FE0311" w:rsidRPr="00FE0311">
              <w:rPr>
                <w:rFonts w:ascii="Arial" w:eastAsia="BookAntiqua" w:hAnsi="Arial" w:cs="Arial"/>
                <w:sz w:val="22"/>
                <w:szCs w:val="22"/>
                <w:lang w:eastAsia="ro-RO"/>
              </w:rPr>
              <w:t>1</w:t>
            </w:r>
          </w:p>
        </w:tc>
        <w:tc>
          <w:tcPr>
            <w:tcW w:w="1134" w:type="dxa"/>
          </w:tcPr>
          <w:p w:rsidR="007F6E41" w:rsidRPr="00FE0311" w:rsidRDefault="007F6E41" w:rsidP="004F35FA">
            <w:pPr>
              <w:spacing w:line="360" w:lineRule="auto"/>
              <w:ind w:right="22"/>
              <w:jc w:val="center"/>
              <w:rPr>
                <w:rFonts w:ascii="Arial" w:eastAsia="BookAntiqua" w:hAnsi="Arial" w:cs="Arial"/>
                <w:sz w:val="22"/>
                <w:szCs w:val="22"/>
                <w:lang w:eastAsia="ro-RO"/>
              </w:rPr>
            </w:pPr>
          </w:p>
        </w:tc>
        <w:tc>
          <w:tcPr>
            <w:tcW w:w="1985" w:type="dxa"/>
          </w:tcPr>
          <w:p w:rsidR="007F6E41" w:rsidRPr="00FE0311" w:rsidRDefault="007F6E41" w:rsidP="004F35FA">
            <w:pPr>
              <w:spacing w:line="360" w:lineRule="auto"/>
              <w:ind w:right="22"/>
              <w:jc w:val="center"/>
              <w:rPr>
                <w:rFonts w:ascii="Arial" w:eastAsia="BookAntiqua" w:hAnsi="Arial" w:cs="Arial"/>
                <w:sz w:val="22"/>
                <w:szCs w:val="22"/>
                <w:lang w:eastAsia="ro-RO"/>
              </w:rPr>
            </w:pPr>
          </w:p>
        </w:tc>
      </w:tr>
      <w:tr w:rsidR="007F6E41" w:rsidRPr="00AA6000" w:rsidTr="000305CE">
        <w:tc>
          <w:tcPr>
            <w:tcW w:w="2660" w:type="dxa"/>
            <w:vMerge/>
          </w:tcPr>
          <w:p w:rsidR="007F6E41" w:rsidRPr="00AA6000" w:rsidRDefault="007F6E41" w:rsidP="003F3970">
            <w:pPr>
              <w:spacing w:line="360" w:lineRule="auto"/>
              <w:ind w:right="22"/>
              <w:jc w:val="right"/>
              <w:rPr>
                <w:rFonts w:ascii="Arial" w:eastAsia="BookAntiqua" w:hAnsi="Arial" w:cs="Arial"/>
                <w:color w:val="FF0000"/>
                <w:sz w:val="22"/>
                <w:szCs w:val="22"/>
                <w:lang w:eastAsia="ro-RO"/>
              </w:rPr>
            </w:pPr>
          </w:p>
        </w:tc>
        <w:tc>
          <w:tcPr>
            <w:tcW w:w="1134" w:type="dxa"/>
            <w:vAlign w:val="center"/>
          </w:tcPr>
          <w:p w:rsidR="007F6E41" w:rsidRPr="007F6E41" w:rsidRDefault="007F6E41" w:rsidP="006F02B6">
            <w:pPr>
              <w:jc w:val="both"/>
              <w:rPr>
                <w:rFonts w:ascii="Arial" w:hAnsi="Arial" w:cs="Arial"/>
                <w:bCs/>
                <w:sz w:val="22"/>
                <w:szCs w:val="22"/>
              </w:rPr>
            </w:pPr>
            <w:r w:rsidRPr="007F6E41">
              <w:rPr>
                <w:rFonts w:ascii="Arial" w:hAnsi="Arial" w:cs="Arial"/>
                <w:bCs/>
                <w:sz w:val="22"/>
                <w:szCs w:val="22"/>
              </w:rPr>
              <w:t>PM</w:t>
            </w:r>
            <w:r w:rsidRPr="007F6E41">
              <w:rPr>
                <w:rFonts w:ascii="Arial" w:hAnsi="Arial" w:cs="Arial"/>
                <w:bCs/>
                <w:sz w:val="22"/>
                <w:szCs w:val="22"/>
                <w:vertAlign w:val="subscript"/>
              </w:rPr>
              <w:t>10</w:t>
            </w:r>
            <w:r w:rsidRPr="007F6E41">
              <w:rPr>
                <w:rFonts w:ascii="Arial" w:hAnsi="Arial" w:cs="Arial"/>
                <w:bCs/>
                <w:sz w:val="22"/>
                <w:szCs w:val="22"/>
              </w:rPr>
              <w:t>+ PM</w:t>
            </w:r>
            <w:r w:rsidRPr="007F6E41">
              <w:rPr>
                <w:rFonts w:ascii="Arial" w:hAnsi="Arial" w:cs="Arial"/>
                <w:bCs/>
                <w:sz w:val="22"/>
                <w:szCs w:val="22"/>
                <w:vertAlign w:val="subscript"/>
              </w:rPr>
              <w:t>2,5</w:t>
            </w:r>
          </w:p>
        </w:tc>
        <w:tc>
          <w:tcPr>
            <w:tcW w:w="1276" w:type="dxa"/>
          </w:tcPr>
          <w:p w:rsidR="007F6E41" w:rsidRPr="003E3FA4" w:rsidRDefault="007F6E41" w:rsidP="00AE0E5C">
            <w:pPr>
              <w:pStyle w:val="BodyTextIndent2"/>
              <w:ind w:firstLine="0"/>
              <w:jc w:val="center"/>
              <w:rPr>
                <w:rFonts w:ascii="Arial" w:hAnsi="Arial" w:cs="Arial"/>
                <w:sz w:val="24"/>
              </w:rPr>
            </w:pPr>
            <w:r>
              <w:rPr>
                <w:rFonts w:ascii="Arial" w:hAnsi="Arial" w:cs="Arial"/>
                <w:sz w:val="24"/>
              </w:rPr>
              <w:t>9,75</w:t>
            </w:r>
          </w:p>
        </w:tc>
        <w:tc>
          <w:tcPr>
            <w:tcW w:w="1559" w:type="dxa"/>
            <w:vMerge/>
          </w:tcPr>
          <w:p w:rsidR="007F6E41" w:rsidRPr="00FE0311" w:rsidRDefault="007F6E41" w:rsidP="004F35FA">
            <w:pPr>
              <w:spacing w:line="360" w:lineRule="auto"/>
              <w:ind w:right="22"/>
              <w:jc w:val="center"/>
              <w:rPr>
                <w:rFonts w:ascii="Arial" w:eastAsia="BookAntiqua" w:hAnsi="Arial" w:cs="Arial"/>
                <w:sz w:val="22"/>
                <w:szCs w:val="22"/>
                <w:lang w:eastAsia="ro-RO"/>
              </w:rPr>
            </w:pPr>
          </w:p>
        </w:tc>
        <w:tc>
          <w:tcPr>
            <w:tcW w:w="1417" w:type="dxa"/>
          </w:tcPr>
          <w:p w:rsidR="007F6E41" w:rsidRPr="00FE0311" w:rsidRDefault="007F6E41" w:rsidP="00FE0311">
            <w:pPr>
              <w:spacing w:line="360" w:lineRule="auto"/>
              <w:ind w:right="22"/>
              <w:jc w:val="center"/>
              <w:rPr>
                <w:rFonts w:ascii="Arial" w:eastAsia="BookAntiqua" w:hAnsi="Arial" w:cs="Arial"/>
                <w:sz w:val="22"/>
                <w:szCs w:val="22"/>
                <w:lang w:eastAsia="ro-RO"/>
              </w:rPr>
            </w:pPr>
            <w:r w:rsidRPr="00FE0311">
              <w:rPr>
                <w:rFonts w:ascii="Arial" w:eastAsia="BookAntiqua" w:hAnsi="Arial" w:cs="Arial"/>
                <w:sz w:val="22"/>
                <w:szCs w:val="22"/>
                <w:lang w:eastAsia="ro-RO"/>
              </w:rPr>
              <w:t>0,00</w:t>
            </w:r>
            <w:r w:rsidR="00FE0311" w:rsidRPr="00FE0311">
              <w:rPr>
                <w:rFonts w:ascii="Arial" w:eastAsia="BookAntiqua" w:hAnsi="Arial" w:cs="Arial"/>
                <w:sz w:val="22"/>
                <w:szCs w:val="22"/>
                <w:lang w:eastAsia="ro-RO"/>
              </w:rPr>
              <w:t>2</w:t>
            </w:r>
          </w:p>
        </w:tc>
        <w:tc>
          <w:tcPr>
            <w:tcW w:w="1134" w:type="dxa"/>
          </w:tcPr>
          <w:p w:rsidR="007F6E41" w:rsidRPr="00FE0311" w:rsidRDefault="007F6E41" w:rsidP="004F35FA">
            <w:pPr>
              <w:spacing w:line="360" w:lineRule="auto"/>
              <w:ind w:right="22"/>
              <w:jc w:val="center"/>
              <w:rPr>
                <w:rFonts w:ascii="Arial" w:eastAsia="BookAntiqua" w:hAnsi="Arial" w:cs="Arial"/>
                <w:sz w:val="22"/>
                <w:szCs w:val="22"/>
                <w:lang w:eastAsia="ro-RO"/>
              </w:rPr>
            </w:pPr>
            <w:r w:rsidRPr="00FE0311">
              <w:rPr>
                <w:rFonts w:ascii="Arial" w:eastAsia="BookAntiqua" w:hAnsi="Arial" w:cs="Arial"/>
                <w:sz w:val="22"/>
                <w:szCs w:val="22"/>
                <w:lang w:eastAsia="ro-RO"/>
              </w:rPr>
              <w:t>35</w:t>
            </w:r>
          </w:p>
        </w:tc>
        <w:tc>
          <w:tcPr>
            <w:tcW w:w="1985" w:type="dxa"/>
          </w:tcPr>
          <w:p w:rsidR="007F6E41" w:rsidRPr="00FE0311" w:rsidRDefault="007F6E41" w:rsidP="004F35FA">
            <w:pPr>
              <w:spacing w:line="360" w:lineRule="auto"/>
              <w:ind w:right="22"/>
              <w:jc w:val="center"/>
              <w:rPr>
                <w:rFonts w:ascii="Arial" w:eastAsia="BookAntiqua" w:hAnsi="Arial" w:cs="Arial"/>
                <w:sz w:val="22"/>
                <w:szCs w:val="22"/>
                <w:lang w:eastAsia="ro-RO"/>
              </w:rPr>
            </w:pPr>
            <w:r w:rsidRPr="00FE0311">
              <w:rPr>
                <w:rFonts w:ascii="Arial" w:eastAsia="BookAntiqua" w:hAnsi="Arial" w:cs="Arial"/>
                <w:sz w:val="22"/>
                <w:szCs w:val="22"/>
                <w:lang w:eastAsia="ro-RO"/>
              </w:rPr>
              <w:t>50</w:t>
            </w:r>
          </w:p>
        </w:tc>
      </w:tr>
    </w:tbl>
    <w:p w:rsidR="0070499F" w:rsidRPr="00AA6000" w:rsidRDefault="0070499F" w:rsidP="003F3970">
      <w:pPr>
        <w:spacing w:line="360" w:lineRule="auto"/>
        <w:ind w:right="22" w:firstLine="540"/>
        <w:jc w:val="right"/>
        <w:rPr>
          <w:rFonts w:ascii="Arial" w:eastAsia="BookAntiqua" w:hAnsi="Arial" w:cs="Arial"/>
          <w:color w:val="FF0000"/>
          <w:sz w:val="22"/>
          <w:szCs w:val="22"/>
          <w:lang w:eastAsia="ro-RO"/>
        </w:rPr>
        <w:sectPr w:rsidR="0070499F" w:rsidRPr="00AA6000" w:rsidSect="0070499F">
          <w:pgSz w:w="15840" w:h="12240" w:orient="landscape" w:code="1"/>
          <w:pgMar w:top="1440" w:right="1440" w:bottom="1797" w:left="1440" w:header="709" w:footer="709" w:gutter="0"/>
          <w:cols w:space="708"/>
          <w:docGrid w:linePitch="360"/>
        </w:sectPr>
      </w:pPr>
    </w:p>
    <w:p w:rsidR="001310C3" w:rsidRPr="009D587E" w:rsidRDefault="001310C3" w:rsidP="00670BAB">
      <w:pPr>
        <w:spacing w:line="360" w:lineRule="auto"/>
        <w:ind w:right="22"/>
        <w:rPr>
          <w:rFonts w:ascii="Arial" w:hAnsi="Arial" w:cs="Arial"/>
          <w:b/>
          <w:lang w:val="it-IT"/>
        </w:rPr>
      </w:pPr>
      <w:r w:rsidRPr="009D587E">
        <w:rPr>
          <w:rFonts w:ascii="Arial" w:hAnsi="Arial" w:cs="Arial"/>
          <w:b/>
          <w:lang w:val="it-IT"/>
        </w:rPr>
        <w:lastRenderedPageBreak/>
        <w:t>Surse stationare de poluare a aerului, poluanti generati si emisi</w:t>
      </w:r>
      <w:r w:rsidR="00BD7185" w:rsidRPr="009D587E">
        <w:rPr>
          <w:rFonts w:ascii="Arial" w:hAnsi="Arial" w:cs="Arial"/>
          <w:b/>
          <w:lang w:val="it-IT"/>
        </w:rPr>
        <w:t xml:space="preserve"> din halele 1-</w:t>
      </w:r>
      <w:r w:rsidR="00DD73A9" w:rsidRPr="009D587E">
        <w:rPr>
          <w:rFonts w:ascii="Arial" w:hAnsi="Arial" w:cs="Arial"/>
          <w:b/>
          <w:lang w:val="it-IT"/>
        </w:rPr>
        <w:t xml:space="preserve"> 1</w:t>
      </w:r>
      <w:r w:rsidR="00670BAB">
        <w:rPr>
          <w:rFonts w:ascii="Arial" w:hAnsi="Arial" w:cs="Arial"/>
          <w:b/>
          <w:lang w:val="it-IT"/>
        </w:rPr>
        <w:t>2 pentru fiecare ferma (F1, F6,F7)</w:t>
      </w:r>
    </w:p>
    <w:p w:rsidR="001310C3" w:rsidRPr="009D587E" w:rsidRDefault="001310C3" w:rsidP="001310C3">
      <w:pPr>
        <w:spacing w:line="360" w:lineRule="auto"/>
        <w:ind w:right="22" w:firstLine="540"/>
        <w:jc w:val="right"/>
        <w:rPr>
          <w:rFonts w:ascii="Arial" w:hAnsi="Arial" w:cs="Arial"/>
          <w:sz w:val="22"/>
          <w:szCs w:val="22"/>
          <w:lang w:val="it-IT"/>
        </w:rPr>
      </w:pPr>
    </w:p>
    <w:tbl>
      <w:tblPr>
        <w:tblW w:w="146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134"/>
        <w:gridCol w:w="1276"/>
        <w:gridCol w:w="992"/>
        <w:gridCol w:w="1134"/>
        <w:gridCol w:w="1418"/>
        <w:gridCol w:w="1134"/>
        <w:gridCol w:w="992"/>
        <w:gridCol w:w="1276"/>
        <w:gridCol w:w="850"/>
        <w:gridCol w:w="851"/>
        <w:gridCol w:w="992"/>
        <w:gridCol w:w="1275"/>
      </w:tblGrid>
      <w:tr w:rsidR="00AA6000" w:rsidRPr="009D587E" w:rsidTr="006F02B6">
        <w:trPr>
          <w:trHeight w:val="378"/>
          <w:tblHeader/>
        </w:trPr>
        <w:tc>
          <w:tcPr>
            <w:tcW w:w="1276" w:type="dxa"/>
            <w:vMerge w:val="restart"/>
            <w:shd w:val="clear" w:color="auto" w:fill="auto"/>
          </w:tcPr>
          <w:p w:rsidR="001310C3" w:rsidRPr="009D587E" w:rsidRDefault="00E119E8" w:rsidP="006F02B6">
            <w:pPr>
              <w:ind w:right="22"/>
              <w:rPr>
                <w:rFonts w:ascii="Arial" w:hAnsi="Arial" w:cs="Arial"/>
                <w:b/>
                <w:sz w:val="22"/>
                <w:szCs w:val="22"/>
                <w:lang w:val="it-IT"/>
              </w:rPr>
            </w:pPr>
            <w:r w:rsidRPr="009D587E">
              <w:rPr>
                <w:rFonts w:ascii="Arial" w:hAnsi="Arial" w:cs="Arial"/>
                <w:b/>
                <w:sz w:val="22"/>
                <w:szCs w:val="22"/>
                <w:lang w:val="it-IT"/>
              </w:rPr>
              <w:t>D</w:t>
            </w:r>
            <w:r w:rsidR="001310C3" w:rsidRPr="009D587E">
              <w:rPr>
                <w:rFonts w:ascii="Arial" w:hAnsi="Arial" w:cs="Arial"/>
                <w:b/>
                <w:sz w:val="22"/>
                <w:szCs w:val="22"/>
                <w:lang w:val="it-IT"/>
              </w:rPr>
              <w:t>enumire activitate</w:t>
            </w:r>
          </w:p>
          <w:p w:rsidR="001310C3" w:rsidRPr="009D587E" w:rsidRDefault="001310C3" w:rsidP="006F02B6">
            <w:pPr>
              <w:ind w:right="22"/>
              <w:rPr>
                <w:rFonts w:ascii="Arial" w:hAnsi="Arial" w:cs="Arial"/>
                <w:b/>
                <w:sz w:val="22"/>
                <w:szCs w:val="22"/>
                <w:lang w:val="it-IT"/>
              </w:rPr>
            </w:pPr>
            <w:r w:rsidRPr="009D587E">
              <w:rPr>
                <w:rFonts w:ascii="Arial" w:hAnsi="Arial" w:cs="Arial"/>
                <w:b/>
                <w:sz w:val="22"/>
                <w:szCs w:val="22"/>
                <w:lang w:val="it-IT"/>
              </w:rPr>
              <w:t>cod SNAP</w:t>
            </w:r>
          </w:p>
        </w:tc>
        <w:tc>
          <w:tcPr>
            <w:tcW w:w="5954" w:type="dxa"/>
            <w:gridSpan w:val="5"/>
            <w:shd w:val="clear" w:color="auto" w:fill="auto"/>
          </w:tcPr>
          <w:p w:rsidR="001310C3" w:rsidRPr="009D587E" w:rsidRDefault="000B7A63" w:rsidP="006F02B6">
            <w:pPr>
              <w:ind w:right="22"/>
              <w:jc w:val="center"/>
              <w:rPr>
                <w:rFonts w:ascii="Arial" w:hAnsi="Arial" w:cs="Arial"/>
                <w:b/>
                <w:sz w:val="22"/>
                <w:szCs w:val="22"/>
                <w:lang w:val="pt-BR"/>
              </w:rPr>
            </w:pPr>
            <w:r w:rsidRPr="009D587E">
              <w:rPr>
                <w:rFonts w:ascii="Arial" w:hAnsi="Arial" w:cs="Arial"/>
                <w:b/>
                <w:sz w:val="22"/>
                <w:szCs w:val="22"/>
                <w:lang w:val="pt-BR"/>
              </w:rPr>
              <w:t>S</w:t>
            </w:r>
            <w:r w:rsidR="001310C3" w:rsidRPr="009D587E">
              <w:rPr>
                <w:rFonts w:ascii="Arial" w:hAnsi="Arial" w:cs="Arial"/>
                <w:b/>
                <w:sz w:val="22"/>
                <w:szCs w:val="22"/>
                <w:lang w:val="pt-BR"/>
              </w:rPr>
              <w:t>urse generatoare de poluanti atmosferici</w:t>
            </w:r>
          </w:p>
        </w:tc>
        <w:tc>
          <w:tcPr>
            <w:tcW w:w="3402" w:type="dxa"/>
            <w:gridSpan w:val="3"/>
            <w:shd w:val="clear" w:color="auto" w:fill="auto"/>
          </w:tcPr>
          <w:p w:rsidR="001310C3" w:rsidRPr="009D587E" w:rsidRDefault="001310C3" w:rsidP="006F02B6">
            <w:pPr>
              <w:ind w:right="22"/>
              <w:jc w:val="center"/>
              <w:rPr>
                <w:rFonts w:ascii="Arial" w:hAnsi="Arial" w:cs="Arial"/>
                <w:b/>
                <w:sz w:val="22"/>
                <w:szCs w:val="22"/>
                <w:lang w:val="pt-BR"/>
              </w:rPr>
            </w:pPr>
            <w:r w:rsidRPr="009D587E">
              <w:rPr>
                <w:rFonts w:ascii="Arial" w:hAnsi="Arial" w:cs="Arial"/>
                <w:b/>
                <w:sz w:val="22"/>
                <w:szCs w:val="22"/>
                <w:lang w:val="pt-BR"/>
              </w:rPr>
              <w:t>Caracteristici fizice ale surselor</w:t>
            </w:r>
          </w:p>
        </w:tc>
        <w:tc>
          <w:tcPr>
            <w:tcW w:w="3968" w:type="dxa"/>
            <w:gridSpan w:val="4"/>
            <w:shd w:val="clear" w:color="auto" w:fill="auto"/>
          </w:tcPr>
          <w:p w:rsidR="001310C3" w:rsidRPr="009D587E" w:rsidRDefault="000B7A63" w:rsidP="006F02B6">
            <w:pPr>
              <w:ind w:right="22"/>
              <w:jc w:val="center"/>
              <w:rPr>
                <w:rFonts w:ascii="Arial" w:hAnsi="Arial" w:cs="Arial"/>
                <w:b/>
                <w:sz w:val="22"/>
                <w:szCs w:val="22"/>
                <w:lang w:val="pt-BR"/>
              </w:rPr>
            </w:pPr>
            <w:r w:rsidRPr="009D587E">
              <w:rPr>
                <w:rFonts w:ascii="Arial" w:hAnsi="Arial" w:cs="Arial"/>
                <w:b/>
                <w:sz w:val="22"/>
                <w:szCs w:val="22"/>
                <w:lang w:val="pt-BR"/>
              </w:rPr>
              <w:t>P</w:t>
            </w:r>
            <w:r w:rsidR="001310C3" w:rsidRPr="009D587E">
              <w:rPr>
                <w:rFonts w:ascii="Arial" w:hAnsi="Arial" w:cs="Arial"/>
                <w:b/>
                <w:sz w:val="22"/>
                <w:szCs w:val="22"/>
                <w:lang w:val="pt-BR"/>
              </w:rPr>
              <w:t>arametrii gazelor evacuate</w:t>
            </w:r>
          </w:p>
        </w:tc>
      </w:tr>
      <w:tr w:rsidR="009D587E" w:rsidRPr="009D587E" w:rsidTr="003719CD">
        <w:tc>
          <w:tcPr>
            <w:tcW w:w="1276" w:type="dxa"/>
            <w:vMerge/>
            <w:shd w:val="clear" w:color="auto" w:fill="auto"/>
          </w:tcPr>
          <w:p w:rsidR="001310C3" w:rsidRPr="009D587E" w:rsidRDefault="001310C3" w:rsidP="006F02B6">
            <w:pPr>
              <w:ind w:right="22"/>
              <w:rPr>
                <w:rFonts w:ascii="Arial" w:hAnsi="Arial" w:cs="Arial"/>
                <w:sz w:val="22"/>
                <w:szCs w:val="22"/>
                <w:lang w:val="it-IT"/>
              </w:rPr>
            </w:pPr>
          </w:p>
        </w:tc>
        <w:tc>
          <w:tcPr>
            <w:tcW w:w="1134" w:type="dxa"/>
            <w:shd w:val="clear" w:color="auto" w:fill="auto"/>
          </w:tcPr>
          <w:p w:rsidR="001310C3" w:rsidRPr="009D587E" w:rsidRDefault="00E119E8" w:rsidP="006F02B6">
            <w:pPr>
              <w:ind w:right="22"/>
              <w:rPr>
                <w:rFonts w:ascii="Arial" w:hAnsi="Arial" w:cs="Arial"/>
                <w:sz w:val="20"/>
                <w:szCs w:val="20"/>
                <w:lang w:val="it-IT"/>
              </w:rPr>
            </w:pPr>
            <w:r w:rsidRPr="009D587E">
              <w:rPr>
                <w:rFonts w:ascii="Arial" w:hAnsi="Arial" w:cs="Arial"/>
                <w:sz w:val="20"/>
                <w:szCs w:val="20"/>
                <w:lang w:val="it-IT"/>
              </w:rPr>
              <w:t>D</w:t>
            </w:r>
            <w:r w:rsidR="001310C3" w:rsidRPr="009D587E">
              <w:rPr>
                <w:rFonts w:ascii="Arial" w:hAnsi="Arial" w:cs="Arial"/>
                <w:sz w:val="20"/>
                <w:szCs w:val="20"/>
                <w:lang w:val="it-IT"/>
              </w:rPr>
              <w:t>enumire</w:t>
            </w:r>
          </w:p>
        </w:tc>
        <w:tc>
          <w:tcPr>
            <w:tcW w:w="1276" w:type="dxa"/>
            <w:shd w:val="clear" w:color="auto" w:fill="auto"/>
          </w:tcPr>
          <w:p w:rsidR="001310C3" w:rsidRPr="009D587E" w:rsidRDefault="000B7A63" w:rsidP="006F02B6">
            <w:pPr>
              <w:ind w:right="22"/>
              <w:jc w:val="center"/>
              <w:rPr>
                <w:rFonts w:ascii="Arial" w:hAnsi="Arial" w:cs="Arial"/>
                <w:sz w:val="20"/>
                <w:szCs w:val="20"/>
                <w:lang w:val="it-IT"/>
              </w:rPr>
            </w:pPr>
            <w:r w:rsidRPr="009D587E">
              <w:rPr>
                <w:rFonts w:ascii="Arial" w:hAnsi="Arial" w:cs="Arial"/>
                <w:sz w:val="20"/>
                <w:szCs w:val="20"/>
                <w:lang w:val="it-IT"/>
              </w:rPr>
              <w:t>C</w:t>
            </w:r>
            <w:r w:rsidR="001310C3" w:rsidRPr="009D587E">
              <w:rPr>
                <w:rFonts w:ascii="Arial" w:hAnsi="Arial" w:cs="Arial"/>
                <w:sz w:val="20"/>
                <w:szCs w:val="20"/>
                <w:lang w:val="it-IT"/>
              </w:rPr>
              <w:t>onsum/ productie</w:t>
            </w:r>
          </w:p>
        </w:tc>
        <w:tc>
          <w:tcPr>
            <w:tcW w:w="992" w:type="dxa"/>
            <w:shd w:val="clear" w:color="auto" w:fill="auto"/>
          </w:tcPr>
          <w:p w:rsidR="001310C3" w:rsidRPr="009D587E" w:rsidRDefault="000B7A63" w:rsidP="006F02B6">
            <w:pPr>
              <w:ind w:right="22"/>
              <w:rPr>
                <w:rFonts w:ascii="Arial" w:hAnsi="Arial" w:cs="Arial"/>
                <w:sz w:val="20"/>
                <w:szCs w:val="20"/>
              </w:rPr>
            </w:pPr>
            <w:r w:rsidRPr="009D587E">
              <w:rPr>
                <w:rFonts w:ascii="Arial" w:hAnsi="Arial" w:cs="Arial"/>
                <w:sz w:val="20"/>
                <w:szCs w:val="20"/>
              </w:rPr>
              <w:t>T</w:t>
            </w:r>
            <w:r w:rsidR="001310C3" w:rsidRPr="009D587E">
              <w:rPr>
                <w:rFonts w:ascii="Arial" w:hAnsi="Arial" w:cs="Arial"/>
                <w:sz w:val="20"/>
                <w:szCs w:val="20"/>
              </w:rPr>
              <w:t>imp de lucru (ore/an)</w:t>
            </w:r>
          </w:p>
        </w:tc>
        <w:tc>
          <w:tcPr>
            <w:tcW w:w="1134" w:type="dxa"/>
            <w:shd w:val="clear" w:color="auto" w:fill="auto"/>
          </w:tcPr>
          <w:p w:rsidR="001310C3" w:rsidRPr="009D587E" w:rsidRDefault="000B7A63" w:rsidP="000B7A63">
            <w:pPr>
              <w:ind w:right="22"/>
              <w:rPr>
                <w:rFonts w:ascii="Arial" w:hAnsi="Arial" w:cs="Arial"/>
                <w:sz w:val="20"/>
                <w:szCs w:val="20"/>
              </w:rPr>
            </w:pPr>
            <w:r w:rsidRPr="009D587E">
              <w:rPr>
                <w:rFonts w:ascii="Arial" w:hAnsi="Arial" w:cs="Arial"/>
                <w:sz w:val="20"/>
                <w:szCs w:val="20"/>
              </w:rPr>
              <w:t>P</w:t>
            </w:r>
            <w:r w:rsidR="001310C3" w:rsidRPr="009D587E">
              <w:rPr>
                <w:rFonts w:ascii="Arial" w:hAnsi="Arial" w:cs="Arial"/>
                <w:sz w:val="20"/>
                <w:szCs w:val="20"/>
              </w:rPr>
              <w:t>oluanti generati</w:t>
            </w:r>
          </w:p>
        </w:tc>
        <w:tc>
          <w:tcPr>
            <w:tcW w:w="1418" w:type="dxa"/>
          </w:tcPr>
          <w:p w:rsidR="001310C3" w:rsidRPr="009D587E" w:rsidRDefault="000B7A63" w:rsidP="006F02B6">
            <w:pPr>
              <w:ind w:right="22"/>
              <w:jc w:val="center"/>
              <w:rPr>
                <w:rFonts w:ascii="Arial" w:hAnsi="Arial" w:cs="Arial"/>
                <w:sz w:val="20"/>
                <w:szCs w:val="20"/>
              </w:rPr>
            </w:pPr>
            <w:r w:rsidRPr="009D587E">
              <w:rPr>
                <w:rFonts w:ascii="Arial" w:hAnsi="Arial" w:cs="Arial"/>
                <w:sz w:val="20"/>
                <w:szCs w:val="20"/>
              </w:rPr>
              <w:t>C</w:t>
            </w:r>
            <w:r w:rsidR="001310C3" w:rsidRPr="009D587E">
              <w:rPr>
                <w:rFonts w:ascii="Arial" w:hAnsi="Arial" w:cs="Arial"/>
                <w:sz w:val="20"/>
                <w:szCs w:val="20"/>
              </w:rPr>
              <w:t>antitati de poluanti generați</w:t>
            </w:r>
            <w:r w:rsidR="00DD73A9" w:rsidRPr="009D587E">
              <w:rPr>
                <w:rFonts w:ascii="Arial" w:hAnsi="Arial" w:cs="Arial"/>
                <w:sz w:val="20"/>
                <w:szCs w:val="20"/>
              </w:rPr>
              <w:t xml:space="preserve"> </w:t>
            </w:r>
            <w:r w:rsidR="001310C3" w:rsidRPr="009D587E">
              <w:rPr>
                <w:rFonts w:ascii="Arial" w:hAnsi="Arial" w:cs="Arial"/>
                <w:sz w:val="20"/>
                <w:szCs w:val="20"/>
              </w:rPr>
              <w:t>(to/an)</w:t>
            </w:r>
          </w:p>
        </w:tc>
        <w:tc>
          <w:tcPr>
            <w:tcW w:w="1134" w:type="dxa"/>
            <w:shd w:val="clear" w:color="auto" w:fill="auto"/>
          </w:tcPr>
          <w:p w:rsidR="001310C3" w:rsidRPr="009D587E" w:rsidRDefault="000B7A63" w:rsidP="00E119E8">
            <w:pPr>
              <w:ind w:right="22"/>
              <w:rPr>
                <w:rFonts w:ascii="Arial" w:hAnsi="Arial" w:cs="Arial"/>
                <w:sz w:val="20"/>
                <w:szCs w:val="20"/>
                <w:lang w:val="pt-BR"/>
              </w:rPr>
            </w:pPr>
            <w:r w:rsidRPr="009D587E">
              <w:rPr>
                <w:rFonts w:ascii="Arial" w:hAnsi="Arial" w:cs="Arial"/>
                <w:sz w:val="20"/>
                <w:szCs w:val="20"/>
                <w:lang w:val="pt-BR"/>
              </w:rPr>
              <w:t>D</w:t>
            </w:r>
            <w:r w:rsidR="001310C3" w:rsidRPr="009D587E">
              <w:rPr>
                <w:rFonts w:ascii="Arial" w:hAnsi="Arial" w:cs="Arial"/>
                <w:sz w:val="20"/>
                <w:szCs w:val="20"/>
                <w:lang w:val="pt-BR"/>
              </w:rPr>
              <w:t>enumir</w:t>
            </w:r>
            <w:r w:rsidR="00E119E8" w:rsidRPr="009D587E">
              <w:rPr>
                <w:rFonts w:ascii="Arial" w:hAnsi="Arial" w:cs="Arial"/>
                <w:sz w:val="20"/>
                <w:szCs w:val="20"/>
                <w:lang w:val="pt-BR"/>
              </w:rPr>
              <w:t>e</w:t>
            </w:r>
            <w:r w:rsidR="001310C3" w:rsidRPr="009D587E">
              <w:rPr>
                <w:rFonts w:ascii="Arial" w:hAnsi="Arial" w:cs="Arial"/>
                <w:sz w:val="20"/>
                <w:szCs w:val="20"/>
                <w:lang w:val="pt-BR"/>
              </w:rPr>
              <w:t xml:space="preserve"> </w:t>
            </w:r>
          </w:p>
        </w:tc>
        <w:tc>
          <w:tcPr>
            <w:tcW w:w="992" w:type="dxa"/>
            <w:shd w:val="clear" w:color="auto" w:fill="auto"/>
          </w:tcPr>
          <w:p w:rsidR="001310C3" w:rsidRPr="009D587E" w:rsidRDefault="001310C3" w:rsidP="006F02B6">
            <w:pPr>
              <w:ind w:right="22"/>
              <w:rPr>
                <w:rFonts w:ascii="Arial" w:hAnsi="Arial" w:cs="Arial"/>
                <w:sz w:val="20"/>
                <w:szCs w:val="20"/>
                <w:lang w:val="pt-BR"/>
              </w:rPr>
            </w:pPr>
            <w:r w:rsidRPr="009D587E">
              <w:rPr>
                <w:rFonts w:ascii="Arial" w:hAnsi="Arial" w:cs="Arial"/>
                <w:sz w:val="20"/>
                <w:szCs w:val="20"/>
                <w:lang w:val="pt-BR"/>
              </w:rPr>
              <w:t>Inaltime (m)</w:t>
            </w:r>
          </w:p>
        </w:tc>
        <w:tc>
          <w:tcPr>
            <w:tcW w:w="1276" w:type="dxa"/>
          </w:tcPr>
          <w:p w:rsidR="001310C3" w:rsidRPr="009D587E" w:rsidRDefault="001310C3" w:rsidP="006F02B6">
            <w:pPr>
              <w:ind w:right="22"/>
              <w:rPr>
                <w:rFonts w:ascii="Arial" w:hAnsi="Arial" w:cs="Arial"/>
                <w:sz w:val="20"/>
                <w:szCs w:val="20"/>
                <w:lang w:val="it-IT"/>
              </w:rPr>
            </w:pPr>
            <w:r w:rsidRPr="009D587E">
              <w:rPr>
                <w:rFonts w:ascii="Arial" w:hAnsi="Arial" w:cs="Arial"/>
                <w:sz w:val="20"/>
                <w:szCs w:val="20"/>
                <w:lang w:val="it-IT"/>
              </w:rPr>
              <w:t>Diametrul cosului de dispersie (m)</w:t>
            </w:r>
          </w:p>
        </w:tc>
        <w:tc>
          <w:tcPr>
            <w:tcW w:w="850" w:type="dxa"/>
            <w:shd w:val="clear" w:color="auto" w:fill="auto"/>
          </w:tcPr>
          <w:p w:rsidR="001310C3" w:rsidRPr="009D587E" w:rsidRDefault="000B7A63" w:rsidP="006F02B6">
            <w:pPr>
              <w:ind w:right="22"/>
              <w:rPr>
                <w:rFonts w:ascii="Arial" w:hAnsi="Arial" w:cs="Arial"/>
                <w:sz w:val="20"/>
                <w:szCs w:val="20"/>
                <w:lang w:val="it-IT"/>
              </w:rPr>
            </w:pPr>
            <w:r w:rsidRPr="009D587E">
              <w:rPr>
                <w:rFonts w:ascii="Arial" w:hAnsi="Arial" w:cs="Arial"/>
                <w:sz w:val="20"/>
                <w:szCs w:val="20"/>
                <w:lang w:val="it-IT"/>
              </w:rPr>
              <w:t>V</w:t>
            </w:r>
            <w:r w:rsidR="001310C3" w:rsidRPr="009D587E">
              <w:rPr>
                <w:rFonts w:ascii="Arial" w:hAnsi="Arial" w:cs="Arial"/>
                <w:sz w:val="20"/>
                <w:szCs w:val="20"/>
                <w:lang w:val="it-IT"/>
              </w:rPr>
              <w:t>iteza (m/s)</w:t>
            </w:r>
          </w:p>
        </w:tc>
        <w:tc>
          <w:tcPr>
            <w:tcW w:w="851" w:type="dxa"/>
            <w:shd w:val="clear" w:color="auto" w:fill="auto"/>
          </w:tcPr>
          <w:p w:rsidR="003719CD" w:rsidRPr="009D587E" w:rsidRDefault="001310C3" w:rsidP="004F35FA">
            <w:pPr>
              <w:ind w:right="22"/>
              <w:rPr>
                <w:rFonts w:ascii="Arial" w:hAnsi="Arial" w:cs="Arial"/>
                <w:sz w:val="20"/>
                <w:szCs w:val="20"/>
                <w:lang w:val="it-IT"/>
              </w:rPr>
            </w:pPr>
            <w:r w:rsidRPr="009D587E">
              <w:rPr>
                <w:rFonts w:ascii="Arial" w:hAnsi="Arial" w:cs="Arial"/>
                <w:sz w:val="20"/>
                <w:szCs w:val="20"/>
                <w:lang w:val="it-IT"/>
              </w:rPr>
              <w:t>Temp</w:t>
            </w:r>
          </w:p>
          <w:p w:rsidR="001310C3" w:rsidRPr="009D587E" w:rsidRDefault="004F35FA" w:rsidP="004F35FA">
            <w:pPr>
              <w:ind w:right="22"/>
              <w:rPr>
                <w:rFonts w:ascii="Arial" w:hAnsi="Arial" w:cs="Arial"/>
                <w:sz w:val="20"/>
                <w:szCs w:val="20"/>
                <w:lang w:val="it-IT"/>
              </w:rPr>
            </w:pPr>
            <w:r w:rsidRPr="009D587E">
              <w:rPr>
                <w:rFonts w:ascii="Arial" w:hAnsi="Arial" w:cs="Arial"/>
                <w:sz w:val="20"/>
                <w:szCs w:val="20"/>
                <w:lang w:val="it-IT"/>
              </w:rPr>
              <w:t>.</w:t>
            </w:r>
            <w:r w:rsidR="001310C3" w:rsidRPr="009D587E">
              <w:rPr>
                <w:rFonts w:ascii="Arial" w:hAnsi="Arial" w:cs="Arial"/>
                <w:sz w:val="20"/>
                <w:szCs w:val="20"/>
                <w:lang w:val="it-IT"/>
              </w:rPr>
              <w:t>(</w:t>
            </w:r>
            <w:r w:rsidR="001310C3" w:rsidRPr="009D587E">
              <w:rPr>
                <w:rFonts w:ascii="Arial" w:hAnsi="Arial" w:cs="Arial"/>
                <w:sz w:val="20"/>
                <w:szCs w:val="20"/>
                <w:vertAlign w:val="superscript"/>
                <w:lang w:val="it-IT"/>
              </w:rPr>
              <w:t xml:space="preserve">0 </w:t>
            </w:r>
            <w:r w:rsidR="001310C3" w:rsidRPr="009D587E">
              <w:rPr>
                <w:rFonts w:ascii="Arial" w:hAnsi="Arial" w:cs="Arial"/>
                <w:sz w:val="20"/>
                <w:szCs w:val="20"/>
                <w:lang w:val="it-IT"/>
              </w:rPr>
              <w:t>C)</w:t>
            </w:r>
          </w:p>
        </w:tc>
        <w:tc>
          <w:tcPr>
            <w:tcW w:w="992" w:type="dxa"/>
          </w:tcPr>
          <w:p w:rsidR="001310C3" w:rsidRPr="009D587E" w:rsidRDefault="001310C3" w:rsidP="006F02B6">
            <w:pPr>
              <w:ind w:right="22"/>
              <w:rPr>
                <w:rFonts w:ascii="Arial" w:hAnsi="Arial" w:cs="Arial"/>
                <w:sz w:val="20"/>
                <w:szCs w:val="20"/>
                <w:lang w:val="it-IT"/>
              </w:rPr>
            </w:pPr>
            <w:r w:rsidRPr="009D587E">
              <w:rPr>
                <w:rFonts w:ascii="Arial" w:hAnsi="Arial" w:cs="Arial"/>
                <w:sz w:val="20"/>
                <w:szCs w:val="20"/>
                <w:lang w:val="it-IT"/>
              </w:rPr>
              <w:t>Debit volumic (mc/s)</w:t>
            </w:r>
          </w:p>
        </w:tc>
        <w:tc>
          <w:tcPr>
            <w:tcW w:w="1275" w:type="dxa"/>
          </w:tcPr>
          <w:p w:rsidR="001310C3" w:rsidRPr="009D587E" w:rsidRDefault="001310C3" w:rsidP="006F02B6">
            <w:pPr>
              <w:ind w:right="-109"/>
              <w:rPr>
                <w:rFonts w:ascii="Arial" w:hAnsi="Arial" w:cs="Arial"/>
                <w:sz w:val="20"/>
                <w:szCs w:val="20"/>
                <w:lang w:val="it-IT"/>
              </w:rPr>
            </w:pPr>
            <w:r w:rsidRPr="009D587E">
              <w:rPr>
                <w:rFonts w:ascii="Arial" w:hAnsi="Arial" w:cs="Arial"/>
                <w:sz w:val="20"/>
                <w:szCs w:val="20"/>
                <w:lang w:val="it-IT"/>
              </w:rPr>
              <w:t>debit masic (g/s)</w:t>
            </w:r>
          </w:p>
        </w:tc>
      </w:tr>
      <w:tr w:rsidR="00AA6000" w:rsidRPr="00AA6000" w:rsidTr="003719CD">
        <w:tc>
          <w:tcPr>
            <w:tcW w:w="1276" w:type="dxa"/>
            <w:vMerge w:val="restart"/>
            <w:shd w:val="clear" w:color="auto" w:fill="auto"/>
          </w:tcPr>
          <w:p w:rsidR="007369DF" w:rsidRDefault="001310C3" w:rsidP="007369DF">
            <w:pPr>
              <w:ind w:right="22"/>
              <w:rPr>
                <w:rFonts w:ascii="Arial" w:hAnsi="Arial" w:cs="Arial"/>
                <w:sz w:val="22"/>
                <w:szCs w:val="22"/>
                <w:lang w:val="it-IT"/>
              </w:rPr>
            </w:pPr>
            <w:r w:rsidRPr="00291178">
              <w:rPr>
                <w:rFonts w:ascii="Arial" w:hAnsi="Arial" w:cs="Arial"/>
                <w:sz w:val="22"/>
                <w:szCs w:val="22"/>
                <w:lang w:val="it-IT"/>
              </w:rPr>
              <w:t xml:space="preserve">crestere </w:t>
            </w:r>
            <w:r w:rsidR="007369DF">
              <w:rPr>
                <w:rFonts w:ascii="Arial" w:hAnsi="Arial" w:cs="Arial"/>
                <w:sz w:val="22"/>
                <w:szCs w:val="22"/>
                <w:lang w:val="it-IT"/>
              </w:rPr>
              <w:t>pui de carne</w:t>
            </w:r>
          </w:p>
          <w:p w:rsidR="001310C3" w:rsidRPr="00291178" w:rsidRDefault="000C07C8" w:rsidP="007369DF">
            <w:pPr>
              <w:ind w:right="22"/>
              <w:rPr>
                <w:rFonts w:ascii="Arial" w:hAnsi="Arial" w:cs="Arial"/>
                <w:sz w:val="22"/>
                <w:szCs w:val="22"/>
                <w:lang w:val="it-IT"/>
              </w:rPr>
            </w:pPr>
            <w:r w:rsidRPr="00291178">
              <w:rPr>
                <w:rFonts w:ascii="Arial" w:hAnsi="Arial" w:cs="Arial"/>
                <w:sz w:val="22"/>
                <w:szCs w:val="22"/>
              </w:rPr>
              <w:t>10090</w:t>
            </w:r>
            <w:r w:rsidR="00EE7F06">
              <w:rPr>
                <w:rFonts w:ascii="Arial" w:hAnsi="Arial" w:cs="Arial"/>
                <w:sz w:val="22"/>
                <w:szCs w:val="22"/>
              </w:rPr>
              <w:t>8</w:t>
            </w:r>
          </w:p>
        </w:tc>
        <w:tc>
          <w:tcPr>
            <w:tcW w:w="1134" w:type="dxa"/>
            <w:vMerge w:val="restart"/>
            <w:shd w:val="clear" w:color="auto" w:fill="auto"/>
          </w:tcPr>
          <w:p w:rsidR="001310C3" w:rsidRPr="00EE7F06" w:rsidRDefault="000B7A63" w:rsidP="003C23AD">
            <w:pPr>
              <w:ind w:right="22"/>
              <w:rPr>
                <w:rFonts w:ascii="Arial" w:hAnsi="Arial" w:cs="Arial"/>
                <w:sz w:val="20"/>
                <w:szCs w:val="20"/>
                <w:lang w:val="it-IT"/>
              </w:rPr>
            </w:pPr>
            <w:r w:rsidRPr="00EE7F06">
              <w:rPr>
                <w:rFonts w:ascii="Arial" w:hAnsi="Arial" w:cs="Arial"/>
                <w:sz w:val="20"/>
                <w:szCs w:val="20"/>
                <w:lang w:val="it-IT"/>
              </w:rPr>
              <w:t>Halele nr.</w:t>
            </w:r>
            <w:r w:rsidR="00AD418F" w:rsidRPr="00EE7F06">
              <w:rPr>
                <w:rFonts w:ascii="Arial" w:hAnsi="Arial" w:cs="Arial"/>
                <w:sz w:val="20"/>
                <w:szCs w:val="20"/>
                <w:lang w:val="it-IT"/>
              </w:rPr>
              <w:t>1-1</w:t>
            </w:r>
            <w:r w:rsidR="00670BAB">
              <w:rPr>
                <w:rFonts w:ascii="Arial" w:hAnsi="Arial" w:cs="Arial"/>
                <w:sz w:val="20"/>
                <w:szCs w:val="20"/>
                <w:lang w:val="it-IT"/>
              </w:rPr>
              <w:t>2</w:t>
            </w:r>
          </w:p>
        </w:tc>
        <w:tc>
          <w:tcPr>
            <w:tcW w:w="1276" w:type="dxa"/>
            <w:vMerge w:val="restart"/>
            <w:shd w:val="clear" w:color="auto" w:fill="auto"/>
          </w:tcPr>
          <w:p w:rsidR="001310C3" w:rsidRPr="00EE7F06" w:rsidRDefault="00670BAB" w:rsidP="003C23AD">
            <w:pPr>
              <w:ind w:right="22"/>
              <w:jc w:val="center"/>
              <w:rPr>
                <w:rFonts w:ascii="Arial" w:hAnsi="Arial" w:cs="Arial"/>
                <w:sz w:val="22"/>
                <w:szCs w:val="22"/>
                <w:lang w:val="it-IT"/>
              </w:rPr>
            </w:pPr>
            <w:r>
              <w:rPr>
                <w:rFonts w:ascii="Arial" w:hAnsi="Arial" w:cs="Arial"/>
                <w:sz w:val="22"/>
                <w:szCs w:val="22"/>
                <w:lang w:val="it-IT"/>
              </w:rPr>
              <w:t xml:space="preserve">264 </w:t>
            </w:r>
            <w:r w:rsidR="003C23AD" w:rsidRPr="00EE7F06">
              <w:rPr>
                <w:rFonts w:ascii="Arial" w:hAnsi="Arial" w:cs="Arial"/>
                <w:sz w:val="22"/>
                <w:szCs w:val="22"/>
                <w:lang w:val="it-IT"/>
              </w:rPr>
              <w:t>000</w:t>
            </w:r>
            <w:r w:rsidR="00AD418F" w:rsidRPr="00EE7F06">
              <w:rPr>
                <w:rFonts w:ascii="Arial" w:hAnsi="Arial" w:cs="Arial"/>
                <w:sz w:val="22"/>
                <w:szCs w:val="22"/>
                <w:lang w:val="it-IT"/>
              </w:rPr>
              <w:t xml:space="preserve"> </w:t>
            </w:r>
            <w:r w:rsidR="001310C3" w:rsidRPr="00EE7F06">
              <w:rPr>
                <w:rFonts w:ascii="Arial" w:hAnsi="Arial" w:cs="Arial"/>
                <w:sz w:val="22"/>
                <w:szCs w:val="22"/>
                <w:lang w:val="it-IT"/>
              </w:rPr>
              <w:t xml:space="preserve">locuri pentru </w:t>
            </w:r>
            <w:r w:rsidR="003C23AD" w:rsidRPr="00EE7F06">
              <w:rPr>
                <w:rFonts w:ascii="Arial" w:hAnsi="Arial" w:cs="Arial"/>
                <w:sz w:val="22"/>
                <w:szCs w:val="22"/>
                <w:lang w:val="it-IT"/>
              </w:rPr>
              <w:t>pui de carne / serie</w:t>
            </w:r>
          </w:p>
        </w:tc>
        <w:tc>
          <w:tcPr>
            <w:tcW w:w="992" w:type="dxa"/>
            <w:vMerge w:val="restart"/>
            <w:shd w:val="clear" w:color="auto" w:fill="auto"/>
          </w:tcPr>
          <w:p w:rsidR="001310C3" w:rsidRPr="00EE7F06" w:rsidRDefault="001310C3" w:rsidP="006F02B6">
            <w:pPr>
              <w:ind w:right="22"/>
              <w:rPr>
                <w:rFonts w:ascii="Arial" w:hAnsi="Arial" w:cs="Arial"/>
                <w:sz w:val="22"/>
                <w:szCs w:val="22"/>
                <w:lang w:val="it-IT"/>
              </w:rPr>
            </w:pPr>
            <w:r w:rsidRPr="00EE7F06">
              <w:rPr>
                <w:rFonts w:ascii="Arial" w:hAnsi="Arial" w:cs="Arial"/>
                <w:sz w:val="22"/>
                <w:szCs w:val="22"/>
                <w:lang w:val="it-IT"/>
              </w:rPr>
              <w:t>8760</w:t>
            </w:r>
          </w:p>
        </w:tc>
        <w:tc>
          <w:tcPr>
            <w:tcW w:w="1134" w:type="dxa"/>
            <w:shd w:val="clear" w:color="auto" w:fill="auto"/>
          </w:tcPr>
          <w:p w:rsidR="001310C3" w:rsidRPr="00EE7F06" w:rsidRDefault="001310C3" w:rsidP="006F02B6">
            <w:pPr>
              <w:ind w:right="22"/>
              <w:rPr>
                <w:rFonts w:ascii="Arial" w:hAnsi="Arial" w:cs="Arial"/>
                <w:sz w:val="22"/>
                <w:szCs w:val="22"/>
                <w:lang w:val="it-IT"/>
              </w:rPr>
            </w:pPr>
            <w:r w:rsidRPr="00EE7F06">
              <w:rPr>
                <w:rFonts w:ascii="Arial" w:hAnsi="Arial" w:cs="Arial"/>
                <w:sz w:val="22"/>
                <w:szCs w:val="22"/>
                <w:lang w:val="it-IT"/>
              </w:rPr>
              <w:t>NH3</w:t>
            </w:r>
          </w:p>
        </w:tc>
        <w:tc>
          <w:tcPr>
            <w:tcW w:w="1418" w:type="dxa"/>
          </w:tcPr>
          <w:p w:rsidR="001310C3" w:rsidRPr="00EE7F06" w:rsidRDefault="00EE7F06" w:rsidP="009E49F7">
            <w:pPr>
              <w:ind w:right="22"/>
              <w:jc w:val="center"/>
              <w:rPr>
                <w:rFonts w:ascii="Arial" w:hAnsi="Arial" w:cs="Arial"/>
                <w:sz w:val="22"/>
                <w:szCs w:val="22"/>
                <w:lang w:val="it-IT"/>
              </w:rPr>
            </w:pPr>
            <w:r w:rsidRPr="00EE7F06">
              <w:rPr>
                <w:rFonts w:ascii="Arial" w:hAnsi="Arial" w:cs="Arial"/>
                <w:sz w:val="22"/>
                <w:szCs w:val="22"/>
                <w:lang w:val="it-IT"/>
              </w:rPr>
              <w:t>19,7568</w:t>
            </w:r>
          </w:p>
        </w:tc>
        <w:tc>
          <w:tcPr>
            <w:tcW w:w="1134" w:type="dxa"/>
            <w:vMerge w:val="restart"/>
            <w:shd w:val="clear" w:color="auto" w:fill="auto"/>
          </w:tcPr>
          <w:p w:rsidR="001310C3" w:rsidRPr="00AA6000" w:rsidRDefault="001310C3" w:rsidP="006F02B6">
            <w:pPr>
              <w:ind w:right="22"/>
              <w:jc w:val="center"/>
              <w:rPr>
                <w:rFonts w:ascii="Arial" w:hAnsi="Arial" w:cs="Arial"/>
                <w:color w:val="FF0000"/>
                <w:sz w:val="22"/>
                <w:szCs w:val="22"/>
                <w:lang w:val="it-IT"/>
              </w:rPr>
            </w:pPr>
          </w:p>
          <w:p w:rsidR="001310C3" w:rsidRPr="00AA6000" w:rsidRDefault="001310C3" w:rsidP="006F02B6">
            <w:pPr>
              <w:ind w:right="22"/>
              <w:jc w:val="center"/>
              <w:rPr>
                <w:rFonts w:ascii="Arial" w:hAnsi="Arial" w:cs="Arial"/>
                <w:color w:val="FF0000"/>
                <w:sz w:val="22"/>
                <w:szCs w:val="22"/>
                <w:lang w:val="it-IT"/>
              </w:rPr>
            </w:pPr>
          </w:p>
          <w:p w:rsidR="001310C3" w:rsidRPr="00AA6000" w:rsidRDefault="00291178" w:rsidP="006F02B6">
            <w:pPr>
              <w:ind w:right="22"/>
              <w:jc w:val="center"/>
              <w:rPr>
                <w:rFonts w:ascii="Arial" w:hAnsi="Arial" w:cs="Arial"/>
                <w:color w:val="FF0000"/>
                <w:sz w:val="22"/>
                <w:szCs w:val="22"/>
                <w:lang w:val="it-IT"/>
              </w:rPr>
            </w:pPr>
            <w:r w:rsidRPr="00291178">
              <w:rPr>
                <w:rFonts w:ascii="Arial" w:hAnsi="Arial" w:cs="Arial"/>
                <w:sz w:val="22"/>
                <w:szCs w:val="22"/>
                <w:lang w:val="it-IT"/>
              </w:rPr>
              <w:t>147</w:t>
            </w:r>
            <w:r w:rsidR="001310C3" w:rsidRPr="00291178">
              <w:rPr>
                <w:rFonts w:ascii="Arial" w:hAnsi="Arial" w:cs="Arial"/>
                <w:sz w:val="22"/>
                <w:szCs w:val="22"/>
                <w:lang w:val="it-IT"/>
              </w:rPr>
              <w:t>guri de ventilatie</w:t>
            </w:r>
          </w:p>
        </w:tc>
        <w:tc>
          <w:tcPr>
            <w:tcW w:w="992" w:type="dxa"/>
            <w:vMerge w:val="restart"/>
            <w:shd w:val="clear" w:color="auto" w:fill="auto"/>
          </w:tcPr>
          <w:p w:rsidR="001310C3" w:rsidRPr="00AA6000" w:rsidRDefault="001310C3" w:rsidP="006F02B6">
            <w:pPr>
              <w:ind w:right="22"/>
              <w:jc w:val="center"/>
              <w:rPr>
                <w:rFonts w:ascii="Arial" w:hAnsi="Arial" w:cs="Arial"/>
                <w:color w:val="FF0000"/>
                <w:sz w:val="22"/>
                <w:szCs w:val="22"/>
                <w:lang w:val="it-IT"/>
              </w:rPr>
            </w:pPr>
          </w:p>
          <w:p w:rsidR="001310C3" w:rsidRPr="00AA6000" w:rsidRDefault="001310C3" w:rsidP="006F02B6">
            <w:pPr>
              <w:ind w:right="22"/>
              <w:jc w:val="center"/>
              <w:rPr>
                <w:rFonts w:ascii="Arial" w:hAnsi="Arial" w:cs="Arial"/>
                <w:color w:val="FF0000"/>
                <w:sz w:val="22"/>
                <w:szCs w:val="22"/>
                <w:lang w:val="it-IT"/>
              </w:rPr>
            </w:pPr>
          </w:p>
          <w:p w:rsidR="001310C3" w:rsidRPr="00AA6000" w:rsidRDefault="001310C3" w:rsidP="006F02B6">
            <w:pPr>
              <w:ind w:right="22"/>
              <w:jc w:val="center"/>
              <w:rPr>
                <w:rFonts w:ascii="Arial" w:hAnsi="Arial" w:cs="Arial"/>
                <w:color w:val="FF0000"/>
                <w:sz w:val="22"/>
                <w:szCs w:val="22"/>
                <w:lang w:val="it-IT"/>
              </w:rPr>
            </w:pPr>
          </w:p>
          <w:p w:rsidR="001310C3" w:rsidRPr="00AA6000" w:rsidRDefault="001310C3" w:rsidP="006F02B6">
            <w:pPr>
              <w:ind w:right="22"/>
              <w:jc w:val="center"/>
              <w:rPr>
                <w:rFonts w:ascii="Arial" w:hAnsi="Arial" w:cs="Arial"/>
                <w:color w:val="FF0000"/>
                <w:sz w:val="22"/>
                <w:szCs w:val="22"/>
                <w:lang w:val="it-IT"/>
              </w:rPr>
            </w:pPr>
            <w:r w:rsidRPr="009F34F2">
              <w:rPr>
                <w:rFonts w:ascii="Arial" w:hAnsi="Arial" w:cs="Arial"/>
                <w:sz w:val="22"/>
                <w:szCs w:val="22"/>
                <w:lang w:val="it-IT"/>
              </w:rPr>
              <w:t>5</w:t>
            </w:r>
          </w:p>
        </w:tc>
        <w:tc>
          <w:tcPr>
            <w:tcW w:w="1276" w:type="dxa"/>
            <w:vMerge w:val="restart"/>
          </w:tcPr>
          <w:p w:rsidR="001310C3" w:rsidRPr="007369DF" w:rsidRDefault="001310C3" w:rsidP="006F02B6">
            <w:pPr>
              <w:ind w:right="22"/>
              <w:jc w:val="center"/>
              <w:rPr>
                <w:rFonts w:ascii="Arial" w:hAnsi="Arial" w:cs="Arial"/>
                <w:sz w:val="22"/>
                <w:szCs w:val="22"/>
                <w:lang w:val="it-IT"/>
              </w:rPr>
            </w:pPr>
          </w:p>
          <w:p w:rsidR="001310C3" w:rsidRPr="007369DF" w:rsidRDefault="001310C3" w:rsidP="006F02B6">
            <w:pPr>
              <w:ind w:right="22"/>
              <w:jc w:val="center"/>
              <w:rPr>
                <w:rFonts w:ascii="Arial" w:hAnsi="Arial" w:cs="Arial"/>
                <w:sz w:val="22"/>
                <w:szCs w:val="22"/>
                <w:lang w:val="it-IT"/>
              </w:rPr>
            </w:pPr>
          </w:p>
          <w:p w:rsidR="001310C3" w:rsidRPr="007369DF" w:rsidRDefault="001310C3" w:rsidP="006F02B6">
            <w:pPr>
              <w:ind w:right="22"/>
              <w:jc w:val="center"/>
              <w:rPr>
                <w:rFonts w:ascii="Arial" w:hAnsi="Arial" w:cs="Arial"/>
                <w:sz w:val="22"/>
                <w:szCs w:val="22"/>
                <w:lang w:val="it-IT"/>
              </w:rPr>
            </w:pPr>
          </w:p>
          <w:p w:rsidR="001310C3" w:rsidRPr="007369DF" w:rsidRDefault="00BB0AD1" w:rsidP="006F02B6">
            <w:pPr>
              <w:ind w:right="22"/>
              <w:jc w:val="center"/>
              <w:rPr>
                <w:rFonts w:ascii="Arial" w:hAnsi="Arial" w:cs="Arial"/>
                <w:sz w:val="22"/>
                <w:szCs w:val="22"/>
                <w:lang w:val="it-IT"/>
              </w:rPr>
            </w:pPr>
            <w:r w:rsidRPr="007369DF">
              <w:rPr>
                <w:rFonts w:ascii="Arial" w:hAnsi="Arial" w:cs="Arial"/>
                <w:sz w:val="22"/>
                <w:szCs w:val="22"/>
                <w:lang w:val="it-IT"/>
              </w:rPr>
              <w:t>0,6m/coș</w:t>
            </w:r>
          </w:p>
        </w:tc>
        <w:tc>
          <w:tcPr>
            <w:tcW w:w="850" w:type="dxa"/>
            <w:vMerge w:val="restart"/>
            <w:shd w:val="clear" w:color="auto" w:fill="auto"/>
          </w:tcPr>
          <w:p w:rsidR="001310C3" w:rsidRPr="007369DF" w:rsidRDefault="001310C3" w:rsidP="006F02B6">
            <w:pPr>
              <w:ind w:right="22"/>
              <w:jc w:val="center"/>
              <w:rPr>
                <w:rFonts w:ascii="Arial" w:hAnsi="Arial" w:cs="Arial"/>
                <w:sz w:val="22"/>
                <w:szCs w:val="22"/>
                <w:lang w:val="it-IT"/>
              </w:rPr>
            </w:pPr>
          </w:p>
          <w:p w:rsidR="001310C3" w:rsidRPr="007369DF" w:rsidRDefault="001310C3" w:rsidP="006F02B6">
            <w:pPr>
              <w:ind w:right="22"/>
              <w:jc w:val="center"/>
              <w:rPr>
                <w:rFonts w:ascii="Arial" w:hAnsi="Arial" w:cs="Arial"/>
                <w:sz w:val="22"/>
                <w:szCs w:val="22"/>
                <w:lang w:val="it-IT"/>
              </w:rPr>
            </w:pPr>
          </w:p>
          <w:p w:rsidR="001310C3" w:rsidRPr="007369DF" w:rsidRDefault="001310C3" w:rsidP="006F02B6">
            <w:pPr>
              <w:ind w:right="22"/>
              <w:jc w:val="center"/>
              <w:rPr>
                <w:rFonts w:ascii="Arial" w:hAnsi="Arial" w:cs="Arial"/>
                <w:sz w:val="22"/>
                <w:szCs w:val="22"/>
                <w:lang w:val="it-IT"/>
              </w:rPr>
            </w:pPr>
          </w:p>
          <w:p w:rsidR="001310C3" w:rsidRPr="007369DF" w:rsidRDefault="007369DF" w:rsidP="00BB0AD1">
            <w:pPr>
              <w:ind w:right="22"/>
              <w:jc w:val="center"/>
              <w:rPr>
                <w:rFonts w:ascii="Arial" w:hAnsi="Arial" w:cs="Arial"/>
                <w:sz w:val="22"/>
                <w:szCs w:val="22"/>
                <w:lang w:val="it-IT"/>
              </w:rPr>
            </w:pPr>
            <w:r w:rsidRPr="007369DF">
              <w:rPr>
                <w:rFonts w:ascii="Arial" w:hAnsi="Arial" w:cs="Arial"/>
                <w:sz w:val="22"/>
                <w:szCs w:val="22"/>
                <w:lang w:val="it-IT"/>
              </w:rPr>
              <w:t>19,7</w:t>
            </w:r>
          </w:p>
        </w:tc>
        <w:tc>
          <w:tcPr>
            <w:tcW w:w="851" w:type="dxa"/>
            <w:vMerge w:val="restart"/>
            <w:shd w:val="clear" w:color="auto" w:fill="auto"/>
          </w:tcPr>
          <w:p w:rsidR="001310C3" w:rsidRPr="00EE7F06" w:rsidRDefault="001310C3" w:rsidP="006F02B6">
            <w:pPr>
              <w:ind w:right="22"/>
              <w:jc w:val="center"/>
              <w:rPr>
                <w:rFonts w:ascii="Arial" w:hAnsi="Arial" w:cs="Arial"/>
                <w:sz w:val="22"/>
                <w:szCs w:val="22"/>
                <w:lang w:val="it-IT"/>
              </w:rPr>
            </w:pPr>
          </w:p>
          <w:p w:rsidR="001310C3" w:rsidRPr="00EE7F06" w:rsidRDefault="001310C3" w:rsidP="006F02B6">
            <w:pPr>
              <w:ind w:right="22"/>
              <w:jc w:val="center"/>
              <w:rPr>
                <w:rFonts w:ascii="Arial" w:hAnsi="Arial" w:cs="Arial"/>
                <w:sz w:val="22"/>
                <w:szCs w:val="22"/>
                <w:lang w:val="it-IT"/>
              </w:rPr>
            </w:pPr>
          </w:p>
          <w:p w:rsidR="001310C3" w:rsidRPr="00EE7F06" w:rsidRDefault="001310C3" w:rsidP="006F02B6">
            <w:pPr>
              <w:ind w:right="22"/>
              <w:jc w:val="center"/>
              <w:rPr>
                <w:rFonts w:ascii="Arial" w:hAnsi="Arial" w:cs="Arial"/>
                <w:sz w:val="22"/>
                <w:szCs w:val="22"/>
                <w:lang w:val="it-IT"/>
              </w:rPr>
            </w:pPr>
          </w:p>
          <w:p w:rsidR="001310C3" w:rsidRPr="00EE7F06" w:rsidRDefault="00291178" w:rsidP="006F02B6">
            <w:pPr>
              <w:ind w:right="22"/>
              <w:jc w:val="center"/>
              <w:rPr>
                <w:rFonts w:ascii="Arial" w:hAnsi="Arial" w:cs="Arial"/>
                <w:sz w:val="22"/>
                <w:szCs w:val="22"/>
                <w:lang w:val="it-IT"/>
              </w:rPr>
            </w:pPr>
            <w:r w:rsidRPr="00EE7F06">
              <w:rPr>
                <w:rFonts w:ascii="Arial" w:hAnsi="Arial" w:cs="Arial"/>
                <w:sz w:val="22"/>
                <w:szCs w:val="22"/>
                <w:lang w:val="it-IT"/>
              </w:rPr>
              <w:t>20</w:t>
            </w:r>
          </w:p>
        </w:tc>
        <w:tc>
          <w:tcPr>
            <w:tcW w:w="992" w:type="dxa"/>
            <w:vMerge w:val="restart"/>
          </w:tcPr>
          <w:p w:rsidR="001310C3" w:rsidRPr="00EE7F06" w:rsidRDefault="001310C3" w:rsidP="006F02B6">
            <w:pPr>
              <w:ind w:right="22"/>
              <w:jc w:val="center"/>
              <w:rPr>
                <w:rFonts w:ascii="Arial" w:hAnsi="Arial" w:cs="Arial"/>
                <w:sz w:val="22"/>
                <w:szCs w:val="22"/>
                <w:lang w:val="es-ES"/>
              </w:rPr>
            </w:pPr>
          </w:p>
          <w:p w:rsidR="001310C3" w:rsidRPr="00EE7F06" w:rsidRDefault="001310C3" w:rsidP="006F02B6">
            <w:pPr>
              <w:ind w:right="22"/>
              <w:jc w:val="center"/>
              <w:rPr>
                <w:rFonts w:ascii="Arial" w:hAnsi="Arial" w:cs="Arial"/>
                <w:sz w:val="22"/>
                <w:szCs w:val="22"/>
                <w:lang w:val="es-ES"/>
              </w:rPr>
            </w:pPr>
          </w:p>
          <w:p w:rsidR="001310C3" w:rsidRPr="00EE7F06" w:rsidRDefault="001310C3" w:rsidP="006F02B6">
            <w:pPr>
              <w:ind w:right="22"/>
              <w:jc w:val="center"/>
              <w:rPr>
                <w:rFonts w:ascii="Arial" w:hAnsi="Arial" w:cs="Arial"/>
                <w:sz w:val="22"/>
                <w:szCs w:val="22"/>
                <w:lang w:val="es-ES"/>
              </w:rPr>
            </w:pPr>
          </w:p>
          <w:p w:rsidR="001310C3" w:rsidRPr="00EE7F06" w:rsidRDefault="00291178" w:rsidP="000305CE">
            <w:pPr>
              <w:ind w:right="22"/>
              <w:jc w:val="center"/>
              <w:rPr>
                <w:rFonts w:ascii="Arial" w:hAnsi="Arial" w:cs="Arial"/>
                <w:sz w:val="22"/>
                <w:szCs w:val="22"/>
                <w:lang w:val="it-IT"/>
              </w:rPr>
            </w:pPr>
            <w:r w:rsidRPr="00EE7F06">
              <w:rPr>
                <w:rFonts w:ascii="Arial" w:hAnsi="Arial" w:cs="Arial"/>
                <w:sz w:val="22"/>
                <w:szCs w:val="22"/>
                <w:lang w:val="it-IT"/>
              </w:rPr>
              <w:t>1241,7</w:t>
            </w:r>
          </w:p>
        </w:tc>
        <w:tc>
          <w:tcPr>
            <w:tcW w:w="1275" w:type="dxa"/>
          </w:tcPr>
          <w:p w:rsidR="001310C3" w:rsidRPr="009D587E" w:rsidRDefault="007369DF" w:rsidP="007369DF">
            <w:pPr>
              <w:ind w:right="22"/>
              <w:jc w:val="center"/>
              <w:rPr>
                <w:rFonts w:ascii="Arial" w:hAnsi="Arial" w:cs="Arial"/>
                <w:sz w:val="22"/>
                <w:szCs w:val="22"/>
                <w:lang w:val="it-IT"/>
              </w:rPr>
            </w:pPr>
            <w:r w:rsidRPr="009D587E">
              <w:rPr>
                <w:rFonts w:ascii="Arial" w:hAnsi="Arial" w:cs="Arial"/>
                <w:sz w:val="22"/>
                <w:szCs w:val="22"/>
                <w:lang w:val="it-IT"/>
              </w:rPr>
              <w:t>0,626</w:t>
            </w:r>
          </w:p>
        </w:tc>
      </w:tr>
      <w:tr w:rsidR="00AA6000" w:rsidRPr="00AA6000" w:rsidTr="003719CD">
        <w:tc>
          <w:tcPr>
            <w:tcW w:w="1276" w:type="dxa"/>
            <w:vMerge/>
            <w:shd w:val="clear" w:color="auto" w:fill="auto"/>
          </w:tcPr>
          <w:p w:rsidR="001310C3" w:rsidRPr="00291178" w:rsidRDefault="001310C3" w:rsidP="006F02B6">
            <w:pPr>
              <w:ind w:right="22"/>
              <w:jc w:val="right"/>
              <w:rPr>
                <w:rFonts w:ascii="Arial" w:hAnsi="Arial" w:cs="Arial"/>
                <w:sz w:val="22"/>
                <w:szCs w:val="22"/>
                <w:lang w:val="it-IT"/>
              </w:rPr>
            </w:pPr>
          </w:p>
        </w:tc>
        <w:tc>
          <w:tcPr>
            <w:tcW w:w="1134" w:type="dxa"/>
            <w:vMerge/>
            <w:shd w:val="clear" w:color="auto" w:fill="auto"/>
          </w:tcPr>
          <w:p w:rsidR="001310C3" w:rsidRPr="00EE7F06" w:rsidRDefault="001310C3" w:rsidP="006F02B6">
            <w:pPr>
              <w:ind w:right="22"/>
              <w:rPr>
                <w:rFonts w:ascii="Arial" w:hAnsi="Arial" w:cs="Arial"/>
                <w:sz w:val="22"/>
                <w:szCs w:val="22"/>
                <w:lang w:val="it-IT"/>
              </w:rPr>
            </w:pPr>
          </w:p>
        </w:tc>
        <w:tc>
          <w:tcPr>
            <w:tcW w:w="1276" w:type="dxa"/>
            <w:vMerge/>
            <w:shd w:val="clear" w:color="auto" w:fill="auto"/>
          </w:tcPr>
          <w:p w:rsidR="001310C3" w:rsidRPr="00EE7F06" w:rsidRDefault="001310C3" w:rsidP="006F02B6">
            <w:pPr>
              <w:ind w:right="22"/>
              <w:jc w:val="center"/>
              <w:rPr>
                <w:rFonts w:ascii="Arial" w:hAnsi="Arial" w:cs="Arial"/>
                <w:b/>
                <w:sz w:val="22"/>
                <w:szCs w:val="22"/>
                <w:lang w:val="it-IT"/>
              </w:rPr>
            </w:pPr>
          </w:p>
        </w:tc>
        <w:tc>
          <w:tcPr>
            <w:tcW w:w="992" w:type="dxa"/>
            <w:vMerge/>
            <w:shd w:val="clear" w:color="auto" w:fill="auto"/>
          </w:tcPr>
          <w:p w:rsidR="001310C3" w:rsidRPr="00EE7F06" w:rsidRDefault="001310C3" w:rsidP="006F02B6">
            <w:pPr>
              <w:ind w:right="22"/>
              <w:rPr>
                <w:rFonts w:ascii="Arial" w:hAnsi="Arial" w:cs="Arial"/>
                <w:sz w:val="22"/>
                <w:szCs w:val="22"/>
                <w:lang w:val="it-IT"/>
              </w:rPr>
            </w:pPr>
          </w:p>
        </w:tc>
        <w:tc>
          <w:tcPr>
            <w:tcW w:w="1134" w:type="dxa"/>
            <w:shd w:val="clear" w:color="auto" w:fill="auto"/>
          </w:tcPr>
          <w:p w:rsidR="001310C3" w:rsidRPr="00EE7F06" w:rsidRDefault="004F35FA" w:rsidP="006F02B6">
            <w:pPr>
              <w:ind w:right="22"/>
              <w:rPr>
                <w:rFonts w:ascii="Arial" w:hAnsi="Arial" w:cs="Arial"/>
                <w:sz w:val="22"/>
                <w:szCs w:val="22"/>
                <w:lang w:val="it-IT"/>
              </w:rPr>
            </w:pPr>
            <w:r w:rsidRPr="00EE7F06">
              <w:rPr>
                <w:rFonts w:ascii="Arial" w:hAnsi="Arial" w:cs="Arial"/>
                <w:bCs/>
                <w:sz w:val="20"/>
                <w:szCs w:val="20"/>
              </w:rPr>
              <w:t>PM10+ PM2,5</w:t>
            </w:r>
          </w:p>
        </w:tc>
        <w:tc>
          <w:tcPr>
            <w:tcW w:w="1418" w:type="dxa"/>
          </w:tcPr>
          <w:p w:rsidR="001310C3" w:rsidRPr="00EE7F06" w:rsidRDefault="00EE7F06" w:rsidP="009E49F7">
            <w:pPr>
              <w:ind w:right="22"/>
              <w:jc w:val="center"/>
              <w:rPr>
                <w:rFonts w:ascii="Arial" w:hAnsi="Arial" w:cs="Arial"/>
                <w:sz w:val="22"/>
                <w:szCs w:val="22"/>
                <w:lang w:val="it-IT"/>
              </w:rPr>
            </w:pPr>
            <w:r w:rsidRPr="00EE7F06">
              <w:rPr>
                <w:rFonts w:ascii="Arial" w:hAnsi="Arial" w:cs="Arial"/>
                <w:sz w:val="22"/>
                <w:szCs w:val="22"/>
                <w:lang w:val="it-IT"/>
              </w:rPr>
              <w:t>12,4013</w:t>
            </w:r>
          </w:p>
        </w:tc>
        <w:tc>
          <w:tcPr>
            <w:tcW w:w="1134" w:type="dxa"/>
            <w:vMerge/>
            <w:shd w:val="clear" w:color="auto" w:fill="auto"/>
          </w:tcPr>
          <w:p w:rsidR="001310C3" w:rsidRPr="00AA6000" w:rsidRDefault="001310C3" w:rsidP="006F02B6">
            <w:pPr>
              <w:ind w:right="22"/>
              <w:jc w:val="center"/>
              <w:rPr>
                <w:rFonts w:ascii="Arial" w:hAnsi="Arial" w:cs="Arial"/>
                <w:color w:val="FF0000"/>
                <w:sz w:val="22"/>
                <w:szCs w:val="22"/>
                <w:lang w:val="it-IT"/>
              </w:rPr>
            </w:pPr>
          </w:p>
        </w:tc>
        <w:tc>
          <w:tcPr>
            <w:tcW w:w="992" w:type="dxa"/>
            <w:vMerge/>
            <w:shd w:val="clear" w:color="auto" w:fill="auto"/>
          </w:tcPr>
          <w:p w:rsidR="001310C3" w:rsidRPr="00AA6000" w:rsidRDefault="001310C3" w:rsidP="006F02B6">
            <w:pPr>
              <w:ind w:right="22"/>
              <w:jc w:val="center"/>
              <w:rPr>
                <w:rFonts w:ascii="Arial" w:hAnsi="Arial" w:cs="Arial"/>
                <w:color w:val="FF0000"/>
                <w:sz w:val="22"/>
                <w:szCs w:val="22"/>
                <w:lang w:val="it-IT"/>
              </w:rPr>
            </w:pPr>
          </w:p>
        </w:tc>
        <w:tc>
          <w:tcPr>
            <w:tcW w:w="1276" w:type="dxa"/>
            <w:vMerge/>
          </w:tcPr>
          <w:p w:rsidR="001310C3" w:rsidRPr="00AA6000" w:rsidRDefault="001310C3" w:rsidP="006F02B6">
            <w:pPr>
              <w:ind w:right="22"/>
              <w:jc w:val="center"/>
              <w:rPr>
                <w:rFonts w:ascii="Arial" w:hAnsi="Arial" w:cs="Arial"/>
                <w:color w:val="FF0000"/>
                <w:sz w:val="22"/>
                <w:szCs w:val="22"/>
                <w:lang w:val="it-IT"/>
              </w:rPr>
            </w:pPr>
          </w:p>
        </w:tc>
        <w:tc>
          <w:tcPr>
            <w:tcW w:w="850" w:type="dxa"/>
            <w:vMerge/>
            <w:shd w:val="clear" w:color="auto" w:fill="auto"/>
          </w:tcPr>
          <w:p w:rsidR="001310C3" w:rsidRPr="00AA6000" w:rsidRDefault="001310C3" w:rsidP="006F02B6">
            <w:pPr>
              <w:jc w:val="center"/>
              <w:rPr>
                <w:rFonts w:ascii="Arial" w:hAnsi="Arial" w:cs="Arial"/>
                <w:color w:val="FF0000"/>
                <w:sz w:val="22"/>
                <w:szCs w:val="22"/>
              </w:rPr>
            </w:pPr>
          </w:p>
        </w:tc>
        <w:tc>
          <w:tcPr>
            <w:tcW w:w="851" w:type="dxa"/>
            <w:vMerge/>
            <w:shd w:val="clear" w:color="auto" w:fill="auto"/>
          </w:tcPr>
          <w:p w:rsidR="001310C3" w:rsidRPr="00AA6000" w:rsidRDefault="001310C3" w:rsidP="006F02B6">
            <w:pPr>
              <w:ind w:right="22"/>
              <w:jc w:val="center"/>
              <w:rPr>
                <w:rFonts w:ascii="Arial" w:hAnsi="Arial" w:cs="Arial"/>
                <w:color w:val="FF0000"/>
                <w:sz w:val="22"/>
                <w:szCs w:val="22"/>
                <w:lang w:val="it-IT"/>
              </w:rPr>
            </w:pPr>
          </w:p>
        </w:tc>
        <w:tc>
          <w:tcPr>
            <w:tcW w:w="992" w:type="dxa"/>
            <w:vMerge/>
          </w:tcPr>
          <w:p w:rsidR="001310C3" w:rsidRPr="00AA6000" w:rsidRDefault="001310C3" w:rsidP="006F02B6">
            <w:pPr>
              <w:rPr>
                <w:rFonts w:ascii="Arial" w:hAnsi="Arial" w:cs="Arial"/>
                <w:color w:val="FF0000"/>
                <w:sz w:val="22"/>
                <w:szCs w:val="22"/>
              </w:rPr>
            </w:pPr>
          </w:p>
        </w:tc>
        <w:tc>
          <w:tcPr>
            <w:tcW w:w="1275" w:type="dxa"/>
          </w:tcPr>
          <w:p w:rsidR="001310C3" w:rsidRPr="009D587E" w:rsidRDefault="001310C3" w:rsidP="002D5D2F">
            <w:pPr>
              <w:ind w:right="22"/>
              <w:jc w:val="center"/>
              <w:rPr>
                <w:rFonts w:ascii="Arial" w:hAnsi="Arial" w:cs="Arial"/>
                <w:sz w:val="22"/>
                <w:szCs w:val="22"/>
                <w:lang w:val="it-IT"/>
              </w:rPr>
            </w:pPr>
            <w:r w:rsidRPr="009D587E">
              <w:rPr>
                <w:rFonts w:ascii="Arial" w:hAnsi="Arial" w:cs="Arial"/>
                <w:sz w:val="22"/>
                <w:szCs w:val="22"/>
                <w:lang w:val="it-IT"/>
              </w:rPr>
              <w:t>0,</w:t>
            </w:r>
            <w:r w:rsidR="004F35FA" w:rsidRPr="009D587E">
              <w:rPr>
                <w:rFonts w:ascii="Arial" w:hAnsi="Arial" w:cs="Arial"/>
                <w:sz w:val="22"/>
                <w:szCs w:val="22"/>
                <w:lang w:val="it-IT"/>
              </w:rPr>
              <w:t>000</w:t>
            </w:r>
            <w:r w:rsidR="002D5D2F" w:rsidRPr="009D587E">
              <w:rPr>
                <w:rFonts w:ascii="Arial" w:hAnsi="Arial" w:cs="Arial"/>
                <w:sz w:val="22"/>
                <w:szCs w:val="22"/>
                <w:lang w:val="it-IT"/>
              </w:rPr>
              <w:t>4</w:t>
            </w:r>
          </w:p>
        </w:tc>
      </w:tr>
      <w:tr w:rsidR="003C23AD" w:rsidRPr="00AA6000" w:rsidTr="003719CD">
        <w:tc>
          <w:tcPr>
            <w:tcW w:w="1276" w:type="dxa"/>
            <w:vMerge w:val="restart"/>
            <w:shd w:val="clear" w:color="auto" w:fill="auto"/>
          </w:tcPr>
          <w:p w:rsidR="003C23AD" w:rsidRPr="00291178" w:rsidRDefault="003C23AD" w:rsidP="006F02B6">
            <w:pPr>
              <w:ind w:right="22"/>
              <w:rPr>
                <w:rFonts w:ascii="Arial" w:hAnsi="Arial" w:cs="Arial"/>
                <w:sz w:val="22"/>
                <w:szCs w:val="22"/>
                <w:lang w:val="it-IT"/>
              </w:rPr>
            </w:pPr>
            <w:r w:rsidRPr="00291178">
              <w:rPr>
                <w:rFonts w:ascii="Arial" w:hAnsi="Arial" w:cs="Arial"/>
                <w:sz w:val="22"/>
                <w:szCs w:val="22"/>
                <w:lang w:val="it-IT"/>
              </w:rPr>
              <w:t>crestere pui de carne - incalzire adaposturi</w:t>
            </w:r>
          </w:p>
          <w:p w:rsidR="003C23AD" w:rsidRPr="00291178" w:rsidRDefault="003C23AD" w:rsidP="006F02B6">
            <w:pPr>
              <w:ind w:right="22"/>
              <w:jc w:val="right"/>
              <w:rPr>
                <w:rFonts w:ascii="Arial" w:hAnsi="Arial" w:cs="Arial"/>
                <w:sz w:val="22"/>
                <w:szCs w:val="22"/>
                <w:lang w:val="it-IT"/>
              </w:rPr>
            </w:pPr>
          </w:p>
          <w:p w:rsidR="003C23AD" w:rsidRPr="00291178" w:rsidRDefault="003C23AD" w:rsidP="006F02B6">
            <w:pPr>
              <w:ind w:right="22"/>
              <w:jc w:val="right"/>
              <w:rPr>
                <w:rFonts w:ascii="Arial" w:hAnsi="Arial" w:cs="Arial"/>
                <w:sz w:val="22"/>
                <w:szCs w:val="22"/>
                <w:lang w:val="it-IT"/>
              </w:rPr>
            </w:pPr>
          </w:p>
        </w:tc>
        <w:tc>
          <w:tcPr>
            <w:tcW w:w="1134" w:type="dxa"/>
            <w:vMerge/>
            <w:shd w:val="clear" w:color="auto" w:fill="auto"/>
          </w:tcPr>
          <w:p w:rsidR="003C23AD" w:rsidRPr="00291178" w:rsidRDefault="003C23AD" w:rsidP="006F02B6">
            <w:pPr>
              <w:ind w:right="22"/>
              <w:rPr>
                <w:rFonts w:ascii="Arial" w:hAnsi="Arial" w:cs="Arial"/>
                <w:sz w:val="22"/>
                <w:szCs w:val="22"/>
                <w:lang w:val="it-IT"/>
              </w:rPr>
            </w:pPr>
          </w:p>
        </w:tc>
        <w:tc>
          <w:tcPr>
            <w:tcW w:w="1276" w:type="dxa"/>
            <w:vMerge/>
            <w:shd w:val="clear" w:color="auto" w:fill="auto"/>
          </w:tcPr>
          <w:p w:rsidR="003C23AD" w:rsidRPr="00291178" w:rsidRDefault="003C23AD" w:rsidP="006F02B6">
            <w:pPr>
              <w:ind w:right="22"/>
              <w:jc w:val="center"/>
              <w:rPr>
                <w:rFonts w:ascii="Arial" w:hAnsi="Arial" w:cs="Arial"/>
                <w:b/>
                <w:sz w:val="22"/>
                <w:szCs w:val="22"/>
                <w:lang w:val="it-IT"/>
              </w:rPr>
            </w:pPr>
          </w:p>
        </w:tc>
        <w:tc>
          <w:tcPr>
            <w:tcW w:w="992" w:type="dxa"/>
            <w:vMerge w:val="restart"/>
            <w:shd w:val="clear" w:color="auto" w:fill="auto"/>
          </w:tcPr>
          <w:p w:rsidR="003C23AD" w:rsidRPr="00291178" w:rsidRDefault="003C23AD" w:rsidP="00DD73A9">
            <w:pPr>
              <w:ind w:right="22"/>
              <w:rPr>
                <w:rFonts w:ascii="Arial" w:hAnsi="Arial" w:cs="Arial"/>
                <w:sz w:val="22"/>
                <w:szCs w:val="22"/>
                <w:lang w:val="it-IT"/>
              </w:rPr>
            </w:pPr>
            <w:r w:rsidRPr="00291178">
              <w:rPr>
                <w:rFonts w:ascii="Arial" w:hAnsi="Arial" w:cs="Arial"/>
                <w:sz w:val="22"/>
                <w:szCs w:val="22"/>
                <w:lang w:val="it-IT"/>
              </w:rPr>
              <w:t>3600</w:t>
            </w:r>
          </w:p>
        </w:tc>
        <w:tc>
          <w:tcPr>
            <w:tcW w:w="1134" w:type="dxa"/>
            <w:shd w:val="clear" w:color="auto" w:fill="auto"/>
            <w:vAlign w:val="center"/>
          </w:tcPr>
          <w:p w:rsidR="003C23AD" w:rsidRPr="00291178" w:rsidRDefault="003C23AD" w:rsidP="001F306B">
            <w:pPr>
              <w:jc w:val="both"/>
              <w:rPr>
                <w:rFonts w:ascii="Arial" w:hAnsi="Arial" w:cs="Arial"/>
                <w:bCs/>
                <w:sz w:val="20"/>
                <w:szCs w:val="20"/>
              </w:rPr>
            </w:pPr>
            <w:r w:rsidRPr="00291178">
              <w:rPr>
                <w:rFonts w:ascii="Arial" w:hAnsi="Arial" w:cs="Arial"/>
                <w:bCs/>
                <w:sz w:val="20"/>
                <w:szCs w:val="20"/>
              </w:rPr>
              <w:t xml:space="preserve">  NO</w:t>
            </w:r>
            <w:r w:rsidRPr="00291178">
              <w:rPr>
                <w:rFonts w:ascii="Arial" w:hAnsi="Arial" w:cs="Arial"/>
                <w:bCs/>
                <w:sz w:val="20"/>
                <w:szCs w:val="20"/>
                <w:vertAlign w:val="subscript"/>
              </w:rPr>
              <w:t>x</w:t>
            </w:r>
          </w:p>
        </w:tc>
        <w:tc>
          <w:tcPr>
            <w:tcW w:w="1418" w:type="dxa"/>
          </w:tcPr>
          <w:p w:rsidR="003C23AD" w:rsidRPr="00BA0703" w:rsidRDefault="003C23AD" w:rsidP="003C23AD">
            <w:pPr>
              <w:pStyle w:val="BodyTextIndent2"/>
              <w:ind w:firstLine="0"/>
              <w:jc w:val="center"/>
              <w:rPr>
                <w:rFonts w:ascii="Arial" w:hAnsi="Arial" w:cs="Arial"/>
                <w:sz w:val="24"/>
              </w:rPr>
            </w:pPr>
            <w:r w:rsidRPr="00BA0703">
              <w:rPr>
                <w:rFonts w:ascii="Arial" w:hAnsi="Arial" w:cs="Arial"/>
                <w:sz w:val="24"/>
              </w:rPr>
              <w:t>2</w:t>
            </w:r>
            <w:r>
              <w:rPr>
                <w:rFonts w:ascii="Arial" w:hAnsi="Arial" w:cs="Arial"/>
                <w:sz w:val="24"/>
              </w:rPr>
              <w:t>,</w:t>
            </w:r>
            <w:r w:rsidRPr="00BA0703">
              <w:rPr>
                <w:rFonts w:ascii="Arial" w:hAnsi="Arial" w:cs="Arial"/>
                <w:sz w:val="24"/>
              </w:rPr>
              <w:t>457</w:t>
            </w:r>
          </w:p>
        </w:tc>
        <w:tc>
          <w:tcPr>
            <w:tcW w:w="1134" w:type="dxa"/>
            <w:vMerge/>
            <w:shd w:val="clear" w:color="auto" w:fill="auto"/>
          </w:tcPr>
          <w:p w:rsidR="003C23AD" w:rsidRPr="00AA6000" w:rsidRDefault="003C23AD" w:rsidP="006F02B6">
            <w:pPr>
              <w:ind w:right="22"/>
              <w:jc w:val="center"/>
              <w:rPr>
                <w:rFonts w:ascii="Arial" w:hAnsi="Arial" w:cs="Arial"/>
                <w:color w:val="FF0000"/>
                <w:sz w:val="22"/>
                <w:szCs w:val="22"/>
                <w:lang w:val="it-IT"/>
              </w:rPr>
            </w:pPr>
          </w:p>
        </w:tc>
        <w:tc>
          <w:tcPr>
            <w:tcW w:w="992" w:type="dxa"/>
            <w:vMerge/>
            <w:shd w:val="clear" w:color="auto" w:fill="auto"/>
          </w:tcPr>
          <w:p w:rsidR="003C23AD" w:rsidRPr="00AA6000" w:rsidRDefault="003C23AD" w:rsidP="006F02B6">
            <w:pPr>
              <w:ind w:right="22"/>
              <w:jc w:val="center"/>
              <w:rPr>
                <w:rFonts w:ascii="Arial" w:hAnsi="Arial" w:cs="Arial"/>
                <w:color w:val="FF0000"/>
                <w:sz w:val="22"/>
                <w:szCs w:val="22"/>
                <w:lang w:val="it-IT"/>
              </w:rPr>
            </w:pPr>
          </w:p>
        </w:tc>
        <w:tc>
          <w:tcPr>
            <w:tcW w:w="1276" w:type="dxa"/>
            <w:vMerge/>
          </w:tcPr>
          <w:p w:rsidR="003C23AD" w:rsidRPr="00AA6000" w:rsidRDefault="003C23AD" w:rsidP="006F02B6">
            <w:pPr>
              <w:ind w:right="22"/>
              <w:jc w:val="center"/>
              <w:rPr>
                <w:rFonts w:ascii="Arial" w:hAnsi="Arial" w:cs="Arial"/>
                <w:color w:val="FF0000"/>
                <w:sz w:val="22"/>
                <w:szCs w:val="22"/>
                <w:lang w:val="it-IT"/>
              </w:rPr>
            </w:pPr>
          </w:p>
        </w:tc>
        <w:tc>
          <w:tcPr>
            <w:tcW w:w="850" w:type="dxa"/>
            <w:vMerge/>
            <w:shd w:val="clear" w:color="auto" w:fill="auto"/>
          </w:tcPr>
          <w:p w:rsidR="003C23AD" w:rsidRPr="00AA6000" w:rsidRDefault="003C23AD" w:rsidP="006F02B6">
            <w:pPr>
              <w:jc w:val="center"/>
              <w:rPr>
                <w:rFonts w:ascii="Arial" w:hAnsi="Arial" w:cs="Arial"/>
                <w:color w:val="FF0000"/>
                <w:sz w:val="22"/>
                <w:szCs w:val="22"/>
                <w:lang w:val="it-IT"/>
              </w:rPr>
            </w:pPr>
          </w:p>
        </w:tc>
        <w:tc>
          <w:tcPr>
            <w:tcW w:w="851" w:type="dxa"/>
            <w:vMerge/>
            <w:shd w:val="clear" w:color="auto" w:fill="auto"/>
          </w:tcPr>
          <w:p w:rsidR="003C23AD" w:rsidRPr="00AA6000" w:rsidRDefault="003C23AD" w:rsidP="006F02B6">
            <w:pPr>
              <w:ind w:right="22"/>
              <w:jc w:val="center"/>
              <w:rPr>
                <w:rFonts w:ascii="Arial" w:hAnsi="Arial" w:cs="Arial"/>
                <w:color w:val="FF0000"/>
                <w:sz w:val="22"/>
                <w:szCs w:val="22"/>
                <w:lang w:val="it-IT"/>
              </w:rPr>
            </w:pPr>
          </w:p>
        </w:tc>
        <w:tc>
          <w:tcPr>
            <w:tcW w:w="992" w:type="dxa"/>
            <w:vMerge/>
          </w:tcPr>
          <w:p w:rsidR="003C23AD" w:rsidRPr="00AA6000" w:rsidRDefault="003C23AD" w:rsidP="006F02B6">
            <w:pPr>
              <w:rPr>
                <w:rFonts w:ascii="Arial" w:hAnsi="Arial" w:cs="Arial"/>
                <w:color w:val="FF0000"/>
                <w:sz w:val="22"/>
                <w:szCs w:val="22"/>
                <w:lang w:val="es-ES"/>
              </w:rPr>
            </w:pPr>
          </w:p>
        </w:tc>
        <w:tc>
          <w:tcPr>
            <w:tcW w:w="1275" w:type="dxa"/>
          </w:tcPr>
          <w:p w:rsidR="003C23AD" w:rsidRPr="009D587E" w:rsidRDefault="003C23AD" w:rsidP="009D587E">
            <w:pPr>
              <w:ind w:right="22"/>
              <w:jc w:val="center"/>
              <w:rPr>
                <w:rFonts w:ascii="Arial" w:hAnsi="Arial" w:cs="Arial"/>
                <w:sz w:val="22"/>
                <w:szCs w:val="22"/>
                <w:lang w:val="it-IT"/>
              </w:rPr>
            </w:pPr>
            <w:r w:rsidRPr="009D587E">
              <w:rPr>
                <w:rFonts w:ascii="Arial" w:hAnsi="Arial" w:cs="Arial"/>
                <w:sz w:val="22"/>
                <w:szCs w:val="22"/>
                <w:lang w:val="it-IT"/>
              </w:rPr>
              <w:t>0,</w:t>
            </w:r>
            <w:r w:rsidR="009D587E" w:rsidRPr="009D587E">
              <w:rPr>
                <w:rFonts w:ascii="Arial" w:hAnsi="Arial" w:cs="Arial"/>
                <w:sz w:val="22"/>
                <w:szCs w:val="22"/>
                <w:lang w:val="it-IT"/>
              </w:rPr>
              <w:t>1895</w:t>
            </w:r>
          </w:p>
        </w:tc>
      </w:tr>
      <w:tr w:rsidR="003C23AD" w:rsidRPr="00AA6000" w:rsidTr="003719CD">
        <w:trPr>
          <w:trHeight w:val="171"/>
        </w:trPr>
        <w:tc>
          <w:tcPr>
            <w:tcW w:w="1276" w:type="dxa"/>
            <w:vMerge/>
            <w:shd w:val="clear" w:color="auto" w:fill="auto"/>
          </w:tcPr>
          <w:p w:rsidR="003C23AD" w:rsidRPr="00291178" w:rsidRDefault="003C23AD" w:rsidP="006F02B6">
            <w:pPr>
              <w:ind w:right="22"/>
              <w:jc w:val="right"/>
              <w:rPr>
                <w:rFonts w:ascii="Arial" w:hAnsi="Arial" w:cs="Arial"/>
                <w:sz w:val="22"/>
                <w:szCs w:val="22"/>
                <w:lang w:val="it-IT"/>
              </w:rPr>
            </w:pPr>
          </w:p>
        </w:tc>
        <w:tc>
          <w:tcPr>
            <w:tcW w:w="1134" w:type="dxa"/>
            <w:vMerge/>
            <w:shd w:val="clear" w:color="auto" w:fill="auto"/>
          </w:tcPr>
          <w:p w:rsidR="003C23AD" w:rsidRPr="00291178" w:rsidRDefault="003C23AD" w:rsidP="006F02B6">
            <w:pPr>
              <w:ind w:right="22"/>
              <w:rPr>
                <w:rFonts w:ascii="Arial" w:hAnsi="Arial" w:cs="Arial"/>
                <w:sz w:val="22"/>
                <w:szCs w:val="22"/>
                <w:lang w:val="it-IT"/>
              </w:rPr>
            </w:pPr>
          </w:p>
        </w:tc>
        <w:tc>
          <w:tcPr>
            <w:tcW w:w="1276" w:type="dxa"/>
            <w:vMerge/>
            <w:shd w:val="clear" w:color="auto" w:fill="auto"/>
          </w:tcPr>
          <w:p w:rsidR="003C23AD" w:rsidRPr="00291178" w:rsidRDefault="003C23AD" w:rsidP="006F02B6">
            <w:pPr>
              <w:ind w:right="22"/>
              <w:jc w:val="center"/>
              <w:rPr>
                <w:rFonts w:ascii="Arial" w:hAnsi="Arial" w:cs="Arial"/>
                <w:b/>
                <w:sz w:val="22"/>
                <w:szCs w:val="22"/>
                <w:lang w:val="it-IT"/>
              </w:rPr>
            </w:pPr>
          </w:p>
        </w:tc>
        <w:tc>
          <w:tcPr>
            <w:tcW w:w="992" w:type="dxa"/>
            <w:vMerge/>
            <w:shd w:val="clear" w:color="auto" w:fill="auto"/>
          </w:tcPr>
          <w:p w:rsidR="003C23AD" w:rsidRPr="00291178" w:rsidRDefault="003C23AD" w:rsidP="006F02B6">
            <w:pPr>
              <w:ind w:right="22"/>
              <w:rPr>
                <w:rFonts w:ascii="Arial" w:hAnsi="Arial" w:cs="Arial"/>
                <w:sz w:val="22"/>
                <w:szCs w:val="22"/>
                <w:lang w:val="it-IT"/>
              </w:rPr>
            </w:pPr>
          </w:p>
        </w:tc>
        <w:tc>
          <w:tcPr>
            <w:tcW w:w="1134" w:type="dxa"/>
            <w:shd w:val="clear" w:color="auto" w:fill="auto"/>
            <w:vAlign w:val="center"/>
          </w:tcPr>
          <w:p w:rsidR="003C23AD" w:rsidRPr="00291178" w:rsidRDefault="003C23AD" w:rsidP="001F306B">
            <w:pPr>
              <w:jc w:val="both"/>
              <w:rPr>
                <w:rFonts w:ascii="Arial" w:hAnsi="Arial" w:cs="Arial"/>
                <w:bCs/>
                <w:sz w:val="20"/>
                <w:szCs w:val="20"/>
              </w:rPr>
            </w:pPr>
            <w:r w:rsidRPr="00291178">
              <w:rPr>
                <w:rFonts w:ascii="Arial" w:hAnsi="Arial" w:cs="Arial"/>
                <w:bCs/>
                <w:sz w:val="20"/>
                <w:szCs w:val="20"/>
              </w:rPr>
              <w:t xml:space="preserve">  CO</w:t>
            </w:r>
          </w:p>
        </w:tc>
        <w:tc>
          <w:tcPr>
            <w:tcW w:w="1418" w:type="dxa"/>
          </w:tcPr>
          <w:p w:rsidR="003C23AD" w:rsidRPr="00BA0703" w:rsidRDefault="003C23AD" w:rsidP="003C23AD">
            <w:pPr>
              <w:pStyle w:val="BodyTextIndent2"/>
              <w:ind w:firstLine="0"/>
              <w:jc w:val="center"/>
              <w:rPr>
                <w:rFonts w:ascii="Arial" w:hAnsi="Arial" w:cs="Arial"/>
                <w:sz w:val="24"/>
              </w:rPr>
            </w:pPr>
            <w:r>
              <w:rPr>
                <w:rFonts w:ascii="Arial" w:hAnsi="Arial" w:cs="Arial"/>
                <w:sz w:val="24"/>
              </w:rPr>
              <w:t>0,</w:t>
            </w:r>
            <w:r w:rsidRPr="00BA0703">
              <w:rPr>
                <w:rFonts w:ascii="Arial" w:hAnsi="Arial" w:cs="Arial"/>
                <w:sz w:val="24"/>
              </w:rPr>
              <w:t>8775</w:t>
            </w:r>
          </w:p>
        </w:tc>
        <w:tc>
          <w:tcPr>
            <w:tcW w:w="1134" w:type="dxa"/>
            <w:vMerge/>
            <w:shd w:val="clear" w:color="auto" w:fill="auto"/>
          </w:tcPr>
          <w:p w:rsidR="003C23AD" w:rsidRPr="00AA6000" w:rsidRDefault="003C23AD" w:rsidP="006F02B6">
            <w:pPr>
              <w:ind w:right="22"/>
              <w:jc w:val="center"/>
              <w:rPr>
                <w:rFonts w:ascii="Arial" w:hAnsi="Arial" w:cs="Arial"/>
                <w:color w:val="FF0000"/>
                <w:sz w:val="22"/>
                <w:szCs w:val="22"/>
                <w:lang w:val="it-IT"/>
              </w:rPr>
            </w:pPr>
          </w:p>
        </w:tc>
        <w:tc>
          <w:tcPr>
            <w:tcW w:w="992" w:type="dxa"/>
            <w:vMerge/>
            <w:shd w:val="clear" w:color="auto" w:fill="auto"/>
          </w:tcPr>
          <w:p w:rsidR="003C23AD" w:rsidRPr="00AA6000" w:rsidRDefault="003C23AD" w:rsidP="006F02B6">
            <w:pPr>
              <w:ind w:right="22"/>
              <w:jc w:val="center"/>
              <w:rPr>
                <w:rFonts w:ascii="Arial" w:hAnsi="Arial" w:cs="Arial"/>
                <w:color w:val="FF0000"/>
                <w:sz w:val="22"/>
                <w:szCs w:val="22"/>
                <w:lang w:val="it-IT"/>
              </w:rPr>
            </w:pPr>
          </w:p>
        </w:tc>
        <w:tc>
          <w:tcPr>
            <w:tcW w:w="1276" w:type="dxa"/>
            <w:vMerge/>
          </w:tcPr>
          <w:p w:rsidR="003C23AD" w:rsidRPr="00AA6000" w:rsidRDefault="003C23AD" w:rsidP="006F02B6">
            <w:pPr>
              <w:ind w:right="22"/>
              <w:jc w:val="center"/>
              <w:rPr>
                <w:rFonts w:ascii="Arial" w:hAnsi="Arial" w:cs="Arial"/>
                <w:color w:val="FF0000"/>
                <w:sz w:val="22"/>
                <w:szCs w:val="22"/>
                <w:lang w:val="it-IT"/>
              </w:rPr>
            </w:pPr>
          </w:p>
        </w:tc>
        <w:tc>
          <w:tcPr>
            <w:tcW w:w="850" w:type="dxa"/>
            <w:vMerge/>
            <w:shd w:val="clear" w:color="auto" w:fill="auto"/>
          </w:tcPr>
          <w:p w:rsidR="003C23AD" w:rsidRPr="00AA6000" w:rsidRDefault="003C23AD" w:rsidP="006F02B6">
            <w:pPr>
              <w:jc w:val="center"/>
              <w:rPr>
                <w:rFonts w:ascii="Arial" w:hAnsi="Arial" w:cs="Arial"/>
                <w:color w:val="FF0000"/>
                <w:sz w:val="22"/>
                <w:szCs w:val="22"/>
                <w:lang w:val="it-IT"/>
              </w:rPr>
            </w:pPr>
          </w:p>
        </w:tc>
        <w:tc>
          <w:tcPr>
            <w:tcW w:w="851" w:type="dxa"/>
            <w:vMerge/>
            <w:shd w:val="clear" w:color="auto" w:fill="auto"/>
          </w:tcPr>
          <w:p w:rsidR="003C23AD" w:rsidRPr="00AA6000" w:rsidRDefault="003C23AD" w:rsidP="006F02B6">
            <w:pPr>
              <w:ind w:right="22"/>
              <w:jc w:val="center"/>
              <w:rPr>
                <w:rFonts w:ascii="Arial" w:hAnsi="Arial" w:cs="Arial"/>
                <w:color w:val="FF0000"/>
                <w:sz w:val="22"/>
                <w:szCs w:val="22"/>
                <w:lang w:val="it-IT"/>
              </w:rPr>
            </w:pPr>
          </w:p>
        </w:tc>
        <w:tc>
          <w:tcPr>
            <w:tcW w:w="992" w:type="dxa"/>
            <w:vMerge/>
          </w:tcPr>
          <w:p w:rsidR="003C23AD" w:rsidRPr="00AA6000" w:rsidRDefault="003C23AD" w:rsidP="006F02B6">
            <w:pPr>
              <w:rPr>
                <w:rFonts w:ascii="Arial" w:hAnsi="Arial" w:cs="Arial"/>
                <w:color w:val="FF0000"/>
                <w:sz w:val="22"/>
                <w:szCs w:val="22"/>
                <w:lang w:val="es-ES"/>
              </w:rPr>
            </w:pPr>
          </w:p>
        </w:tc>
        <w:tc>
          <w:tcPr>
            <w:tcW w:w="1275" w:type="dxa"/>
          </w:tcPr>
          <w:p w:rsidR="003C23AD" w:rsidRPr="009D587E" w:rsidRDefault="009D587E" w:rsidP="002D5D2F">
            <w:pPr>
              <w:ind w:right="22"/>
              <w:jc w:val="center"/>
              <w:rPr>
                <w:rFonts w:ascii="Arial" w:hAnsi="Arial" w:cs="Arial"/>
                <w:sz w:val="22"/>
                <w:szCs w:val="22"/>
                <w:lang w:val="it-IT"/>
              </w:rPr>
            </w:pPr>
            <w:r w:rsidRPr="009D587E">
              <w:rPr>
                <w:rFonts w:ascii="Arial" w:hAnsi="Arial" w:cs="Arial"/>
                <w:sz w:val="22"/>
                <w:szCs w:val="22"/>
                <w:lang w:val="it-IT"/>
              </w:rPr>
              <w:t>0,0677</w:t>
            </w:r>
          </w:p>
        </w:tc>
      </w:tr>
      <w:tr w:rsidR="003C23AD" w:rsidRPr="00AA6000" w:rsidTr="003719CD">
        <w:tc>
          <w:tcPr>
            <w:tcW w:w="1276" w:type="dxa"/>
            <w:vMerge/>
            <w:shd w:val="clear" w:color="auto" w:fill="auto"/>
          </w:tcPr>
          <w:p w:rsidR="003C23AD" w:rsidRPr="00291178" w:rsidRDefault="003C23AD" w:rsidP="006F02B6">
            <w:pPr>
              <w:ind w:right="22"/>
              <w:jc w:val="right"/>
              <w:rPr>
                <w:rFonts w:ascii="Arial" w:hAnsi="Arial" w:cs="Arial"/>
                <w:sz w:val="22"/>
                <w:szCs w:val="22"/>
                <w:lang w:val="it-IT"/>
              </w:rPr>
            </w:pPr>
          </w:p>
        </w:tc>
        <w:tc>
          <w:tcPr>
            <w:tcW w:w="1134" w:type="dxa"/>
            <w:vMerge/>
            <w:shd w:val="clear" w:color="auto" w:fill="auto"/>
          </w:tcPr>
          <w:p w:rsidR="003C23AD" w:rsidRPr="00291178" w:rsidRDefault="003C23AD" w:rsidP="006F02B6">
            <w:pPr>
              <w:ind w:right="22"/>
              <w:rPr>
                <w:rFonts w:ascii="Arial" w:hAnsi="Arial" w:cs="Arial"/>
                <w:sz w:val="22"/>
                <w:szCs w:val="22"/>
                <w:lang w:val="it-IT"/>
              </w:rPr>
            </w:pPr>
          </w:p>
        </w:tc>
        <w:tc>
          <w:tcPr>
            <w:tcW w:w="1276" w:type="dxa"/>
            <w:vMerge/>
            <w:shd w:val="clear" w:color="auto" w:fill="auto"/>
          </w:tcPr>
          <w:p w:rsidR="003C23AD" w:rsidRPr="00291178" w:rsidRDefault="003C23AD" w:rsidP="006F02B6">
            <w:pPr>
              <w:ind w:right="22"/>
              <w:jc w:val="center"/>
              <w:rPr>
                <w:rFonts w:ascii="Arial" w:hAnsi="Arial" w:cs="Arial"/>
                <w:b/>
                <w:sz w:val="22"/>
                <w:szCs w:val="22"/>
                <w:lang w:val="it-IT"/>
              </w:rPr>
            </w:pPr>
          </w:p>
        </w:tc>
        <w:tc>
          <w:tcPr>
            <w:tcW w:w="992" w:type="dxa"/>
            <w:vMerge/>
            <w:shd w:val="clear" w:color="auto" w:fill="auto"/>
          </w:tcPr>
          <w:p w:rsidR="003C23AD" w:rsidRPr="00291178" w:rsidRDefault="003C23AD" w:rsidP="006F02B6">
            <w:pPr>
              <w:ind w:right="22"/>
              <w:rPr>
                <w:rFonts w:ascii="Arial" w:hAnsi="Arial" w:cs="Arial"/>
                <w:sz w:val="22"/>
                <w:szCs w:val="22"/>
                <w:lang w:val="it-IT"/>
              </w:rPr>
            </w:pPr>
          </w:p>
        </w:tc>
        <w:tc>
          <w:tcPr>
            <w:tcW w:w="1134" w:type="dxa"/>
            <w:shd w:val="clear" w:color="auto" w:fill="auto"/>
            <w:vAlign w:val="center"/>
          </w:tcPr>
          <w:p w:rsidR="003C23AD" w:rsidRPr="00291178" w:rsidRDefault="003C23AD" w:rsidP="00E119E8">
            <w:pPr>
              <w:jc w:val="both"/>
              <w:rPr>
                <w:rFonts w:ascii="Arial" w:hAnsi="Arial" w:cs="Arial"/>
                <w:bCs/>
                <w:sz w:val="20"/>
                <w:szCs w:val="20"/>
              </w:rPr>
            </w:pPr>
            <w:r w:rsidRPr="00291178">
              <w:rPr>
                <w:rFonts w:ascii="Arial" w:hAnsi="Arial" w:cs="Arial"/>
                <w:bCs/>
                <w:sz w:val="20"/>
                <w:szCs w:val="20"/>
              </w:rPr>
              <w:t xml:space="preserve"> NMVOC</w:t>
            </w:r>
          </w:p>
        </w:tc>
        <w:tc>
          <w:tcPr>
            <w:tcW w:w="1418" w:type="dxa"/>
          </w:tcPr>
          <w:p w:rsidR="003C23AD" w:rsidRPr="00BA0703" w:rsidRDefault="003C23AD" w:rsidP="003C23AD">
            <w:pPr>
              <w:pStyle w:val="BodyTextIndent2"/>
              <w:ind w:firstLine="0"/>
              <w:jc w:val="center"/>
              <w:rPr>
                <w:rFonts w:ascii="Arial" w:hAnsi="Arial" w:cs="Arial"/>
                <w:sz w:val="24"/>
              </w:rPr>
            </w:pPr>
            <w:r>
              <w:rPr>
                <w:rFonts w:ascii="Arial" w:hAnsi="Arial" w:cs="Arial"/>
                <w:sz w:val="24"/>
              </w:rPr>
              <w:t>0,0</w:t>
            </w:r>
            <w:r w:rsidRPr="00BA0703">
              <w:rPr>
                <w:rFonts w:ascii="Arial" w:hAnsi="Arial" w:cs="Arial"/>
                <w:sz w:val="24"/>
              </w:rPr>
              <w:t>8775</w:t>
            </w:r>
          </w:p>
        </w:tc>
        <w:tc>
          <w:tcPr>
            <w:tcW w:w="1134" w:type="dxa"/>
            <w:vMerge/>
            <w:shd w:val="clear" w:color="auto" w:fill="auto"/>
          </w:tcPr>
          <w:p w:rsidR="003C23AD" w:rsidRPr="00AA6000" w:rsidRDefault="003C23AD" w:rsidP="006F02B6">
            <w:pPr>
              <w:ind w:right="22"/>
              <w:jc w:val="center"/>
              <w:rPr>
                <w:rFonts w:ascii="Arial" w:hAnsi="Arial" w:cs="Arial"/>
                <w:color w:val="FF0000"/>
                <w:sz w:val="22"/>
                <w:szCs w:val="22"/>
                <w:lang w:val="it-IT"/>
              </w:rPr>
            </w:pPr>
          </w:p>
        </w:tc>
        <w:tc>
          <w:tcPr>
            <w:tcW w:w="992" w:type="dxa"/>
            <w:vMerge/>
            <w:shd w:val="clear" w:color="auto" w:fill="auto"/>
          </w:tcPr>
          <w:p w:rsidR="003C23AD" w:rsidRPr="00AA6000" w:rsidRDefault="003C23AD" w:rsidP="006F02B6">
            <w:pPr>
              <w:ind w:right="22"/>
              <w:jc w:val="center"/>
              <w:rPr>
                <w:rFonts w:ascii="Arial" w:hAnsi="Arial" w:cs="Arial"/>
                <w:color w:val="FF0000"/>
                <w:sz w:val="22"/>
                <w:szCs w:val="22"/>
                <w:lang w:val="it-IT"/>
              </w:rPr>
            </w:pPr>
          </w:p>
        </w:tc>
        <w:tc>
          <w:tcPr>
            <w:tcW w:w="1276" w:type="dxa"/>
            <w:vMerge/>
          </w:tcPr>
          <w:p w:rsidR="003C23AD" w:rsidRPr="00AA6000" w:rsidRDefault="003C23AD" w:rsidP="006F02B6">
            <w:pPr>
              <w:ind w:right="22"/>
              <w:jc w:val="center"/>
              <w:rPr>
                <w:rFonts w:ascii="Arial" w:hAnsi="Arial" w:cs="Arial"/>
                <w:color w:val="FF0000"/>
                <w:sz w:val="22"/>
                <w:szCs w:val="22"/>
                <w:lang w:val="it-IT"/>
              </w:rPr>
            </w:pPr>
          </w:p>
        </w:tc>
        <w:tc>
          <w:tcPr>
            <w:tcW w:w="850" w:type="dxa"/>
            <w:vMerge/>
            <w:shd w:val="clear" w:color="auto" w:fill="auto"/>
          </w:tcPr>
          <w:p w:rsidR="003C23AD" w:rsidRPr="00AA6000" w:rsidRDefault="003C23AD" w:rsidP="006F02B6">
            <w:pPr>
              <w:jc w:val="center"/>
              <w:rPr>
                <w:rFonts w:ascii="Arial" w:hAnsi="Arial" w:cs="Arial"/>
                <w:color w:val="FF0000"/>
                <w:sz w:val="22"/>
                <w:szCs w:val="22"/>
                <w:lang w:val="it-IT"/>
              </w:rPr>
            </w:pPr>
          </w:p>
        </w:tc>
        <w:tc>
          <w:tcPr>
            <w:tcW w:w="851" w:type="dxa"/>
            <w:vMerge/>
            <w:shd w:val="clear" w:color="auto" w:fill="auto"/>
          </w:tcPr>
          <w:p w:rsidR="003C23AD" w:rsidRPr="00AA6000" w:rsidRDefault="003C23AD" w:rsidP="006F02B6">
            <w:pPr>
              <w:ind w:right="22"/>
              <w:jc w:val="center"/>
              <w:rPr>
                <w:rFonts w:ascii="Arial" w:hAnsi="Arial" w:cs="Arial"/>
                <w:color w:val="FF0000"/>
                <w:sz w:val="22"/>
                <w:szCs w:val="22"/>
                <w:lang w:val="it-IT"/>
              </w:rPr>
            </w:pPr>
          </w:p>
        </w:tc>
        <w:tc>
          <w:tcPr>
            <w:tcW w:w="992" w:type="dxa"/>
            <w:vMerge/>
          </w:tcPr>
          <w:p w:rsidR="003C23AD" w:rsidRPr="00AA6000" w:rsidRDefault="003C23AD" w:rsidP="006F02B6">
            <w:pPr>
              <w:rPr>
                <w:rFonts w:ascii="Arial" w:hAnsi="Arial" w:cs="Arial"/>
                <w:color w:val="FF0000"/>
                <w:sz w:val="22"/>
                <w:szCs w:val="22"/>
                <w:lang w:val="es-ES"/>
              </w:rPr>
            </w:pPr>
          </w:p>
        </w:tc>
        <w:tc>
          <w:tcPr>
            <w:tcW w:w="1275" w:type="dxa"/>
          </w:tcPr>
          <w:p w:rsidR="003C23AD" w:rsidRPr="009D587E" w:rsidRDefault="009D587E" w:rsidP="002D5D2F">
            <w:pPr>
              <w:ind w:right="22"/>
              <w:jc w:val="center"/>
              <w:rPr>
                <w:rFonts w:ascii="Arial" w:hAnsi="Arial" w:cs="Arial"/>
                <w:sz w:val="22"/>
                <w:szCs w:val="22"/>
                <w:lang w:val="it-IT"/>
              </w:rPr>
            </w:pPr>
            <w:r w:rsidRPr="009D587E">
              <w:rPr>
                <w:rFonts w:ascii="Arial" w:hAnsi="Arial" w:cs="Arial"/>
                <w:sz w:val="22"/>
                <w:szCs w:val="22"/>
                <w:lang w:val="it-IT"/>
              </w:rPr>
              <w:t>0,00677</w:t>
            </w:r>
          </w:p>
        </w:tc>
      </w:tr>
      <w:tr w:rsidR="003C23AD" w:rsidRPr="00AA6000" w:rsidTr="003719CD">
        <w:tc>
          <w:tcPr>
            <w:tcW w:w="1276" w:type="dxa"/>
            <w:vMerge/>
            <w:shd w:val="clear" w:color="auto" w:fill="auto"/>
          </w:tcPr>
          <w:p w:rsidR="003C23AD" w:rsidRPr="00291178" w:rsidRDefault="003C23AD" w:rsidP="006F02B6">
            <w:pPr>
              <w:ind w:right="22"/>
              <w:jc w:val="right"/>
              <w:rPr>
                <w:rFonts w:ascii="Arial" w:hAnsi="Arial" w:cs="Arial"/>
                <w:sz w:val="22"/>
                <w:szCs w:val="22"/>
                <w:lang w:val="it-IT"/>
              </w:rPr>
            </w:pPr>
          </w:p>
        </w:tc>
        <w:tc>
          <w:tcPr>
            <w:tcW w:w="1134" w:type="dxa"/>
            <w:vMerge/>
            <w:shd w:val="clear" w:color="auto" w:fill="auto"/>
          </w:tcPr>
          <w:p w:rsidR="003C23AD" w:rsidRPr="00291178" w:rsidRDefault="003C23AD" w:rsidP="006F02B6">
            <w:pPr>
              <w:ind w:right="22"/>
              <w:rPr>
                <w:rFonts w:ascii="Arial" w:hAnsi="Arial" w:cs="Arial"/>
                <w:sz w:val="22"/>
                <w:szCs w:val="22"/>
                <w:lang w:val="it-IT"/>
              </w:rPr>
            </w:pPr>
          </w:p>
        </w:tc>
        <w:tc>
          <w:tcPr>
            <w:tcW w:w="1276" w:type="dxa"/>
            <w:vMerge/>
            <w:shd w:val="clear" w:color="auto" w:fill="auto"/>
          </w:tcPr>
          <w:p w:rsidR="003C23AD" w:rsidRPr="00291178" w:rsidRDefault="003C23AD" w:rsidP="006F02B6">
            <w:pPr>
              <w:ind w:right="22"/>
              <w:jc w:val="center"/>
              <w:rPr>
                <w:rFonts w:ascii="Arial" w:hAnsi="Arial" w:cs="Arial"/>
                <w:b/>
                <w:sz w:val="22"/>
                <w:szCs w:val="22"/>
                <w:lang w:val="it-IT"/>
              </w:rPr>
            </w:pPr>
          </w:p>
        </w:tc>
        <w:tc>
          <w:tcPr>
            <w:tcW w:w="992" w:type="dxa"/>
            <w:vMerge/>
            <w:shd w:val="clear" w:color="auto" w:fill="auto"/>
          </w:tcPr>
          <w:p w:rsidR="003C23AD" w:rsidRPr="00291178" w:rsidRDefault="003C23AD" w:rsidP="006F02B6">
            <w:pPr>
              <w:ind w:right="22"/>
              <w:rPr>
                <w:rFonts w:ascii="Arial" w:hAnsi="Arial" w:cs="Arial"/>
                <w:sz w:val="22"/>
                <w:szCs w:val="22"/>
                <w:lang w:val="it-IT"/>
              </w:rPr>
            </w:pPr>
          </w:p>
        </w:tc>
        <w:tc>
          <w:tcPr>
            <w:tcW w:w="1134" w:type="dxa"/>
            <w:shd w:val="clear" w:color="auto" w:fill="auto"/>
            <w:vAlign w:val="center"/>
          </w:tcPr>
          <w:p w:rsidR="003C23AD" w:rsidRPr="00291178" w:rsidRDefault="003C23AD" w:rsidP="001F306B">
            <w:pPr>
              <w:jc w:val="both"/>
              <w:rPr>
                <w:rFonts w:ascii="Arial" w:hAnsi="Arial" w:cs="Arial"/>
                <w:bCs/>
                <w:sz w:val="20"/>
                <w:szCs w:val="20"/>
              </w:rPr>
            </w:pPr>
            <w:r w:rsidRPr="00291178">
              <w:rPr>
                <w:rFonts w:ascii="Arial" w:hAnsi="Arial" w:cs="Arial"/>
                <w:bCs/>
                <w:sz w:val="20"/>
                <w:szCs w:val="20"/>
              </w:rPr>
              <w:t xml:space="preserve">  SOx</w:t>
            </w:r>
          </w:p>
        </w:tc>
        <w:tc>
          <w:tcPr>
            <w:tcW w:w="1418" w:type="dxa"/>
          </w:tcPr>
          <w:p w:rsidR="003C23AD" w:rsidRPr="00BA0703" w:rsidRDefault="00291178" w:rsidP="00291178">
            <w:pPr>
              <w:pStyle w:val="BodyTextIndent2"/>
              <w:ind w:firstLine="0"/>
              <w:jc w:val="center"/>
              <w:rPr>
                <w:rFonts w:ascii="Arial" w:hAnsi="Arial" w:cs="Arial"/>
                <w:sz w:val="24"/>
              </w:rPr>
            </w:pPr>
            <w:r>
              <w:rPr>
                <w:rFonts w:ascii="Arial" w:hAnsi="Arial" w:cs="Arial"/>
                <w:sz w:val="24"/>
              </w:rPr>
              <w:t>0,0</w:t>
            </w:r>
            <w:r w:rsidR="003C23AD" w:rsidRPr="00BA0703">
              <w:rPr>
                <w:rFonts w:ascii="Arial" w:hAnsi="Arial" w:cs="Arial"/>
                <w:sz w:val="24"/>
              </w:rPr>
              <w:t>1755</w:t>
            </w:r>
          </w:p>
        </w:tc>
        <w:tc>
          <w:tcPr>
            <w:tcW w:w="1134" w:type="dxa"/>
            <w:vMerge/>
            <w:shd w:val="clear" w:color="auto" w:fill="auto"/>
          </w:tcPr>
          <w:p w:rsidR="003C23AD" w:rsidRPr="00AA6000" w:rsidRDefault="003C23AD" w:rsidP="006F02B6">
            <w:pPr>
              <w:ind w:right="22"/>
              <w:jc w:val="center"/>
              <w:rPr>
                <w:rFonts w:ascii="Arial" w:hAnsi="Arial" w:cs="Arial"/>
                <w:color w:val="FF0000"/>
                <w:sz w:val="22"/>
                <w:szCs w:val="22"/>
                <w:lang w:val="it-IT"/>
              </w:rPr>
            </w:pPr>
          </w:p>
        </w:tc>
        <w:tc>
          <w:tcPr>
            <w:tcW w:w="992" w:type="dxa"/>
            <w:vMerge/>
            <w:shd w:val="clear" w:color="auto" w:fill="auto"/>
          </w:tcPr>
          <w:p w:rsidR="003C23AD" w:rsidRPr="00AA6000" w:rsidRDefault="003C23AD" w:rsidP="006F02B6">
            <w:pPr>
              <w:ind w:right="22"/>
              <w:jc w:val="center"/>
              <w:rPr>
                <w:rFonts w:ascii="Arial" w:hAnsi="Arial" w:cs="Arial"/>
                <w:color w:val="FF0000"/>
                <w:sz w:val="22"/>
                <w:szCs w:val="22"/>
                <w:lang w:val="it-IT"/>
              </w:rPr>
            </w:pPr>
          </w:p>
        </w:tc>
        <w:tc>
          <w:tcPr>
            <w:tcW w:w="1276" w:type="dxa"/>
            <w:vMerge/>
          </w:tcPr>
          <w:p w:rsidR="003C23AD" w:rsidRPr="00AA6000" w:rsidRDefault="003C23AD" w:rsidP="006F02B6">
            <w:pPr>
              <w:ind w:right="22"/>
              <w:jc w:val="center"/>
              <w:rPr>
                <w:rFonts w:ascii="Arial" w:hAnsi="Arial" w:cs="Arial"/>
                <w:color w:val="FF0000"/>
                <w:sz w:val="22"/>
                <w:szCs w:val="22"/>
                <w:lang w:val="it-IT"/>
              </w:rPr>
            </w:pPr>
          </w:p>
        </w:tc>
        <w:tc>
          <w:tcPr>
            <w:tcW w:w="850" w:type="dxa"/>
            <w:vMerge/>
            <w:shd w:val="clear" w:color="auto" w:fill="auto"/>
          </w:tcPr>
          <w:p w:rsidR="003C23AD" w:rsidRPr="00AA6000" w:rsidRDefault="003C23AD" w:rsidP="006F02B6">
            <w:pPr>
              <w:jc w:val="center"/>
              <w:rPr>
                <w:rFonts w:ascii="Arial" w:hAnsi="Arial" w:cs="Arial"/>
                <w:color w:val="FF0000"/>
                <w:sz w:val="22"/>
                <w:szCs w:val="22"/>
                <w:lang w:val="it-IT"/>
              </w:rPr>
            </w:pPr>
          </w:p>
        </w:tc>
        <w:tc>
          <w:tcPr>
            <w:tcW w:w="851" w:type="dxa"/>
            <w:vMerge/>
            <w:shd w:val="clear" w:color="auto" w:fill="auto"/>
          </w:tcPr>
          <w:p w:rsidR="003C23AD" w:rsidRPr="00AA6000" w:rsidRDefault="003C23AD" w:rsidP="006F02B6">
            <w:pPr>
              <w:ind w:right="22"/>
              <w:jc w:val="center"/>
              <w:rPr>
                <w:rFonts w:ascii="Arial" w:hAnsi="Arial" w:cs="Arial"/>
                <w:color w:val="FF0000"/>
                <w:sz w:val="22"/>
                <w:szCs w:val="22"/>
                <w:lang w:val="it-IT"/>
              </w:rPr>
            </w:pPr>
          </w:p>
        </w:tc>
        <w:tc>
          <w:tcPr>
            <w:tcW w:w="992" w:type="dxa"/>
            <w:vMerge/>
          </w:tcPr>
          <w:p w:rsidR="003C23AD" w:rsidRPr="00AA6000" w:rsidRDefault="003C23AD" w:rsidP="006F02B6">
            <w:pPr>
              <w:rPr>
                <w:rFonts w:ascii="Arial" w:hAnsi="Arial" w:cs="Arial"/>
                <w:color w:val="FF0000"/>
                <w:sz w:val="22"/>
                <w:szCs w:val="22"/>
                <w:lang w:val="es-ES"/>
              </w:rPr>
            </w:pPr>
          </w:p>
        </w:tc>
        <w:tc>
          <w:tcPr>
            <w:tcW w:w="1275" w:type="dxa"/>
          </w:tcPr>
          <w:p w:rsidR="003C23AD" w:rsidRPr="009D587E" w:rsidRDefault="009D587E" w:rsidP="002D5D2F">
            <w:pPr>
              <w:ind w:right="22"/>
              <w:jc w:val="center"/>
              <w:rPr>
                <w:rFonts w:ascii="Arial" w:hAnsi="Arial" w:cs="Arial"/>
                <w:sz w:val="22"/>
                <w:szCs w:val="22"/>
                <w:lang w:val="it-IT"/>
              </w:rPr>
            </w:pPr>
            <w:r w:rsidRPr="009D587E">
              <w:rPr>
                <w:rFonts w:ascii="Arial" w:hAnsi="Arial" w:cs="Arial"/>
                <w:sz w:val="22"/>
                <w:szCs w:val="22"/>
                <w:lang w:val="it-IT"/>
              </w:rPr>
              <w:t>0,0013</w:t>
            </w:r>
          </w:p>
        </w:tc>
      </w:tr>
      <w:tr w:rsidR="003C23AD" w:rsidRPr="00AA6000" w:rsidTr="003719CD">
        <w:tc>
          <w:tcPr>
            <w:tcW w:w="1276" w:type="dxa"/>
            <w:vMerge/>
            <w:shd w:val="clear" w:color="auto" w:fill="auto"/>
          </w:tcPr>
          <w:p w:rsidR="003C23AD" w:rsidRPr="00291178" w:rsidRDefault="003C23AD" w:rsidP="006F02B6">
            <w:pPr>
              <w:ind w:right="22"/>
              <w:jc w:val="right"/>
              <w:rPr>
                <w:rFonts w:ascii="Arial" w:hAnsi="Arial" w:cs="Arial"/>
                <w:sz w:val="22"/>
                <w:szCs w:val="22"/>
                <w:lang w:val="it-IT"/>
              </w:rPr>
            </w:pPr>
          </w:p>
        </w:tc>
        <w:tc>
          <w:tcPr>
            <w:tcW w:w="1134" w:type="dxa"/>
            <w:vMerge/>
            <w:shd w:val="clear" w:color="auto" w:fill="auto"/>
          </w:tcPr>
          <w:p w:rsidR="003C23AD" w:rsidRPr="00291178" w:rsidRDefault="003C23AD" w:rsidP="006F02B6">
            <w:pPr>
              <w:ind w:right="22"/>
              <w:rPr>
                <w:rFonts w:ascii="Arial" w:hAnsi="Arial" w:cs="Arial"/>
                <w:sz w:val="22"/>
                <w:szCs w:val="22"/>
                <w:lang w:val="it-IT"/>
              </w:rPr>
            </w:pPr>
          </w:p>
        </w:tc>
        <w:tc>
          <w:tcPr>
            <w:tcW w:w="1276" w:type="dxa"/>
            <w:vMerge/>
            <w:shd w:val="clear" w:color="auto" w:fill="auto"/>
          </w:tcPr>
          <w:p w:rsidR="003C23AD" w:rsidRPr="00291178" w:rsidRDefault="003C23AD" w:rsidP="006F02B6">
            <w:pPr>
              <w:ind w:right="22"/>
              <w:jc w:val="center"/>
              <w:rPr>
                <w:rFonts w:ascii="Arial" w:hAnsi="Arial" w:cs="Arial"/>
                <w:b/>
                <w:sz w:val="22"/>
                <w:szCs w:val="22"/>
                <w:lang w:val="it-IT"/>
              </w:rPr>
            </w:pPr>
          </w:p>
        </w:tc>
        <w:tc>
          <w:tcPr>
            <w:tcW w:w="992" w:type="dxa"/>
            <w:vMerge/>
            <w:shd w:val="clear" w:color="auto" w:fill="auto"/>
          </w:tcPr>
          <w:p w:rsidR="003C23AD" w:rsidRPr="00291178" w:rsidRDefault="003C23AD" w:rsidP="006F02B6">
            <w:pPr>
              <w:ind w:right="22"/>
              <w:rPr>
                <w:rFonts w:ascii="Arial" w:hAnsi="Arial" w:cs="Arial"/>
                <w:sz w:val="22"/>
                <w:szCs w:val="22"/>
                <w:lang w:val="it-IT"/>
              </w:rPr>
            </w:pPr>
          </w:p>
        </w:tc>
        <w:tc>
          <w:tcPr>
            <w:tcW w:w="1134" w:type="dxa"/>
            <w:shd w:val="clear" w:color="auto" w:fill="auto"/>
            <w:vAlign w:val="center"/>
          </w:tcPr>
          <w:p w:rsidR="003C23AD" w:rsidRPr="00291178" w:rsidRDefault="003C23AD" w:rsidP="001F306B">
            <w:pPr>
              <w:jc w:val="both"/>
              <w:rPr>
                <w:rFonts w:ascii="Arial" w:hAnsi="Arial" w:cs="Arial"/>
                <w:bCs/>
                <w:sz w:val="20"/>
                <w:szCs w:val="20"/>
              </w:rPr>
            </w:pPr>
            <w:r w:rsidRPr="00291178">
              <w:rPr>
                <w:rFonts w:ascii="Arial" w:hAnsi="Arial" w:cs="Arial"/>
                <w:bCs/>
                <w:sz w:val="20"/>
                <w:szCs w:val="20"/>
              </w:rPr>
              <w:t>TSP</w:t>
            </w:r>
          </w:p>
        </w:tc>
        <w:tc>
          <w:tcPr>
            <w:tcW w:w="1418" w:type="dxa"/>
          </w:tcPr>
          <w:p w:rsidR="003C23AD" w:rsidRPr="00BA0703" w:rsidRDefault="00291178" w:rsidP="00291178">
            <w:pPr>
              <w:pStyle w:val="BodyTextIndent2"/>
              <w:ind w:firstLine="0"/>
              <w:jc w:val="center"/>
              <w:rPr>
                <w:rFonts w:ascii="Arial" w:hAnsi="Arial" w:cs="Arial"/>
                <w:sz w:val="24"/>
              </w:rPr>
            </w:pPr>
            <w:r>
              <w:rPr>
                <w:rFonts w:ascii="Arial" w:hAnsi="Arial" w:cs="Arial"/>
                <w:sz w:val="24"/>
              </w:rPr>
              <w:t>0,0</w:t>
            </w:r>
            <w:r w:rsidR="003C23AD" w:rsidRPr="00BA0703">
              <w:rPr>
                <w:rFonts w:ascii="Arial" w:hAnsi="Arial" w:cs="Arial"/>
                <w:sz w:val="24"/>
              </w:rPr>
              <w:t>1755</w:t>
            </w:r>
          </w:p>
        </w:tc>
        <w:tc>
          <w:tcPr>
            <w:tcW w:w="1134" w:type="dxa"/>
            <w:vMerge/>
            <w:shd w:val="clear" w:color="auto" w:fill="auto"/>
          </w:tcPr>
          <w:p w:rsidR="003C23AD" w:rsidRPr="00AA6000" w:rsidRDefault="003C23AD" w:rsidP="006F02B6">
            <w:pPr>
              <w:ind w:right="22"/>
              <w:jc w:val="center"/>
              <w:rPr>
                <w:rFonts w:ascii="Arial" w:hAnsi="Arial" w:cs="Arial"/>
                <w:color w:val="FF0000"/>
                <w:sz w:val="22"/>
                <w:szCs w:val="22"/>
                <w:lang w:val="it-IT"/>
              </w:rPr>
            </w:pPr>
          </w:p>
        </w:tc>
        <w:tc>
          <w:tcPr>
            <w:tcW w:w="992" w:type="dxa"/>
            <w:vMerge/>
            <w:shd w:val="clear" w:color="auto" w:fill="auto"/>
          </w:tcPr>
          <w:p w:rsidR="003C23AD" w:rsidRPr="00AA6000" w:rsidRDefault="003C23AD" w:rsidP="006F02B6">
            <w:pPr>
              <w:ind w:right="22"/>
              <w:jc w:val="center"/>
              <w:rPr>
                <w:rFonts w:ascii="Arial" w:hAnsi="Arial" w:cs="Arial"/>
                <w:color w:val="FF0000"/>
                <w:sz w:val="22"/>
                <w:szCs w:val="22"/>
                <w:lang w:val="it-IT"/>
              </w:rPr>
            </w:pPr>
          </w:p>
        </w:tc>
        <w:tc>
          <w:tcPr>
            <w:tcW w:w="1276" w:type="dxa"/>
            <w:vMerge/>
          </w:tcPr>
          <w:p w:rsidR="003C23AD" w:rsidRPr="00AA6000" w:rsidRDefault="003C23AD" w:rsidP="006F02B6">
            <w:pPr>
              <w:ind w:right="22"/>
              <w:jc w:val="center"/>
              <w:rPr>
                <w:rFonts w:ascii="Arial" w:hAnsi="Arial" w:cs="Arial"/>
                <w:color w:val="FF0000"/>
                <w:sz w:val="22"/>
                <w:szCs w:val="22"/>
                <w:lang w:val="it-IT"/>
              </w:rPr>
            </w:pPr>
          </w:p>
        </w:tc>
        <w:tc>
          <w:tcPr>
            <w:tcW w:w="850" w:type="dxa"/>
            <w:vMerge/>
            <w:shd w:val="clear" w:color="auto" w:fill="auto"/>
          </w:tcPr>
          <w:p w:rsidR="003C23AD" w:rsidRPr="00AA6000" w:rsidRDefault="003C23AD" w:rsidP="006F02B6">
            <w:pPr>
              <w:jc w:val="center"/>
              <w:rPr>
                <w:rFonts w:ascii="Arial" w:hAnsi="Arial" w:cs="Arial"/>
                <w:color w:val="FF0000"/>
                <w:sz w:val="22"/>
                <w:szCs w:val="22"/>
                <w:lang w:val="it-IT"/>
              </w:rPr>
            </w:pPr>
          </w:p>
        </w:tc>
        <w:tc>
          <w:tcPr>
            <w:tcW w:w="851" w:type="dxa"/>
            <w:vMerge/>
            <w:shd w:val="clear" w:color="auto" w:fill="auto"/>
          </w:tcPr>
          <w:p w:rsidR="003C23AD" w:rsidRPr="00AA6000" w:rsidRDefault="003C23AD" w:rsidP="006F02B6">
            <w:pPr>
              <w:ind w:right="22"/>
              <w:jc w:val="center"/>
              <w:rPr>
                <w:rFonts w:ascii="Arial" w:hAnsi="Arial" w:cs="Arial"/>
                <w:color w:val="FF0000"/>
                <w:sz w:val="22"/>
                <w:szCs w:val="22"/>
                <w:lang w:val="it-IT"/>
              </w:rPr>
            </w:pPr>
          </w:p>
        </w:tc>
        <w:tc>
          <w:tcPr>
            <w:tcW w:w="992" w:type="dxa"/>
            <w:vMerge/>
          </w:tcPr>
          <w:p w:rsidR="003C23AD" w:rsidRPr="00AA6000" w:rsidRDefault="003C23AD" w:rsidP="006F02B6">
            <w:pPr>
              <w:rPr>
                <w:rFonts w:ascii="Arial" w:hAnsi="Arial" w:cs="Arial"/>
                <w:color w:val="FF0000"/>
                <w:sz w:val="22"/>
                <w:szCs w:val="22"/>
                <w:lang w:val="es-ES"/>
              </w:rPr>
            </w:pPr>
          </w:p>
        </w:tc>
        <w:tc>
          <w:tcPr>
            <w:tcW w:w="1275" w:type="dxa"/>
          </w:tcPr>
          <w:p w:rsidR="003C23AD" w:rsidRPr="009D587E" w:rsidRDefault="009D587E" w:rsidP="002D5D2F">
            <w:pPr>
              <w:ind w:right="22"/>
              <w:jc w:val="center"/>
              <w:rPr>
                <w:rFonts w:ascii="Arial" w:hAnsi="Arial" w:cs="Arial"/>
                <w:sz w:val="22"/>
                <w:szCs w:val="22"/>
                <w:lang w:val="it-IT"/>
              </w:rPr>
            </w:pPr>
            <w:r w:rsidRPr="009D587E">
              <w:rPr>
                <w:rFonts w:ascii="Arial" w:hAnsi="Arial" w:cs="Arial"/>
                <w:sz w:val="22"/>
                <w:szCs w:val="22"/>
                <w:lang w:val="it-IT"/>
              </w:rPr>
              <w:t>0,0013</w:t>
            </w:r>
          </w:p>
        </w:tc>
      </w:tr>
      <w:tr w:rsidR="003C23AD" w:rsidRPr="00AA6000" w:rsidTr="003719CD">
        <w:tc>
          <w:tcPr>
            <w:tcW w:w="1276" w:type="dxa"/>
            <w:vMerge/>
            <w:shd w:val="clear" w:color="auto" w:fill="auto"/>
          </w:tcPr>
          <w:p w:rsidR="003C23AD" w:rsidRPr="00291178" w:rsidRDefault="003C23AD" w:rsidP="006F02B6">
            <w:pPr>
              <w:ind w:right="22"/>
              <w:jc w:val="right"/>
              <w:rPr>
                <w:rFonts w:ascii="Arial" w:hAnsi="Arial" w:cs="Arial"/>
                <w:sz w:val="22"/>
                <w:szCs w:val="22"/>
                <w:lang w:val="it-IT"/>
              </w:rPr>
            </w:pPr>
          </w:p>
        </w:tc>
        <w:tc>
          <w:tcPr>
            <w:tcW w:w="1134" w:type="dxa"/>
            <w:vMerge/>
            <w:shd w:val="clear" w:color="auto" w:fill="auto"/>
          </w:tcPr>
          <w:p w:rsidR="003C23AD" w:rsidRPr="00291178" w:rsidRDefault="003C23AD" w:rsidP="006F02B6">
            <w:pPr>
              <w:ind w:right="22"/>
              <w:rPr>
                <w:rFonts w:ascii="Arial" w:hAnsi="Arial" w:cs="Arial"/>
                <w:sz w:val="22"/>
                <w:szCs w:val="22"/>
                <w:lang w:val="it-IT"/>
              </w:rPr>
            </w:pPr>
          </w:p>
        </w:tc>
        <w:tc>
          <w:tcPr>
            <w:tcW w:w="1276" w:type="dxa"/>
            <w:vMerge/>
            <w:shd w:val="clear" w:color="auto" w:fill="auto"/>
          </w:tcPr>
          <w:p w:rsidR="003C23AD" w:rsidRPr="00291178" w:rsidRDefault="003C23AD" w:rsidP="006F02B6">
            <w:pPr>
              <w:ind w:right="22"/>
              <w:jc w:val="center"/>
              <w:rPr>
                <w:rFonts w:ascii="Arial" w:hAnsi="Arial" w:cs="Arial"/>
                <w:b/>
                <w:sz w:val="22"/>
                <w:szCs w:val="22"/>
                <w:lang w:val="it-IT"/>
              </w:rPr>
            </w:pPr>
          </w:p>
        </w:tc>
        <w:tc>
          <w:tcPr>
            <w:tcW w:w="992" w:type="dxa"/>
            <w:vMerge/>
            <w:shd w:val="clear" w:color="auto" w:fill="auto"/>
          </w:tcPr>
          <w:p w:rsidR="003C23AD" w:rsidRPr="00291178" w:rsidRDefault="003C23AD" w:rsidP="006F02B6">
            <w:pPr>
              <w:ind w:right="22"/>
              <w:rPr>
                <w:rFonts w:ascii="Arial" w:hAnsi="Arial" w:cs="Arial"/>
                <w:sz w:val="22"/>
                <w:szCs w:val="22"/>
                <w:lang w:val="it-IT"/>
              </w:rPr>
            </w:pPr>
          </w:p>
        </w:tc>
        <w:tc>
          <w:tcPr>
            <w:tcW w:w="1134" w:type="dxa"/>
            <w:shd w:val="clear" w:color="auto" w:fill="auto"/>
            <w:vAlign w:val="center"/>
          </w:tcPr>
          <w:p w:rsidR="003C23AD" w:rsidRPr="00291178" w:rsidRDefault="003C23AD" w:rsidP="001F306B">
            <w:pPr>
              <w:jc w:val="both"/>
              <w:rPr>
                <w:rFonts w:ascii="Arial" w:hAnsi="Arial" w:cs="Arial"/>
                <w:bCs/>
                <w:sz w:val="20"/>
                <w:szCs w:val="20"/>
              </w:rPr>
            </w:pPr>
            <w:r w:rsidRPr="00291178">
              <w:rPr>
                <w:rFonts w:ascii="Arial" w:hAnsi="Arial" w:cs="Arial"/>
                <w:bCs/>
                <w:sz w:val="20"/>
                <w:szCs w:val="20"/>
              </w:rPr>
              <w:t>PM10+ PM2,5</w:t>
            </w:r>
          </w:p>
        </w:tc>
        <w:tc>
          <w:tcPr>
            <w:tcW w:w="1418" w:type="dxa"/>
          </w:tcPr>
          <w:p w:rsidR="003C23AD" w:rsidRPr="00BA0703" w:rsidRDefault="00291178" w:rsidP="00291178">
            <w:pPr>
              <w:pStyle w:val="BodyTextIndent2"/>
              <w:ind w:firstLine="0"/>
              <w:jc w:val="center"/>
              <w:rPr>
                <w:rFonts w:ascii="Arial" w:hAnsi="Arial" w:cs="Arial"/>
                <w:sz w:val="24"/>
              </w:rPr>
            </w:pPr>
            <w:r>
              <w:rPr>
                <w:rFonts w:ascii="Arial" w:hAnsi="Arial" w:cs="Arial"/>
                <w:sz w:val="24"/>
              </w:rPr>
              <w:t>0,0351</w:t>
            </w:r>
          </w:p>
        </w:tc>
        <w:tc>
          <w:tcPr>
            <w:tcW w:w="1134" w:type="dxa"/>
            <w:vMerge/>
            <w:shd w:val="clear" w:color="auto" w:fill="auto"/>
          </w:tcPr>
          <w:p w:rsidR="003C23AD" w:rsidRPr="00AA6000" w:rsidRDefault="003C23AD" w:rsidP="006F02B6">
            <w:pPr>
              <w:ind w:right="22"/>
              <w:jc w:val="center"/>
              <w:rPr>
                <w:rFonts w:ascii="Arial" w:hAnsi="Arial" w:cs="Arial"/>
                <w:color w:val="FF0000"/>
                <w:sz w:val="22"/>
                <w:szCs w:val="22"/>
                <w:lang w:val="it-IT"/>
              </w:rPr>
            </w:pPr>
          </w:p>
        </w:tc>
        <w:tc>
          <w:tcPr>
            <w:tcW w:w="992" w:type="dxa"/>
            <w:vMerge/>
            <w:shd w:val="clear" w:color="auto" w:fill="auto"/>
          </w:tcPr>
          <w:p w:rsidR="003C23AD" w:rsidRPr="00AA6000" w:rsidRDefault="003C23AD" w:rsidP="006F02B6">
            <w:pPr>
              <w:ind w:right="22"/>
              <w:jc w:val="center"/>
              <w:rPr>
                <w:rFonts w:ascii="Arial" w:hAnsi="Arial" w:cs="Arial"/>
                <w:color w:val="FF0000"/>
                <w:sz w:val="22"/>
                <w:szCs w:val="22"/>
                <w:lang w:val="it-IT"/>
              </w:rPr>
            </w:pPr>
          </w:p>
        </w:tc>
        <w:tc>
          <w:tcPr>
            <w:tcW w:w="1276" w:type="dxa"/>
            <w:vMerge/>
          </w:tcPr>
          <w:p w:rsidR="003C23AD" w:rsidRPr="00AA6000" w:rsidRDefault="003C23AD" w:rsidP="006F02B6">
            <w:pPr>
              <w:ind w:right="22"/>
              <w:jc w:val="center"/>
              <w:rPr>
                <w:rFonts w:ascii="Arial" w:hAnsi="Arial" w:cs="Arial"/>
                <w:color w:val="FF0000"/>
                <w:sz w:val="22"/>
                <w:szCs w:val="22"/>
                <w:lang w:val="it-IT"/>
              </w:rPr>
            </w:pPr>
          </w:p>
        </w:tc>
        <w:tc>
          <w:tcPr>
            <w:tcW w:w="850" w:type="dxa"/>
            <w:vMerge/>
            <w:shd w:val="clear" w:color="auto" w:fill="auto"/>
          </w:tcPr>
          <w:p w:rsidR="003C23AD" w:rsidRPr="00AA6000" w:rsidRDefault="003C23AD" w:rsidP="006F02B6">
            <w:pPr>
              <w:jc w:val="center"/>
              <w:rPr>
                <w:rFonts w:ascii="Arial" w:hAnsi="Arial" w:cs="Arial"/>
                <w:color w:val="FF0000"/>
                <w:sz w:val="22"/>
                <w:szCs w:val="22"/>
                <w:lang w:val="it-IT"/>
              </w:rPr>
            </w:pPr>
          </w:p>
        </w:tc>
        <w:tc>
          <w:tcPr>
            <w:tcW w:w="851" w:type="dxa"/>
            <w:vMerge/>
            <w:shd w:val="clear" w:color="auto" w:fill="auto"/>
          </w:tcPr>
          <w:p w:rsidR="003C23AD" w:rsidRPr="00AA6000" w:rsidRDefault="003C23AD" w:rsidP="006F02B6">
            <w:pPr>
              <w:ind w:right="22"/>
              <w:jc w:val="center"/>
              <w:rPr>
                <w:rFonts w:ascii="Arial" w:hAnsi="Arial" w:cs="Arial"/>
                <w:color w:val="FF0000"/>
                <w:sz w:val="22"/>
                <w:szCs w:val="22"/>
                <w:lang w:val="it-IT"/>
              </w:rPr>
            </w:pPr>
          </w:p>
        </w:tc>
        <w:tc>
          <w:tcPr>
            <w:tcW w:w="992" w:type="dxa"/>
            <w:vMerge/>
          </w:tcPr>
          <w:p w:rsidR="003C23AD" w:rsidRPr="00AA6000" w:rsidRDefault="003C23AD" w:rsidP="006F02B6">
            <w:pPr>
              <w:rPr>
                <w:rFonts w:ascii="Arial" w:hAnsi="Arial" w:cs="Arial"/>
                <w:color w:val="FF0000"/>
                <w:sz w:val="22"/>
                <w:szCs w:val="22"/>
                <w:lang w:val="es-ES"/>
              </w:rPr>
            </w:pPr>
          </w:p>
        </w:tc>
        <w:tc>
          <w:tcPr>
            <w:tcW w:w="1275" w:type="dxa"/>
          </w:tcPr>
          <w:p w:rsidR="003C23AD" w:rsidRPr="009D587E" w:rsidRDefault="009D587E" w:rsidP="006F02B6">
            <w:pPr>
              <w:ind w:right="22"/>
              <w:jc w:val="center"/>
              <w:rPr>
                <w:rFonts w:ascii="Arial" w:hAnsi="Arial" w:cs="Arial"/>
                <w:sz w:val="22"/>
                <w:szCs w:val="22"/>
                <w:lang w:val="it-IT"/>
              </w:rPr>
            </w:pPr>
            <w:r w:rsidRPr="009D587E">
              <w:rPr>
                <w:rFonts w:ascii="Arial" w:hAnsi="Arial" w:cs="Arial"/>
                <w:sz w:val="22"/>
                <w:szCs w:val="22"/>
                <w:lang w:val="it-IT"/>
              </w:rPr>
              <w:t>0,0026</w:t>
            </w:r>
          </w:p>
        </w:tc>
      </w:tr>
    </w:tbl>
    <w:p w:rsidR="001310C3" w:rsidRPr="00AA6000" w:rsidRDefault="001310C3" w:rsidP="001310C3">
      <w:pPr>
        <w:spacing w:line="360" w:lineRule="auto"/>
        <w:ind w:right="22" w:firstLine="540"/>
        <w:jc w:val="right"/>
        <w:rPr>
          <w:rFonts w:ascii="Arial" w:eastAsia="BookAntiqua" w:hAnsi="Arial" w:cs="Arial"/>
          <w:color w:val="FF0000"/>
          <w:sz w:val="22"/>
          <w:szCs w:val="22"/>
          <w:lang w:eastAsia="ro-RO"/>
        </w:rPr>
      </w:pPr>
    </w:p>
    <w:p w:rsidR="000305CE" w:rsidRPr="00AA6000" w:rsidRDefault="000305CE" w:rsidP="001310C3">
      <w:pPr>
        <w:spacing w:line="360" w:lineRule="auto"/>
        <w:ind w:right="22" w:firstLine="540"/>
        <w:jc w:val="right"/>
        <w:rPr>
          <w:rFonts w:ascii="Arial" w:eastAsia="BookAntiqua" w:hAnsi="Arial" w:cs="Arial"/>
          <w:color w:val="FF0000"/>
          <w:sz w:val="22"/>
          <w:szCs w:val="22"/>
          <w:lang w:eastAsia="ro-RO"/>
        </w:rPr>
      </w:pPr>
    </w:p>
    <w:p w:rsidR="000305CE" w:rsidRPr="00AA6000" w:rsidRDefault="000305CE" w:rsidP="001310C3">
      <w:pPr>
        <w:spacing w:line="360" w:lineRule="auto"/>
        <w:ind w:right="22" w:firstLine="540"/>
        <w:jc w:val="right"/>
        <w:rPr>
          <w:rFonts w:ascii="Arial" w:eastAsia="BookAntiqua" w:hAnsi="Arial" w:cs="Arial"/>
          <w:color w:val="FF0000"/>
          <w:sz w:val="22"/>
          <w:szCs w:val="22"/>
          <w:lang w:eastAsia="ro-RO"/>
        </w:rPr>
      </w:pPr>
    </w:p>
    <w:p w:rsidR="000305CE" w:rsidRPr="00AA6000" w:rsidRDefault="000305CE" w:rsidP="001310C3">
      <w:pPr>
        <w:spacing w:line="360" w:lineRule="auto"/>
        <w:ind w:right="22" w:firstLine="540"/>
        <w:jc w:val="right"/>
        <w:rPr>
          <w:rFonts w:ascii="Arial" w:eastAsia="BookAntiqua" w:hAnsi="Arial" w:cs="Arial"/>
          <w:color w:val="FF0000"/>
          <w:sz w:val="22"/>
          <w:szCs w:val="22"/>
          <w:lang w:eastAsia="ro-RO"/>
        </w:rPr>
        <w:sectPr w:rsidR="000305CE" w:rsidRPr="00AA6000" w:rsidSect="001310C3">
          <w:pgSz w:w="15840" w:h="12240" w:orient="landscape" w:code="1"/>
          <w:pgMar w:top="1440" w:right="1440" w:bottom="1797" w:left="1440" w:header="709" w:footer="709" w:gutter="0"/>
          <w:cols w:space="708"/>
          <w:docGrid w:linePitch="360"/>
        </w:sectPr>
      </w:pPr>
    </w:p>
    <w:p w:rsidR="000D1054" w:rsidRPr="009D587E" w:rsidRDefault="000D1054" w:rsidP="000D1054">
      <w:pPr>
        <w:spacing w:line="360" w:lineRule="auto"/>
        <w:ind w:right="22" w:firstLine="540"/>
        <w:jc w:val="center"/>
        <w:rPr>
          <w:rFonts w:ascii="Arial" w:eastAsia="Arial,Bold" w:hAnsi="Arial" w:cs="Arial"/>
          <w:b/>
          <w:bCs/>
          <w:sz w:val="22"/>
          <w:szCs w:val="22"/>
          <w:lang w:eastAsia="ro-RO"/>
        </w:rPr>
      </w:pPr>
      <w:r w:rsidRPr="009D587E">
        <w:rPr>
          <w:rFonts w:ascii="Arial" w:eastAsia="Arial,Bold" w:hAnsi="Arial" w:cs="Arial"/>
          <w:b/>
          <w:bCs/>
          <w:sz w:val="22"/>
          <w:szCs w:val="22"/>
          <w:lang w:eastAsia="ro-RO"/>
        </w:rPr>
        <w:lastRenderedPageBreak/>
        <w:t>Surse stationare nedirijate</w:t>
      </w:r>
    </w:p>
    <w:p w:rsidR="000D1054" w:rsidRPr="009D587E" w:rsidRDefault="000D1054" w:rsidP="000D1054">
      <w:pPr>
        <w:spacing w:line="360" w:lineRule="auto"/>
        <w:ind w:right="22" w:firstLine="540"/>
        <w:jc w:val="right"/>
        <w:rPr>
          <w:rFonts w:ascii="Arial" w:eastAsia="Arial,Bold" w:hAnsi="Arial" w:cs="Arial"/>
          <w:bCs/>
          <w:sz w:val="22"/>
          <w:szCs w:val="22"/>
          <w:lang w:eastAsia="ro-RO"/>
        </w:rPr>
      </w:pPr>
    </w:p>
    <w:p w:rsidR="001310C3" w:rsidRPr="00190AEE" w:rsidRDefault="00670BAB" w:rsidP="00190AEE">
      <w:pPr>
        <w:pStyle w:val="BodyTextIndent2"/>
        <w:ind w:firstLine="0"/>
        <w:jc w:val="left"/>
        <w:rPr>
          <w:rFonts w:ascii="Arial" w:hAnsi="Arial" w:cs="Arial"/>
          <w:iCs/>
          <w:sz w:val="24"/>
        </w:rPr>
      </w:pPr>
      <w:r w:rsidRPr="00670BAB">
        <w:rPr>
          <w:rFonts w:ascii="Arial" w:hAnsi="Arial" w:cs="Arial"/>
          <w:b/>
          <w:iCs/>
          <w:sz w:val="24"/>
          <w:u w:val="single"/>
        </w:rPr>
        <w:t>Stocarea dejectiilor pe amplasament</w:t>
      </w:r>
      <w:r>
        <w:rPr>
          <w:rFonts w:ascii="Arial" w:hAnsi="Arial" w:cs="Arial"/>
          <w:iCs/>
          <w:sz w:val="24"/>
        </w:rPr>
        <w:t>: Facem mentiunea ca fertilizarea terenurilor agricole cu dejectiile rezultate din procesele tehnologice la fermelor SC AVIROM PLUS SRL se realizeaza de catre terti, respectiv pentru depozitarea dejectiilor SC AVICARVIL FARMS SRL ,iar pentru preluarea dejectiilor pe terenuri agricole de catre SC FERMA FRANCESTI SRL , conform Codului de bune practici agricole, perioadele de interdictie pentru fertilizarea cu gunoi de grajd sunt: pentru culturi infiintate toamna-lunile ianuarie, noiembrie si decembrie, iar pentru culturi infiintate primavara- lunile iulie si august. Astfel, s-a luat in calcul perioada maxima de 300 zile/an pentru calculul emisiilor din surse difuze(fertilizare teren</w:t>
      </w:r>
      <w:r w:rsidR="00190AEE">
        <w:rPr>
          <w:rFonts w:ascii="Arial" w:hAnsi="Arial" w:cs="Arial"/>
          <w:iCs/>
          <w:sz w:val="24"/>
        </w:rPr>
        <w:t>uri agricole).</w:t>
      </w:r>
    </w:p>
    <w:p w:rsidR="00A07EB9" w:rsidRPr="00AA6000" w:rsidRDefault="00A07EB9">
      <w:pPr>
        <w:pStyle w:val="BodyTextIndent2"/>
        <w:rPr>
          <w:rFonts w:ascii="Arial" w:hAnsi="Arial" w:cs="Arial"/>
          <w:i/>
          <w:iCs/>
          <w:color w:val="FF0000"/>
          <w:sz w:val="24"/>
        </w:rPr>
      </w:pPr>
    </w:p>
    <w:p w:rsidR="00B92B79" w:rsidRPr="00550DF6" w:rsidRDefault="00B92B79">
      <w:pPr>
        <w:pStyle w:val="BodyTextIndent2"/>
        <w:rPr>
          <w:rFonts w:ascii="Arial" w:hAnsi="Arial" w:cs="Arial"/>
          <w:b/>
          <w:i/>
          <w:iCs/>
          <w:sz w:val="24"/>
        </w:rPr>
      </w:pPr>
      <w:r w:rsidRPr="00550DF6">
        <w:rPr>
          <w:rFonts w:ascii="Arial" w:hAnsi="Arial" w:cs="Arial"/>
          <w:b/>
          <w:i/>
          <w:iCs/>
          <w:sz w:val="24"/>
        </w:rPr>
        <w:t xml:space="preserve">Calculul emisiilor generate de </w:t>
      </w:r>
      <w:r w:rsidR="00906194" w:rsidRPr="00550DF6">
        <w:rPr>
          <w:rFonts w:ascii="Arial" w:hAnsi="Arial" w:cs="Arial"/>
          <w:b/>
          <w:i/>
          <w:iCs/>
          <w:sz w:val="24"/>
        </w:rPr>
        <w:t>surse mobile</w:t>
      </w:r>
      <w:r w:rsidR="00FA2319" w:rsidRPr="00550DF6">
        <w:rPr>
          <w:rFonts w:ascii="Arial" w:hAnsi="Arial" w:cs="Arial"/>
          <w:b/>
          <w:i/>
          <w:iCs/>
          <w:sz w:val="24"/>
        </w:rPr>
        <w:t xml:space="preserve"> pentru cele trei ferme</w:t>
      </w:r>
      <w:r w:rsidR="00340263" w:rsidRPr="00550DF6">
        <w:rPr>
          <w:rFonts w:ascii="Arial" w:hAnsi="Arial" w:cs="Arial"/>
          <w:b/>
          <w:i/>
          <w:iCs/>
          <w:sz w:val="24"/>
        </w:rPr>
        <w:t>.</w:t>
      </w:r>
    </w:p>
    <w:p w:rsidR="00AC6FD2" w:rsidRPr="00AC6FD2" w:rsidRDefault="00AC6FD2">
      <w:pPr>
        <w:pStyle w:val="BodyTextIndent2"/>
        <w:rPr>
          <w:rFonts w:ascii="Arial" w:hAnsi="Arial" w:cs="Arial"/>
          <w:i/>
          <w:iCs/>
          <w:sz w:val="24"/>
        </w:rPr>
      </w:pPr>
      <w:r w:rsidRPr="00AC6FD2">
        <w:rPr>
          <w:rFonts w:ascii="Arial" w:hAnsi="Arial" w:cs="Arial"/>
          <w:bCs/>
          <w:color w:val="FF0000"/>
          <w:lang w:val="it-IT"/>
        </w:rPr>
        <w:t xml:space="preserve"> </w:t>
      </w:r>
      <w:r w:rsidRPr="00AC6FD2">
        <w:rPr>
          <w:rFonts w:ascii="Arial" w:hAnsi="Arial" w:cs="Arial"/>
          <w:bCs/>
          <w:sz w:val="24"/>
          <w:lang w:val="it-IT"/>
        </w:rPr>
        <w:t>A</w:t>
      </w:r>
      <w:r w:rsidRPr="00AC6FD2">
        <w:rPr>
          <w:rFonts w:ascii="Arial" w:hAnsi="Arial" w:cs="Arial"/>
          <w:sz w:val="24"/>
        </w:rPr>
        <w:t>provizionarea cu medicamente, vaccinuri, soluții dezinfectante  se  fac de către furnizori</w:t>
      </w:r>
      <w:r>
        <w:rPr>
          <w:rFonts w:ascii="Arial" w:hAnsi="Arial" w:cs="Arial"/>
          <w:sz w:val="24"/>
        </w:rPr>
        <w:t>.</w:t>
      </w:r>
    </w:p>
    <w:p w:rsidR="00340263" w:rsidRPr="00AC6FD2" w:rsidRDefault="00340263" w:rsidP="00340263">
      <w:pPr>
        <w:autoSpaceDE w:val="0"/>
        <w:autoSpaceDN w:val="0"/>
        <w:adjustRightInd w:val="0"/>
        <w:spacing w:line="276" w:lineRule="auto"/>
        <w:ind w:right="-87" w:firstLine="567"/>
        <w:jc w:val="both"/>
        <w:rPr>
          <w:rFonts w:ascii="Arial" w:hAnsi="Arial" w:cs="Arial"/>
        </w:rPr>
      </w:pPr>
      <w:r w:rsidRPr="00AC6FD2">
        <w:rPr>
          <w:rFonts w:ascii="Arial" w:hAnsi="Arial" w:cs="Arial"/>
          <w:bCs/>
          <w:lang w:val="it-IT"/>
        </w:rPr>
        <w:t xml:space="preserve">Furajele sunt aprovizionate de la furnizori autorizaţi </w:t>
      </w:r>
      <w:r w:rsidR="00AC6FD2" w:rsidRPr="00AC6FD2">
        <w:rPr>
          <w:rFonts w:ascii="Arial" w:hAnsi="Arial" w:cs="Arial"/>
          <w:bCs/>
          <w:lang w:val="it-IT"/>
        </w:rPr>
        <w:t xml:space="preserve">cu mijlocul propriu </w:t>
      </w:r>
      <w:r w:rsidRPr="00AC6FD2">
        <w:rPr>
          <w:rFonts w:ascii="Arial" w:hAnsi="Arial" w:cs="Arial"/>
          <w:bCs/>
          <w:lang w:val="it-IT"/>
        </w:rPr>
        <w:t xml:space="preserve">care </w:t>
      </w:r>
      <w:r w:rsidR="00AC6FD2" w:rsidRPr="00AC6FD2">
        <w:rPr>
          <w:rFonts w:ascii="Arial" w:hAnsi="Arial" w:cs="Arial"/>
          <w:bCs/>
          <w:lang w:val="it-IT"/>
        </w:rPr>
        <w:t>se achiziționează conform proiectului</w:t>
      </w:r>
      <w:r w:rsidR="00AC6FD2">
        <w:rPr>
          <w:rFonts w:ascii="Arial" w:hAnsi="Arial" w:cs="Arial"/>
          <w:bCs/>
          <w:lang w:val="it-IT"/>
        </w:rPr>
        <w:t>.</w:t>
      </w:r>
      <w:r w:rsidRPr="00AA6000">
        <w:rPr>
          <w:rFonts w:ascii="Arial" w:hAnsi="Arial" w:cs="Arial"/>
          <w:color w:val="FF0000"/>
        </w:rPr>
        <w:t xml:space="preserve"> </w:t>
      </w:r>
      <w:r w:rsidRPr="00AC6FD2">
        <w:rPr>
          <w:rFonts w:ascii="Arial" w:hAnsi="Arial" w:cs="Arial"/>
        </w:rPr>
        <w:t>Pentru  activitățile desfășurate pe amplasament se utilizează un încărcător frontal cu cupă</w:t>
      </w:r>
      <w:r w:rsidR="00ED267B" w:rsidRPr="00AC6FD2">
        <w:rPr>
          <w:rFonts w:ascii="Arial" w:hAnsi="Arial" w:cs="Arial"/>
        </w:rPr>
        <w:t>.</w:t>
      </w:r>
      <w:r w:rsidRPr="00AC6FD2">
        <w:rPr>
          <w:rFonts w:ascii="Arial" w:hAnsi="Arial" w:cs="Arial"/>
        </w:rPr>
        <w:t xml:space="preserve"> </w:t>
      </w:r>
    </w:p>
    <w:p w:rsidR="00B92B79" w:rsidRPr="00AC6FD2" w:rsidRDefault="00743E98" w:rsidP="00A66F56">
      <w:pPr>
        <w:autoSpaceDE w:val="0"/>
        <w:autoSpaceDN w:val="0"/>
        <w:adjustRightInd w:val="0"/>
        <w:spacing w:line="276" w:lineRule="auto"/>
        <w:ind w:right="-87" w:firstLine="567"/>
        <w:jc w:val="both"/>
        <w:rPr>
          <w:rFonts w:ascii="Arial" w:hAnsi="Arial" w:cs="Arial"/>
        </w:rPr>
      </w:pPr>
      <w:r w:rsidRPr="00AC6FD2">
        <w:rPr>
          <w:rFonts w:ascii="Arial" w:hAnsi="Arial" w:cs="Arial"/>
        </w:rPr>
        <w:t>.</w:t>
      </w:r>
      <w:r w:rsidR="00B92B79" w:rsidRPr="00AC6FD2">
        <w:rPr>
          <w:rFonts w:ascii="Arial" w:hAnsi="Arial" w:cs="Arial"/>
        </w:rPr>
        <w:t xml:space="preserve"> Calculul emisiilor pentru surse mobile are la bază relația:</w:t>
      </w:r>
    </w:p>
    <w:p w:rsidR="00B92B79" w:rsidRPr="00AC6FD2" w:rsidRDefault="00B92B79">
      <w:pPr>
        <w:pStyle w:val="BodyTextIndent2"/>
        <w:ind w:firstLine="0"/>
        <w:rPr>
          <w:rFonts w:ascii="Arial" w:hAnsi="Arial" w:cs="Arial"/>
          <w:sz w:val="24"/>
        </w:rPr>
      </w:pPr>
      <w:r w:rsidRPr="00AC6FD2">
        <w:rPr>
          <w:rFonts w:ascii="Arial" w:hAnsi="Arial" w:cs="Arial"/>
          <w:sz w:val="24"/>
        </w:rPr>
        <w:t>E = Q comb*FE, în care,</w:t>
      </w:r>
    </w:p>
    <w:p w:rsidR="00B92B79" w:rsidRPr="00AC6FD2" w:rsidRDefault="00B92B79">
      <w:pPr>
        <w:pStyle w:val="BodyTextIndent2"/>
        <w:ind w:firstLine="0"/>
        <w:rPr>
          <w:rFonts w:ascii="Arial" w:hAnsi="Arial" w:cs="Arial"/>
          <w:sz w:val="24"/>
        </w:rPr>
      </w:pPr>
      <w:r w:rsidRPr="00AC6FD2">
        <w:rPr>
          <w:rFonts w:ascii="Arial" w:hAnsi="Arial" w:cs="Arial"/>
          <w:sz w:val="24"/>
        </w:rPr>
        <w:t>E = emisia de poluant, g.</w:t>
      </w:r>
    </w:p>
    <w:p w:rsidR="00B92B79" w:rsidRPr="00AC6FD2" w:rsidRDefault="00B92B79">
      <w:pPr>
        <w:pStyle w:val="BodyTextIndent2"/>
        <w:ind w:firstLine="0"/>
        <w:rPr>
          <w:rFonts w:ascii="Arial" w:hAnsi="Arial" w:cs="Arial"/>
          <w:sz w:val="24"/>
        </w:rPr>
      </w:pPr>
      <w:r w:rsidRPr="00AC6FD2">
        <w:rPr>
          <w:rFonts w:ascii="Arial" w:hAnsi="Arial" w:cs="Arial"/>
          <w:sz w:val="24"/>
        </w:rPr>
        <w:t>Qcomb = cantitatea de combustibil, kg.</w:t>
      </w:r>
    </w:p>
    <w:p w:rsidR="00B92B79" w:rsidRDefault="00B92B79">
      <w:pPr>
        <w:pStyle w:val="BodyTextIndent2"/>
        <w:ind w:firstLine="0"/>
        <w:rPr>
          <w:rFonts w:ascii="Arial" w:hAnsi="Arial" w:cs="Arial"/>
          <w:sz w:val="24"/>
        </w:rPr>
      </w:pPr>
      <w:r w:rsidRPr="00AC6FD2">
        <w:rPr>
          <w:rFonts w:ascii="Arial" w:hAnsi="Arial" w:cs="Arial"/>
          <w:sz w:val="24"/>
        </w:rPr>
        <w:t>FE = factor de emisie, g/kg</w:t>
      </w:r>
    </w:p>
    <w:p w:rsidR="00AC6FD2" w:rsidRPr="00AC6FD2" w:rsidRDefault="00AC6FD2" w:rsidP="00AC6FD2">
      <w:pPr>
        <w:pStyle w:val="BodyTextIndent2"/>
        <w:ind w:firstLine="1110"/>
        <w:rPr>
          <w:rFonts w:ascii="Arial" w:hAnsi="Arial" w:cs="Arial"/>
          <w:sz w:val="24"/>
        </w:rPr>
      </w:pPr>
      <w:r w:rsidRPr="00AC6FD2">
        <w:rPr>
          <w:rFonts w:ascii="Arial" w:hAnsi="Arial" w:cs="Arial"/>
          <w:sz w:val="24"/>
        </w:rPr>
        <w:t xml:space="preserve"> Factorii de emisie pentru motoare diesel conform CORINAIR 2009  updates may 2012 NFR1.A.3.b.iii pentru  transport rutier  (SNAP 703)  -heavy-duty vehicles redați în tabelele . 3-5, 3-6, 3-7, în g/kg de combustibil sunt: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2"/>
        <w:gridCol w:w="1136"/>
        <w:gridCol w:w="1259"/>
        <w:gridCol w:w="1133"/>
        <w:gridCol w:w="1136"/>
        <w:gridCol w:w="1136"/>
        <w:gridCol w:w="1138"/>
      </w:tblGrid>
      <w:tr w:rsidR="00AC6FD2" w:rsidRPr="00AC6FD2" w:rsidTr="007E422E">
        <w:tc>
          <w:tcPr>
            <w:tcW w:w="1132"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CO</w:t>
            </w:r>
          </w:p>
        </w:tc>
        <w:tc>
          <w:tcPr>
            <w:tcW w:w="1136"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NO</w:t>
            </w:r>
            <w:r w:rsidRPr="00AC6FD2">
              <w:rPr>
                <w:rFonts w:ascii="Arial" w:hAnsi="Arial" w:cs="Arial"/>
                <w:sz w:val="24"/>
                <w:vertAlign w:val="subscript"/>
              </w:rPr>
              <w:t>x</w:t>
            </w:r>
          </w:p>
        </w:tc>
        <w:tc>
          <w:tcPr>
            <w:tcW w:w="1259"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NMVOC</w:t>
            </w:r>
          </w:p>
        </w:tc>
        <w:tc>
          <w:tcPr>
            <w:tcW w:w="1133"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PM</w:t>
            </w:r>
          </w:p>
        </w:tc>
        <w:tc>
          <w:tcPr>
            <w:tcW w:w="1136"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NH</w:t>
            </w:r>
            <w:r w:rsidRPr="00AC6FD2">
              <w:rPr>
                <w:rFonts w:ascii="Arial" w:hAnsi="Arial" w:cs="Arial"/>
                <w:sz w:val="24"/>
                <w:vertAlign w:val="subscript"/>
              </w:rPr>
              <w:t>3</w:t>
            </w:r>
          </w:p>
        </w:tc>
        <w:tc>
          <w:tcPr>
            <w:tcW w:w="1136"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N</w:t>
            </w:r>
            <w:r w:rsidRPr="00AC6FD2">
              <w:rPr>
                <w:rFonts w:ascii="Arial" w:hAnsi="Arial" w:cs="Arial"/>
                <w:sz w:val="24"/>
                <w:vertAlign w:val="subscript"/>
              </w:rPr>
              <w:t>2</w:t>
            </w:r>
            <w:r w:rsidRPr="00AC6FD2">
              <w:rPr>
                <w:rFonts w:ascii="Arial" w:hAnsi="Arial" w:cs="Arial"/>
                <w:sz w:val="24"/>
              </w:rPr>
              <w:t>O</w:t>
            </w:r>
          </w:p>
        </w:tc>
        <w:tc>
          <w:tcPr>
            <w:tcW w:w="1138"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CO</w:t>
            </w:r>
            <w:r w:rsidRPr="00AC6FD2">
              <w:rPr>
                <w:rFonts w:ascii="Arial" w:hAnsi="Arial" w:cs="Arial"/>
                <w:sz w:val="24"/>
                <w:vertAlign w:val="subscript"/>
              </w:rPr>
              <w:t>2Kg/t</w:t>
            </w:r>
          </w:p>
        </w:tc>
      </w:tr>
      <w:tr w:rsidR="00AC6FD2" w:rsidRPr="00AC6FD2" w:rsidTr="007E422E">
        <w:tc>
          <w:tcPr>
            <w:tcW w:w="1132"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7,58</w:t>
            </w:r>
          </w:p>
        </w:tc>
        <w:tc>
          <w:tcPr>
            <w:tcW w:w="1136"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33,37</w:t>
            </w:r>
          </w:p>
        </w:tc>
        <w:tc>
          <w:tcPr>
            <w:tcW w:w="1259"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1,92</w:t>
            </w:r>
          </w:p>
        </w:tc>
        <w:tc>
          <w:tcPr>
            <w:tcW w:w="1133"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0,94</w:t>
            </w:r>
          </w:p>
        </w:tc>
        <w:tc>
          <w:tcPr>
            <w:tcW w:w="1136"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0,013</w:t>
            </w:r>
          </w:p>
        </w:tc>
        <w:tc>
          <w:tcPr>
            <w:tcW w:w="1136"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0,051</w:t>
            </w:r>
          </w:p>
        </w:tc>
        <w:tc>
          <w:tcPr>
            <w:tcW w:w="1138"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3140</w:t>
            </w:r>
          </w:p>
        </w:tc>
      </w:tr>
    </w:tbl>
    <w:p w:rsidR="00AC6FD2" w:rsidRPr="00AC6FD2" w:rsidRDefault="00AC6FD2" w:rsidP="00AC6FD2">
      <w:pPr>
        <w:pStyle w:val="BodyTextIndent2"/>
        <w:ind w:firstLine="1110"/>
        <w:rPr>
          <w:rFonts w:ascii="Arial" w:hAnsi="Arial" w:cs="Arial"/>
          <w:sz w:val="24"/>
        </w:rPr>
      </w:pPr>
    </w:p>
    <w:p w:rsidR="00AC6FD2" w:rsidRPr="00AC6FD2" w:rsidRDefault="00AC6FD2" w:rsidP="00AC6FD2">
      <w:pPr>
        <w:pStyle w:val="BodyTextIndent2"/>
        <w:ind w:left="-90" w:firstLine="0"/>
        <w:rPr>
          <w:rFonts w:ascii="Arial" w:hAnsi="Arial" w:cs="Arial"/>
          <w:sz w:val="24"/>
        </w:rPr>
      </w:pPr>
      <w:r w:rsidRPr="00AC6FD2">
        <w:rPr>
          <w:rFonts w:ascii="Arial" w:hAnsi="Arial" w:cs="Arial"/>
          <w:sz w:val="24"/>
        </w:rPr>
        <w:t>Emisia de dioxid de sulf se calculează cu  relația  E</w:t>
      </w:r>
      <w:r w:rsidRPr="00AC6FD2">
        <w:rPr>
          <w:rFonts w:ascii="Arial" w:hAnsi="Arial" w:cs="Arial"/>
          <w:sz w:val="24"/>
          <w:vertAlign w:val="subscript"/>
        </w:rPr>
        <w:t>so2</w:t>
      </w:r>
      <w:r w:rsidRPr="00AC6FD2">
        <w:rPr>
          <w:rFonts w:ascii="Arial" w:hAnsi="Arial" w:cs="Arial"/>
          <w:sz w:val="24"/>
        </w:rPr>
        <w:t xml:space="preserve"> = 2 x Ks x Fc  unde  </w:t>
      </w:r>
    </w:p>
    <w:p w:rsidR="00AC6FD2" w:rsidRPr="00AC6FD2" w:rsidRDefault="00AC6FD2" w:rsidP="00AC6FD2">
      <w:pPr>
        <w:pStyle w:val="BodyTextIndent2"/>
        <w:ind w:left="-90" w:firstLine="0"/>
        <w:rPr>
          <w:rFonts w:ascii="Arial" w:hAnsi="Arial" w:cs="Arial"/>
          <w:sz w:val="24"/>
        </w:rPr>
      </w:pPr>
      <w:r w:rsidRPr="00AC6FD2">
        <w:rPr>
          <w:rFonts w:ascii="Arial" w:hAnsi="Arial" w:cs="Arial"/>
          <w:sz w:val="24"/>
        </w:rPr>
        <w:t>E so</w:t>
      </w:r>
      <w:r w:rsidRPr="00AC6FD2">
        <w:rPr>
          <w:rFonts w:ascii="Arial" w:hAnsi="Arial" w:cs="Arial"/>
          <w:sz w:val="24"/>
          <w:vertAlign w:val="subscript"/>
        </w:rPr>
        <w:t>2</w:t>
      </w:r>
      <w:r w:rsidRPr="00AC6FD2">
        <w:rPr>
          <w:rFonts w:ascii="Arial" w:hAnsi="Arial" w:cs="Arial"/>
          <w:sz w:val="24"/>
        </w:rPr>
        <w:t xml:space="preserve"> – emisia de SO</w:t>
      </w:r>
      <w:r w:rsidRPr="00AC6FD2">
        <w:rPr>
          <w:rFonts w:ascii="Arial" w:hAnsi="Arial" w:cs="Arial"/>
          <w:sz w:val="24"/>
          <w:vertAlign w:val="subscript"/>
        </w:rPr>
        <w:t>2</w:t>
      </w:r>
      <w:r w:rsidRPr="00AC6FD2">
        <w:rPr>
          <w:rFonts w:ascii="Arial" w:hAnsi="Arial" w:cs="Arial"/>
          <w:sz w:val="24"/>
        </w:rPr>
        <w:t xml:space="preserve"> , în g;</w:t>
      </w:r>
    </w:p>
    <w:p w:rsidR="00AC6FD2" w:rsidRPr="00AC6FD2" w:rsidRDefault="00AC6FD2" w:rsidP="00AC6FD2">
      <w:pPr>
        <w:pStyle w:val="BodyTextIndent2"/>
        <w:ind w:left="-90" w:firstLine="0"/>
        <w:rPr>
          <w:rFonts w:ascii="Arial" w:hAnsi="Arial" w:cs="Arial"/>
          <w:sz w:val="24"/>
        </w:rPr>
      </w:pPr>
      <w:r w:rsidRPr="00AC6FD2">
        <w:rPr>
          <w:rFonts w:ascii="Arial" w:hAnsi="Arial" w:cs="Arial"/>
          <w:sz w:val="24"/>
        </w:rPr>
        <w:t>Ks- conținutul de sulf în combustibil în g/g de combustibil (8ppm/g Diesel);</w:t>
      </w:r>
    </w:p>
    <w:p w:rsidR="00AC6FD2" w:rsidRPr="00AC6FD2" w:rsidRDefault="00AC6FD2" w:rsidP="00AC6FD2">
      <w:pPr>
        <w:pStyle w:val="BodyTextIndent2"/>
        <w:ind w:left="-90" w:firstLine="0"/>
        <w:rPr>
          <w:rFonts w:ascii="Arial" w:hAnsi="Arial" w:cs="Arial"/>
          <w:sz w:val="24"/>
        </w:rPr>
      </w:pPr>
      <w:r w:rsidRPr="00AC6FD2">
        <w:rPr>
          <w:rFonts w:ascii="Arial" w:hAnsi="Arial" w:cs="Arial"/>
          <w:sz w:val="24"/>
        </w:rPr>
        <w:t>Fc- combustibil consumat , g</w:t>
      </w:r>
    </w:p>
    <w:p w:rsidR="00AC6FD2" w:rsidRPr="00AC6FD2" w:rsidRDefault="00AC6FD2" w:rsidP="00AC6FD2">
      <w:pPr>
        <w:pStyle w:val="BodyTextIndent2"/>
        <w:ind w:left="270" w:firstLine="0"/>
        <w:rPr>
          <w:rFonts w:ascii="Arial" w:hAnsi="Arial" w:cs="Arial"/>
          <w:sz w:val="24"/>
        </w:rPr>
      </w:pPr>
    </w:p>
    <w:p w:rsidR="00AC6FD2" w:rsidRPr="00AC6FD2" w:rsidRDefault="00AC6FD2" w:rsidP="00AC6FD2">
      <w:pPr>
        <w:pStyle w:val="BodyTextIndent2"/>
        <w:numPr>
          <w:ilvl w:val="0"/>
          <w:numId w:val="39"/>
        </w:numPr>
        <w:rPr>
          <w:rFonts w:ascii="Arial" w:hAnsi="Arial" w:cs="Arial"/>
          <w:sz w:val="24"/>
        </w:rPr>
      </w:pPr>
      <w:r w:rsidRPr="00AC6FD2">
        <w:rPr>
          <w:rFonts w:ascii="Arial" w:hAnsi="Arial" w:cs="Arial"/>
          <w:sz w:val="24"/>
        </w:rPr>
        <w:t xml:space="preserve">pentru </w:t>
      </w:r>
      <w:r>
        <w:rPr>
          <w:rFonts w:ascii="Arial" w:hAnsi="Arial" w:cs="Arial"/>
          <w:sz w:val="24"/>
        </w:rPr>
        <w:t xml:space="preserve">mijlocul de transport furaje </w:t>
      </w:r>
      <w:r w:rsidR="009F34F2">
        <w:rPr>
          <w:rFonts w:ascii="Arial" w:hAnsi="Arial" w:cs="Arial"/>
          <w:sz w:val="24"/>
        </w:rPr>
        <w:t>și pentru mijlocul de transport pui  ( camion cu remorcă)</w:t>
      </w:r>
      <w:r>
        <w:rPr>
          <w:rFonts w:ascii="Arial" w:hAnsi="Arial" w:cs="Arial"/>
          <w:sz w:val="24"/>
        </w:rPr>
        <w:t xml:space="preserve"> </w:t>
      </w:r>
      <w:r w:rsidRPr="00AC6FD2">
        <w:rPr>
          <w:rFonts w:ascii="Arial" w:hAnsi="Arial" w:cs="Arial"/>
          <w:sz w:val="24"/>
        </w:rPr>
        <w:t>cu un consum  mediu de 28 l/h   rezultă  următoarele cantități de poluanți (g/h)</w:t>
      </w:r>
    </w:p>
    <w:p w:rsidR="00AC6FD2" w:rsidRPr="00AC6FD2" w:rsidRDefault="00AC6FD2" w:rsidP="00AC6FD2">
      <w:pPr>
        <w:pStyle w:val="BodyTextIndent2"/>
        <w:ind w:left="630" w:firstLine="0"/>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52"/>
        <w:gridCol w:w="1152"/>
        <w:gridCol w:w="1152"/>
        <w:gridCol w:w="1152"/>
        <w:gridCol w:w="1152"/>
        <w:gridCol w:w="1152"/>
        <w:gridCol w:w="1152"/>
      </w:tblGrid>
      <w:tr w:rsidR="00AC6FD2" w:rsidRPr="00AC6FD2" w:rsidTr="007E422E">
        <w:tc>
          <w:tcPr>
            <w:tcW w:w="1152"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CO</w:t>
            </w:r>
          </w:p>
        </w:tc>
        <w:tc>
          <w:tcPr>
            <w:tcW w:w="1152"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NO</w:t>
            </w:r>
            <w:r w:rsidRPr="00AC6FD2">
              <w:rPr>
                <w:rFonts w:ascii="Arial" w:hAnsi="Arial" w:cs="Arial"/>
                <w:sz w:val="24"/>
                <w:vertAlign w:val="subscript"/>
              </w:rPr>
              <w:t>x</w:t>
            </w:r>
          </w:p>
        </w:tc>
        <w:tc>
          <w:tcPr>
            <w:tcW w:w="1152"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NMVOC</w:t>
            </w:r>
          </w:p>
        </w:tc>
        <w:tc>
          <w:tcPr>
            <w:tcW w:w="1152"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PM</w:t>
            </w:r>
          </w:p>
        </w:tc>
        <w:tc>
          <w:tcPr>
            <w:tcW w:w="1152"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NH</w:t>
            </w:r>
            <w:r w:rsidRPr="00AC6FD2">
              <w:rPr>
                <w:rFonts w:ascii="Arial" w:hAnsi="Arial" w:cs="Arial"/>
                <w:sz w:val="24"/>
                <w:vertAlign w:val="subscript"/>
              </w:rPr>
              <w:t>3</w:t>
            </w:r>
          </w:p>
        </w:tc>
        <w:tc>
          <w:tcPr>
            <w:tcW w:w="1152"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N</w:t>
            </w:r>
            <w:r w:rsidRPr="00AC6FD2">
              <w:rPr>
                <w:rFonts w:ascii="Arial" w:hAnsi="Arial" w:cs="Arial"/>
                <w:sz w:val="24"/>
                <w:vertAlign w:val="subscript"/>
              </w:rPr>
              <w:t>2</w:t>
            </w:r>
            <w:r w:rsidRPr="00AC6FD2">
              <w:rPr>
                <w:rFonts w:ascii="Arial" w:hAnsi="Arial" w:cs="Arial"/>
                <w:sz w:val="24"/>
              </w:rPr>
              <w:t>O</w:t>
            </w:r>
          </w:p>
        </w:tc>
        <w:tc>
          <w:tcPr>
            <w:tcW w:w="1152"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CO</w:t>
            </w:r>
            <w:r w:rsidRPr="00AC6FD2">
              <w:rPr>
                <w:rFonts w:ascii="Arial" w:hAnsi="Arial" w:cs="Arial"/>
                <w:sz w:val="24"/>
                <w:vertAlign w:val="subscript"/>
              </w:rPr>
              <w:t>2</w:t>
            </w:r>
          </w:p>
        </w:tc>
        <w:tc>
          <w:tcPr>
            <w:tcW w:w="1152"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SO</w:t>
            </w:r>
            <w:r w:rsidRPr="00AC6FD2">
              <w:rPr>
                <w:rFonts w:ascii="Arial" w:hAnsi="Arial" w:cs="Arial"/>
                <w:sz w:val="24"/>
                <w:vertAlign w:val="subscript"/>
              </w:rPr>
              <w:t>2mg</w:t>
            </w:r>
          </w:p>
        </w:tc>
      </w:tr>
      <w:tr w:rsidR="00AC6FD2" w:rsidRPr="00AC6FD2" w:rsidTr="007E422E">
        <w:tc>
          <w:tcPr>
            <w:tcW w:w="1152"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179,3</w:t>
            </w:r>
          </w:p>
        </w:tc>
        <w:tc>
          <w:tcPr>
            <w:tcW w:w="1152"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789,5</w:t>
            </w:r>
          </w:p>
        </w:tc>
        <w:tc>
          <w:tcPr>
            <w:tcW w:w="1152"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45,4</w:t>
            </w:r>
          </w:p>
        </w:tc>
        <w:tc>
          <w:tcPr>
            <w:tcW w:w="1152"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22,2</w:t>
            </w:r>
          </w:p>
        </w:tc>
        <w:tc>
          <w:tcPr>
            <w:tcW w:w="1152"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0,31</w:t>
            </w:r>
          </w:p>
        </w:tc>
        <w:tc>
          <w:tcPr>
            <w:tcW w:w="1152"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1,2</w:t>
            </w:r>
          </w:p>
        </w:tc>
        <w:tc>
          <w:tcPr>
            <w:tcW w:w="1152"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74292,4</w:t>
            </w:r>
          </w:p>
        </w:tc>
        <w:tc>
          <w:tcPr>
            <w:tcW w:w="1152" w:type="dxa"/>
          </w:tcPr>
          <w:p w:rsidR="00AC6FD2" w:rsidRPr="00AC6FD2" w:rsidRDefault="00AC6FD2" w:rsidP="007E422E">
            <w:pPr>
              <w:pStyle w:val="BodyTextIndent2"/>
              <w:ind w:firstLine="0"/>
              <w:jc w:val="center"/>
              <w:rPr>
                <w:rFonts w:ascii="Arial" w:hAnsi="Arial" w:cs="Arial"/>
                <w:sz w:val="24"/>
              </w:rPr>
            </w:pPr>
            <w:r w:rsidRPr="00AC6FD2">
              <w:rPr>
                <w:rFonts w:ascii="Arial" w:hAnsi="Arial" w:cs="Arial"/>
                <w:sz w:val="24"/>
              </w:rPr>
              <w:t>368</w:t>
            </w:r>
          </w:p>
        </w:tc>
      </w:tr>
    </w:tbl>
    <w:p w:rsidR="00AC6FD2" w:rsidRPr="00AC6FD2" w:rsidRDefault="00AC6FD2">
      <w:pPr>
        <w:pStyle w:val="BodyTextIndent2"/>
        <w:ind w:firstLine="0"/>
        <w:rPr>
          <w:rFonts w:ascii="Arial" w:hAnsi="Arial" w:cs="Arial"/>
          <w:sz w:val="24"/>
        </w:rPr>
      </w:pPr>
    </w:p>
    <w:p w:rsidR="00340263" w:rsidRPr="00AC6FD2" w:rsidRDefault="00340263" w:rsidP="00340263">
      <w:pPr>
        <w:pStyle w:val="BodyTextIndent2"/>
        <w:ind w:firstLine="1110"/>
        <w:rPr>
          <w:rFonts w:ascii="Arial" w:hAnsi="Arial" w:cs="Arial"/>
          <w:sz w:val="24"/>
        </w:rPr>
      </w:pPr>
      <w:r w:rsidRPr="00AC6FD2">
        <w:rPr>
          <w:rFonts w:ascii="Arial" w:hAnsi="Arial" w:cs="Arial"/>
          <w:sz w:val="24"/>
        </w:rPr>
        <w:t>Factorii de emisie pentru motoare diesel conform CORINAIR 2009 NRF1 A4 pentru surse mobile nerutiere și echipamente  (încărcătoare, excavatoare, compactoare,etc (1A2.f.ii și  1 A4 aii )  sunt redați în tabelul 3-</w:t>
      </w:r>
      <w:r w:rsidR="001A1F02" w:rsidRPr="00AC6FD2">
        <w:rPr>
          <w:rFonts w:ascii="Arial" w:hAnsi="Arial" w:cs="Arial"/>
          <w:sz w:val="24"/>
        </w:rPr>
        <w:t>1</w:t>
      </w:r>
      <w:r w:rsidRPr="00AC6FD2">
        <w:rPr>
          <w:rFonts w:ascii="Arial" w:hAnsi="Arial" w:cs="Arial"/>
          <w:sz w:val="24"/>
        </w:rPr>
        <w:t xml:space="preserve"> </w:t>
      </w:r>
      <w:r w:rsidR="001A1F02" w:rsidRPr="00AC6FD2">
        <w:rPr>
          <w:rFonts w:ascii="Arial" w:hAnsi="Arial" w:cs="Arial"/>
          <w:sz w:val="24"/>
        </w:rPr>
        <w:t>,g/tcombustibil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2"/>
        <w:gridCol w:w="1136"/>
        <w:gridCol w:w="1259"/>
        <w:gridCol w:w="1133"/>
        <w:gridCol w:w="1136"/>
        <w:gridCol w:w="1136"/>
        <w:gridCol w:w="1138"/>
      </w:tblGrid>
      <w:tr w:rsidR="00AA6000" w:rsidRPr="00AC6FD2" w:rsidTr="0012019D">
        <w:tc>
          <w:tcPr>
            <w:tcW w:w="1132" w:type="dxa"/>
          </w:tcPr>
          <w:p w:rsidR="00340263" w:rsidRPr="00AC6FD2" w:rsidRDefault="00340263" w:rsidP="0012019D">
            <w:pPr>
              <w:pStyle w:val="BodyTextIndent2"/>
              <w:ind w:firstLine="0"/>
              <w:jc w:val="center"/>
              <w:rPr>
                <w:rFonts w:ascii="Arial" w:hAnsi="Arial" w:cs="Arial"/>
                <w:sz w:val="24"/>
              </w:rPr>
            </w:pPr>
            <w:r w:rsidRPr="00AC6FD2">
              <w:rPr>
                <w:rFonts w:ascii="Arial" w:hAnsi="Arial" w:cs="Arial"/>
                <w:sz w:val="24"/>
              </w:rPr>
              <w:t>CO</w:t>
            </w:r>
          </w:p>
        </w:tc>
        <w:tc>
          <w:tcPr>
            <w:tcW w:w="1136" w:type="dxa"/>
          </w:tcPr>
          <w:p w:rsidR="00340263" w:rsidRPr="00AC6FD2" w:rsidRDefault="00340263" w:rsidP="0012019D">
            <w:pPr>
              <w:pStyle w:val="BodyTextIndent2"/>
              <w:ind w:firstLine="0"/>
              <w:jc w:val="center"/>
              <w:rPr>
                <w:rFonts w:ascii="Arial" w:hAnsi="Arial" w:cs="Arial"/>
                <w:sz w:val="24"/>
              </w:rPr>
            </w:pPr>
            <w:r w:rsidRPr="00AC6FD2">
              <w:rPr>
                <w:rFonts w:ascii="Arial" w:hAnsi="Arial" w:cs="Arial"/>
                <w:sz w:val="24"/>
              </w:rPr>
              <w:t>NO</w:t>
            </w:r>
            <w:r w:rsidRPr="00AC6FD2">
              <w:rPr>
                <w:rFonts w:ascii="Arial" w:hAnsi="Arial" w:cs="Arial"/>
                <w:sz w:val="24"/>
                <w:vertAlign w:val="subscript"/>
              </w:rPr>
              <w:t>x</w:t>
            </w:r>
          </w:p>
        </w:tc>
        <w:tc>
          <w:tcPr>
            <w:tcW w:w="1259" w:type="dxa"/>
          </w:tcPr>
          <w:p w:rsidR="00340263" w:rsidRPr="00AC6FD2" w:rsidRDefault="00340263" w:rsidP="0012019D">
            <w:pPr>
              <w:pStyle w:val="BodyTextIndent2"/>
              <w:ind w:firstLine="0"/>
              <w:jc w:val="center"/>
              <w:rPr>
                <w:rFonts w:ascii="Arial" w:hAnsi="Arial" w:cs="Arial"/>
                <w:sz w:val="24"/>
              </w:rPr>
            </w:pPr>
            <w:r w:rsidRPr="00AC6FD2">
              <w:rPr>
                <w:rFonts w:ascii="Arial" w:hAnsi="Arial" w:cs="Arial"/>
                <w:sz w:val="24"/>
              </w:rPr>
              <w:t>NMVOC</w:t>
            </w:r>
          </w:p>
        </w:tc>
        <w:tc>
          <w:tcPr>
            <w:tcW w:w="1133" w:type="dxa"/>
          </w:tcPr>
          <w:p w:rsidR="00340263" w:rsidRPr="00AC6FD2" w:rsidRDefault="00340263" w:rsidP="0012019D">
            <w:pPr>
              <w:pStyle w:val="BodyTextIndent2"/>
              <w:ind w:firstLine="0"/>
              <w:jc w:val="center"/>
              <w:rPr>
                <w:rFonts w:ascii="Arial" w:hAnsi="Arial" w:cs="Arial"/>
                <w:sz w:val="24"/>
              </w:rPr>
            </w:pPr>
            <w:r w:rsidRPr="00AC6FD2">
              <w:rPr>
                <w:rFonts w:ascii="Arial" w:hAnsi="Arial" w:cs="Arial"/>
                <w:sz w:val="24"/>
              </w:rPr>
              <w:t>PM</w:t>
            </w:r>
            <w:r w:rsidRPr="00AC6FD2">
              <w:rPr>
                <w:rFonts w:ascii="Arial" w:hAnsi="Arial" w:cs="Arial"/>
                <w:sz w:val="24"/>
                <w:vertAlign w:val="subscript"/>
              </w:rPr>
              <w:t>10</w:t>
            </w:r>
          </w:p>
        </w:tc>
        <w:tc>
          <w:tcPr>
            <w:tcW w:w="1136" w:type="dxa"/>
          </w:tcPr>
          <w:p w:rsidR="00340263" w:rsidRPr="00AC6FD2" w:rsidRDefault="00340263" w:rsidP="0012019D">
            <w:pPr>
              <w:pStyle w:val="BodyTextIndent2"/>
              <w:ind w:firstLine="0"/>
              <w:jc w:val="center"/>
              <w:rPr>
                <w:rFonts w:ascii="Arial" w:hAnsi="Arial" w:cs="Arial"/>
                <w:sz w:val="24"/>
              </w:rPr>
            </w:pPr>
            <w:r w:rsidRPr="00AC6FD2">
              <w:rPr>
                <w:rFonts w:ascii="Arial" w:hAnsi="Arial" w:cs="Arial"/>
                <w:sz w:val="24"/>
              </w:rPr>
              <w:t>NH</w:t>
            </w:r>
            <w:r w:rsidRPr="00AC6FD2">
              <w:rPr>
                <w:rFonts w:ascii="Arial" w:hAnsi="Arial" w:cs="Arial"/>
                <w:sz w:val="24"/>
                <w:vertAlign w:val="subscript"/>
              </w:rPr>
              <w:t>3</w:t>
            </w:r>
          </w:p>
        </w:tc>
        <w:tc>
          <w:tcPr>
            <w:tcW w:w="1136" w:type="dxa"/>
          </w:tcPr>
          <w:p w:rsidR="00340263" w:rsidRPr="00AC6FD2" w:rsidRDefault="00340263" w:rsidP="0012019D">
            <w:pPr>
              <w:pStyle w:val="BodyTextIndent2"/>
              <w:ind w:firstLine="0"/>
              <w:jc w:val="center"/>
              <w:rPr>
                <w:rFonts w:ascii="Arial" w:hAnsi="Arial" w:cs="Arial"/>
                <w:sz w:val="24"/>
              </w:rPr>
            </w:pPr>
            <w:r w:rsidRPr="00AC6FD2">
              <w:rPr>
                <w:rFonts w:ascii="Arial" w:hAnsi="Arial" w:cs="Arial"/>
                <w:sz w:val="24"/>
              </w:rPr>
              <w:t>N</w:t>
            </w:r>
            <w:r w:rsidRPr="00AC6FD2">
              <w:rPr>
                <w:rFonts w:ascii="Arial" w:hAnsi="Arial" w:cs="Arial"/>
                <w:sz w:val="24"/>
                <w:vertAlign w:val="subscript"/>
              </w:rPr>
              <w:t>2</w:t>
            </w:r>
            <w:r w:rsidRPr="00AC6FD2">
              <w:rPr>
                <w:rFonts w:ascii="Arial" w:hAnsi="Arial" w:cs="Arial"/>
                <w:sz w:val="24"/>
              </w:rPr>
              <w:t>O</w:t>
            </w:r>
          </w:p>
        </w:tc>
        <w:tc>
          <w:tcPr>
            <w:tcW w:w="1138" w:type="dxa"/>
          </w:tcPr>
          <w:p w:rsidR="00340263" w:rsidRPr="00AC6FD2" w:rsidRDefault="001A1F02" w:rsidP="0012019D">
            <w:pPr>
              <w:pStyle w:val="BodyTextIndent2"/>
              <w:ind w:firstLine="0"/>
              <w:jc w:val="center"/>
              <w:rPr>
                <w:rFonts w:ascii="Arial" w:hAnsi="Arial" w:cs="Arial"/>
                <w:sz w:val="24"/>
              </w:rPr>
            </w:pPr>
            <w:r w:rsidRPr="00AC6FD2">
              <w:rPr>
                <w:rFonts w:ascii="Arial" w:hAnsi="Arial" w:cs="Arial"/>
                <w:sz w:val="24"/>
              </w:rPr>
              <w:t>CO</w:t>
            </w:r>
            <w:r w:rsidRPr="00AC6FD2">
              <w:rPr>
                <w:rFonts w:ascii="Arial" w:hAnsi="Arial" w:cs="Arial"/>
                <w:sz w:val="24"/>
                <w:vertAlign w:val="subscript"/>
              </w:rPr>
              <w:t>2Kg/t</w:t>
            </w:r>
          </w:p>
        </w:tc>
      </w:tr>
      <w:tr w:rsidR="00340263" w:rsidRPr="00AC6FD2" w:rsidTr="0012019D">
        <w:tc>
          <w:tcPr>
            <w:tcW w:w="1132" w:type="dxa"/>
          </w:tcPr>
          <w:p w:rsidR="00340263" w:rsidRPr="00AC6FD2" w:rsidRDefault="00340263" w:rsidP="0012019D">
            <w:pPr>
              <w:pStyle w:val="BodyTextIndent2"/>
              <w:ind w:firstLine="0"/>
              <w:jc w:val="center"/>
              <w:rPr>
                <w:rFonts w:ascii="Arial" w:hAnsi="Arial" w:cs="Arial"/>
                <w:sz w:val="24"/>
              </w:rPr>
            </w:pPr>
            <w:r w:rsidRPr="00AC6FD2">
              <w:rPr>
                <w:rFonts w:ascii="Arial" w:hAnsi="Arial" w:cs="Arial"/>
                <w:sz w:val="24"/>
              </w:rPr>
              <w:lastRenderedPageBreak/>
              <w:t>10,722</w:t>
            </w:r>
          </w:p>
        </w:tc>
        <w:tc>
          <w:tcPr>
            <w:tcW w:w="1136" w:type="dxa"/>
          </w:tcPr>
          <w:p w:rsidR="00340263" w:rsidRPr="00AC6FD2" w:rsidRDefault="00340263" w:rsidP="0012019D">
            <w:pPr>
              <w:pStyle w:val="BodyTextIndent2"/>
              <w:ind w:firstLine="0"/>
              <w:jc w:val="center"/>
              <w:rPr>
                <w:rFonts w:ascii="Arial" w:hAnsi="Arial" w:cs="Arial"/>
                <w:sz w:val="24"/>
              </w:rPr>
            </w:pPr>
            <w:r w:rsidRPr="00AC6FD2">
              <w:rPr>
                <w:rFonts w:ascii="Arial" w:hAnsi="Arial" w:cs="Arial"/>
                <w:sz w:val="24"/>
              </w:rPr>
              <w:t>32,792</w:t>
            </w:r>
          </w:p>
        </w:tc>
        <w:tc>
          <w:tcPr>
            <w:tcW w:w="1259" w:type="dxa"/>
          </w:tcPr>
          <w:p w:rsidR="00340263" w:rsidRPr="00AC6FD2" w:rsidRDefault="00340263" w:rsidP="0012019D">
            <w:pPr>
              <w:pStyle w:val="BodyTextIndent2"/>
              <w:ind w:firstLine="0"/>
              <w:jc w:val="center"/>
              <w:rPr>
                <w:rFonts w:ascii="Arial" w:hAnsi="Arial" w:cs="Arial"/>
                <w:sz w:val="24"/>
              </w:rPr>
            </w:pPr>
            <w:r w:rsidRPr="00AC6FD2">
              <w:rPr>
                <w:rFonts w:ascii="Arial" w:hAnsi="Arial" w:cs="Arial"/>
                <w:sz w:val="24"/>
              </w:rPr>
              <w:t>3,385</w:t>
            </w:r>
          </w:p>
        </w:tc>
        <w:tc>
          <w:tcPr>
            <w:tcW w:w="1133" w:type="dxa"/>
          </w:tcPr>
          <w:p w:rsidR="00340263" w:rsidRPr="00AC6FD2" w:rsidRDefault="00340263" w:rsidP="0012019D">
            <w:pPr>
              <w:pStyle w:val="BodyTextIndent2"/>
              <w:ind w:firstLine="0"/>
              <w:jc w:val="center"/>
              <w:rPr>
                <w:rFonts w:ascii="Arial" w:hAnsi="Arial" w:cs="Arial"/>
                <w:sz w:val="24"/>
              </w:rPr>
            </w:pPr>
            <w:r w:rsidRPr="00AC6FD2">
              <w:rPr>
                <w:rFonts w:ascii="Arial" w:hAnsi="Arial" w:cs="Arial"/>
                <w:sz w:val="24"/>
              </w:rPr>
              <w:t>2,086</w:t>
            </w:r>
          </w:p>
        </w:tc>
        <w:tc>
          <w:tcPr>
            <w:tcW w:w="1136" w:type="dxa"/>
          </w:tcPr>
          <w:p w:rsidR="00340263" w:rsidRPr="00AC6FD2" w:rsidRDefault="00340263" w:rsidP="0012019D">
            <w:pPr>
              <w:pStyle w:val="BodyTextIndent2"/>
              <w:ind w:firstLine="0"/>
              <w:jc w:val="center"/>
              <w:rPr>
                <w:rFonts w:ascii="Arial" w:hAnsi="Arial" w:cs="Arial"/>
                <w:sz w:val="24"/>
              </w:rPr>
            </w:pPr>
            <w:r w:rsidRPr="00AC6FD2">
              <w:rPr>
                <w:rFonts w:ascii="Arial" w:hAnsi="Arial" w:cs="Arial"/>
                <w:sz w:val="24"/>
              </w:rPr>
              <w:t>0,008</w:t>
            </w:r>
          </w:p>
        </w:tc>
        <w:tc>
          <w:tcPr>
            <w:tcW w:w="1136" w:type="dxa"/>
          </w:tcPr>
          <w:p w:rsidR="00340263" w:rsidRPr="00AC6FD2" w:rsidRDefault="00340263" w:rsidP="0012019D">
            <w:pPr>
              <w:pStyle w:val="BodyTextIndent2"/>
              <w:ind w:firstLine="0"/>
              <w:jc w:val="center"/>
              <w:rPr>
                <w:rFonts w:ascii="Arial" w:hAnsi="Arial" w:cs="Arial"/>
                <w:sz w:val="24"/>
              </w:rPr>
            </w:pPr>
            <w:r w:rsidRPr="00AC6FD2">
              <w:rPr>
                <w:rFonts w:ascii="Arial" w:hAnsi="Arial" w:cs="Arial"/>
                <w:sz w:val="24"/>
              </w:rPr>
              <w:t>32,792</w:t>
            </w:r>
          </w:p>
        </w:tc>
        <w:tc>
          <w:tcPr>
            <w:tcW w:w="1138" w:type="dxa"/>
          </w:tcPr>
          <w:p w:rsidR="00340263" w:rsidRPr="00AC6FD2" w:rsidRDefault="00340263" w:rsidP="0012019D">
            <w:pPr>
              <w:pStyle w:val="BodyTextIndent2"/>
              <w:ind w:firstLine="0"/>
              <w:jc w:val="center"/>
              <w:rPr>
                <w:rFonts w:ascii="Arial" w:hAnsi="Arial" w:cs="Arial"/>
                <w:sz w:val="24"/>
              </w:rPr>
            </w:pPr>
            <w:r w:rsidRPr="00AC6FD2">
              <w:rPr>
                <w:rFonts w:ascii="Arial" w:hAnsi="Arial" w:cs="Arial"/>
                <w:sz w:val="24"/>
              </w:rPr>
              <w:t>3160</w:t>
            </w:r>
          </w:p>
        </w:tc>
      </w:tr>
    </w:tbl>
    <w:p w:rsidR="00340263" w:rsidRPr="00AC6FD2" w:rsidRDefault="00340263" w:rsidP="00340263">
      <w:pPr>
        <w:pStyle w:val="BodyTextIndent2"/>
        <w:ind w:left="-90" w:firstLine="0"/>
        <w:rPr>
          <w:rFonts w:ascii="Arial" w:hAnsi="Arial" w:cs="Arial"/>
          <w:sz w:val="24"/>
        </w:rPr>
      </w:pPr>
    </w:p>
    <w:p w:rsidR="00340263" w:rsidRPr="00AC6FD2" w:rsidRDefault="00340263" w:rsidP="00340263">
      <w:pPr>
        <w:pStyle w:val="BodyTextIndent2"/>
        <w:ind w:left="-90" w:firstLine="0"/>
        <w:rPr>
          <w:rFonts w:ascii="Arial" w:hAnsi="Arial" w:cs="Arial"/>
          <w:sz w:val="24"/>
        </w:rPr>
      </w:pPr>
      <w:r w:rsidRPr="00AC6FD2">
        <w:rPr>
          <w:rFonts w:ascii="Arial" w:hAnsi="Arial" w:cs="Arial"/>
          <w:sz w:val="24"/>
        </w:rPr>
        <w:t>Emisia de dioxid de sulf se calculează cu  relația  E</w:t>
      </w:r>
      <w:r w:rsidRPr="00AC6FD2">
        <w:rPr>
          <w:rFonts w:ascii="Arial" w:hAnsi="Arial" w:cs="Arial"/>
          <w:sz w:val="24"/>
          <w:vertAlign w:val="subscript"/>
        </w:rPr>
        <w:t>so2</w:t>
      </w:r>
      <w:r w:rsidRPr="00AC6FD2">
        <w:rPr>
          <w:rFonts w:ascii="Arial" w:hAnsi="Arial" w:cs="Arial"/>
          <w:sz w:val="24"/>
        </w:rPr>
        <w:t xml:space="preserve"> = 2 x Ks x Fc  unde  </w:t>
      </w:r>
    </w:p>
    <w:p w:rsidR="00340263" w:rsidRPr="00AC6FD2" w:rsidRDefault="00340263" w:rsidP="00340263">
      <w:pPr>
        <w:pStyle w:val="BodyTextIndent2"/>
        <w:ind w:left="-90" w:firstLine="0"/>
        <w:rPr>
          <w:rFonts w:ascii="Arial" w:hAnsi="Arial" w:cs="Arial"/>
          <w:sz w:val="24"/>
        </w:rPr>
      </w:pPr>
      <w:r w:rsidRPr="00AC6FD2">
        <w:rPr>
          <w:rFonts w:ascii="Arial" w:hAnsi="Arial" w:cs="Arial"/>
          <w:sz w:val="24"/>
        </w:rPr>
        <w:t>E so</w:t>
      </w:r>
      <w:r w:rsidRPr="00AC6FD2">
        <w:rPr>
          <w:rFonts w:ascii="Arial" w:hAnsi="Arial" w:cs="Arial"/>
          <w:sz w:val="24"/>
          <w:vertAlign w:val="subscript"/>
        </w:rPr>
        <w:t>2</w:t>
      </w:r>
      <w:r w:rsidRPr="00AC6FD2">
        <w:rPr>
          <w:rFonts w:ascii="Arial" w:hAnsi="Arial" w:cs="Arial"/>
          <w:sz w:val="24"/>
        </w:rPr>
        <w:t xml:space="preserve"> – emisia de SO</w:t>
      </w:r>
      <w:r w:rsidRPr="00AC6FD2">
        <w:rPr>
          <w:rFonts w:ascii="Arial" w:hAnsi="Arial" w:cs="Arial"/>
          <w:sz w:val="24"/>
          <w:vertAlign w:val="subscript"/>
        </w:rPr>
        <w:t>2</w:t>
      </w:r>
      <w:r w:rsidRPr="00AC6FD2">
        <w:rPr>
          <w:rFonts w:ascii="Arial" w:hAnsi="Arial" w:cs="Arial"/>
          <w:sz w:val="24"/>
        </w:rPr>
        <w:t xml:space="preserve"> , în g;</w:t>
      </w:r>
    </w:p>
    <w:p w:rsidR="00340263" w:rsidRPr="00AC6FD2" w:rsidRDefault="00340263" w:rsidP="00340263">
      <w:pPr>
        <w:pStyle w:val="BodyTextIndent2"/>
        <w:ind w:left="-90" w:firstLine="0"/>
        <w:rPr>
          <w:rFonts w:ascii="Arial" w:hAnsi="Arial" w:cs="Arial"/>
          <w:sz w:val="24"/>
        </w:rPr>
      </w:pPr>
      <w:r w:rsidRPr="00AC6FD2">
        <w:rPr>
          <w:rFonts w:ascii="Arial" w:hAnsi="Arial" w:cs="Arial"/>
          <w:sz w:val="24"/>
        </w:rPr>
        <w:t>Ks- conținutul de sulf în combustibil în g/g de combustibil ( 10mg/kg Diesel);</w:t>
      </w:r>
    </w:p>
    <w:p w:rsidR="00340263" w:rsidRPr="00AC6FD2" w:rsidRDefault="00340263" w:rsidP="00340263">
      <w:pPr>
        <w:pStyle w:val="BodyTextIndent2"/>
        <w:ind w:left="-90" w:firstLine="0"/>
        <w:rPr>
          <w:rFonts w:ascii="Arial" w:hAnsi="Arial" w:cs="Arial"/>
          <w:sz w:val="24"/>
        </w:rPr>
      </w:pPr>
      <w:r w:rsidRPr="00AC6FD2">
        <w:rPr>
          <w:rFonts w:ascii="Arial" w:hAnsi="Arial" w:cs="Arial"/>
          <w:sz w:val="24"/>
        </w:rPr>
        <w:t>Fc- combustibil consumat , g</w:t>
      </w:r>
    </w:p>
    <w:p w:rsidR="00B92B79" w:rsidRPr="00AC6FD2" w:rsidRDefault="00B92B79">
      <w:pPr>
        <w:pStyle w:val="BodyTextIndent2"/>
        <w:ind w:firstLine="0"/>
        <w:rPr>
          <w:rFonts w:ascii="Arial" w:hAnsi="Arial" w:cs="Arial"/>
          <w:sz w:val="24"/>
        </w:rPr>
      </w:pPr>
      <w:r w:rsidRPr="00AC6FD2">
        <w:rPr>
          <w:rFonts w:ascii="Arial" w:hAnsi="Arial" w:cs="Arial"/>
          <w:sz w:val="24"/>
        </w:rPr>
        <w:t>Emisiile calculate:</w:t>
      </w:r>
    </w:p>
    <w:p w:rsidR="00B92B79" w:rsidRPr="00AC6FD2" w:rsidRDefault="009F34F2" w:rsidP="009F34F2">
      <w:pPr>
        <w:pStyle w:val="BodyTextIndent2"/>
        <w:numPr>
          <w:ilvl w:val="0"/>
          <w:numId w:val="14"/>
        </w:numPr>
        <w:ind w:left="284" w:firstLine="0"/>
        <w:rPr>
          <w:rFonts w:ascii="Arial" w:hAnsi="Arial" w:cs="Arial"/>
          <w:sz w:val="24"/>
        </w:rPr>
      </w:pPr>
      <w:r>
        <w:rPr>
          <w:rFonts w:ascii="Arial" w:hAnsi="Arial" w:cs="Arial"/>
          <w:sz w:val="24"/>
        </w:rPr>
        <w:t>p</w:t>
      </w:r>
      <w:r w:rsidR="00B92B79" w:rsidRPr="00AC6FD2">
        <w:rPr>
          <w:rFonts w:ascii="Arial" w:hAnsi="Arial" w:cs="Arial"/>
          <w:sz w:val="24"/>
        </w:rPr>
        <w:t xml:space="preserve">entru </w:t>
      </w:r>
      <w:r w:rsidR="0045648D" w:rsidRPr="00AC6FD2">
        <w:rPr>
          <w:rFonts w:ascii="Arial" w:hAnsi="Arial" w:cs="Arial"/>
          <w:sz w:val="24"/>
        </w:rPr>
        <w:t xml:space="preserve">încărcătorul cu cupă </w:t>
      </w:r>
      <w:r w:rsidR="00B92B79" w:rsidRPr="00AC6FD2">
        <w:rPr>
          <w:rFonts w:ascii="Arial" w:hAnsi="Arial" w:cs="Arial"/>
          <w:sz w:val="24"/>
        </w:rPr>
        <w:t xml:space="preserve">se consideră un consum mediu de </w:t>
      </w:r>
      <w:r w:rsidR="0045648D" w:rsidRPr="00AC6FD2">
        <w:rPr>
          <w:rFonts w:ascii="Arial" w:hAnsi="Arial" w:cs="Arial"/>
          <w:sz w:val="24"/>
        </w:rPr>
        <w:t xml:space="preserve">7 </w:t>
      </w:r>
      <w:r w:rsidR="00B92B79" w:rsidRPr="00AC6FD2">
        <w:rPr>
          <w:rFonts w:ascii="Arial" w:hAnsi="Arial" w:cs="Arial"/>
          <w:sz w:val="24"/>
        </w:rPr>
        <w:t xml:space="preserve"> l/h;</w:t>
      </w:r>
      <w:r w:rsidR="001A1F02" w:rsidRPr="00AC6FD2">
        <w:rPr>
          <w:rFonts w:ascii="Arial" w:hAnsi="Arial" w:cs="Arial"/>
          <w:sz w:val="24"/>
        </w:rPr>
        <w:t xml:space="preserve"> g/h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0"/>
        <w:gridCol w:w="1139"/>
        <w:gridCol w:w="1259"/>
        <w:gridCol w:w="1133"/>
        <w:gridCol w:w="1134"/>
        <w:gridCol w:w="1134"/>
        <w:gridCol w:w="1134"/>
        <w:gridCol w:w="1134"/>
      </w:tblGrid>
      <w:tr w:rsidR="00AA6000" w:rsidRPr="00AC6FD2" w:rsidTr="0012019D">
        <w:tc>
          <w:tcPr>
            <w:tcW w:w="1130" w:type="dxa"/>
          </w:tcPr>
          <w:p w:rsidR="0045648D" w:rsidRPr="00AC6FD2" w:rsidRDefault="0045648D" w:rsidP="009273CB">
            <w:pPr>
              <w:pStyle w:val="BodyTextIndent2"/>
              <w:ind w:firstLine="0"/>
              <w:jc w:val="center"/>
              <w:rPr>
                <w:rFonts w:ascii="Arial" w:hAnsi="Arial" w:cs="Arial"/>
                <w:sz w:val="24"/>
              </w:rPr>
            </w:pPr>
            <w:r w:rsidRPr="00AC6FD2">
              <w:rPr>
                <w:rFonts w:ascii="Arial" w:hAnsi="Arial" w:cs="Arial"/>
                <w:sz w:val="24"/>
              </w:rPr>
              <w:t>CO</w:t>
            </w:r>
          </w:p>
        </w:tc>
        <w:tc>
          <w:tcPr>
            <w:tcW w:w="1139" w:type="dxa"/>
          </w:tcPr>
          <w:p w:rsidR="0045648D" w:rsidRPr="00AC6FD2" w:rsidRDefault="0045648D" w:rsidP="009273CB">
            <w:pPr>
              <w:pStyle w:val="BodyTextIndent2"/>
              <w:ind w:firstLine="0"/>
              <w:jc w:val="center"/>
              <w:rPr>
                <w:rFonts w:ascii="Arial" w:hAnsi="Arial" w:cs="Arial"/>
                <w:sz w:val="24"/>
              </w:rPr>
            </w:pPr>
            <w:r w:rsidRPr="00AC6FD2">
              <w:rPr>
                <w:rFonts w:ascii="Arial" w:hAnsi="Arial" w:cs="Arial"/>
                <w:sz w:val="24"/>
              </w:rPr>
              <w:t>NO</w:t>
            </w:r>
            <w:r w:rsidRPr="00AC6FD2">
              <w:rPr>
                <w:rFonts w:ascii="Arial" w:hAnsi="Arial" w:cs="Arial"/>
                <w:sz w:val="24"/>
                <w:vertAlign w:val="subscript"/>
              </w:rPr>
              <w:t>x</w:t>
            </w:r>
          </w:p>
        </w:tc>
        <w:tc>
          <w:tcPr>
            <w:tcW w:w="1259" w:type="dxa"/>
          </w:tcPr>
          <w:p w:rsidR="0045648D" w:rsidRPr="00AC6FD2" w:rsidRDefault="0045648D" w:rsidP="009273CB">
            <w:pPr>
              <w:pStyle w:val="BodyTextIndent2"/>
              <w:ind w:firstLine="0"/>
              <w:jc w:val="center"/>
              <w:rPr>
                <w:rFonts w:ascii="Arial" w:hAnsi="Arial" w:cs="Arial"/>
                <w:sz w:val="24"/>
              </w:rPr>
            </w:pPr>
            <w:r w:rsidRPr="00AC6FD2">
              <w:rPr>
                <w:rFonts w:ascii="Arial" w:hAnsi="Arial" w:cs="Arial"/>
                <w:sz w:val="24"/>
              </w:rPr>
              <w:t>NMVOC</w:t>
            </w:r>
          </w:p>
        </w:tc>
        <w:tc>
          <w:tcPr>
            <w:tcW w:w="1133" w:type="dxa"/>
          </w:tcPr>
          <w:p w:rsidR="0045648D" w:rsidRPr="00AC6FD2" w:rsidRDefault="0045648D" w:rsidP="009273CB">
            <w:pPr>
              <w:pStyle w:val="BodyTextIndent2"/>
              <w:ind w:firstLine="0"/>
              <w:jc w:val="center"/>
              <w:rPr>
                <w:rFonts w:ascii="Arial" w:hAnsi="Arial" w:cs="Arial"/>
                <w:sz w:val="24"/>
              </w:rPr>
            </w:pPr>
            <w:r w:rsidRPr="00AC6FD2">
              <w:rPr>
                <w:rFonts w:ascii="Arial" w:hAnsi="Arial" w:cs="Arial"/>
                <w:sz w:val="24"/>
              </w:rPr>
              <w:t>PM</w:t>
            </w:r>
          </w:p>
        </w:tc>
        <w:tc>
          <w:tcPr>
            <w:tcW w:w="1134" w:type="dxa"/>
          </w:tcPr>
          <w:p w:rsidR="0045648D" w:rsidRPr="00AC6FD2" w:rsidRDefault="0045648D" w:rsidP="009273CB">
            <w:pPr>
              <w:pStyle w:val="BodyTextIndent2"/>
              <w:ind w:firstLine="0"/>
              <w:jc w:val="center"/>
              <w:rPr>
                <w:rFonts w:ascii="Arial" w:hAnsi="Arial" w:cs="Arial"/>
                <w:sz w:val="24"/>
              </w:rPr>
            </w:pPr>
            <w:r w:rsidRPr="00AC6FD2">
              <w:rPr>
                <w:rFonts w:ascii="Arial" w:hAnsi="Arial" w:cs="Arial"/>
                <w:sz w:val="24"/>
              </w:rPr>
              <w:t>NH</w:t>
            </w:r>
            <w:r w:rsidRPr="00AC6FD2">
              <w:rPr>
                <w:rFonts w:ascii="Arial" w:hAnsi="Arial" w:cs="Arial"/>
                <w:sz w:val="24"/>
                <w:vertAlign w:val="subscript"/>
              </w:rPr>
              <w:t>3</w:t>
            </w:r>
          </w:p>
        </w:tc>
        <w:tc>
          <w:tcPr>
            <w:tcW w:w="1134" w:type="dxa"/>
          </w:tcPr>
          <w:p w:rsidR="0045648D" w:rsidRPr="00AC6FD2" w:rsidRDefault="0045648D" w:rsidP="009273CB">
            <w:pPr>
              <w:pStyle w:val="BodyTextIndent2"/>
              <w:ind w:firstLine="0"/>
              <w:jc w:val="center"/>
              <w:rPr>
                <w:rFonts w:ascii="Arial" w:hAnsi="Arial" w:cs="Arial"/>
                <w:sz w:val="24"/>
              </w:rPr>
            </w:pPr>
            <w:r w:rsidRPr="00AC6FD2">
              <w:rPr>
                <w:rFonts w:ascii="Arial" w:hAnsi="Arial" w:cs="Arial"/>
                <w:sz w:val="24"/>
              </w:rPr>
              <w:t>N</w:t>
            </w:r>
            <w:r w:rsidRPr="00AC6FD2">
              <w:rPr>
                <w:rFonts w:ascii="Arial" w:hAnsi="Arial" w:cs="Arial"/>
                <w:sz w:val="24"/>
                <w:vertAlign w:val="subscript"/>
              </w:rPr>
              <w:t>2</w:t>
            </w:r>
            <w:r w:rsidRPr="00AC6FD2">
              <w:rPr>
                <w:rFonts w:ascii="Arial" w:hAnsi="Arial" w:cs="Arial"/>
                <w:sz w:val="24"/>
              </w:rPr>
              <w:t>O</w:t>
            </w:r>
          </w:p>
        </w:tc>
        <w:tc>
          <w:tcPr>
            <w:tcW w:w="1134" w:type="dxa"/>
          </w:tcPr>
          <w:p w:rsidR="0045648D" w:rsidRPr="00AC6FD2" w:rsidRDefault="0045648D" w:rsidP="009273CB">
            <w:pPr>
              <w:pStyle w:val="BodyTextIndent2"/>
              <w:ind w:firstLine="0"/>
              <w:jc w:val="center"/>
              <w:rPr>
                <w:rFonts w:ascii="Arial" w:hAnsi="Arial" w:cs="Arial"/>
                <w:sz w:val="24"/>
              </w:rPr>
            </w:pPr>
            <w:r w:rsidRPr="00AC6FD2">
              <w:rPr>
                <w:rFonts w:ascii="Arial" w:hAnsi="Arial" w:cs="Arial"/>
                <w:sz w:val="24"/>
              </w:rPr>
              <w:t>CO</w:t>
            </w:r>
            <w:r w:rsidRPr="00AC6FD2">
              <w:rPr>
                <w:rFonts w:ascii="Arial" w:hAnsi="Arial" w:cs="Arial"/>
                <w:sz w:val="24"/>
                <w:vertAlign w:val="subscript"/>
              </w:rPr>
              <w:t>2</w:t>
            </w:r>
          </w:p>
        </w:tc>
        <w:tc>
          <w:tcPr>
            <w:tcW w:w="1134" w:type="dxa"/>
          </w:tcPr>
          <w:p w:rsidR="0045648D" w:rsidRPr="00AC6FD2" w:rsidRDefault="00A66F56" w:rsidP="009273CB">
            <w:pPr>
              <w:pStyle w:val="BodyTextIndent2"/>
              <w:ind w:firstLine="0"/>
              <w:jc w:val="center"/>
              <w:rPr>
                <w:rFonts w:ascii="Arial" w:hAnsi="Arial" w:cs="Arial"/>
                <w:sz w:val="24"/>
              </w:rPr>
            </w:pPr>
            <w:r w:rsidRPr="00AC6FD2">
              <w:rPr>
                <w:rFonts w:ascii="Arial" w:hAnsi="Arial" w:cs="Arial"/>
                <w:sz w:val="24"/>
              </w:rPr>
              <w:t>SO</w:t>
            </w:r>
            <w:r w:rsidRPr="00AC6FD2">
              <w:rPr>
                <w:rFonts w:ascii="Arial" w:hAnsi="Arial" w:cs="Arial"/>
                <w:sz w:val="24"/>
                <w:vertAlign w:val="subscript"/>
              </w:rPr>
              <w:t>2</w:t>
            </w:r>
            <w:r w:rsidR="001A1F02" w:rsidRPr="00AC6FD2">
              <w:rPr>
                <w:rFonts w:ascii="Arial" w:hAnsi="Arial" w:cs="Arial"/>
                <w:sz w:val="24"/>
                <w:vertAlign w:val="subscript"/>
              </w:rPr>
              <w:t>mg</w:t>
            </w:r>
          </w:p>
        </w:tc>
      </w:tr>
      <w:tr w:rsidR="0045648D" w:rsidRPr="00AC6FD2" w:rsidTr="0012019D">
        <w:tc>
          <w:tcPr>
            <w:tcW w:w="1130" w:type="dxa"/>
          </w:tcPr>
          <w:p w:rsidR="0045648D" w:rsidRPr="00AC6FD2" w:rsidRDefault="0045648D" w:rsidP="009273CB">
            <w:pPr>
              <w:pStyle w:val="BodyTextIndent2"/>
              <w:ind w:firstLine="0"/>
              <w:jc w:val="center"/>
              <w:rPr>
                <w:rFonts w:ascii="Arial" w:hAnsi="Arial" w:cs="Arial"/>
                <w:sz w:val="24"/>
              </w:rPr>
            </w:pPr>
            <w:r w:rsidRPr="00AC6FD2">
              <w:rPr>
                <w:rFonts w:ascii="Arial" w:hAnsi="Arial" w:cs="Arial"/>
                <w:sz w:val="24"/>
              </w:rPr>
              <w:t>64,33</w:t>
            </w:r>
          </w:p>
        </w:tc>
        <w:tc>
          <w:tcPr>
            <w:tcW w:w="1139" w:type="dxa"/>
          </w:tcPr>
          <w:p w:rsidR="0045648D" w:rsidRPr="00AC6FD2" w:rsidRDefault="0045648D" w:rsidP="009273CB">
            <w:pPr>
              <w:pStyle w:val="BodyTextIndent2"/>
              <w:ind w:firstLine="0"/>
              <w:jc w:val="center"/>
              <w:rPr>
                <w:rFonts w:ascii="Arial" w:hAnsi="Arial" w:cs="Arial"/>
                <w:sz w:val="24"/>
              </w:rPr>
            </w:pPr>
            <w:r w:rsidRPr="00AC6FD2">
              <w:rPr>
                <w:rFonts w:ascii="Arial" w:hAnsi="Arial" w:cs="Arial"/>
                <w:sz w:val="24"/>
              </w:rPr>
              <w:t>196,752</w:t>
            </w:r>
          </w:p>
        </w:tc>
        <w:tc>
          <w:tcPr>
            <w:tcW w:w="1259" w:type="dxa"/>
          </w:tcPr>
          <w:p w:rsidR="0045648D" w:rsidRPr="00AC6FD2" w:rsidRDefault="0045648D" w:rsidP="009273CB">
            <w:pPr>
              <w:pStyle w:val="BodyTextIndent2"/>
              <w:ind w:firstLine="0"/>
              <w:jc w:val="center"/>
              <w:rPr>
                <w:rFonts w:ascii="Arial" w:hAnsi="Arial" w:cs="Arial"/>
                <w:sz w:val="24"/>
              </w:rPr>
            </w:pPr>
            <w:r w:rsidRPr="00AC6FD2">
              <w:rPr>
                <w:rFonts w:ascii="Arial" w:hAnsi="Arial" w:cs="Arial"/>
                <w:sz w:val="24"/>
              </w:rPr>
              <w:t>20,31</w:t>
            </w:r>
          </w:p>
        </w:tc>
        <w:tc>
          <w:tcPr>
            <w:tcW w:w="1133" w:type="dxa"/>
          </w:tcPr>
          <w:p w:rsidR="0045648D" w:rsidRPr="00AC6FD2" w:rsidRDefault="0045648D" w:rsidP="009273CB">
            <w:pPr>
              <w:pStyle w:val="BodyTextIndent2"/>
              <w:ind w:firstLine="0"/>
              <w:jc w:val="center"/>
              <w:rPr>
                <w:rFonts w:ascii="Arial" w:hAnsi="Arial" w:cs="Arial"/>
                <w:sz w:val="24"/>
              </w:rPr>
            </w:pPr>
            <w:r w:rsidRPr="00AC6FD2">
              <w:rPr>
                <w:rFonts w:ascii="Arial" w:hAnsi="Arial" w:cs="Arial"/>
                <w:sz w:val="24"/>
              </w:rPr>
              <w:t>12,5</w:t>
            </w:r>
          </w:p>
        </w:tc>
        <w:tc>
          <w:tcPr>
            <w:tcW w:w="1134" w:type="dxa"/>
          </w:tcPr>
          <w:p w:rsidR="0045648D" w:rsidRPr="00AC6FD2" w:rsidRDefault="0045648D" w:rsidP="009273CB">
            <w:pPr>
              <w:pStyle w:val="BodyTextIndent2"/>
              <w:ind w:firstLine="0"/>
              <w:jc w:val="center"/>
              <w:rPr>
                <w:rFonts w:ascii="Arial" w:hAnsi="Arial" w:cs="Arial"/>
                <w:sz w:val="24"/>
              </w:rPr>
            </w:pPr>
            <w:r w:rsidRPr="00AC6FD2">
              <w:rPr>
                <w:rFonts w:ascii="Arial" w:hAnsi="Arial" w:cs="Arial"/>
                <w:sz w:val="24"/>
              </w:rPr>
              <w:t>0,048</w:t>
            </w:r>
          </w:p>
        </w:tc>
        <w:tc>
          <w:tcPr>
            <w:tcW w:w="1134" w:type="dxa"/>
          </w:tcPr>
          <w:p w:rsidR="0045648D" w:rsidRPr="00AC6FD2" w:rsidRDefault="0045648D" w:rsidP="009273CB">
            <w:pPr>
              <w:pStyle w:val="BodyTextIndent2"/>
              <w:ind w:firstLine="0"/>
              <w:jc w:val="center"/>
              <w:rPr>
                <w:rFonts w:ascii="Arial" w:hAnsi="Arial" w:cs="Arial"/>
                <w:sz w:val="24"/>
              </w:rPr>
            </w:pPr>
            <w:r w:rsidRPr="00AC6FD2">
              <w:rPr>
                <w:rFonts w:ascii="Arial" w:hAnsi="Arial" w:cs="Arial"/>
                <w:sz w:val="24"/>
              </w:rPr>
              <w:t>197,04</w:t>
            </w:r>
          </w:p>
        </w:tc>
        <w:tc>
          <w:tcPr>
            <w:tcW w:w="1134" w:type="dxa"/>
          </w:tcPr>
          <w:p w:rsidR="0045648D" w:rsidRPr="00AC6FD2" w:rsidRDefault="00F20976" w:rsidP="009273CB">
            <w:pPr>
              <w:pStyle w:val="BodyTextIndent2"/>
              <w:ind w:firstLine="0"/>
              <w:jc w:val="center"/>
              <w:rPr>
                <w:rFonts w:ascii="Arial" w:hAnsi="Arial" w:cs="Arial"/>
                <w:sz w:val="24"/>
              </w:rPr>
            </w:pPr>
            <w:r w:rsidRPr="00AC6FD2">
              <w:rPr>
                <w:rFonts w:ascii="Arial" w:hAnsi="Arial" w:cs="Arial"/>
                <w:sz w:val="24"/>
              </w:rPr>
              <w:t>18</w:t>
            </w:r>
            <w:r w:rsidR="0045648D" w:rsidRPr="00AC6FD2">
              <w:rPr>
                <w:rFonts w:ascii="Arial" w:hAnsi="Arial" w:cs="Arial"/>
                <w:sz w:val="24"/>
              </w:rPr>
              <w:t>96</w:t>
            </w:r>
            <w:r w:rsidRPr="00AC6FD2">
              <w:rPr>
                <w:rFonts w:ascii="Arial" w:hAnsi="Arial" w:cs="Arial"/>
                <w:sz w:val="24"/>
              </w:rPr>
              <w:t>0</w:t>
            </w:r>
          </w:p>
        </w:tc>
        <w:tc>
          <w:tcPr>
            <w:tcW w:w="1134" w:type="dxa"/>
          </w:tcPr>
          <w:p w:rsidR="0045648D" w:rsidRPr="00AC6FD2" w:rsidRDefault="0045648D" w:rsidP="009273CB">
            <w:pPr>
              <w:pStyle w:val="BodyTextIndent2"/>
              <w:ind w:firstLine="0"/>
              <w:jc w:val="center"/>
              <w:rPr>
                <w:rFonts w:ascii="Arial" w:hAnsi="Arial" w:cs="Arial"/>
                <w:sz w:val="24"/>
              </w:rPr>
            </w:pPr>
            <w:r w:rsidRPr="00AC6FD2">
              <w:rPr>
                <w:rFonts w:ascii="Arial" w:hAnsi="Arial" w:cs="Arial"/>
                <w:sz w:val="24"/>
              </w:rPr>
              <w:t>120</w:t>
            </w:r>
          </w:p>
        </w:tc>
      </w:tr>
      <w:tr w:rsidR="00550DF6" w:rsidRPr="00AC6FD2" w:rsidTr="0012019D">
        <w:tc>
          <w:tcPr>
            <w:tcW w:w="1130" w:type="dxa"/>
          </w:tcPr>
          <w:p w:rsidR="00550DF6" w:rsidRPr="00AC6FD2" w:rsidRDefault="00550DF6" w:rsidP="009273CB">
            <w:pPr>
              <w:pStyle w:val="BodyTextIndent2"/>
              <w:ind w:firstLine="0"/>
              <w:jc w:val="center"/>
              <w:rPr>
                <w:rFonts w:ascii="Arial" w:hAnsi="Arial" w:cs="Arial"/>
                <w:sz w:val="24"/>
              </w:rPr>
            </w:pPr>
          </w:p>
        </w:tc>
        <w:tc>
          <w:tcPr>
            <w:tcW w:w="1139" w:type="dxa"/>
          </w:tcPr>
          <w:p w:rsidR="00550DF6" w:rsidRPr="00AC6FD2" w:rsidRDefault="00550DF6" w:rsidP="009273CB">
            <w:pPr>
              <w:pStyle w:val="BodyTextIndent2"/>
              <w:ind w:firstLine="0"/>
              <w:jc w:val="center"/>
              <w:rPr>
                <w:rFonts w:ascii="Arial" w:hAnsi="Arial" w:cs="Arial"/>
                <w:sz w:val="24"/>
              </w:rPr>
            </w:pPr>
          </w:p>
        </w:tc>
        <w:tc>
          <w:tcPr>
            <w:tcW w:w="1259" w:type="dxa"/>
          </w:tcPr>
          <w:p w:rsidR="00550DF6" w:rsidRPr="00AC6FD2" w:rsidRDefault="00550DF6" w:rsidP="009273CB">
            <w:pPr>
              <w:pStyle w:val="BodyTextIndent2"/>
              <w:ind w:firstLine="0"/>
              <w:jc w:val="center"/>
              <w:rPr>
                <w:rFonts w:ascii="Arial" w:hAnsi="Arial" w:cs="Arial"/>
                <w:sz w:val="24"/>
              </w:rPr>
            </w:pPr>
          </w:p>
        </w:tc>
        <w:tc>
          <w:tcPr>
            <w:tcW w:w="1133" w:type="dxa"/>
          </w:tcPr>
          <w:p w:rsidR="00550DF6" w:rsidRPr="00AC6FD2" w:rsidRDefault="00550DF6" w:rsidP="009273CB">
            <w:pPr>
              <w:pStyle w:val="BodyTextIndent2"/>
              <w:ind w:firstLine="0"/>
              <w:jc w:val="center"/>
              <w:rPr>
                <w:rFonts w:ascii="Arial" w:hAnsi="Arial" w:cs="Arial"/>
                <w:sz w:val="24"/>
              </w:rPr>
            </w:pPr>
          </w:p>
        </w:tc>
        <w:tc>
          <w:tcPr>
            <w:tcW w:w="1134" w:type="dxa"/>
          </w:tcPr>
          <w:p w:rsidR="00550DF6" w:rsidRPr="00AC6FD2" w:rsidRDefault="00550DF6" w:rsidP="009273CB">
            <w:pPr>
              <w:pStyle w:val="BodyTextIndent2"/>
              <w:ind w:firstLine="0"/>
              <w:jc w:val="center"/>
              <w:rPr>
                <w:rFonts w:ascii="Arial" w:hAnsi="Arial" w:cs="Arial"/>
                <w:sz w:val="24"/>
              </w:rPr>
            </w:pPr>
          </w:p>
        </w:tc>
        <w:tc>
          <w:tcPr>
            <w:tcW w:w="1134" w:type="dxa"/>
          </w:tcPr>
          <w:p w:rsidR="00550DF6" w:rsidRPr="00AC6FD2" w:rsidRDefault="00550DF6" w:rsidP="009273CB">
            <w:pPr>
              <w:pStyle w:val="BodyTextIndent2"/>
              <w:ind w:firstLine="0"/>
              <w:jc w:val="center"/>
              <w:rPr>
                <w:rFonts w:ascii="Arial" w:hAnsi="Arial" w:cs="Arial"/>
                <w:sz w:val="24"/>
              </w:rPr>
            </w:pPr>
          </w:p>
        </w:tc>
        <w:tc>
          <w:tcPr>
            <w:tcW w:w="1134" w:type="dxa"/>
          </w:tcPr>
          <w:p w:rsidR="00550DF6" w:rsidRPr="00AC6FD2" w:rsidRDefault="00550DF6" w:rsidP="009273CB">
            <w:pPr>
              <w:pStyle w:val="BodyTextIndent2"/>
              <w:ind w:firstLine="0"/>
              <w:jc w:val="center"/>
              <w:rPr>
                <w:rFonts w:ascii="Arial" w:hAnsi="Arial" w:cs="Arial"/>
                <w:sz w:val="24"/>
              </w:rPr>
            </w:pPr>
          </w:p>
        </w:tc>
        <w:tc>
          <w:tcPr>
            <w:tcW w:w="1134" w:type="dxa"/>
          </w:tcPr>
          <w:p w:rsidR="00550DF6" w:rsidRPr="00AC6FD2" w:rsidRDefault="00550DF6" w:rsidP="009273CB">
            <w:pPr>
              <w:pStyle w:val="BodyTextIndent2"/>
              <w:ind w:firstLine="0"/>
              <w:jc w:val="center"/>
              <w:rPr>
                <w:rFonts w:ascii="Arial" w:hAnsi="Arial" w:cs="Arial"/>
                <w:sz w:val="24"/>
              </w:rPr>
            </w:pPr>
          </w:p>
        </w:tc>
      </w:tr>
    </w:tbl>
    <w:p w:rsidR="00A66F56" w:rsidRPr="00AC6FD2" w:rsidRDefault="00A66F56" w:rsidP="00A66F56">
      <w:pPr>
        <w:pStyle w:val="BodyTextIndent2"/>
        <w:ind w:firstLine="0"/>
        <w:rPr>
          <w:rFonts w:ascii="Arial" w:hAnsi="Arial" w:cs="Arial"/>
          <w:sz w:val="24"/>
        </w:rPr>
      </w:pPr>
    </w:p>
    <w:p w:rsidR="00550DF6" w:rsidRDefault="00550DF6" w:rsidP="00ED267B">
      <w:pPr>
        <w:pStyle w:val="BodyTextIndent2"/>
        <w:ind w:firstLine="0"/>
        <w:rPr>
          <w:rFonts w:ascii="Arial" w:hAnsi="Arial" w:cs="Arial"/>
          <w:sz w:val="24"/>
        </w:rPr>
      </w:pPr>
      <w:r>
        <w:rPr>
          <w:rFonts w:ascii="Arial" w:hAnsi="Arial" w:cs="Arial"/>
          <w:sz w:val="24"/>
        </w:rPr>
        <w:t>Concluzie:</w:t>
      </w:r>
    </w:p>
    <w:p w:rsidR="00550DF6" w:rsidRDefault="00550DF6" w:rsidP="00ED267B">
      <w:pPr>
        <w:pStyle w:val="BodyTextIndent2"/>
        <w:ind w:firstLine="0"/>
        <w:rPr>
          <w:rFonts w:ascii="Arial" w:hAnsi="Arial" w:cs="Arial"/>
          <w:sz w:val="24"/>
        </w:rPr>
      </w:pPr>
      <w:r>
        <w:rPr>
          <w:rFonts w:ascii="Arial" w:hAnsi="Arial" w:cs="Arial"/>
          <w:sz w:val="24"/>
        </w:rPr>
        <w:t xml:space="preserve">        Activitatea desfasurata pe amplasamentul celor </w:t>
      </w:r>
      <w:r w:rsidRPr="00962DF4">
        <w:rPr>
          <w:rFonts w:ascii="Arial" w:hAnsi="Arial" w:cs="Arial"/>
          <w:b/>
          <w:sz w:val="24"/>
        </w:rPr>
        <w:t>trei ferme</w:t>
      </w:r>
      <w:r>
        <w:rPr>
          <w:rFonts w:ascii="Arial" w:hAnsi="Arial" w:cs="Arial"/>
          <w:sz w:val="24"/>
        </w:rPr>
        <w:t xml:space="preserve"> </w:t>
      </w:r>
      <w:r w:rsidR="00962DF4">
        <w:rPr>
          <w:rFonts w:ascii="Arial" w:hAnsi="Arial" w:cs="Arial"/>
          <w:sz w:val="24"/>
        </w:rPr>
        <w:t>(Ferma nr.1, Ferma nr.6, Ferma nr.7)</w:t>
      </w:r>
      <w:r>
        <w:rPr>
          <w:rFonts w:ascii="Arial" w:hAnsi="Arial" w:cs="Arial"/>
          <w:sz w:val="24"/>
        </w:rPr>
        <w:t>nu va conduce la o deterioarare a calitatii aerului prin depasirea valorilor limita prin Legea 104/2011 privind aerul inconjurator la indicatorii de calitate specifici activitatii si cele stabilite prin STAS 12574/87.Conform STAS 12574/1987 privind conditiile de calitate a aerului in zone protejate, se considera ca emisiile de substante puternic mirositoare depasesc concentratiile maxime admise atunci cand in zona de impact mirosul lor dezagreabil si persistent este sesizabil olfactiv.</w:t>
      </w:r>
    </w:p>
    <w:tbl>
      <w:tblPr>
        <w:tblStyle w:val="TableGrid"/>
        <w:tblW w:w="0" w:type="auto"/>
        <w:tblLook w:val="04A0" w:firstRow="1" w:lastRow="0" w:firstColumn="1" w:lastColumn="0" w:noHBand="0" w:noVBand="1"/>
      </w:tblPr>
      <w:tblGrid>
        <w:gridCol w:w="3528"/>
        <w:gridCol w:w="2250"/>
        <w:gridCol w:w="3330"/>
      </w:tblGrid>
      <w:tr w:rsidR="00550DF6" w:rsidTr="00550DF6">
        <w:tc>
          <w:tcPr>
            <w:tcW w:w="3528" w:type="dxa"/>
          </w:tcPr>
          <w:p w:rsidR="00550DF6" w:rsidRDefault="00550DF6" w:rsidP="00ED267B">
            <w:pPr>
              <w:pStyle w:val="BodyTextIndent2"/>
              <w:ind w:firstLine="0"/>
              <w:rPr>
                <w:rFonts w:ascii="Arial" w:hAnsi="Arial" w:cs="Arial"/>
                <w:sz w:val="24"/>
              </w:rPr>
            </w:pPr>
            <w:r>
              <w:rPr>
                <w:rFonts w:ascii="Arial" w:hAnsi="Arial" w:cs="Arial"/>
                <w:sz w:val="24"/>
              </w:rPr>
              <w:t>Poluant</w:t>
            </w:r>
          </w:p>
        </w:tc>
        <w:tc>
          <w:tcPr>
            <w:tcW w:w="2250" w:type="dxa"/>
          </w:tcPr>
          <w:p w:rsidR="00550DF6" w:rsidRPr="00550DF6" w:rsidRDefault="00550DF6" w:rsidP="00ED267B">
            <w:pPr>
              <w:pStyle w:val="BodyTextIndent2"/>
              <w:ind w:firstLine="0"/>
              <w:rPr>
                <w:rFonts w:ascii="Arial" w:hAnsi="Arial" w:cs="Arial"/>
                <w:sz w:val="24"/>
              </w:rPr>
            </w:pPr>
            <w:r>
              <w:rPr>
                <w:rFonts w:ascii="Arial" w:hAnsi="Arial" w:cs="Arial"/>
                <w:sz w:val="24"/>
              </w:rPr>
              <w:t>Media de scurta durata 30 min(mg/m</w:t>
            </w:r>
            <w:r>
              <w:rPr>
                <w:rFonts w:ascii="Arial" w:hAnsi="Arial" w:cs="Arial"/>
                <w:sz w:val="24"/>
                <w:vertAlign w:val="superscript"/>
              </w:rPr>
              <w:t>3</w:t>
            </w:r>
            <w:r>
              <w:rPr>
                <w:rFonts w:ascii="Arial" w:hAnsi="Arial" w:cs="Arial"/>
                <w:sz w:val="24"/>
              </w:rPr>
              <w:t>)</w:t>
            </w:r>
          </w:p>
        </w:tc>
        <w:tc>
          <w:tcPr>
            <w:tcW w:w="3330" w:type="dxa"/>
          </w:tcPr>
          <w:p w:rsidR="00550DF6" w:rsidRDefault="00550DF6" w:rsidP="00ED267B">
            <w:pPr>
              <w:pStyle w:val="BodyTextIndent2"/>
              <w:ind w:firstLine="0"/>
              <w:rPr>
                <w:rFonts w:ascii="Arial" w:hAnsi="Arial" w:cs="Arial"/>
                <w:sz w:val="24"/>
              </w:rPr>
            </w:pPr>
            <w:r>
              <w:rPr>
                <w:rFonts w:ascii="Arial" w:hAnsi="Arial" w:cs="Arial"/>
                <w:sz w:val="24"/>
              </w:rPr>
              <w:t>Media zilnica(mg/m</w:t>
            </w:r>
            <w:r>
              <w:rPr>
                <w:rFonts w:ascii="Arial" w:hAnsi="Arial" w:cs="Arial"/>
                <w:sz w:val="24"/>
                <w:vertAlign w:val="superscript"/>
              </w:rPr>
              <w:t>3</w:t>
            </w:r>
            <w:r>
              <w:rPr>
                <w:rFonts w:ascii="Arial" w:hAnsi="Arial" w:cs="Arial"/>
                <w:sz w:val="24"/>
              </w:rPr>
              <w:t>)</w:t>
            </w:r>
          </w:p>
        </w:tc>
      </w:tr>
      <w:tr w:rsidR="00550DF6" w:rsidTr="00550DF6">
        <w:tc>
          <w:tcPr>
            <w:tcW w:w="3528" w:type="dxa"/>
          </w:tcPr>
          <w:p w:rsidR="00550DF6" w:rsidRDefault="00550DF6" w:rsidP="00ED267B">
            <w:pPr>
              <w:pStyle w:val="BodyTextIndent2"/>
              <w:ind w:firstLine="0"/>
              <w:rPr>
                <w:rFonts w:ascii="Arial" w:hAnsi="Arial" w:cs="Arial"/>
                <w:sz w:val="24"/>
              </w:rPr>
            </w:pPr>
            <w:r>
              <w:rPr>
                <w:rFonts w:ascii="Arial" w:hAnsi="Arial" w:cs="Arial"/>
                <w:sz w:val="24"/>
              </w:rPr>
              <w:t>Amoniac-in zona halelor de crestere si in zona receptorilorce pot depune plangeri</w:t>
            </w:r>
          </w:p>
        </w:tc>
        <w:tc>
          <w:tcPr>
            <w:tcW w:w="2250" w:type="dxa"/>
          </w:tcPr>
          <w:p w:rsidR="00550DF6" w:rsidRDefault="00550DF6" w:rsidP="00ED267B">
            <w:pPr>
              <w:pStyle w:val="BodyTextIndent2"/>
              <w:ind w:firstLine="0"/>
              <w:rPr>
                <w:rFonts w:ascii="Arial" w:hAnsi="Arial" w:cs="Arial"/>
                <w:sz w:val="24"/>
              </w:rPr>
            </w:pPr>
            <w:r>
              <w:rPr>
                <w:rFonts w:ascii="Arial" w:hAnsi="Arial" w:cs="Arial"/>
                <w:sz w:val="24"/>
              </w:rPr>
              <w:t xml:space="preserve">    </w:t>
            </w:r>
          </w:p>
          <w:p w:rsidR="00550DF6" w:rsidRDefault="00550DF6" w:rsidP="00ED267B">
            <w:pPr>
              <w:pStyle w:val="BodyTextIndent2"/>
              <w:ind w:firstLine="0"/>
              <w:rPr>
                <w:rFonts w:ascii="Arial" w:hAnsi="Arial" w:cs="Arial"/>
                <w:sz w:val="24"/>
              </w:rPr>
            </w:pPr>
            <w:r>
              <w:rPr>
                <w:rFonts w:ascii="Arial" w:hAnsi="Arial" w:cs="Arial"/>
                <w:sz w:val="24"/>
              </w:rPr>
              <w:t xml:space="preserve">             0,3</w:t>
            </w:r>
          </w:p>
        </w:tc>
        <w:tc>
          <w:tcPr>
            <w:tcW w:w="3330" w:type="dxa"/>
          </w:tcPr>
          <w:p w:rsidR="00550DF6" w:rsidRDefault="00550DF6" w:rsidP="00ED267B">
            <w:pPr>
              <w:pStyle w:val="BodyTextIndent2"/>
              <w:ind w:firstLine="0"/>
              <w:rPr>
                <w:rFonts w:ascii="Arial" w:hAnsi="Arial" w:cs="Arial"/>
                <w:sz w:val="24"/>
              </w:rPr>
            </w:pPr>
          </w:p>
          <w:p w:rsidR="00550DF6" w:rsidRDefault="00550DF6" w:rsidP="00ED267B">
            <w:pPr>
              <w:pStyle w:val="BodyTextIndent2"/>
              <w:ind w:firstLine="0"/>
              <w:rPr>
                <w:rFonts w:ascii="Arial" w:hAnsi="Arial" w:cs="Arial"/>
                <w:sz w:val="24"/>
              </w:rPr>
            </w:pPr>
            <w:r>
              <w:rPr>
                <w:rFonts w:ascii="Arial" w:hAnsi="Arial" w:cs="Arial"/>
                <w:sz w:val="24"/>
              </w:rPr>
              <w:t xml:space="preserve">                0,1</w:t>
            </w:r>
          </w:p>
        </w:tc>
      </w:tr>
    </w:tbl>
    <w:p w:rsidR="00550DF6" w:rsidRDefault="00550DF6" w:rsidP="00ED267B">
      <w:pPr>
        <w:pStyle w:val="BodyTextIndent2"/>
        <w:ind w:firstLine="0"/>
        <w:rPr>
          <w:rFonts w:ascii="Arial" w:hAnsi="Arial" w:cs="Arial"/>
          <w:sz w:val="24"/>
        </w:rPr>
      </w:pPr>
    </w:p>
    <w:p w:rsidR="00E07FA8" w:rsidRDefault="00E07FA8" w:rsidP="00E07FA8">
      <w:pPr>
        <w:pStyle w:val="BodyTextIndent2"/>
        <w:ind w:firstLine="0"/>
        <w:jc w:val="left"/>
        <w:rPr>
          <w:rFonts w:ascii="Arial" w:hAnsi="Arial" w:cs="Arial"/>
          <w:sz w:val="24"/>
        </w:rPr>
      </w:pPr>
    </w:p>
    <w:p w:rsidR="00E07FA8" w:rsidRPr="0093330D" w:rsidRDefault="00E07FA8" w:rsidP="00E07FA8">
      <w:pPr>
        <w:pStyle w:val="BodyTextIndent2"/>
        <w:ind w:firstLine="0"/>
        <w:rPr>
          <w:rFonts w:ascii="Arial" w:hAnsi="Arial" w:cs="Arial"/>
          <w:b/>
          <w:i/>
          <w:iCs/>
          <w:sz w:val="24"/>
        </w:rPr>
      </w:pPr>
      <w:r w:rsidRPr="0093330D">
        <w:rPr>
          <w:rFonts w:ascii="Arial" w:hAnsi="Arial" w:cs="Arial"/>
          <w:b/>
          <w:i/>
          <w:iCs/>
          <w:sz w:val="24"/>
        </w:rPr>
        <w:t>Mirosul</w:t>
      </w:r>
    </w:p>
    <w:p w:rsidR="00E07FA8" w:rsidRDefault="00E07FA8" w:rsidP="00E07FA8">
      <w:pPr>
        <w:pStyle w:val="BodyTextIndent2"/>
        <w:ind w:firstLine="0"/>
        <w:rPr>
          <w:rFonts w:ascii="Arial" w:hAnsi="Arial" w:cs="Arial"/>
          <w:iCs/>
          <w:sz w:val="24"/>
        </w:rPr>
      </w:pPr>
      <w:r>
        <w:rPr>
          <w:rFonts w:ascii="Arial" w:hAnsi="Arial" w:cs="Arial"/>
          <w:i/>
          <w:iCs/>
          <w:sz w:val="24"/>
        </w:rPr>
        <w:t xml:space="preserve"> </w:t>
      </w:r>
      <w:r w:rsidRPr="007718A1">
        <w:rPr>
          <w:rFonts w:ascii="Arial" w:hAnsi="Arial" w:cs="Arial"/>
          <w:iCs/>
          <w:sz w:val="24"/>
        </w:rPr>
        <w:t>Mirosul se datorește  unei combina</w:t>
      </w:r>
      <w:r>
        <w:rPr>
          <w:rFonts w:ascii="Arial" w:hAnsi="Arial" w:cs="Arial"/>
          <w:iCs/>
          <w:sz w:val="24"/>
        </w:rPr>
        <w:t>ț</w:t>
      </w:r>
      <w:r w:rsidRPr="007718A1">
        <w:rPr>
          <w:rFonts w:ascii="Arial" w:hAnsi="Arial" w:cs="Arial"/>
          <w:iCs/>
          <w:sz w:val="24"/>
        </w:rPr>
        <w:t>ii de substanțe chimice și produce disconfort  care poate fi definit  ca prezența repetată  a mirosului neplăcut.  Nu a fost stabilită o rela</w:t>
      </w:r>
      <w:r>
        <w:rPr>
          <w:rFonts w:ascii="Arial" w:hAnsi="Arial" w:cs="Arial"/>
          <w:iCs/>
          <w:sz w:val="24"/>
        </w:rPr>
        <w:t xml:space="preserve">ție </w:t>
      </w:r>
      <w:r w:rsidRPr="007718A1">
        <w:rPr>
          <w:rFonts w:ascii="Arial" w:hAnsi="Arial" w:cs="Arial"/>
          <w:iCs/>
          <w:sz w:val="24"/>
        </w:rPr>
        <w:t xml:space="preserve"> directă între mirosul neplăcut și apariția unor boli dar mirosurile neplăcute  pot cauza reacții diverse  la oameni</w:t>
      </w:r>
      <w:r>
        <w:rPr>
          <w:rFonts w:ascii="Arial" w:hAnsi="Arial" w:cs="Arial"/>
          <w:iCs/>
          <w:sz w:val="24"/>
        </w:rPr>
        <w:t>.</w:t>
      </w:r>
      <w:r w:rsidRPr="007718A1">
        <w:rPr>
          <w:rFonts w:ascii="Arial" w:hAnsi="Arial" w:cs="Arial"/>
          <w:iCs/>
          <w:sz w:val="24"/>
        </w:rPr>
        <w:t xml:space="preserve"> </w:t>
      </w:r>
      <w:r>
        <w:rPr>
          <w:rFonts w:ascii="Arial" w:hAnsi="Arial" w:cs="Arial"/>
          <w:iCs/>
          <w:sz w:val="24"/>
        </w:rPr>
        <w:t>Gradul de percepție al mirosului  este subiectiv în funcție de  sensibilitatea  simțului mirosului , caracter și  sănătatea psihică.</w:t>
      </w:r>
    </w:p>
    <w:p w:rsidR="00E07FA8" w:rsidRDefault="00E07FA8" w:rsidP="00E07FA8">
      <w:pPr>
        <w:pStyle w:val="BodyTextIndent2"/>
        <w:ind w:firstLine="0"/>
        <w:rPr>
          <w:rFonts w:ascii="Arial" w:hAnsi="Arial" w:cs="Arial"/>
          <w:iCs/>
          <w:sz w:val="24"/>
        </w:rPr>
      </w:pPr>
      <w:r>
        <w:rPr>
          <w:rFonts w:ascii="Arial" w:hAnsi="Arial" w:cs="Arial"/>
          <w:iCs/>
          <w:sz w:val="24"/>
        </w:rPr>
        <w:t xml:space="preserve"> Mirosul se degajă:</w:t>
      </w:r>
    </w:p>
    <w:p w:rsidR="00E07FA8" w:rsidRDefault="00E07FA8" w:rsidP="00E07FA8">
      <w:pPr>
        <w:pStyle w:val="BodyTextIndent2"/>
        <w:numPr>
          <w:ilvl w:val="0"/>
          <w:numId w:val="27"/>
        </w:numPr>
        <w:rPr>
          <w:rFonts w:ascii="Arial" w:hAnsi="Arial" w:cs="Arial"/>
          <w:iCs/>
          <w:sz w:val="24"/>
        </w:rPr>
      </w:pPr>
      <w:r>
        <w:rPr>
          <w:rFonts w:ascii="Arial" w:hAnsi="Arial" w:cs="Arial"/>
          <w:iCs/>
          <w:sz w:val="24"/>
        </w:rPr>
        <w:t>de la animalele în sine și de</w:t>
      </w:r>
      <w:r w:rsidR="00707260">
        <w:rPr>
          <w:rFonts w:ascii="Arial" w:hAnsi="Arial" w:cs="Arial"/>
          <w:iCs/>
          <w:sz w:val="24"/>
        </w:rPr>
        <w:t xml:space="preserve"> </w:t>
      </w:r>
      <w:r>
        <w:rPr>
          <w:rFonts w:ascii="Arial" w:hAnsi="Arial" w:cs="Arial"/>
          <w:iCs/>
          <w:sz w:val="24"/>
        </w:rPr>
        <w:t xml:space="preserve">la dejecții în locurile de stabulație; </w:t>
      </w:r>
    </w:p>
    <w:p w:rsidR="00E07FA8" w:rsidRDefault="00E07FA8" w:rsidP="00E07FA8">
      <w:pPr>
        <w:pStyle w:val="BodyTextIndent2"/>
        <w:numPr>
          <w:ilvl w:val="0"/>
          <w:numId w:val="27"/>
        </w:numPr>
        <w:rPr>
          <w:rFonts w:ascii="Arial" w:hAnsi="Arial" w:cs="Arial"/>
          <w:iCs/>
          <w:sz w:val="24"/>
        </w:rPr>
      </w:pPr>
      <w:r>
        <w:rPr>
          <w:rFonts w:ascii="Arial" w:hAnsi="Arial" w:cs="Arial"/>
          <w:iCs/>
          <w:sz w:val="24"/>
        </w:rPr>
        <w:t>de la transferul dejecțiilor și depozitarea lor;</w:t>
      </w:r>
    </w:p>
    <w:p w:rsidR="00E07FA8" w:rsidRPr="007718A1" w:rsidRDefault="00E07FA8" w:rsidP="00E07FA8">
      <w:pPr>
        <w:pStyle w:val="BodyTextIndent2"/>
        <w:numPr>
          <w:ilvl w:val="0"/>
          <w:numId w:val="27"/>
        </w:numPr>
        <w:rPr>
          <w:rFonts w:ascii="Arial" w:hAnsi="Arial" w:cs="Arial"/>
          <w:iCs/>
          <w:sz w:val="24"/>
        </w:rPr>
      </w:pPr>
      <w:r>
        <w:rPr>
          <w:rFonts w:ascii="Arial" w:hAnsi="Arial" w:cs="Arial"/>
          <w:iCs/>
          <w:sz w:val="24"/>
        </w:rPr>
        <w:t xml:space="preserve"> de la aplicarea dejecțiilor pe teren.   </w:t>
      </w:r>
      <w:r w:rsidRPr="007718A1">
        <w:rPr>
          <w:rFonts w:ascii="Arial" w:hAnsi="Arial" w:cs="Arial"/>
          <w:iCs/>
          <w:sz w:val="24"/>
        </w:rPr>
        <w:t xml:space="preserve">. </w:t>
      </w:r>
    </w:p>
    <w:p w:rsidR="007C6794" w:rsidRPr="006534E9" w:rsidRDefault="007C6794" w:rsidP="007C6794">
      <w:pPr>
        <w:pStyle w:val="BodyTextIndent"/>
        <w:ind w:left="0"/>
        <w:jc w:val="both"/>
        <w:rPr>
          <w:rFonts w:ascii="Arial" w:hAnsi="Arial" w:cs="Arial"/>
          <w:b w:val="0"/>
          <w:sz w:val="24"/>
        </w:rPr>
      </w:pPr>
      <w:r w:rsidRPr="006534E9">
        <w:rPr>
          <w:rFonts w:ascii="Arial" w:hAnsi="Arial" w:cs="Arial"/>
          <w:b w:val="0"/>
          <w:sz w:val="24"/>
        </w:rPr>
        <w:t>Intensitatea mirosului în cazul fermelor de creștere a</w:t>
      </w:r>
      <w:r w:rsidR="002A2D85" w:rsidRPr="006534E9">
        <w:rPr>
          <w:rFonts w:ascii="Arial" w:hAnsi="Arial" w:cs="Arial"/>
          <w:b w:val="0"/>
          <w:sz w:val="24"/>
        </w:rPr>
        <w:t xml:space="preserve"> </w:t>
      </w:r>
      <w:r w:rsidR="006534E9" w:rsidRPr="006534E9">
        <w:rPr>
          <w:rFonts w:ascii="Arial" w:hAnsi="Arial" w:cs="Arial"/>
          <w:b w:val="0"/>
          <w:sz w:val="24"/>
        </w:rPr>
        <w:t xml:space="preserve">puilor de carne </w:t>
      </w:r>
      <w:r w:rsidRPr="006534E9">
        <w:rPr>
          <w:rFonts w:ascii="Arial" w:hAnsi="Arial" w:cs="Arial"/>
          <w:b w:val="0"/>
          <w:sz w:val="24"/>
        </w:rPr>
        <w:t xml:space="preserve">este  dată de compoziția furajului care acționează asupra dejecțiilor și de tehnicile utilizate la manipularea și stocarea dejecțiilor. Conform datelor experimentale o dietă cu nivel de proteină scăzut duce la scăderea intensității mirosului. </w:t>
      </w:r>
    </w:p>
    <w:p w:rsidR="007C6794" w:rsidRPr="006534E9" w:rsidRDefault="007C6794" w:rsidP="007C6794">
      <w:pPr>
        <w:pStyle w:val="BodyTextIndent2"/>
        <w:ind w:firstLine="0"/>
        <w:rPr>
          <w:rFonts w:ascii="Arial" w:hAnsi="Arial" w:cs="Arial"/>
          <w:i/>
          <w:iCs/>
          <w:sz w:val="24"/>
        </w:rPr>
      </w:pPr>
      <w:r w:rsidRPr="006534E9">
        <w:rPr>
          <w:rFonts w:ascii="Arial" w:hAnsi="Arial" w:cs="Arial"/>
          <w:sz w:val="24"/>
        </w:rPr>
        <w:t>Substanțele care provoacă miros sunt: amoniacul, H</w:t>
      </w:r>
      <w:r w:rsidRPr="006534E9">
        <w:rPr>
          <w:rFonts w:ascii="Arial" w:hAnsi="Arial" w:cs="Arial"/>
          <w:sz w:val="24"/>
          <w:vertAlign w:val="subscript"/>
        </w:rPr>
        <w:t>2</w:t>
      </w:r>
      <w:r w:rsidRPr="006534E9">
        <w:rPr>
          <w:rFonts w:ascii="Arial" w:hAnsi="Arial" w:cs="Arial"/>
          <w:sz w:val="24"/>
        </w:rPr>
        <w:t xml:space="preserve">S și NMVOC. Percepția mirosului este diferită de la individ la individ  și depinde de intensitate.  Amoniacul poate fi perceput de la concentrații mai mici de 5ppm  dar în general este perceput </w:t>
      </w:r>
      <w:r w:rsidRPr="006534E9">
        <w:rPr>
          <w:rFonts w:ascii="Arial" w:hAnsi="Arial" w:cs="Arial"/>
          <w:sz w:val="24"/>
        </w:rPr>
        <w:lastRenderedPageBreak/>
        <w:t>la concentrații cuprinse între 5-35 ppm (3,8- 24 mg/mc) Limitele de miros pentru amoniac sunt considerate între 4 și 20 mg/mc, limita la locul de muncă fiind de 15 mg/mc.  H2S poate fi perceput de la 0,13 ppm (0,18 mg/mc).</w:t>
      </w:r>
    </w:p>
    <w:p w:rsidR="007C6794" w:rsidRPr="0080336B" w:rsidRDefault="007C6794" w:rsidP="007C6794">
      <w:pPr>
        <w:spacing w:line="276" w:lineRule="auto"/>
        <w:ind w:right="22" w:firstLine="567"/>
        <w:jc w:val="both"/>
        <w:rPr>
          <w:rFonts w:ascii="Arial" w:hAnsi="Arial" w:cs="Arial"/>
          <w:i/>
        </w:rPr>
      </w:pPr>
      <w:r w:rsidRPr="006534E9">
        <w:rPr>
          <w:rFonts w:ascii="Arial" w:hAnsi="Arial" w:cs="Arial"/>
          <w:i/>
          <w:iCs/>
        </w:rPr>
        <w:t xml:space="preserve"> </w:t>
      </w:r>
      <w:r w:rsidRPr="0080336B">
        <w:rPr>
          <w:rFonts w:ascii="Arial" w:hAnsi="Arial" w:cs="Arial"/>
          <w:i/>
        </w:rPr>
        <w:t xml:space="preserve">Emisiile de miros sunt măsurate în Europa cu unități de miros (ou). Intensitatea mirosului în cazul fermei </w:t>
      </w:r>
      <w:r w:rsidR="002A2D85" w:rsidRPr="0080336B">
        <w:rPr>
          <w:rFonts w:ascii="Arial" w:hAnsi="Arial" w:cs="Arial"/>
          <w:i/>
        </w:rPr>
        <w:t xml:space="preserve">va fi scăzută dacă se respectă dietele  faziale de hrănire a </w:t>
      </w:r>
      <w:r w:rsidR="00362CD1" w:rsidRPr="0080336B">
        <w:rPr>
          <w:rFonts w:ascii="Arial" w:hAnsi="Arial" w:cs="Arial"/>
          <w:i/>
        </w:rPr>
        <w:t>puilor de carne</w:t>
      </w:r>
      <w:r w:rsidR="002A2D85" w:rsidRPr="0080336B">
        <w:rPr>
          <w:rFonts w:ascii="Arial" w:hAnsi="Arial" w:cs="Arial"/>
          <w:i/>
        </w:rPr>
        <w:t xml:space="preserve"> și  tehnicile de  manipulare, stocare și împrăștiere dejecții </w:t>
      </w:r>
      <w:r w:rsidRPr="0080336B">
        <w:rPr>
          <w:rFonts w:ascii="Arial" w:hAnsi="Arial" w:cs="Arial"/>
          <w:i/>
        </w:rPr>
        <w:t xml:space="preserve">Conform datelor experimentale o dietă cu nivel de proteină scăzut duce la scăderea intensității mirosului. </w:t>
      </w:r>
    </w:p>
    <w:p w:rsidR="00F810CD" w:rsidRPr="00AA6000" w:rsidRDefault="00F810CD" w:rsidP="00F810CD">
      <w:pPr>
        <w:pStyle w:val="BodyTextIndent2"/>
        <w:rPr>
          <w:rFonts w:ascii="Arial" w:hAnsi="Arial" w:cs="Arial"/>
          <w:iCs/>
          <w:color w:val="FF0000"/>
          <w:sz w:val="24"/>
        </w:rPr>
      </w:pPr>
    </w:p>
    <w:p w:rsidR="00A71B14" w:rsidRPr="008E0D01" w:rsidRDefault="00E9769A" w:rsidP="001A2625">
      <w:pPr>
        <w:pStyle w:val="BodyTextIndent2"/>
        <w:rPr>
          <w:rFonts w:ascii="Arial" w:hAnsi="Arial" w:cs="Arial"/>
          <w:i/>
          <w:iCs/>
          <w:sz w:val="24"/>
        </w:rPr>
      </w:pPr>
      <w:r w:rsidRPr="008E0D01">
        <w:rPr>
          <w:rFonts w:ascii="Arial" w:hAnsi="Arial" w:cs="Arial"/>
          <w:b/>
          <w:i/>
          <w:iCs/>
          <w:sz w:val="24"/>
        </w:rPr>
        <w:t>Impac</w:t>
      </w:r>
      <w:r w:rsidR="00A62883" w:rsidRPr="008E0D01">
        <w:rPr>
          <w:rFonts w:ascii="Arial" w:hAnsi="Arial" w:cs="Arial"/>
          <w:b/>
          <w:i/>
          <w:iCs/>
          <w:sz w:val="24"/>
        </w:rPr>
        <w:t xml:space="preserve">t </w:t>
      </w:r>
      <w:r w:rsidRPr="008E0D01">
        <w:rPr>
          <w:rFonts w:ascii="Arial" w:hAnsi="Arial" w:cs="Arial"/>
          <w:b/>
          <w:i/>
          <w:iCs/>
          <w:sz w:val="24"/>
        </w:rPr>
        <w:t xml:space="preserve"> prognozat</w:t>
      </w:r>
      <w:r w:rsidR="00C52306" w:rsidRPr="008E0D01">
        <w:rPr>
          <w:rFonts w:ascii="Arial" w:hAnsi="Arial" w:cs="Arial"/>
          <w:b/>
          <w:i/>
          <w:iCs/>
          <w:sz w:val="24"/>
        </w:rPr>
        <w:t xml:space="preserve"> </w:t>
      </w:r>
      <w:r w:rsidR="001A2625" w:rsidRPr="008E0D01">
        <w:rPr>
          <w:rFonts w:ascii="Arial" w:hAnsi="Arial" w:cs="Arial"/>
          <w:i/>
          <w:iCs/>
          <w:sz w:val="24"/>
        </w:rPr>
        <w:t xml:space="preserve">Se estimează că impactul generat în timpul realizării investiției </w:t>
      </w:r>
      <w:r w:rsidR="00A71B14" w:rsidRPr="008E0D01">
        <w:rPr>
          <w:rFonts w:ascii="Arial" w:hAnsi="Arial" w:cs="Arial"/>
          <w:i/>
          <w:iCs/>
          <w:sz w:val="24"/>
        </w:rPr>
        <w:t>nu aduce efecte suplimentare semnificative privind poluarea</w:t>
      </w:r>
      <w:r w:rsidR="001A2625" w:rsidRPr="008E0D01">
        <w:rPr>
          <w:rFonts w:ascii="Arial" w:hAnsi="Arial" w:cs="Arial"/>
          <w:i/>
          <w:iCs/>
          <w:sz w:val="24"/>
        </w:rPr>
        <w:t xml:space="preserve">  aerului </w:t>
      </w:r>
      <w:r w:rsidR="00A71B14" w:rsidRPr="008E0D01">
        <w:rPr>
          <w:rFonts w:ascii="Arial" w:hAnsi="Arial" w:cs="Arial"/>
          <w:i/>
          <w:iCs/>
          <w:sz w:val="24"/>
        </w:rPr>
        <w:t>din zona adiacentă obiectivului.</w:t>
      </w:r>
    </w:p>
    <w:p w:rsidR="001A2625" w:rsidRPr="00EB0BA5" w:rsidRDefault="00A71B14" w:rsidP="001A2625">
      <w:pPr>
        <w:pStyle w:val="BodyTextIndent2"/>
        <w:rPr>
          <w:rFonts w:ascii="Arial" w:hAnsi="Arial" w:cs="Arial"/>
          <w:sz w:val="24"/>
        </w:rPr>
      </w:pPr>
      <w:r w:rsidRPr="00EB0BA5">
        <w:rPr>
          <w:rFonts w:ascii="Arial" w:hAnsi="Arial" w:cs="Arial"/>
          <w:i/>
          <w:iCs/>
          <w:sz w:val="24"/>
        </w:rPr>
        <w:t>Î</w:t>
      </w:r>
      <w:r w:rsidR="001A2625" w:rsidRPr="00EB0BA5">
        <w:rPr>
          <w:rFonts w:ascii="Arial" w:hAnsi="Arial" w:cs="Arial"/>
          <w:i/>
          <w:iCs/>
          <w:sz w:val="24"/>
        </w:rPr>
        <w:t>n condițiile respectării procesului tehnologic</w:t>
      </w:r>
      <w:r w:rsidR="00D31950" w:rsidRPr="00EB0BA5">
        <w:rPr>
          <w:rFonts w:ascii="Arial" w:hAnsi="Arial" w:cs="Arial"/>
          <w:i/>
          <w:iCs/>
          <w:sz w:val="24"/>
        </w:rPr>
        <w:t xml:space="preserve">, </w:t>
      </w:r>
      <w:r w:rsidR="001A2625" w:rsidRPr="00EB0BA5">
        <w:rPr>
          <w:rFonts w:ascii="Arial" w:hAnsi="Arial" w:cs="Arial"/>
          <w:i/>
          <w:iCs/>
          <w:sz w:val="24"/>
        </w:rPr>
        <w:t xml:space="preserve"> </w:t>
      </w:r>
      <w:r w:rsidR="00D31950" w:rsidRPr="00EB0BA5">
        <w:rPr>
          <w:rFonts w:ascii="Arial" w:hAnsi="Arial" w:cs="Arial"/>
          <w:i/>
          <w:iCs/>
          <w:sz w:val="24"/>
        </w:rPr>
        <w:t xml:space="preserve">aplicării celor mai bune tehnici disponibile (BAT)  </w:t>
      </w:r>
      <w:r w:rsidR="001A2625" w:rsidRPr="00EB0BA5">
        <w:rPr>
          <w:rFonts w:ascii="Arial" w:hAnsi="Arial" w:cs="Arial"/>
          <w:i/>
          <w:iCs/>
          <w:sz w:val="24"/>
        </w:rPr>
        <w:t>și a măsurilor de diminuare a impactului</w:t>
      </w:r>
      <w:r w:rsidRPr="00EB0BA5">
        <w:rPr>
          <w:rFonts w:ascii="Arial" w:hAnsi="Arial" w:cs="Arial"/>
          <w:i/>
          <w:iCs/>
          <w:sz w:val="24"/>
        </w:rPr>
        <w:t xml:space="preserve"> asupra mediului, funcționarea fermei are un impact</w:t>
      </w:r>
      <w:r w:rsidR="00C52306" w:rsidRPr="00EB0BA5">
        <w:rPr>
          <w:rFonts w:ascii="Arial" w:hAnsi="Arial" w:cs="Arial"/>
          <w:i/>
          <w:iCs/>
          <w:sz w:val="24"/>
        </w:rPr>
        <w:t xml:space="preserve"> </w:t>
      </w:r>
      <w:r w:rsidR="00EB0BA5" w:rsidRPr="00EB0BA5">
        <w:rPr>
          <w:rFonts w:ascii="Arial" w:hAnsi="Arial" w:cs="Arial"/>
          <w:i/>
          <w:iCs/>
          <w:sz w:val="24"/>
        </w:rPr>
        <w:t xml:space="preserve"> negativ minor, </w:t>
      </w:r>
      <w:r w:rsidR="00E9769A" w:rsidRPr="00EB0BA5">
        <w:rPr>
          <w:rFonts w:ascii="Arial" w:hAnsi="Arial" w:cs="Arial"/>
          <w:i/>
          <w:iCs/>
          <w:sz w:val="24"/>
        </w:rPr>
        <w:t xml:space="preserve"> cu efecte reduse asupra </w:t>
      </w:r>
      <w:r w:rsidR="00C52306" w:rsidRPr="00EB0BA5">
        <w:rPr>
          <w:rFonts w:ascii="Arial" w:hAnsi="Arial" w:cs="Arial"/>
          <w:i/>
          <w:iCs/>
          <w:sz w:val="24"/>
        </w:rPr>
        <w:t>mediului, în limitele maxim admise</w:t>
      </w:r>
      <w:r w:rsidR="001A2625" w:rsidRPr="00EB0BA5">
        <w:rPr>
          <w:rFonts w:ascii="Arial" w:hAnsi="Arial" w:cs="Arial"/>
          <w:i/>
          <w:iCs/>
          <w:sz w:val="24"/>
        </w:rPr>
        <w:t>.</w:t>
      </w:r>
    </w:p>
    <w:p w:rsidR="003E4715" w:rsidRPr="00362CD1" w:rsidRDefault="007011D5">
      <w:pPr>
        <w:pStyle w:val="BodyTextIndent2"/>
        <w:rPr>
          <w:rFonts w:ascii="Arial" w:hAnsi="Arial" w:cs="Arial"/>
          <w:iCs/>
          <w:sz w:val="24"/>
        </w:rPr>
      </w:pPr>
      <w:r w:rsidRPr="00362CD1">
        <w:rPr>
          <w:rFonts w:ascii="Arial" w:hAnsi="Arial" w:cs="Arial"/>
          <w:iCs/>
          <w:sz w:val="24"/>
        </w:rPr>
        <w:t>Impactul transfrotalier este nul.</w:t>
      </w:r>
    </w:p>
    <w:p w:rsidR="00B92B79" w:rsidRPr="00362CD1" w:rsidRDefault="001A2625">
      <w:pPr>
        <w:pStyle w:val="BodyTextIndent2"/>
        <w:rPr>
          <w:rFonts w:ascii="Arial" w:hAnsi="Arial" w:cs="Arial"/>
          <w:sz w:val="24"/>
          <w:u w:val="single"/>
        </w:rPr>
      </w:pPr>
      <w:r w:rsidRPr="00362CD1">
        <w:rPr>
          <w:rFonts w:ascii="Arial" w:hAnsi="Arial" w:cs="Arial"/>
          <w:iCs/>
          <w:sz w:val="24"/>
          <w:u w:val="single"/>
        </w:rPr>
        <w:t>4.2.4.</w:t>
      </w:r>
      <w:r w:rsidR="00696B5B" w:rsidRPr="00362CD1">
        <w:rPr>
          <w:rFonts w:ascii="Arial" w:hAnsi="Arial" w:cs="Arial"/>
          <w:i/>
          <w:iCs/>
          <w:sz w:val="24"/>
          <w:u w:val="single"/>
        </w:rPr>
        <w:t>M</w:t>
      </w:r>
      <w:r w:rsidR="00B92B79" w:rsidRPr="00362CD1">
        <w:rPr>
          <w:rFonts w:ascii="Arial" w:hAnsi="Arial" w:cs="Arial"/>
          <w:i/>
          <w:iCs/>
          <w:sz w:val="24"/>
          <w:u w:val="single"/>
        </w:rPr>
        <w:t xml:space="preserve">ăsuri </w:t>
      </w:r>
      <w:r w:rsidR="00961D14" w:rsidRPr="00362CD1">
        <w:rPr>
          <w:rFonts w:ascii="Arial" w:hAnsi="Arial" w:cs="Arial"/>
          <w:i/>
          <w:iCs/>
          <w:sz w:val="24"/>
          <w:u w:val="single"/>
        </w:rPr>
        <w:t xml:space="preserve">de diminuare a impactului </w:t>
      </w:r>
      <w:r w:rsidR="006D5E2F" w:rsidRPr="00362CD1">
        <w:rPr>
          <w:rFonts w:ascii="Arial" w:hAnsi="Arial" w:cs="Arial"/>
          <w:i/>
          <w:iCs/>
          <w:sz w:val="24"/>
          <w:u w:val="single"/>
        </w:rPr>
        <w:t xml:space="preserve">(de prevenire/reducere/compensare) </w:t>
      </w:r>
      <w:r w:rsidR="00B92B79" w:rsidRPr="00362CD1">
        <w:rPr>
          <w:rFonts w:ascii="Arial" w:hAnsi="Arial" w:cs="Arial"/>
          <w:i/>
          <w:iCs/>
          <w:sz w:val="24"/>
          <w:u w:val="single"/>
        </w:rPr>
        <w:t xml:space="preserve">asupra factorului de mediu aer. </w:t>
      </w:r>
    </w:p>
    <w:p w:rsidR="00B92B79" w:rsidRPr="00362CD1" w:rsidRDefault="00B92B79">
      <w:pPr>
        <w:pStyle w:val="BodyTextIndent2"/>
        <w:rPr>
          <w:rFonts w:ascii="Arial" w:hAnsi="Arial" w:cs="Arial"/>
          <w:sz w:val="24"/>
        </w:rPr>
      </w:pPr>
      <w:r w:rsidRPr="00362CD1">
        <w:rPr>
          <w:rFonts w:ascii="Arial" w:hAnsi="Arial" w:cs="Arial"/>
          <w:sz w:val="24"/>
        </w:rPr>
        <w:t>Pentru diminuarea impactului se vor lua următoarele măsuri:</w:t>
      </w:r>
    </w:p>
    <w:p w:rsidR="001A2625" w:rsidRPr="00362CD1" w:rsidRDefault="001A2625" w:rsidP="00645306">
      <w:pPr>
        <w:pStyle w:val="BodyTextIndent2"/>
        <w:numPr>
          <w:ilvl w:val="0"/>
          <w:numId w:val="15"/>
        </w:numPr>
        <w:rPr>
          <w:rFonts w:ascii="Arial" w:hAnsi="Arial" w:cs="Arial"/>
          <w:i/>
          <w:iCs/>
          <w:sz w:val="24"/>
          <w:u w:val="single"/>
        </w:rPr>
      </w:pPr>
      <w:r w:rsidRPr="00362CD1">
        <w:rPr>
          <w:rFonts w:ascii="Arial" w:hAnsi="Arial" w:cs="Arial"/>
          <w:i/>
          <w:iCs/>
          <w:sz w:val="24"/>
          <w:u w:val="single"/>
        </w:rPr>
        <w:t>în timpul realizării investiției</w:t>
      </w:r>
    </w:p>
    <w:p w:rsidR="00A70E32" w:rsidRPr="00362CD1" w:rsidRDefault="00A70E32" w:rsidP="00F95E78">
      <w:pPr>
        <w:pStyle w:val="BodyTextIndent2"/>
        <w:ind w:firstLine="720"/>
        <w:rPr>
          <w:rFonts w:ascii="Arial" w:hAnsi="Arial" w:cs="Arial"/>
          <w:iCs/>
          <w:sz w:val="24"/>
        </w:rPr>
      </w:pPr>
      <w:r w:rsidRPr="00362CD1">
        <w:rPr>
          <w:rFonts w:ascii="Arial" w:hAnsi="Arial" w:cs="Arial"/>
          <w:iCs/>
          <w:sz w:val="24"/>
        </w:rPr>
        <w:t>-utilizarea de ehipamente  performante  și verificate tehnic pentru a  reduce consumul de combustibil</w:t>
      </w:r>
      <w:r w:rsidR="00F95E78" w:rsidRPr="00362CD1">
        <w:rPr>
          <w:rFonts w:ascii="Arial" w:hAnsi="Arial" w:cs="Arial"/>
          <w:iCs/>
          <w:sz w:val="24"/>
        </w:rPr>
        <w:t>;</w:t>
      </w:r>
    </w:p>
    <w:p w:rsidR="00861DE4" w:rsidRPr="00362CD1" w:rsidRDefault="00D56244" w:rsidP="00861DE4">
      <w:pPr>
        <w:autoSpaceDE w:val="0"/>
        <w:autoSpaceDN w:val="0"/>
        <w:adjustRightInd w:val="0"/>
        <w:rPr>
          <w:rFonts w:ascii="Arial" w:eastAsia="PalatinoLinotype" w:hAnsi="Arial" w:cs="Arial"/>
          <w:noProof w:val="0"/>
          <w:lang w:eastAsia="ro-RO"/>
        </w:rPr>
      </w:pPr>
      <w:r w:rsidRPr="00362CD1">
        <w:rPr>
          <w:rFonts w:ascii="Arial" w:eastAsia="PalatinoLinotype" w:hAnsi="Arial" w:cs="Arial"/>
          <w:noProof w:val="0"/>
          <w:lang w:eastAsia="ro-RO"/>
        </w:rPr>
        <w:t xml:space="preserve">   -o</w:t>
      </w:r>
      <w:r w:rsidR="00861DE4" w:rsidRPr="00362CD1">
        <w:rPr>
          <w:rFonts w:ascii="Arial" w:eastAsia="PalatinoLinotype" w:hAnsi="Arial" w:cs="Arial"/>
          <w:noProof w:val="0"/>
          <w:lang w:eastAsia="ro-RO"/>
        </w:rPr>
        <w:t>peratiile tehnologice care produc mult praf (</w:t>
      </w:r>
      <w:r w:rsidRPr="00362CD1">
        <w:rPr>
          <w:rFonts w:ascii="Arial" w:eastAsia="PalatinoLinotype" w:hAnsi="Arial" w:cs="Arial"/>
          <w:noProof w:val="0"/>
          <w:lang w:eastAsia="ro-RO"/>
        </w:rPr>
        <w:t xml:space="preserve">excavarea, </w:t>
      </w:r>
      <w:r w:rsidR="007946F9" w:rsidRPr="00362CD1">
        <w:rPr>
          <w:rFonts w:ascii="Arial" w:eastAsia="PalatinoLinotype" w:hAnsi="Arial" w:cs="Arial"/>
          <w:noProof w:val="0"/>
          <w:lang w:eastAsia="ro-RO"/>
        </w:rPr>
        <w:t>descă</w:t>
      </w:r>
      <w:r w:rsidR="00861DE4" w:rsidRPr="00362CD1">
        <w:rPr>
          <w:rFonts w:ascii="Arial" w:eastAsia="PalatinoLinotype" w:hAnsi="Arial" w:cs="Arial"/>
          <w:noProof w:val="0"/>
          <w:lang w:eastAsia="ro-RO"/>
        </w:rPr>
        <w:t>rcarea</w:t>
      </w:r>
      <w:r w:rsidRPr="00362CD1">
        <w:rPr>
          <w:rFonts w:ascii="Arial" w:eastAsia="PalatinoLinotype" w:hAnsi="Arial" w:cs="Arial"/>
          <w:noProof w:val="0"/>
          <w:lang w:eastAsia="ro-RO"/>
        </w:rPr>
        <w:t xml:space="preserve"> diverselor materiale</w:t>
      </w:r>
      <w:r w:rsidR="00861DE4" w:rsidRPr="00362CD1">
        <w:rPr>
          <w:rFonts w:ascii="Arial" w:eastAsia="PalatinoLinotype" w:hAnsi="Arial" w:cs="Arial"/>
          <w:noProof w:val="0"/>
          <w:lang w:eastAsia="ro-RO"/>
        </w:rPr>
        <w:t>)</w:t>
      </w:r>
      <w:r w:rsidR="007946F9" w:rsidRPr="00362CD1">
        <w:rPr>
          <w:rFonts w:ascii="Arial" w:eastAsia="PalatinoLinotype" w:hAnsi="Arial" w:cs="Arial"/>
          <w:noProof w:val="0"/>
          <w:lang w:eastAsia="ro-RO"/>
        </w:rPr>
        <w:t xml:space="preserve"> </w:t>
      </w:r>
      <w:r w:rsidR="00861DE4" w:rsidRPr="00362CD1">
        <w:rPr>
          <w:rFonts w:ascii="Arial" w:eastAsia="PalatinoLinotype" w:hAnsi="Arial" w:cs="Arial"/>
          <w:noProof w:val="0"/>
          <w:lang w:eastAsia="ro-RO"/>
        </w:rPr>
        <w:t>vor fi reduse in perioadele cu v</w:t>
      </w:r>
      <w:r w:rsidR="00E940F1" w:rsidRPr="00362CD1">
        <w:rPr>
          <w:rFonts w:ascii="Arial" w:eastAsia="PalatinoLinotype" w:hAnsi="Arial" w:cs="Arial"/>
          <w:noProof w:val="0"/>
          <w:lang w:eastAsia="ro-RO"/>
        </w:rPr>
        <w:t>â</w:t>
      </w:r>
      <w:r w:rsidR="00861DE4" w:rsidRPr="00362CD1">
        <w:rPr>
          <w:rFonts w:ascii="Arial" w:eastAsia="PalatinoLinotype" w:hAnsi="Arial" w:cs="Arial"/>
          <w:noProof w:val="0"/>
          <w:lang w:eastAsia="ro-RO"/>
        </w:rPr>
        <w:t>nt puternic;</w:t>
      </w:r>
    </w:p>
    <w:p w:rsidR="00861DE4" w:rsidRPr="00362CD1" w:rsidRDefault="00D56244" w:rsidP="00861DE4">
      <w:pPr>
        <w:autoSpaceDE w:val="0"/>
        <w:autoSpaceDN w:val="0"/>
        <w:adjustRightInd w:val="0"/>
        <w:rPr>
          <w:rFonts w:ascii="Arial" w:eastAsia="PalatinoLinotype" w:hAnsi="Arial" w:cs="Arial"/>
          <w:noProof w:val="0"/>
          <w:lang w:eastAsia="ro-RO"/>
        </w:rPr>
      </w:pPr>
      <w:r w:rsidRPr="00362CD1">
        <w:rPr>
          <w:rFonts w:ascii="Arial" w:eastAsia="PalatinoLinotype" w:hAnsi="Arial" w:cs="Arial"/>
          <w:noProof w:val="0"/>
          <w:lang w:eastAsia="ro-RO"/>
        </w:rPr>
        <w:t xml:space="preserve">- </w:t>
      </w:r>
      <w:r w:rsidR="007946F9" w:rsidRPr="00362CD1">
        <w:rPr>
          <w:rFonts w:ascii="Arial" w:eastAsia="PalatinoLinotype" w:hAnsi="Arial" w:cs="Arial"/>
          <w:noProof w:val="0"/>
          <w:lang w:eastAsia="ro-RO"/>
        </w:rPr>
        <w:t>d</w:t>
      </w:r>
      <w:r w:rsidR="00861DE4" w:rsidRPr="00362CD1">
        <w:rPr>
          <w:rFonts w:ascii="Arial" w:eastAsia="PalatinoLinotype" w:hAnsi="Arial" w:cs="Arial"/>
          <w:noProof w:val="0"/>
          <w:lang w:eastAsia="ro-RO"/>
        </w:rPr>
        <w:t>rumurile de acces p</w:t>
      </w:r>
      <w:r w:rsidR="007946F9" w:rsidRPr="00362CD1">
        <w:rPr>
          <w:rFonts w:ascii="Arial" w:eastAsia="PalatinoLinotype" w:hAnsi="Arial" w:cs="Arial"/>
          <w:noProof w:val="0"/>
          <w:lang w:eastAsia="ro-RO"/>
        </w:rPr>
        <w:t>â</w:t>
      </w:r>
      <w:r w:rsidR="00861DE4" w:rsidRPr="00362CD1">
        <w:rPr>
          <w:rFonts w:ascii="Arial" w:eastAsia="PalatinoLinotype" w:hAnsi="Arial" w:cs="Arial"/>
          <w:noProof w:val="0"/>
          <w:lang w:eastAsia="ro-RO"/>
        </w:rPr>
        <w:t>n</w:t>
      </w:r>
      <w:r w:rsidR="007946F9" w:rsidRPr="00362CD1">
        <w:rPr>
          <w:rFonts w:ascii="Arial" w:eastAsia="PalatinoLinotype" w:hAnsi="Arial" w:cs="Arial"/>
          <w:noProof w:val="0"/>
          <w:lang w:eastAsia="ro-RO"/>
        </w:rPr>
        <w:t>ă</w:t>
      </w:r>
      <w:r w:rsidR="00861DE4" w:rsidRPr="00362CD1">
        <w:rPr>
          <w:rFonts w:ascii="Arial" w:eastAsia="PalatinoLinotype" w:hAnsi="Arial" w:cs="Arial"/>
          <w:noProof w:val="0"/>
          <w:lang w:eastAsia="ro-RO"/>
        </w:rPr>
        <w:t xml:space="preserve"> </w:t>
      </w:r>
      <w:r w:rsidR="00E940F1" w:rsidRPr="00362CD1">
        <w:rPr>
          <w:rFonts w:ascii="Arial" w:eastAsia="PalatinoLinotype" w:hAnsi="Arial" w:cs="Arial"/>
          <w:noProof w:val="0"/>
          <w:lang w:eastAsia="ro-RO"/>
        </w:rPr>
        <w:t xml:space="preserve"> la </w:t>
      </w:r>
      <w:r w:rsidRPr="00362CD1">
        <w:rPr>
          <w:rFonts w:ascii="Arial" w:eastAsia="PalatinoLinotype" w:hAnsi="Arial" w:cs="Arial"/>
          <w:noProof w:val="0"/>
          <w:lang w:eastAsia="ro-RO"/>
        </w:rPr>
        <w:t xml:space="preserve">obiectiv </w:t>
      </w:r>
      <w:r w:rsidR="00861DE4" w:rsidRPr="00362CD1">
        <w:rPr>
          <w:rFonts w:ascii="Arial" w:eastAsia="PalatinoLinotype" w:hAnsi="Arial" w:cs="Arial"/>
          <w:noProof w:val="0"/>
          <w:lang w:eastAsia="ro-RO"/>
        </w:rPr>
        <w:t>vor fi permanent stropite cu ap</w:t>
      </w:r>
      <w:r w:rsidR="00E940F1" w:rsidRPr="00362CD1">
        <w:rPr>
          <w:rFonts w:ascii="Arial" w:eastAsia="PalatinoLinotype" w:hAnsi="Arial" w:cs="Arial"/>
          <w:noProof w:val="0"/>
          <w:lang w:eastAsia="ro-RO"/>
        </w:rPr>
        <w:t>ă</w:t>
      </w:r>
      <w:r w:rsidR="00861DE4" w:rsidRPr="00362CD1">
        <w:rPr>
          <w:rFonts w:ascii="Arial" w:eastAsia="PalatinoLinotype" w:hAnsi="Arial" w:cs="Arial"/>
          <w:noProof w:val="0"/>
          <w:lang w:eastAsia="ro-RO"/>
        </w:rPr>
        <w:t xml:space="preserve"> pentru a se</w:t>
      </w:r>
    </w:p>
    <w:p w:rsidR="00861DE4" w:rsidRPr="00362CD1" w:rsidRDefault="00861DE4" w:rsidP="00861DE4">
      <w:pPr>
        <w:autoSpaceDE w:val="0"/>
        <w:autoSpaceDN w:val="0"/>
        <w:adjustRightInd w:val="0"/>
        <w:rPr>
          <w:rFonts w:ascii="Arial" w:eastAsia="PalatinoLinotype" w:hAnsi="Arial" w:cs="Arial"/>
          <w:noProof w:val="0"/>
          <w:lang w:eastAsia="ro-RO"/>
        </w:rPr>
      </w:pPr>
      <w:r w:rsidRPr="00362CD1">
        <w:rPr>
          <w:rFonts w:ascii="Arial" w:eastAsia="PalatinoLinotype" w:hAnsi="Arial" w:cs="Arial"/>
          <w:noProof w:val="0"/>
          <w:lang w:eastAsia="ro-RO"/>
        </w:rPr>
        <w:t>reduce praful;</w:t>
      </w:r>
    </w:p>
    <w:p w:rsidR="00861DE4" w:rsidRPr="00362CD1" w:rsidRDefault="00D56244" w:rsidP="00D56244">
      <w:pPr>
        <w:autoSpaceDE w:val="0"/>
        <w:autoSpaceDN w:val="0"/>
        <w:adjustRightInd w:val="0"/>
        <w:rPr>
          <w:rFonts w:ascii="Arial" w:eastAsia="PalatinoLinotype" w:hAnsi="Arial" w:cs="Arial"/>
          <w:noProof w:val="0"/>
          <w:lang w:eastAsia="ro-RO"/>
        </w:rPr>
      </w:pPr>
      <w:r w:rsidRPr="00362CD1">
        <w:rPr>
          <w:rFonts w:ascii="Arial" w:eastAsia="PalatinoLinotype" w:hAnsi="Arial" w:cs="Arial"/>
          <w:noProof w:val="0"/>
          <w:lang w:eastAsia="ro-RO"/>
        </w:rPr>
        <w:t xml:space="preserve">- </w:t>
      </w:r>
      <w:r w:rsidR="007946F9" w:rsidRPr="00362CD1">
        <w:rPr>
          <w:rFonts w:ascii="Arial" w:eastAsia="PalatinoLinotype" w:hAnsi="Arial" w:cs="Arial"/>
          <w:noProof w:val="0"/>
          <w:lang w:eastAsia="ro-RO"/>
        </w:rPr>
        <w:t>m</w:t>
      </w:r>
      <w:r w:rsidR="00861DE4" w:rsidRPr="00362CD1">
        <w:rPr>
          <w:rFonts w:ascii="Arial" w:eastAsia="PalatinoLinotype" w:hAnsi="Arial" w:cs="Arial"/>
          <w:noProof w:val="0"/>
          <w:lang w:eastAsia="ro-RO"/>
        </w:rPr>
        <w:t xml:space="preserve">asinile de transport </w:t>
      </w:r>
      <w:r w:rsidR="006C1828" w:rsidRPr="00362CD1">
        <w:rPr>
          <w:rFonts w:ascii="Arial" w:eastAsia="PalatinoLinotype" w:hAnsi="Arial" w:cs="Arial"/>
          <w:noProof w:val="0"/>
          <w:lang w:eastAsia="ro-RO"/>
        </w:rPr>
        <w:t xml:space="preserve">materiale pulverulente </w:t>
      </w:r>
      <w:r w:rsidR="00861DE4" w:rsidRPr="00362CD1">
        <w:rPr>
          <w:rFonts w:ascii="Arial" w:eastAsia="PalatinoLinotype" w:hAnsi="Arial" w:cs="Arial"/>
          <w:noProof w:val="0"/>
          <w:lang w:eastAsia="ro-RO"/>
        </w:rPr>
        <w:t>vor fi prevazute cu prelate</w:t>
      </w:r>
      <w:r w:rsidRPr="00362CD1">
        <w:rPr>
          <w:rFonts w:ascii="Arial" w:eastAsia="PalatinoLinotype" w:hAnsi="Arial" w:cs="Arial"/>
          <w:noProof w:val="0"/>
          <w:lang w:eastAsia="ro-RO"/>
        </w:rPr>
        <w:t xml:space="preserve"> </w:t>
      </w:r>
      <w:r w:rsidR="00861DE4" w:rsidRPr="00362CD1">
        <w:rPr>
          <w:rFonts w:ascii="Arial" w:eastAsia="PalatinoLinotype" w:hAnsi="Arial" w:cs="Arial"/>
          <w:noProof w:val="0"/>
          <w:lang w:eastAsia="ro-RO"/>
        </w:rPr>
        <w:t>in scopul reducerii emisiilor de praf;</w:t>
      </w:r>
    </w:p>
    <w:p w:rsidR="00D56244" w:rsidRPr="00362CD1" w:rsidRDefault="007946F9" w:rsidP="00D56244">
      <w:pPr>
        <w:numPr>
          <w:ilvl w:val="0"/>
          <w:numId w:val="2"/>
        </w:numPr>
        <w:tabs>
          <w:tab w:val="num" w:pos="0"/>
          <w:tab w:val="left" w:pos="142"/>
        </w:tabs>
        <w:autoSpaceDE w:val="0"/>
        <w:autoSpaceDN w:val="0"/>
        <w:adjustRightInd w:val="0"/>
        <w:ind w:left="0" w:firstLine="0"/>
        <w:rPr>
          <w:rFonts w:ascii="Arial" w:eastAsia="PalatinoLinotype" w:hAnsi="Arial" w:cs="Arial"/>
          <w:noProof w:val="0"/>
          <w:lang w:eastAsia="ro-RO"/>
        </w:rPr>
      </w:pPr>
      <w:r w:rsidRPr="00362CD1">
        <w:rPr>
          <w:rFonts w:ascii="Arial" w:eastAsia="PalatinoLinotype" w:hAnsi="Arial" w:cs="Arial"/>
          <w:noProof w:val="0"/>
          <w:lang w:eastAsia="ro-RO"/>
        </w:rPr>
        <w:t>s</w:t>
      </w:r>
      <w:r w:rsidR="00D56244" w:rsidRPr="00362CD1">
        <w:rPr>
          <w:rFonts w:ascii="Arial" w:eastAsia="PalatinoLinotype" w:hAnsi="Arial" w:cs="Arial"/>
          <w:noProof w:val="0"/>
          <w:lang w:eastAsia="ro-RO"/>
        </w:rPr>
        <w:t>tabilirea, pe c</w:t>
      </w:r>
      <w:r w:rsidR="00E940F1" w:rsidRPr="00362CD1">
        <w:rPr>
          <w:rFonts w:ascii="Arial" w:eastAsia="PalatinoLinotype" w:hAnsi="Arial" w:cs="Arial"/>
          <w:noProof w:val="0"/>
          <w:lang w:eastAsia="ro-RO"/>
        </w:rPr>
        <w:t>â</w:t>
      </w:r>
      <w:r w:rsidR="00D56244" w:rsidRPr="00362CD1">
        <w:rPr>
          <w:rFonts w:ascii="Arial" w:eastAsia="PalatinoLinotype" w:hAnsi="Arial" w:cs="Arial"/>
          <w:noProof w:val="0"/>
          <w:lang w:eastAsia="ro-RO"/>
        </w:rPr>
        <w:t>t posibil, functie si de locatia de aprovizionare cu materii prime</w:t>
      </w:r>
      <w:r w:rsidR="00850B5D" w:rsidRPr="00362CD1">
        <w:rPr>
          <w:rFonts w:ascii="Arial" w:eastAsia="PalatinoLinotype" w:hAnsi="Arial" w:cs="Arial"/>
          <w:noProof w:val="0"/>
          <w:lang w:eastAsia="ro-RO"/>
        </w:rPr>
        <w:t xml:space="preserve"> </w:t>
      </w:r>
      <w:r w:rsidR="00D56244" w:rsidRPr="00362CD1">
        <w:rPr>
          <w:rFonts w:ascii="Arial" w:eastAsia="PalatinoLinotype" w:hAnsi="Arial" w:cs="Arial"/>
          <w:noProof w:val="0"/>
          <w:lang w:eastAsia="ro-RO"/>
        </w:rPr>
        <w:t>si eventual de depozitare temporar</w:t>
      </w:r>
      <w:r w:rsidR="00E940F1" w:rsidRPr="00362CD1">
        <w:rPr>
          <w:rFonts w:ascii="Arial" w:eastAsia="PalatinoLinotype" w:hAnsi="Arial" w:cs="Arial"/>
          <w:noProof w:val="0"/>
          <w:lang w:eastAsia="ro-RO"/>
        </w:rPr>
        <w:t>ă</w:t>
      </w:r>
      <w:r w:rsidR="00D56244" w:rsidRPr="00362CD1">
        <w:rPr>
          <w:rFonts w:ascii="Arial" w:eastAsia="PalatinoLinotype" w:hAnsi="Arial" w:cs="Arial"/>
          <w:noProof w:val="0"/>
          <w:lang w:eastAsia="ro-RO"/>
        </w:rPr>
        <w:t xml:space="preserve"> a acestora, a unor rute de transport optime</w:t>
      </w:r>
      <w:r w:rsidR="00850B5D" w:rsidRPr="00362CD1">
        <w:rPr>
          <w:rFonts w:ascii="Arial" w:eastAsia="PalatinoLinotype" w:hAnsi="Arial" w:cs="Arial"/>
          <w:noProof w:val="0"/>
          <w:lang w:eastAsia="ro-RO"/>
        </w:rPr>
        <w:t xml:space="preserve"> </w:t>
      </w:r>
      <w:r w:rsidR="00D56244" w:rsidRPr="00362CD1">
        <w:rPr>
          <w:rFonts w:ascii="Arial" w:eastAsia="PalatinoLinotype" w:hAnsi="Arial" w:cs="Arial"/>
          <w:noProof w:val="0"/>
          <w:lang w:eastAsia="ro-RO"/>
        </w:rPr>
        <w:t>at</w:t>
      </w:r>
      <w:r w:rsidR="00E940F1" w:rsidRPr="00362CD1">
        <w:rPr>
          <w:rFonts w:ascii="Arial" w:eastAsia="PalatinoLinotype" w:hAnsi="Arial" w:cs="Arial"/>
          <w:noProof w:val="0"/>
          <w:lang w:eastAsia="ro-RO"/>
        </w:rPr>
        <w:t>â</w:t>
      </w:r>
      <w:r w:rsidR="00D56244" w:rsidRPr="00362CD1">
        <w:rPr>
          <w:rFonts w:ascii="Arial" w:eastAsia="PalatinoLinotype" w:hAnsi="Arial" w:cs="Arial"/>
          <w:noProof w:val="0"/>
          <w:lang w:eastAsia="ro-RO"/>
        </w:rPr>
        <w:t>t din punct de vedere al distantei, c</w:t>
      </w:r>
      <w:r w:rsidR="00E940F1" w:rsidRPr="00362CD1">
        <w:rPr>
          <w:rFonts w:ascii="Arial" w:eastAsia="PalatinoLinotype" w:hAnsi="Arial" w:cs="Arial"/>
          <w:noProof w:val="0"/>
          <w:lang w:eastAsia="ro-RO"/>
        </w:rPr>
        <w:t>â</w:t>
      </w:r>
      <w:r w:rsidR="00D56244" w:rsidRPr="00362CD1">
        <w:rPr>
          <w:rFonts w:ascii="Arial" w:eastAsia="PalatinoLinotype" w:hAnsi="Arial" w:cs="Arial"/>
          <w:noProof w:val="0"/>
          <w:lang w:eastAsia="ro-RO"/>
        </w:rPr>
        <w:t>t si al zonelor sensibile traversate,</w:t>
      </w:r>
      <w:r w:rsidR="00AC7874" w:rsidRPr="00362CD1">
        <w:rPr>
          <w:rFonts w:ascii="Arial" w:eastAsia="PalatinoLinotype" w:hAnsi="Arial" w:cs="Arial"/>
          <w:noProof w:val="0"/>
          <w:lang w:eastAsia="ro-RO"/>
        </w:rPr>
        <w:t xml:space="preserve"> </w:t>
      </w:r>
      <w:r w:rsidR="00D56244" w:rsidRPr="00362CD1">
        <w:rPr>
          <w:rFonts w:ascii="Arial" w:eastAsia="PalatinoLinotype" w:hAnsi="Arial" w:cs="Arial"/>
          <w:noProof w:val="0"/>
          <w:lang w:eastAsia="ro-RO"/>
        </w:rPr>
        <w:t>pentru a minimiza impactul indus de emisiile gazoase generate de transport;</w:t>
      </w:r>
    </w:p>
    <w:p w:rsidR="00D56244" w:rsidRPr="00362CD1" w:rsidRDefault="00D56244" w:rsidP="00850B5D">
      <w:pPr>
        <w:autoSpaceDE w:val="0"/>
        <w:autoSpaceDN w:val="0"/>
        <w:adjustRightInd w:val="0"/>
        <w:rPr>
          <w:rFonts w:ascii="Arial" w:hAnsi="Arial" w:cs="Arial"/>
        </w:rPr>
      </w:pPr>
      <w:r w:rsidRPr="00362CD1">
        <w:rPr>
          <w:rFonts w:ascii="Arial" w:eastAsia="PalatinoLinotype" w:hAnsi="Arial" w:cs="Arial"/>
          <w:noProof w:val="0"/>
          <w:lang w:eastAsia="ro-RO"/>
        </w:rPr>
        <w:t xml:space="preserve">- graficul de lucru al utilajelor va fi optimizat </w:t>
      </w:r>
      <w:r w:rsidR="007946F9" w:rsidRPr="00362CD1">
        <w:rPr>
          <w:rFonts w:ascii="Arial" w:eastAsia="PalatinoLinotype" w:hAnsi="Arial" w:cs="Arial"/>
          <w:noProof w:val="0"/>
          <w:lang w:eastAsia="ro-RO"/>
        </w:rPr>
        <w:t>î</w:t>
      </w:r>
      <w:r w:rsidRPr="00362CD1">
        <w:rPr>
          <w:rFonts w:ascii="Arial" w:eastAsia="PalatinoLinotype" w:hAnsi="Arial" w:cs="Arial"/>
          <w:noProof w:val="0"/>
          <w:lang w:eastAsia="ro-RO"/>
        </w:rPr>
        <w:t>n asa fel incat</w:t>
      </w:r>
      <w:r w:rsidR="00850B5D" w:rsidRPr="00362CD1">
        <w:rPr>
          <w:rFonts w:ascii="Arial" w:eastAsia="PalatinoLinotype" w:hAnsi="Arial" w:cs="Arial"/>
          <w:noProof w:val="0"/>
          <w:lang w:eastAsia="ro-RO"/>
        </w:rPr>
        <w:t xml:space="preserve"> </w:t>
      </w:r>
      <w:r w:rsidRPr="00362CD1">
        <w:rPr>
          <w:rFonts w:ascii="Arial" w:eastAsia="PalatinoLinotype" w:hAnsi="Arial" w:cs="Arial"/>
          <w:noProof w:val="0"/>
          <w:lang w:eastAsia="ro-RO"/>
        </w:rPr>
        <w:t>emisiile de noxe gazoase sa fie c</w:t>
      </w:r>
      <w:r w:rsidR="00E940F1" w:rsidRPr="00362CD1">
        <w:rPr>
          <w:rFonts w:ascii="Arial" w:eastAsia="PalatinoLinotype" w:hAnsi="Arial" w:cs="Arial"/>
          <w:noProof w:val="0"/>
          <w:lang w:eastAsia="ro-RO"/>
        </w:rPr>
        <w:t>â</w:t>
      </w:r>
      <w:r w:rsidRPr="00362CD1">
        <w:rPr>
          <w:rFonts w:ascii="Arial" w:eastAsia="PalatinoLinotype" w:hAnsi="Arial" w:cs="Arial"/>
          <w:noProof w:val="0"/>
          <w:lang w:eastAsia="ro-RO"/>
        </w:rPr>
        <w:t xml:space="preserve">t mai reduse, </w:t>
      </w:r>
      <w:r w:rsidR="00E940F1" w:rsidRPr="00362CD1">
        <w:rPr>
          <w:rFonts w:ascii="Arial" w:eastAsia="PalatinoLinotype" w:hAnsi="Arial" w:cs="Arial"/>
          <w:noProof w:val="0"/>
          <w:lang w:eastAsia="ro-RO"/>
        </w:rPr>
        <w:t xml:space="preserve">iar </w:t>
      </w:r>
      <w:r w:rsidRPr="00362CD1">
        <w:rPr>
          <w:rFonts w:ascii="Arial" w:eastAsia="PalatinoLinotype" w:hAnsi="Arial" w:cs="Arial"/>
          <w:noProof w:val="0"/>
          <w:lang w:eastAsia="ro-RO"/>
        </w:rPr>
        <w:t>impactul generat</w:t>
      </w:r>
      <w:r w:rsidR="00850B5D" w:rsidRPr="00362CD1">
        <w:rPr>
          <w:rFonts w:ascii="Arial" w:eastAsia="PalatinoLinotype" w:hAnsi="Arial" w:cs="Arial"/>
          <w:noProof w:val="0"/>
          <w:lang w:eastAsia="ro-RO"/>
        </w:rPr>
        <w:t xml:space="preserve"> </w:t>
      </w:r>
      <w:r w:rsidRPr="00362CD1">
        <w:rPr>
          <w:rFonts w:ascii="Arial" w:eastAsia="PalatinoLinotype" w:hAnsi="Arial" w:cs="Arial"/>
          <w:noProof w:val="0"/>
          <w:lang w:eastAsia="ro-RO"/>
        </w:rPr>
        <w:t>asupra calitatii aerului sa fie minim.</w:t>
      </w:r>
    </w:p>
    <w:p w:rsidR="001A2625" w:rsidRDefault="001A2625" w:rsidP="001A2625">
      <w:pPr>
        <w:pStyle w:val="BodyTextIndent2"/>
        <w:rPr>
          <w:rFonts w:ascii="Arial" w:hAnsi="Arial" w:cs="Arial"/>
          <w:i/>
          <w:iCs/>
          <w:sz w:val="24"/>
          <w:u w:val="single"/>
        </w:rPr>
      </w:pPr>
      <w:r w:rsidRPr="00362CD1">
        <w:rPr>
          <w:rFonts w:ascii="Arial" w:hAnsi="Arial" w:cs="Arial"/>
          <w:i/>
          <w:iCs/>
          <w:sz w:val="24"/>
        </w:rPr>
        <w:t xml:space="preserve">B. </w:t>
      </w:r>
      <w:r w:rsidRPr="00362CD1">
        <w:rPr>
          <w:rFonts w:ascii="Arial" w:hAnsi="Arial" w:cs="Arial"/>
          <w:i/>
          <w:iCs/>
          <w:sz w:val="24"/>
          <w:u w:val="single"/>
        </w:rPr>
        <w:t>în timpul funcționării</w:t>
      </w:r>
    </w:p>
    <w:p w:rsidR="001E32F3" w:rsidRPr="0014048B" w:rsidRDefault="001E32F3" w:rsidP="001A2625">
      <w:pPr>
        <w:pStyle w:val="BodyTextIndent2"/>
        <w:rPr>
          <w:rFonts w:ascii="Arial" w:hAnsi="Arial" w:cs="Arial"/>
          <w:b/>
          <w:i/>
          <w:iCs/>
          <w:sz w:val="24"/>
        </w:rPr>
      </w:pPr>
      <w:r w:rsidRPr="001E32F3">
        <w:rPr>
          <w:rFonts w:ascii="Arial" w:hAnsi="Arial" w:cs="Arial"/>
          <w:i/>
          <w:iCs/>
          <w:sz w:val="24"/>
        </w:rPr>
        <w:t xml:space="preserve"> </w:t>
      </w:r>
      <w:r w:rsidRPr="0014048B">
        <w:rPr>
          <w:rFonts w:ascii="Arial" w:hAnsi="Arial" w:cs="Arial"/>
          <w:b/>
          <w:i/>
          <w:iCs/>
          <w:sz w:val="24"/>
        </w:rPr>
        <w:t xml:space="preserve">Întrucît ferma este existentă  nu s-a putut asigura distanța  adecvată între fermă și receptorul sensibil. </w:t>
      </w:r>
    </w:p>
    <w:p w:rsidR="00377916" w:rsidRPr="00892CCA" w:rsidRDefault="0010241A" w:rsidP="00377916">
      <w:pPr>
        <w:pStyle w:val="BodyTextIndent2"/>
        <w:ind w:firstLine="0"/>
        <w:jc w:val="left"/>
        <w:rPr>
          <w:rFonts w:ascii="Arial" w:hAnsi="Arial" w:cs="Arial"/>
          <w:iCs/>
          <w:color w:val="4F81BD" w:themeColor="accent1"/>
          <w:sz w:val="24"/>
        </w:rPr>
      </w:pPr>
      <w:r w:rsidRPr="00892CCA">
        <w:rPr>
          <w:rFonts w:ascii="Arial" w:hAnsi="Arial" w:cs="Arial"/>
          <w:iCs/>
          <w:sz w:val="24"/>
        </w:rPr>
        <w:t>Pentru  a  preveni/ reduce</w:t>
      </w:r>
      <w:r w:rsidR="00892CCA">
        <w:rPr>
          <w:rFonts w:ascii="Arial" w:hAnsi="Arial" w:cs="Arial"/>
          <w:iCs/>
          <w:sz w:val="24"/>
        </w:rPr>
        <w:t xml:space="preserve"> </w:t>
      </w:r>
      <w:r w:rsidR="00892CCA" w:rsidRPr="00892CCA">
        <w:rPr>
          <w:rFonts w:ascii="Arial" w:hAnsi="Arial" w:cs="Arial"/>
          <w:iCs/>
          <w:sz w:val="24"/>
        </w:rPr>
        <w:t xml:space="preserve">impactul funcționării fermei  asupra aerului </w:t>
      </w:r>
      <w:r w:rsidRPr="00892CCA">
        <w:rPr>
          <w:rFonts w:ascii="Arial" w:hAnsi="Arial" w:cs="Arial"/>
          <w:iCs/>
          <w:sz w:val="24"/>
        </w:rPr>
        <w:t xml:space="preserve">  s-au l</w:t>
      </w:r>
      <w:r w:rsidR="00377916" w:rsidRPr="00892CCA">
        <w:rPr>
          <w:rFonts w:ascii="Arial" w:hAnsi="Arial" w:cs="Arial"/>
          <w:iCs/>
          <w:sz w:val="24"/>
        </w:rPr>
        <w:t>uat măsuri din faza de proiectar</w:t>
      </w:r>
      <w:r w:rsidRPr="00892CCA">
        <w:rPr>
          <w:rFonts w:ascii="Arial" w:hAnsi="Arial" w:cs="Arial"/>
          <w:iCs/>
          <w:sz w:val="24"/>
        </w:rPr>
        <w:t>e</w:t>
      </w:r>
      <w:r w:rsidR="00377916" w:rsidRPr="00892CCA">
        <w:rPr>
          <w:rFonts w:ascii="Arial" w:hAnsi="Arial" w:cs="Arial"/>
          <w:iCs/>
          <w:color w:val="4F81BD" w:themeColor="accent1"/>
          <w:sz w:val="24"/>
        </w:rPr>
        <w:t>:</w:t>
      </w:r>
    </w:p>
    <w:p w:rsidR="00377916" w:rsidRPr="00362CD1" w:rsidRDefault="0010241A" w:rsidP="00377916">
      <w:pPr>
        <w:pStyle w:val="BodyTextIndent2"/>
        <w:ind w:firstLine="0"/>
        <w:jc w:val="left"/>
        <w:rPr>
          <w:rFonts w:ascii="Arial" w:hAnsi="Arial" w:cs="Arial"/>
          <w:iCs/>
          <w:sz w:val="24"/>
        </w:rPr>
      </w:pPr>
      <w:r w:rsidRPr="00362CD1">
        <w:rPr>
          <w:rFonts w:ascii="Arial" w:hAnsi="Arial" w:cs="Arial"/>
          <w:iCs/>
          <w:sz w:val="24"/>
        </w:rPr>
        <w:t xml:space="preserve"> </w:t>
      </w:r>
      <w:r w:rsidR="00377916" w:rsidRPr="00362CD1">
        <w:rPr>
          <w:rFonts w:ascii="Arial" w:hAnsi="Arial" w:cs="Arial"/>
          <w:iCs/>
          <w:sz w:val="24"/>
        </w:rPr>
        <w:t>- reducerea temperaturii dejecțiilor prin reducerea temperaturii interioare- sistem de răcire;</w:t>
      </w:r>
    </w:p>
    <w:p w:rsidR="0010241A" w:rsidRPr="00362CD1" w:rsidRDefault="00377916" w:rsidP="001A2625">
      <w:pPr>
        <w:pStyle w:val="BodyTextIndent2"/>
        <w:rPr>
          <w:rFonts w:ascii="Arial" w:hAnsi="Arial" w:cs="Arial"/>
          <w:i/>
          <w:iCs/>
          <w:sz w:val="24"/>
        </w:rPr>
      </w:pPr>
      <w:r w:rsidRPr="00362CD1">
        <w:rPr>
          <w:rFonts w:ascii="Arial" w:hAnsi="Arial" w:cs="Arial"/>
          <w:i/>
          <w:iCs/>
          <w:sz w:val="24"/>
        </w:rPr>
        <w:t>Măsuri operaționale:</w:t>
      </w:r>
    </w:p>
    <w:p w:rsidR="008A3D59" w:rsidRPr="00362CD1" w:rsidRDefault="008A3D59" w:rsidP="008A3D59">
      <w:pPr>
        <w:pStyle w:val="BodyTextIndent2"/>
        <w:numPr>
          <w:ilvl w:val="0"/>
          <w:numId w:val="2"/>
        </w:numPr>
        <w:tabs>
          <w:tab w:val="num" w:pos="0"/>
        </w:tabs>
        <w:ind w:left="142" w:hanging="142"/>
        <w:rPr>
          <w:rFonts w:ascii="Arial" w:hAnsi="Arial" w:cs="Arial"/>
          <w:iCs/>
          <w:sz w:val="24"/>
        </w:rPr>
      </w:pPr>
      <w:r w:rsidRPr="00362CD1">
        <w:rPr>
          <w:rFonts w:ascii="Arial" w:hAnsi="Arial" w:cs="Arial"/>
          <w:iCs/>
          <w:sz w:val="24"/>
        </w:rPr>
        <w:t>menținerea animalelor și a</w:t>
      </w:r>
      <w:r w:rsidR="00892CCA">
        <w:rPr>
          <w:rFonts w:ascii="Arial" w:hAnsi="Arial" w:cs="Arial"/>
          <w:iCs/>
          <w:sz w:val="24"/>
        </w:rPr>
        <w:t xml:space="preserve"> </w:t>
      </w:r>
      <w:r w:rsidRPr="00362CD1">
        <w:rPr>
          <w:rFonts w:ascii="Arial" w:hAnsi="Arial" w:cs="Arial"/>
          <w:iCs/>
          <w:sz w:val="24"/>
        </w:rPr>
        <w:t>suprafețelor  uscate și curate</w:t>
      </w:r>
      <w:r w:rsidRPr="00362CD1">
        <w:rPr>
          <w:rFonts w:ascii="Arial" w:hAnsi="Arial" w:cs="Arial"/>
          <w:i/>
          <w:iCs/>
          <w:sz w:val="24"/>
        </w:rPr>
        <w:t>;</w:t>
      </w:r>
    </w:p>
    <w:p w:rsidR="00B92B79" w:rsidRPr="00362CD1" w:rsidRDefault="008A3D59" w:rsidP="00FE46D5">
      <w:pPr>
        <w:pStyle w:val="BodyTextIndent2"/>
        <w:numPr>
          <w:ilvl w:val="0"/>
          <w:numId w:val="2"/>
        </w:numPr>
        <w:tabs>
          <w:tab w:val="num" w:pos="0"/>
        </w:tabs>
        <w:ind w:left="142" w:hanging="142"/>
        <w:rPr>
          <w:rFonts w:ascii="Arial" w:hAnsi="Arial" w:cs="Arial"/>
          <w:sz w:val="24"/>
        </w:rPr>
      </w:pPr>
      <w:r w:rsidRPr="00362CD1">
        <w:rPr>
          <w:rFonts w:ascii="Arial" w:hAnsi="Arial" w:cs="Arial"/>
          <w:i/>
          <w:iCs/>
          <w:sz w:val="24"/>
        </w:rPr>
        <w:t xml:space="preserve"> </w:t>
      </w:r>
      <w:r w:rsidR="00B92B79" w:rsidRPr="00362CD1">
        <w:rPr>
          <w:rFonts w:ascii="Arial" w:hAnsi="Arial" w:cs="Arial"/>
          <w:sz w:val="24"/>
        </w:rPr>
        <w:t>aplicarea unei diete cu conținut mic de proteină crudă</w:t>
      </w:r>
      <w:r w:rsidR="00CD7C76" w:rsidRPr="00362CD1">
        <w:rPr>
          <w:rFonts w:ascii="Arial" w:hAnsi="Arial" w:cs="Arial"/>
          <w:sz w:val="24"/>
        </w:rPr>
        <w:t xml:space="preserve"> și fosfor</w:t>
      </w:r>
      <w:r w:rsidR="00B92B79" w:rsidRPr="00362CD1">
        <w:rPr>
          <w:rFonts w:ascii="Arial" w:hAnsi="Arial" w:cs="Arial"/>
          <w:sz w:val="24"/>
        </w:rPr>
        <w:t>;</w:t>
      </w:r>
    </w:p>
    <w:p w:rsidR="00B92B79" w:rsidRDefault="00CD7C76" w:rsidP="00A948BB">
      <w:pPr>
        <w:pStyle w:val="BodyTextIndent2"/>
        <w:ind w:left="90" w:firstLine="0"/>
        <w:jc w:val="left"/>
        <w:rPr>
          <w:rFonts w:ascii="Arial" w:hAnsi="Arial" w:cs="Arial"/>
          <w:sz w:val="24"/>
        </w:rPr>
      </w:pPr>
      <w:r w:rsidRPr="00362CD1">
        <w:rPr>
          <w:rFonts w:ascii="Arial" w:hAnsi="Arial" w:cs="Arial"/>
          <w:sz w:val="24"/>
        </w:rPr>
        <w:lastRenderedPageBreak/>
        <w:t xml:space="preserve">-  </w:t>
      </w:r>
      <w:r w:rsidR="00B92B79" w:rsidRPr="00362CD1">
        <w:rPr>
          <w:rFonts w:ascii="Arial" w:hAnsi="Arial" w:cs="Arial"/>
          <w:sz w:val="24"/>
        </w:rPr>
        <w:t>funcționarea continuă a ventilatoarelor pentru evitarea acumulării de poluanți în hală;</w:t>
      </w:r>
    </w:p>
    <w:p w:rsidR="00892CCA" w:rsidRDefault="00362CD1" w:rsidP="00A948BB">
      <w:pPr>
        <w:pStyle w:val="BodyTextIndent2"/>
        <w:ind w:left="90" w:firstLine="0"/>
        <w:jc w:val="left"/>
        <w:rPr>
          <w:rFonts w:ascii="Arial" w:hAnsi="Arial" w:cs="Arial"/>
          <w:i/>
          <w:iCs/>
          <w:sz w:val="24"/>
        </w:rPr>
      </w:pPr>
      <w:r>
        <w:rPr>
          <w:rFonts w:ascii="Arial" w:hAnsi="Arial" w:cs="Arial"/>
          <w:sz w:val="24"/>
        </w:rPr>
        <w:t xml:space="preserve">- </w:t>
      </w:r>
      <w:r w:rsidR="00892CCA" w:rsidRPr="00892CCA">
        <w:rPr>
          <w:rFonts w:ascii="Arial" w:hAnsi="Arial" w:cs="Arial"/>
          <w:sz w:val="24"/>
        </w:rPr>
        <w:t>reducerea formării pulberii în interiorul halelor prin utilizarea unui material de așternut mai gros (rumeguș</w:t>
      </w:r>
      <w:r w:rsidR="00892CCA">
        <w:rPr>
          <w:rFonts w:ascii="Arial" w:hAnsi="Arial" w:cs="Arial"/>
          <w:sz w:val="24"/>
        </w:rPr>
        <w:t xml:space="preserve">) și </w:t>
      </w:r>
      <w:r w:rsidR="00892CCA" w:rsidRPr="00892CCA">
        <w:rPr>
          <w:rFonts w:ascii="Arial" w:hAnsi="Arial" w:cs="Arial"/>
          <w:sz w:val="24"/>
        </w:rPr>
        <w:t xml:space="preserve">alimentarea </w:t>
      </w:r>
      <w:r w:rsidR="00892CCA" w:rsidRPr="00892CCA">
        <w:rPr>
          <w:rFonts w:ascii="Arial" w:hAnsi="Arial" w:cs="Arial"/>
          <w:i/>
          <w:iCs/>
          <w:sz w:val="24"/>
        </w:rPr>
        <w:t>ad libitum</w:t>
      </w:r>
      <w:r w:rsidR="00892CCA">
        <w:rPr>
          <w:rFonts w:ascii="Arial" w:hAnsi="Arial" w:cs="Arial"/>
          <w:i/>
          <w:iCs/>
          <w:sz w:val="24"/>
        </w:rPr>
        <w:t>;</w:t>
      </w:r>
    </w:p>
    <w:p w:rsidR="00892CCA" w:rsidRDefault="00892CCA" w:rsidP="00A948BB">
      <w:pPr>
        <w:pStyle w:val="BodyTextIndent2"/>
        <w:ind w:left="90" w:firstLine="0"/>
        <w:jc w:val="left"/>
        <w:rPr>
          <w:rFonts w:ascii="Arial" w:hAnsi="Arial" w:cs="Arial"/>
          <w:iCs/>
          <w:sz w:val="24"/>
        </w:rPr>
      </w:pPr>
      <w:r>
        <w:rPr>
          <w:rFonts w:ascii="Arial" w:hAnsi="Arial" w:cs="Arial"/>
          <w:i/>
          <w:iCs/>
          <w:sz w:val="24"/>
        </w:rPr>
        <w:t xml:space="preserve"> - </w:t>
      </w:r>
      <w:r w:rsidRPr="00396636">
        <w:rPr>
          <w:rFonts w:ascii="Arial" w:hAnsi="Arial" w:cs="Arial"/>
          <w:iCs/>
          <w:sz w:val="24"/>
        </w:rPr>
        <w:t>menținerea așternutului uscat  și în condiții aerobe prin verificarea zilnică a sistemului de alimentare cu apă;</w:t>
      </w:r>
    </w:p>
    <w:p w:rsidR="00E61AE1" w:rsidRDefault="00E61AE1" w:rsidP="00E61AE1">
      <w:pPr>
        <w:pStyle w:val="BodyTextIndent2"/>
        <w:ind w:left="90" w:firstLine="0"/>
        <w:jc w:val="left"/>
        <w:rPr>
          <w:rFonts w:ascii="Arial" w:hAnsi="Arial" w:cs="Arial"/>
          <w:iCs/>
          <w:color w:val="FF0000"/>
          <w:sz w:val="24"/>
        </w:rPr>
      </w:pPr>
      <w:r>
        <w:rPr>
          <w:rFonts w:ascii="Arial" w:hAnsi="Arial" w:cs="Arial"/>
          <w:sz w:val="24"/>
        </w:rPr>
        <w:t>- curățarea mecanică avansată a halelor astfel încât apele de spălare să aibă o încărcare organică cât mai mică;</w:t>
      </w:r>
      <w:r w:rsidRPr="00E61AE1">
        <w:rPr>
          <w:rFonts w:ascii="Arial" w:hAnsi="Arial" w:cs="Arial"/>
          <w:iCs/>
          <w:color w:val="FF0000"/>
          <w:sz w:val="24"/>
        </w:rPr>
        <w:t xml:space="preserve"> </w:t>
      </w:r>
    </w:p>
    <w:p w:rsidR="00E61AE1" w:rsidRDefault="00E61AE1" w:rsidP="00E61AE1">
      <w:pPr>
        <w:pStyle w:val="BodyTextIndent2"/>
        <w:ind w:left="90" w:firstLine="0"/>
        <w:jc w:val="left"/>
        <w:rPr>
          <w:rFonts w:ascii="Arial" w:hAnsi="Arial" w:cs="Arial"/>
          <w:iCs/>
          <w:sz w:val="24"/>
        </w:rPr>
      </w:pPr>
      <w:r w:rsidRPr="00E61AE1">
        <w:rPr>
          <w:rFonts w:ascii="Arial" w:hAnsi="Arial" w:cs="Arial"/>
          <w:iCs/>
          <w:sz w:val="24"/>
        </w:rPr>
        <w:t xml:space="preserve">-- evacuarea frecventă a  apelor  uzate din bazinele vidanjabile  </w:t>
      </w:r>
      <w:r w:rsidR="0014048B">
        <w:rPr>
          <w:rFonts w:ascii="Arial" w:hAnsi="Arial" w:cs="Arial"/>
          <w:iCs/>
          <w:sz w:val="24"/>
        </w:rPr>
        <w:t>;</w:t>
      </w:r>
    </w:p>
    <w:p w:rsidR="00CD7C76" w:rsidRPr="00362CD1" w:rsidRDefault="00CD7C76" w:rsidP="00CD7C76">
      <w:pPr>
        <w:autoSpaceDE w:val="0"/>
        <w:autoSpaceDN w:val="0"/>
        <w:adjustRightInd w:val="0"/>
        <w:jc w:val="both"/>
        <w:rPr>
          <w:rFonts w:ascii="Arial" w:hAnsi="Arial" w:cs="Arial"/>
        </w:rPr>
      </w:pPr>
      <w:r w:rsidRPr="00362CD1">
        <w:rPr>
          <w:rFonts w:ascii="Arial" w:hAnsi="Arial" w:cs="Arial"/>
          <w:noProof w:val="0"/>
          <w:lang w:eastAsia="ro-RO"/>
        </w:rPr>
        <w:t xml:space="preserve">- </w:t>
      </w:r>
      <w:r w:rsidR="00D56244" w:rsidRPr="00362CD1">
        <w:rPr>
          <w:rFonts w:ascii="Arial" w:hAnsi="Arial" w:cs="Arial"/>
          <w:noProof w:val="0"/>
          <w:lang w:eastAsia="ro-RO"/>
        </w:rPr>
        <w:t xml:space="preserve">transportul dejecțiilor </w:t>
      </w:r>
      <w:r w:rsidRPr="00362CD1">
        <w:rPr>
          <w:rFonts w:ascii="Arial" w:hAnsi="Arial" w:cs="Arial"/>
          <w:noProof w:val="0"/>
          <w:lang w:eastAsia="ro-RO"/>
        </w:rPr>
        <w:t>in timpul zilei c</w:t>
      </w:r>
      <w:r w:rsidR="00E940F1" w:rsidRPr="00362CD1">
        <w:rPr>
          <w:rFonts w:ascii="Arial" w:hAnsi="Arial" w:cs="Arial"/>
          <w:noProof w:val="0"/>
          <w:lang w:eastAsia="ro-RO"/>
        </w:rPr>
        <w:t>â</w:t>
      </w:r>
      <w:r w:rsidRPr="00362CD1">
        <w:rPr>
          <w:rFonts w:ascii="Arial" w:hAnsi="Arial" w:cs="Arial"/>
          <w:noProof w:val="0"/>
          <w:lang w:eastAsia="ro-RO"/>
        </w:rPr>
        <w:t>nd este mai putin probabil ca oamenii sa fie acas</w:t>
      </w:r>
      <w:r w:rsidR="00E940F1" w:rsidRPr="00362CD1">
        <w:rPr>
          <w:rFonts w:ascii="Arial" w:hAnsi="Arial" w:cs="Arial"/>
          <w:noProof w:val="0"/>
          <w:lang w:eastAsia="ro-RO"/>
        </w:rPr>
        <w:t>ă</w:t>
      </w:r>
      <w:r w:rsidRPr="00362CD1">
        <w:rPr>
          <w:rFonts w:ascii="Arial" w:hAnsi="Arial" w:cs="Arial"/>
          <w:noProof w:val="0"/>
          <w:lang w:eastAsia="ro-RO"/>
        </w:rPr>
        <w:t xml:space="preserve"> si evitarea sf</w:t>
      </w:r>
      <w:r w:rsidR="00A948BB" w:rsidRPr="00362CD1">
        <w:rPr>
          <w:rFonts w:ascii="Arial" w:hAnsi="Arial" w:cs="Arial"/>
          <w:noProof w:val="0"/>
          <w:lang w:eastAsia="ro-RO"/>
        </w:rPr>
        <w:t>â</w:t>
      </w:r>
      <w:r w:rsidRPr="00362CD1">
        <w:rPr>
          <w:rFonts w:ascii="Arial" w:hAnsi="Arial" w:cs="Arial"/>
          <w:noProof w:val="0"/>
          <w:lang w:eastAsia="ro-RO"/>
        </w:rPr>
        <w:t>rsiturilor de s</w:t>
      </w:r>
      <w:r w:rsidR="00A948BB" w:rsidRPr="00362CD1">
        <w:rPr>
          <w:rFonts w:ascii="Arial" w:hAnsi="Arial" w:cs="Arial"/>
          <w:noProof w:val="0"/>
          <w:lang w:eastAsia="ro-RO"/>
        </w:rPr>
        <w:t>ă</w:t>
      </w:r>
      <w:r w:rsidRPr="00362CD1">
        <w:rPr>
          <w:rFonts w:ascii="Arial" w:hAnsi="Arial" w:cs="Arial"/>
          <w:noProof w:val="0"/>
          <w:lang w:eastAsia="ro-RO"/>
        </w:rPr>
        <w:t>ptam</w:t>
      </w:r>
      <w:r w:rsidR="00A948BB" w:rsidRPr="00362CD1">
        <w:rPr>
          <w:rFonts w:ascii="Arial" w:hAnsi="Arial" w:cs="Arial"/>
          <w:noProof w:val="0"/>
          <w:lang w:eastAsia="ro-RO"/>
        </w:rPr>
        <w:t>ână</w:t>
      </w:r>
      <w:r w:rsidRPr="00362CD1">
        <w:rPr>
          <w:rFonts w:ascii="Arial" w:hAnsi="Arial" w:cs="Arial"/>
          <w:noProof w:val="0"/>
          <w:lang w:eastAsia="ro-RO"/>
        </w:rPr>
        <w:t xml:space="preserve"> si a zilelor de s</w:t>
      </w:r>
      <w:r w:rsidR="00A948BB" w:rsidRPr="00362CD1">
        <w:rPr>
          <w:rFonts w:ascii="Arial" w:hAnsi="Arial" w:cs="Arial"/>
          <w:noProof w:val="0"/>
          <w:lang w:eastAsia="ro-RO"/>
        </w:rPr>
        <w:t>ă</w:t>
      </w:r>
      <w:r w:rsidRPr="00362CD1">
        <w:rPr>
          <w:rFonts w:ascii="Arial" w:hAnsi="Arial" w:cs="Arial"/>
          <w:noProof w:val="0"/>
          <w:lang w:eastAsia="ro-RO"/>
        </w:rPr>
        <w:t>rbatoare public</w:t>
      </w:r>
      <w:r w:rsidR="00A948BB" w:rsidRPr="00362CD1">
        <w:rPr>
          <w:rFonts w:ascii="Arial" w:hAnsi="Arial" w:cs="Arial"/>
          <w:noProof w:val="0"/>
          <w:lang w:eastAsia="ro-RO"/>
        </w:rPr>
        <w:t>ă</w:t>
      </w:r>
      <w:r w:rsidRPr="00362CD1">
        <w:rPr>
          <w:rFonts w:ascii="Arial" w:hAnsi="Arial" w:cs="Arial"/>
          <w:noProof w:val="0"/>
          <w:lang w:eastAsia="ro-RO"/>
        </w:rPr>
        <w:t>, lu</w:t>
      </w:r>
      <w:r w:rsidR="00A948BB" w:rsidRPr="00362CD1">
        <w:rPr>
          <w:rFonts w:ascii="Arial" w:hAnsi="Arial" w:cs="Arial"/>
          <w:noProof w:val="0"/>
          <w:lang w:eastAsia="ro-RO"/>
        </w:rPr>
        <w:t>â</w:t>
      </w:r>
      <w:r w:rsidRPr="00362CD1">
        <w:rPr>
          <w:rFonts w:ascii="Arial" w:hAnsi="Arial" w:cs="Arial"/>
          <w:noProof w:val="0"/>
          <w:lang w:eastAsia="ro-RO"/>
        </w:rPr>
        <w:t>nd in considerare directia vantului raportat</w:t>
      </w:r>
      <w:r w:rsidR="00E940F1" w:rsidRPr="00362CD1">
        <w:rPr>
          <w:rFonts w:ascii="Arial" w:hAnsi="Arial" w:cs="Arial"/>
          <w:noProof w:val="0"/>
          <w:lang w:eastAsia="ro-RO"/>
        </w:rPr>
        <w:t>ă</w:t>
      </w:r>
      <w:r w:rsidRPr="00362CD1">
        <w:rPr>
          <w:rFonts w:ascii="Arial" w:hAnsi="Arial" w:cs="Arial"/>
          <w:noProof w:val="0"/>
          <w:lang w:eastAsia="ro-RO"/>
        </w:rPr>
        <w:t xml:space="preserve"> la casele oamenilor din vecinatate</w:t>
      </w:r>
      <w:r w:rsidR="00AC7874" w:rsidRPr="00362CD1">
        <w:rPr>
          <w:rFonts w:ascii="Arial" w:hAnsi="Arial" w:cs="Arial"/>
          <w:noProof w:val="0"/>
          <w:lang w:eastAsia="ro-RO"/>
        </w:rPr>
        <w:t>;</w:t>
      </w:r>
    </w:p>
    <w:p w:rsidR="00B92B79" w:rsidRPr="00362CD1" w:rsidRDefault="00A948BB" w:rsidP="00A948BB">
      <w:pPr>
        <w:pStyle w:val="BodyTextIndent2"/>
        <w:ind w:firstLine="0"/>
        <w:jc w:val="left"/>
        <w:rPr>
          <w:rFonts w:ascii="Arial" w:hAnsi="Arial" w:cs="Arial"/>
          <w:b/>
          <w:bCs/>
          <w:sz w:val="24"/>
        </w:rPr>
      </w:pPr>
      <w:r w:rsidRPr="00362CD1">
        <w:rPr>
          <w:rFonts w:ascii="Arial" w:hAnsi="Arial" w:cs="Arial"/>
          <w:sz w:val="24"/>
        </w:rPr>
        <w:t xml:space="preserve">- </w:t>
      </w:r>
      <w:r w:rsidR="00B92B79" w:rsidRPr="00362CD1">
        <w:rPr>
          <w:rFonts w:ascii="Arial" w:hAnsi="Arial" w:cs="Arial"/>
          <w:sz w:val="24"/>
        </w:rPr>
        <w:t>împrăștierea pe terenuri agricole să se facă pe timp răcoros cu încorporare în sol prin arătură imediată</w:t>
      </w:r>
      <w:r w:rsidR="00CD7C76" w:rsidRPr="00362CD1">
        <w:rPr>
          <w:rFonts w:ascii="Arial" w:hAnsi="Arial" w:cs="Arial"/>
          <w:sz w:val="24"/>
        </w:rPr>
        <w:t>(emisiile se pot reduce până la 80%)</w:t>
      </w:r>
      <w:r w:rsidR="00AC7874" w:rsidRPr="00362CD1">
        <w:rPr>
          <w:rFonts w:ascii="Arial" w:hAnsi="Arial" w:cs="Arial"/>
          <w:sz w:val="24"/>
        </w:rPr>
        <w:t>;</w:t>
      </w:r>
      <w:r w:rsidR="00B92B79" w:rsidRPr="00362CD1">
        <w:rPr>
          <w:rFonts w:ascii="Arial" w:hAnsi="Arial" w:cs="Arial"/>
          <w:sz w:val="24"/>
        </w:rPr>
        <w:t>.</w:t>
      </w:r>
    </w:p>
    <w:p w:rsidR="00CD7C76" w:rsidRPr="00AA6000" w:rsidRDefault="00CD7C76" w:rsidP="00CD7C76">
      <w:pPr>
        <w:pStyle w:val="BodyTextIndent2"/>
        <w:ind w:left="360"/>
        <w:rPr>
          <w:rFonts w:ascii="Arial" w:hAnsi="Arial" w:cs="Arial"/>
          <w:color w:val="FF0000"/>
          <w:sz w:val="24"/>
        </w:rPr>
      </w:pPr>
    </w:p>
    <w:p w:rsidR="00B92B79" w:rsidRPr="00707260" w:rsidRDefault="00B92B79">
      <w:pPr>
        <w:pStyle w:val="BodyTextIndent2"/>
        <w:ind w:left="360"/>
        <w:rPr>
          <w:rFonts w:ascii="Arial" w:hAnsi="Arial" w:cs="Arial"/>
          <w:b/>
          <w:bCs/>
          <w:sz w:val="24"/>
        </w:rPr>
      </w:pPr>
      <w:r w:rsidRPr="00707260">
        <w:rPr>
          <w:rFonts w:ascii="Arial" w:hAnsi="Arial" w:cs="Arial"/>
          <w:b/>
          <w:sz w:val="24"/>
        </w:rPr>
        <w:t xml:space="preserve">4.3. </w:t>
      </w:r>
      <w:r w:rsidRPr="00707260">
        <w:rPr>
          <w:rFonts w:ascii="Arial" w:hAnsi="Arial" w:cs="Arial"/>
          <w:b/>
          <w:bCs/>
          <w:sz w:val="24"/>
        </w:rPr>
        <w:t xml:space="preserve">Solul </w:t>
      </w:r>
    </w:p>
    <w:p w:rsidR="00B92B79" w:rsidRDefault="00B92B79">
      <w:pPr>
        <w:pStyle w:val="BodyTextIndent2"/>
        <w:rPr>
          <w:rFonts w:ascii="Arial" w:hAnsi="Arial" w:cs="Arial"/>
          <w:sz w:val="24"/>
        </w:rPr>
      </w:pPr>
      <w:r w:rsidRPr="00707260">
        <w:rPr>
          <w:rFonts w:ascii="Arial" w:hAnsi="Arial" w:cs="Arial"/>
          <w:sz w:val="24"/>
          <w:u w:val="single"/>
        </w:rPr>
        <w:t>4.3.1. Date generale</w:t>
      </w:r>
      <w:r w:rsidRPr="00707260">
        <w:rPr>
          <w:rFonts w:ascii="Arial" w:hAnsi="Arial" w:cs="Arial"/>
          <w:sz w:val="24"/>
        </w:rPr>
        <w:t>.</w:t>
      </w:r>
    </w:p>
    <w:p w:rsidR="00493352" w:rsidRPr="00493352" w:rsidRDefault="00493352" w:rsidP="00493352">
      <w:pPr>
        <w:widowControl w:val="0"/>
        <w:suppressAutoHyphens/>
        <w:autoSpaceDE w:val="0"/>
        <w:autoSpaceDN w:val="0"/>
        <w:textAlignment w:val="baseline"/>
        <w:rPr>
          <w:rFonts w:ascii="Arial" w:eastAsia="SimSun" w:hAnsi="Arial" w:cs="Arial"/>
          <w:noProof w:val="0"/>
          <w:kern w:val="3"/>
          <w:sz w:val="22"/>
          <w:szCs w:val="22"/>
        </w:rPr>
      </w:pPr>
      <w:bookmarkStart w:id="1" w:name="_Toc368920426"/>
      <w:r w:rsidRPr="00493352">
        <w:rPr>
          <w:rFonts w:ascii="Arial" w:eastAsia="SimSun" w:hAnsi="Arial" w:cs="Arial"/>
          <w:b/>
          <w:bCs/>
          <w:noProof w:val="0"/>
          <w:kern w:val="3"/>
        </w:rPr>
        <w:t>Ferma nr. 1</w:t>
      </w:r>
      <w:r w:rsidRPr="00493352">
        <w:rPr>
          <w:rFonts w:ascii="Arial" w:eastAsia="SimSun" w:hAnsi="Arial" w:cs="Arial"/>
          <w:noProof w:val="0"/>
          <w:kern w:val="3"/>
        </w:rPr>
        <w:t xml:space="preserve"> de crestere a pasarilor este amplasata pe teritoriul administrativ al municipiului Targu Jiu, strada Margaritarului, nr. 39, judetul Gorj.</w:t>
      </w:r>
    </w:p>
    <w:p w:rsidR="00493352" w:rsidRPr="00493352" w:rsidRDefault="00493352" w:rsidP="00493352">
      <w:pPr>
        <w:widowControl w:val="0"/>
        <w:suppressAutoHyphens/>
        <w:autoSpaceDE w:val="0"/>
        <w:autoSpaceDN w:val="0"/>
        <w:ind w:firstLine="708"/>
        <w:textAlignment w:val="baseline"/>
        <w:rPr>
          <w:rFonts w:ascii="Arial" w:eastAsia="SimSun" w:hAnsi="Arial" w:cs="Arial"/>
          <w:noProof w:val="0"/>
          <w:kern w:val="3"/>
          <w:sz w:val="22"/>
          <w:szCs w:val="22"/>
        </w:rPr>
      </w:pPr>
      <w:r w:rsidRPr="00493352">
        <w:rPr>
          <w:rFonts w:ascii="Arial" w:eastAsia="SimSun" w:hAnsi="Arial" w:cs="Arial"/>
          <w:noProof w:val="0"/>
          <w:kern w:val="3"/>
        </w:rPr>
        <w:t>Terenul ocupat de Ferma de pasari este un teren intravilan, in suprafata de 90.918 mp, avand categoria de folosinta curti-constructii, numar cadastral 54646, fiind intabulat in Cartea Funciara nr. 54646 a localitatii Tg. Jiu, impreuna cu toate constructiile aflate pe acest teren.</w:t>
      </w:r>
      <w:r w:rsidRPr="00493352">
        <w:rPr>
          <w:rFonts w:ascii="Arial" w:eastAsia="SimSun" w:hAnsi="Arial" w:cs="Arial"/>
          <w:noProof w:val="0"/>
          <w:color w:val="FF0000"/>
          <w:kern w:val="3"/>
        </w:rPr>
        <w:t xml:space="preserve"> </w:t>
      </w:r>
    </w:p>
    <w:bookmarkEnd w:id="1"/>
    <w:p w:rsidR="00493352" w:rsidRPr="00493352" w:rsidRDefault="00493352" w:rsidP="00493352">
      <w:pPr>
        <w:widowControl w:val="0"/>
        <w:suppressAutoHyphens/>
        <w:autoSpaceDE w:val="0"/>
        <w:autoSpaceDN w:val="0"/>
        <w:textAlignment w:val="baseline"/>
        <w:rPr>
          <w:rFonts w:ascii="Arial" w:eastAsia="SimSun" w:hAnsi="Arial" w:cs="Arial"/>
          <w:noProof w:val="0"/>
          <w:kern w:val="3"/>
          <w:sz w:val="22"/>
          <w:szCs w:val="22"/>
        </w:rPr>
      </w:pPr>
      <w:r w:rsidRPr="00493352">
        <w:rPr>
          <w:rFonts w:ascii="Arial" w:eastAsia="SimSun" w:hAnsi="Arial" w:cs="Arial"/>
          <w:b/>
          <w:bCs/>
          <w:noProof w:val="0"/>
          <w:kern w:val="3"/>
        </w:rPr>
        <w:t>Ferma nr. 6</w:t>
      </w:r>
      <w:r w:rsidRPr="00493352">
        <w:rPr>
          <w:rFonts w:ascii="Arial" w:eastAsia="SimSun" w:hAnsi="Arial" w:cs="Arial"/>
          <w:noProof w:val="0"/>
          <w:kern w:val="3"/>
        </w:rPr>
        <w:t xml:space="preserve"> de crestere a pasarilor este amplasata pe teritoriul administrativ al municipiului Targu Jiu, strada Margaritarului, nr. 15, judetul Gorj.</w:t>
      </w:r>
    </w:p>
    <w:p w:rsidR="00493352" w:rsidRPr="00493352" w:rsidRDefault="00493352" w:rsidP="00493352">
      <w:pPr>
        <w:widowControl w:val="0"/>
        <w:suppressAutoHyphens/>
        <w:autoSpaceDE w:val="0"/>
        <w:autoSpaceDN w:val="0"/>
        <w:ind w:left="360" w:firstLine="348"/>
        <w:textAlignment w:val="baseline"/>
        <w:rPr>
          <w:rFonts w:ascii="Arial" w:eastAsia="SimSun" w:hAnsi="Arial" w:cs="Arial"/>
          <w:noProof w:val="0"/>
          <w:kern w:val="3"/>
          <w:sz w:val="22"/>
          <w:szCs w:val="22"/>
        </w:rPr>
      </w:pPr>
      <w:r w:rsidRPr="00493352">
        <w:rPr>
          <w:rFonts w:ascii="Arial" w:eastAsia="SimSun" w:hAnsi="Arial" w:cs="Arial"/>
          <w:noProof w:val="0"/>
          <w:kern w:val="3"/>
        </w:rPr>
        <w:t>Terenul ocupat de Ferma de pasari este un teren intravilan, in suprafata de 65.634 mp, avand categoria de folosinta curti-constructii</w:t>
      </w:r>
      <w:r>
        <w:rPr>
          <w:rFonts w:ascii="Arial" w:eastAsia="SimSun" w:hAnsi="Arial" w:cs="Arial"/>
          <w:noProof w:val="0"/>
          <w:kern w:val="3"/>
        </w:rPr>
        <w:t>.</w:t>
      </w:r>
    </w:p>
    <w:p w:rsidR="00493352" w:rsidRDefault="00493352">
      <w:pPr>
        <w:pStyle w:val="BodyTextIndent2"/>
        <w:rPr>
          <w:rFonts w:ascii="Arial" w:hAnsi="Arial" w:cs="Arial"/>
          <w:sz w:val="24"/>
        </w:rPr>
      </w:pPr>
    </w:p>
    <w:p w:rsidR="00493352" w:rsidRPr="00493352" w:rsidRDefault="00493352" w:rsidP="00493352">
      <w:pPr>
        <w:widowControl w:val="0"/>
        <w:suppressAutoHyphens/>
        <w:autoSpaceDE w:val="0"/>
        <w:autoSpaceDN w:val="0"/>
        <w:textAlignment w:val="baseline"/>
        <w:rPr>
          <w:rFonts w:ascii="Arial" w:eastAsia="SimSun" w:hAnsi="Arial" w:cs="Arial"/>
          <w:noProof w:val="0"/>
          <w:kern w:val="3"/>
          <w:sz w:val="22"/>
          <w:szCs w:val="22"/>
        </w:rPr>
      </w:pPr>
      <w:r w:rsidRPr="00493352">
        <w:rPr>
          <w:rFonts w:ascii="Arial" w:eastAsia="SimSun" w:hAnsi="Arial" w:cs="Arial"/>
          <w:b/>
          <w:bCs/>
          <w:noProof w:val="0"/>
          <w:kern w:val="3"/>
        </w:rPr>
        <w:t>Ferma nr. 7</w:t>
      </w:r>
      <w:r w:rsidRPr="00493352">
        <w:rPr>
          <w:rFonts w:ascii="Arial" w:eastAsia="SimSun" w:hAnsi="Arial" w:cs="Arial"/>
          <w:noProof w:val="0"/>
          <w:kern w:val="3"/>
        </w:rPr>
        <w:t xml:space="preserve"> de crestere a pasarilor este amplasata pe teritoriul administrativ al municipiului Targu Jiu, strada Margaritarului, nr. 108, judetul Gorj.</w:t>
      </w:r>
    </w:p>
    <w:p w:rsidR="00493352" w:rsidRDefault="00493352" w:rsidP="00493352">
      <w:pPr>
        <w:pStyle w:val="BodyTextIndent2"/>
        <w:rPr>
          <w:rFonts w:ascii="Arial" w:eastAsia="SimSun" w:hAnsi="Arial" w:cs="Arial"/>
          <w:noProof w:val="0"/>
          <w:kern w:val="3"/>
          <w:sz w:val="24"/>
        </w:rPr>
      </w:pPr>
      <w:r w:rsidRPr="00493352">
        <w:rPr>
          <w:rFonts w:ascii="Arial" w:eastAsia="SimSun" w:hAnsi="Arial" w:cs="Arial"/>
          <w:noProof w:val="0"/>
          <w:kern w:val="3"/>
          <w:sz w:val="24"/>
        </w:rPr>
        <w:t>Terenul ocupat de Ferma de pasari este un teren intravilan, in suprafata de 79.137 mp, avand categoria de folosinta curti-constructii</w:t>
      </w:r>
      <w:r>
        <w:rPr>
          <w:rFonts w:ascii="Arial" w:eastAsia="SimSun" w:hAnsi="Arial" w:cs="Arial"/>
          <w:noProof w:val="0"/>
          <w:kern w:val="3"/>
          <w:sz w:val="24"/>
        </w:rPr>
        <w:t>.</w:t>
      </w:r>
    </w:p>
    <w:p w:rsidR="00493352" w:rsidRPr="00493352" w:rsidRDefault="00493352" w:rsidP="00493352">
      <w:pPr>
        <w:pStyle w:val="BodyTextIndent2"/>
        <w:rPr>
          <w:rFonts w:ascii="Arial" w:hAnsi="Arial" w:cs="Arial"/>
          <w:sz w:val="24"/>
        </w:rPr>
      </w:pPr>
    </w:p>
    <w:p w:rsidR="00D152D8" w:rsidRDefault="00AE275C" w:rsidP="006C7F8D">
      <w:pPr>
        <w:pStyle w:val="BodyTextIndent2"/>
        <w:rPr>
          <w:rFonts w:ascii="Arial" w:hAnsi="Arial" w:cs="Arial"/>
          <w:sz w:val="24"/>
        </w:rPr>
      </w:pPr>
      <w:r w:rsidRPr="00AE275C">
        <w:rPr>
          <w:rFonts w:ascii="Arial" w:hAnsi="Arial" w:cs="Arial"/>
          <w:sz w:val="24"/>
        </w:rPr>
        <w:t>Geografic</w:t>
      </w:r>
      <w:r w:rsidR="00D152D8">
        <w:rPr>
          <w:rFonts w:ascii="Arial" w:hAnsi="Arial" w:cs="Arial"/>
          <w:sz w:val="24"/>
        </w:rPr>
        <w:t xml:space="preserve">, fermele  sunt  localizate </w:t>
      </w:r>
      <w:r>
        <w:rPr>
          <w:rFonts w:ascii="Arial" w:hAnsi="Arial" w:cs="Arial"/>
          <w:sz w:val="24"/>
        </w:rPr>
        <w:t xml:space="preserve"> în</w:t>
      </w:r>
      <w:r w:rsidR="00D152D8">
        <w:rPr>
          <w:rFonts w:ascii="Arial" w:hAnsi="Arial" w:cs="Arial"/>
          <w:sz w:val="24"/>
        </w:rPr>
        <w:t xml:space="preserve"> depresiunea Getica, unitatea geo-structurala situata la sud de sectorul vestic al Carpatilor Meridionali si a fost cercetata prin lucrarile de prospectiune si exploatare geologica si hidrogeologica a zacamintelor de lihnit din bazinul minier al Olteniei care fac obiectul exploatarii in subteran si in cariera.</w:t>
      </w:r>
    </w:p>
    <w:p w:rsidR="00D152D8" w:rsidRDefault="00D152D8" w:rsidP="006C7F8D">
      <w:pPr>
        <w:pStyle w:val="BodyTextIndent2"/>
        <w:rPr>
          <w:rFonts w:ascii="Arial" w:hAnsi="Arial" w:cs="Arial"/>
          <w:sz w:val="24"/>
        </w:rPr>
      </w:pPr>
      <w:r>
        <w:rPr>
          <w:rFonts w:ascii="Arial" w:hAnsi="Arial" w:cs="Arial"/>
          <w:sz w:val="24"/>
        </w:rPr>
        <w:t xml:space="preserve"> Depresiunea Get</w:t>
      </w:r>
      <w:r w:rsidR="00446E54">
        <w:rPr>
          <w:rFonts w:ascii="Arial" w:hAnsi="Arial" w:cs="Arial"/>
          <w:sz w:val="24"/>
        </w:rPr>
        <w:t>ica a functionat in regim de su</w:t>
      </w:r>
      <w:r>
        <w:rPr>
          <w:rFonts w:ascii="Arial" w:hAnsi="Arial" w:cs="Arial"/>
          <w:sz w:val="24"/>
        </w:rPr>
        <w:t xml:space="preserve">bsidenta in timpul orogenezei alpine care a dus la formarea muntilor </w:t>
      </w:r>
      <w:r w:rsidR="002C13F9">
        <w:rPr>
          <w:rFonts w:ascii="Arial" w:hAnsi="Arial" w:cs="Arial"/>
          <w:sz w:val="24"/>
        </w:rPr>
        <w:t>Carpai si care a durat de la sfarsitul perioadei Cretacic pana in Pliocenul superior(Romanian). In acest interval de timp s-au acumulat sedimente cu grosimi pana la 5000 metri in zona axiala, reprezentate in principal prin conglomerate, gresii, marne, argile si nisipuri.</w:t>
      </w:r>
    </w:p>
    <w:p w:rsidR="002C13F9" w:rsidRDefault="002C13F9" w:rsidP="006C7F8D">
      <w:pPr>
        <w:pStyle w:val="BodyTextIndent2"/>
        <w:rPr>
          <w:rFonts w:ascii="Arial" w:hAnsi="Arial" w:cs="Arial"/>
          <w:sz w:val="24"/>
        </w:rPr>
      </w:pPr>
      <w:r>
        <w:rPr>
          <w:rFonts w:ascii="Arial" w:hAnsi="Arial" w:cs="Arial"/>
          <w:sz w:val="24"/>
        </w:rPr>
        <w:t>Peste acestea urmeaza, in continuitate de sedimentare formatiuni recente, de varsta cuaternara, reprezentate prin nisipuri, argile,argile nisipoase.</w:t>
      </w:r>
    </w:p>
    <w:p w:rsidR="002C13F9" w:rsidRDefault="002C13F9" w:rsidP="006C7F8D">
      <w:pPr>
        <w:pStyle w:val="BodyTextIndent2"/>
        <w:rPr>
          <w:rFonts w:ascii="Arial" w:hAnsi="Arial" w:cs="Arial"/>
          <w:sz w:val="24"/>
        </w:rPr>
      </w:pPr>
      <w:r>
        <w:rPr>
          <w:rFonts w:ascii="Arial" w:hAnsi="Arial" w:cs="Arial"/>
          <w:sz w:val="24"/>
        </w:rPr>
        <w:lastRenderedPageBreak/>
        <w:t>Formatiunile geologice care reprezinta interes din punct de vedere al resurselor de apa</w:t>
      </w:r>
      <w:r w:rsidR="00F227FE">
        <w:rPr>
          <w:rFonts w:ascii="Arial" w:hAnsi="Arial" w:cs="Arial"/>
          <w:sz w:val="24"/>
        </w:rPr>
        <w:t xml:space="preserve"> pentru alimentarea localitatilor apartin partii terminale a ciclului de Cretacic superior-Pliogen superior, etajele Dacian si Romanian si Cuaternarului.</w:t>
      </w:r>
    </w:p>
    <w:p w:rsidR="00A45A56" w:rsidRDefault="00AE275C" w:rsidP="00F227FE">
      <w:pPr>
        <w:pStyle w:val="BodyTextIndent2"/>
        <w:rPr>
          <w:rFonts w:ascii="Arial" w:hAnsi="Arial" w:cs="Arial"/>
          <w:sz w:val="24"/>
        </w:rPr>
      </w:pPr>
      <w:r>
        <w:rPr>
          <w:rFonts w:ascii="Arial" w:hAnsi="Arial" w:cs="Arial"/>
          <w:sz w:val="24"/>
        </w:rPr>
        <w:t xml:space="preserve"> </w:t>
      </w:r>
      <w:r w:rsidR="00145EED" w:rsidRPr="000E1591">
        <w:rPr>
          <w:rFonts w:ascii="Arial" w:hAnsi="Arial" w:cs="Arial"/>
          <w:sz w:val="24"/>
        </w:rPr>
        <w:t>Studiul geotehnic (</w:t>
      </w:r>
      <w:r w:rsidR="00F227FE">
        <w:rPr>
          <w:rFonts w:ascii="Arial" w:hAnsi="Arial" w:cs="Arial"/>
          <w:sz w:val="24"/>
        </w:rPr>
        <w:t>SC GEOCONSULTING SRL TG.JIU, ING. Mihai Ilie</w:t>
      </w:r>
      <w:r w:rsidR="00145EED" w:rsidRPr="000E1591">
        <w:rPr>
          <w:rFonts w:ascii="Arial" w:hAnsi="Arial" w:cs="Arial"/>
          <w:sz w:val="24"/>
        </w:rPr>
        <w:t xml:space="preserve">) a stabilit că pe aria studiată nu apar fenomene fizico-geologice de instabilitate a terenului. Prin cartarea geologică de suprafață s-a constatat că terenul este plan, stabil, fără fenomene fizico-geologice de instabilitate sau de degradare a terenului. În cadrul studiului au fost executate </w:t>
      </w:r>
      <w:r w:rsidR="00F227FE">
        <w:rPr>
          <w:rFonts w:ascii="Arial" w:hAnsi="Arial" w:cs="Arial"/>
          <w:sz w:val="24"/>
        </w:rPr>
        <w:t>2</w:t>
      </w:r>
      <w:r w:rsidR="000E1591">
        <w:rPr>
          <w:rFonts w:ascii="Arial" w:hAnsi="Arial" w:cs="Arial"/>
          <w:sz w:val="24"/>
        </w:rPr>
        <w:t xml:space="preserve"> </w:t>
      </w:r>
      <w:r w:rsidR="00145EED" w:rsidRPr="000E1591">
        <w:rPr>
          <w:rFonts w:ascii="Arial" w:hAnsi="Arial" w:cs="Arial"/>
          <w:sz w:val="24"/>
        </w:rPr>
        <w:t>foraje geotehnice.</w:t>
      </w:r>
    </w:p>
    <w:p w:rsidR="00F94EED" w:rsidRPr="000E1591" w:rsidRDefault="00F94EED" w:rsidP="00F227FE">
      <w:pPr>
        <w:pStyle w:val="BodyTextIndent2"/>
        <w:rPr>
          <w:rFonts w:ascii="Arial" w:hAnsi="Arial" w:cs="Arial"/>
          <w:sz w:val="24"/>
        </w:rPr>
      </w:pPr>
      <w:r>
        <w:rPr>
          <w:rFonts w:ascii="Arial" w:hAnsi="Arial" w:cs="Arial"/>
          <w:sz w:val="24"/>
        </w:rPr>
        <w:t>Descrierea litologica a probelor de teren:</w:t>
      </w:r>
    </w:p>
    <w:tbl>
      <w:tblPr>
        <w:tblStyle w:val="TableGrid"/>
        <w:tblW w:w="0" w:type="auto"/>
        <w:tblLook w:val="04A0" w:firstRow="1" w:lastRow="0" w:firstColumn="1" w:lastColumn="0" w:noHBand="0" w:noVBand="1"/>
      </w:tblPr>
      <w:tblGrid>
        <w:gridCol w:w="1816"/>
        <w:gridCol w:w="1802"/>
        <w:gridCol w:w="1807"/>
        <w:gridCol w:w="1950"/>
        <w:gridCol w:w="1841"/>
      </w:tblGrid>
      <w:tr w:rsidR="00F94EED" w:rsidTr="003F09D6">
        <w:trPr>
          <w:trHeight w:val="153"/>
        </w:trPr>
        <w:tc>
          <w:tcPr>
            <w:tcW w:w="9216" w:type="dxa"/>
            <w:gridSpan w:val="5"/>
          </w:tcPr>
          <w:p w:rsidR="00F94EED" w:rsidRDefault="00F94EED" w:rsidP="00F94EED">
            <w:pPr>
              <w:pStyle w:val="BodyTextIndent2"/>
              <w:ind w:firstLine="0"/>
              <w:jc w:val="left"/>
              <w:rPr>
                <w:rFonts w:ascii="Arial" w:hAnsi="Arial" w:cs="Arial"/>
                <w:sz w:val="24"/>
              </w:rPr>
            </w:pPr>
            <w:r>
              <w:rPr>
                <w:rFonts w:ascii="Arial" w:hAnsi="Arial" w:cs="Arial"/>
                <w:sz w:val="24"/>
              </w:rPr>
              <w:t xml:space="preserve">Interval adancime </w:t>
            </w:r>
          </w:p>
        </w:tc>
      </w:tr>
      <w:tr w:rsidR="00F94EED" w:rsidTr="00F94EED">
        <w:trPr>
          <w:trHeight w:val="908"/>
        </w:trPr>
        <w:tc>
          <w:tcPr>
            <w:tcW w:w="1816" w:type="dxa"/>
          </w:tcPr>
          <w:p w:rsidR="00F94EED" w:rsidRDefault="00F94EED" w:rsidP="00F94EED">
            <w:pPr>
              <w:pStyle w:val="BodyTextIndent2"/>
              <w:ind w:firstLine="0"/>
              <w:jc w:val="center"/>
              <w:rPr>
                <w:rFonts w:ascii="Arial" w:hAnsi="Arial" w:cs="Arial"/>
                <w:sz w:val="24"/>
              </w:rPr>
            </w:pPr>
          </w:p>
          <w:p w:rsidR="00F94EED" w:rsidRDefault="00F94EED" w:rsidP="00F94EED">
            <w:pPr>
              <w:pStyle w:val="BodyTextIndent2"/>
              <w:ind w:firstLine="0"/>
              <w:jc w:val="center"/>
              <w:rPr>
                <w:rFonts w:ascii="Arial" w:hAnsi="Arial" w:cs="Arial"/>
                <w:sz w:val="24"/>
              </w:rPr>
            </w:pPr>
            <w:r>
              <w:rPr>
                <w:rFonts w:ascii="Arial" w:hAnsi="Arial" w:cs="Arial"/>
                <w:sz w:val="24"/>
              </w:rPr>
              <w:t>Acoperis</w:t>
            </w:r>
          </w:p>
          <w:p w:rsidR="00F94EED" w:rsidRDefault="00F94EED" w:rsidP="00F94EED">
            <w:pPr>
              <w:pStyle w:val="BodyTextIndent2"/>
              <w:jc w:val="center"/>
              <w:rPr>
                <w:rFonts w:ascii="Arial" w:hAnsi="Arial" w:cs="Arial"/>
                <w:sz w:val="24"/>
              </w:rPr>
            </w:pPr>
            <w:r>
              <w:rPr>
                <w:rFonts w:ascii="Arial" w:hAnsi="Arial" w:cs="Arial"/>
                <w:sz w:val="24"/>
              </w:rPr>
              <w:t>m</w:t>
            </w:r>
          </w:p>
        </w:tc>
        <w:tc>
          <w:tcPr>
            <w:tcW w:w="1802" w:type="dxa"/>
          </w:tcPr>
          <w:p w:rsidR="00F94EED" w:rsidRDefault="00F94EED" w:rsidP="00F94EED">
            <w:pPr>
              <w:pStyle w:val="BodyTextIndent2"/>
              <w:jc w:val="center"/>
              <w:rPr>
                <w:rFonts w:ascii="Arial" w:hAnsi="Arial" w:cs="Arial"/>
                <w:sz w:val="24"/>
              </w:rPr>
            </w:pPr>
          </w:p>
          <w:p w:rsidR="00F94EED" w:rsidRDefault="00F94EED" w:rsidP="00F94EED">
            <w:pPr>
              <w:pStyle w:val="BodyTextIndent2"/>
              <w:jc w:val="center"/>
              <w:rPr>
                <w:rFonts w:ascii="Arial" w:hAnsi="Arial" w:cs="Arial"/>
                <w:sz w:val="24"/>
              </w:rPr>
            </w:pPr>
            <w:r>
              <w:rPr>
                <w:rFonts w:ascii="Arial" w:hAnsi="Arial" w:cs="Arial"/>
                <w:sz w:val="24"/>
              </w:rPr>
              <w:t>Culcus</w:t>
            </w:r>
          </w:p>
        </w:tc>
        <w:tc>
          <w:tcPr>
            <w:tcW w:w="1807" w:type="dxa"/>
          </w:tcPr>
          <w:p w:rsidR="00F94EED" w:rsidRDefault="00F94EED" w:rsidP="00F94EED">
            <w:pPr>
              <w:pStyle w:val="BodyTextIndent2"/>
              <w:jc w:val="center"/>
              <w:rPr>
                <w:rFonts w:ascii="Arial" w:hAnsi="Arial" w:cs="Arial"/>
                <w:sz w:val="24"/>
              </w:rPr>
            </w:pPr>
          </w:p>
          <w:p w:rsidR="00F94EED" w:rsidRDefault="00F94EED" w:rsidP="00F94EED">
            <w:pPr>
              <w:pStyle w:val="BodyTextIndent2"/>
              <w:jc w:val="center"/>
              <w:rPr>
                <w:rFonts w:ascii="Arial" w:hAnsi="Arial" w:cs="Arial"/>
                <w:sz w:val="24"/>
              </w:rPr>
            </w:pPr>
            <w:r>
              <w:rPr>
                <w:rFonts w:ascii="Arial" w:hAnsi="Arial" w:cs="Arial"/>
                <w:sz w:val="24"/>
              </w:rPr>
              <w:t>Duritate</w:t>
            </w:r>
          </w:p>
        </w:tc>
        <w:tc>
          <w:tcPr>
            <w:tcW w:w="1950" w:type="dxa"/>
          </w:tcPr>
          <w:p w:rsidR="00F94EED" w:rsidRDefault="00F94EED" w:rsidP="00F94EED">
            <w:pPr>
              <w:pStyle w:val="BodyTextIndent2"/>
              <w:ind w:firstLine="0"/>
              <w:jc w:val="center"/>
              <w:rPr>
                <w:rFonts w:ascii="Arial" w:hAnsi="Arial" w:cs="Arial"/>
                <w:sz w:val="24"/>
              </w:rPr>
            </w:pPr>
            <w:r>
              <w:rPr>
                <w:rFonts w:ascii="Arial" w:hAnsi="Arial" w:cs="Arial"/>
                <w:sz w:val="24"/>
              </w:rPr>
              <w:t>Descriere litologica</w:t>
            </w:r>
          </w:p>
          <w:p w:rsidR="00F94EED" w:rsidRDefault="00F94EED" w:rsidP="00F94EED">
            <w:pPr>
              <w:pStyle w:val="BodyTextIndent2"/>
              <w:ind w:firstLine="0"/>
              <w:rPr>
                <w:rFonts w:ascii="Arial" w:hAnsi="Arial" w:cs="Arial"/>
                <w:sz w:val="24"/>
              </w:rPr>
            </w:pPr>
          </w:p>
        </w:tc>
        <w:tc>
          <w:tcPr>
            <w:tcW w:w="1841" w:type="dxa"/>
          </w:tcPr>
          <w:p w:rsidR="00F94EED" w:rsidRDefault="00F94EED" w:rsidP="00F94EED">
            <w:pPr>
              <w:pStyle w:val="BodyTextIndent2"/>
              <w:jc w:val="center"/>
              <w:rPr>
                <w:rFonts w:ascii="Arial" w:hAnsi="Arial" w:cs="Arial"/>
                <w:sz w:val="24"/>
              </w:rPr>
            </w:pPr>
            <w:r>
              <w:rPr>
                <w:rFonts w:ascii="Arial" w:hAnsi="Arial" w:cs="Arial"/>
                <w:sz w:val="24"/>
              </w:rPr>
              <w:t>Caracterizare hidrogeologica</w:t>
            </w:r>
          </w:p>
        </w:tc>
      </w:tr>
      <w:tr w:rsidR="00F94EED" w:rsidTr="00F94EED">
        <w:tc>
          <w:tcPr>
            <w:tcW w:w="1816" w:type="dxa"/>
          </w:tcPr>
          <w:p w:rsidR="00F94EED" w:rsidRDefault="00F94EED" w:rsidP="00F94EED">
            <w:pPr>
              <w:pStyle w:val="BodyTextIndent2"/>
              <w:ind w:firstLine="0"/>
              <w:jc w:val="center"/>
              <w:rPr>
                <w:rFonts w:ascii="Arial" w:hAnsi="Arial" w:cs="Arial"/>
                <w:sz w:val="24"/>
              </w:rPr>
            </w:pPr>
            <w:r>
              <w:rPr>
                <w:rFonts w:ascii="Arial" w:hAnsi="Arial" w:cs="Arial"/>
                <w:sz w:val="24"/>
              </w:rPr>
              <w:t>0.00</w:t>
            </w:r>
          </w:p>
        </w:tc>
        <w:tc>
          <w:tcPr>
            <w:tcW w:w="1802" w:type="dxa"/>
          </w:tcPr>
          <w:p w:rsidR="00F94EED" w:rsidRDefault="00F94EED" w:rsidP="00F94EED">
            <w:pPr>
              <w:pStyle w:val="BodyTextIndent2"/>
              <w:ind w:firstLine="0"/>
              <w:jc w:val="center"/>
              <w:rPr>
                <w:rFonts w:ascii="Arial" w:hAnsi="Arial" w:cs="Arial"/>
                <w:sz w:val="24"/>
              </w:rPr>
            </w:pPr>
            <w:r>
              <w:rPr>
                <w:rFonts w:ascii="Arial" w:hAnsi="Arial" w:cs="Arial"/>
                <w:sz w:val="24"/>
              </w:rPr>
              <w:t>2.00</w:t>
            </w:r>
          </w:p>
        </w:tc>
        <w:tc>
          <w:tcPr>
            <w:tcW w:w="1807" w:type="dxa"/>
          </w:tcPr>
          <w:p w:rsidR="00F94EED" w:rsidRDefault="00F94EED" w:rsidP="00F94EED">
            <w:pPr>
              <w:pStyle w:val="BodyTextIndent2"/>
              <w:ind w:firstLine="0"/>
              <w:jc w:val="center"/>
              <w:rPr>
                <w:rFonts w:ascii="Arial" w:hAnsi="Arial" w:cs="Arial"/>
                <w:sz w:val="24"/>
              </w:rPr>
            </w:pPr>
            <w:r>
              <w:rPr>
                <w:rFonts w:ascii="Arial" w:hAnsi="Arial" w:cs="Arial"/>
                <w:sz w:val="24"/>
              </w:rPr>
              <w:t>II</w:t>
            </w:r>
          </w:p>
        </w:tc>
        <w:tc>
          <w:tcPr>
            <w:tcW w:w="1950" w:type="dxa"/>
          </w:tcPr>
          <w:p w:rsidR="00F94EED" w:rsidRDefault="00F94EED" w:rsidP="00F94EED">
            <w:pPr>
              <w:pStyle w:val="BodyTextIndent2"/>
              <w:ind w:firstLine="0"/>
              <w:jc w:val="center"/>
              <w:rPr>
                <w:rFonts w:ascii="Arial" w:hAnsi="Arial" w:cs="Arial"/>
                <w:sz w:val="24"/>
              </w:rPr>
            </w:pPr>
            <w:r>
              <w:rPr>
                <w:rFonts w:ascii="Arial" w:hAnsi="Arial" w:cs="Arial"/>
                <w:sz w:val="24"/>
              </w:rPr>
              <w:t>Umplutura</w:t>
            </w:r>
          </w:p>
        </w:tc>
        <w:tc>
          <w:tcPr>
            <w:tcW w:w="1841" w:type="dxa"/>
          </w:tcPr>
          <w:p w:rsidR="00F94EED" w:rsidRDefault="00F94EED" w:rsidP="00F94EED">
            <w:pPr>
              <w:pStyle w:val="BodyTextIndent2"/>
              <w:ind w:firstLine="0"/>
              <w:jc w:val="center"/>
              <w:rPr>
                <w:rFonts w:ascii="Arial" w:hAnsi="Arial" w:cs="Arial"/>
                <w:sz w:val="24"/>
              </w:rPr>
            </w:pPr>
          </w:p>
        </w:tc>
      </w:tr>
      <w:tr w:rsidR="00F94EED" w:rsidTr="00F94EED">
        <w:tc>
          <w:tcPr>
            <w:tcW w:w="1816" w:type="dxa"/>
          </w:tcPr>
          <w:p w:rsidR="00F94EED" w:rsidRDefault="00F94EED" w:rsidP="00F94EED">
            <w:pPr>
              <w:pStyle w:val="BodyTextIndent2"/>
              <w:ind w:firstLine="0"/>
              <w:jc w:val="center"/>
              <w:rPr>
                <w:rFonts w:ascii="Arial" w:hAnsi="Arial" w:cs="Arial"/>
                <w:sz w:val="24"/>
              </w:rPr>
            </w:pPr>
            <w:r>
              <w:rPr>
                <w:rFonts w:ascii="Arial" w:hAnsi="Arial" w:cs="Arial"/>
                <w:sz w:val="24"/>
              </w:rPr>
              <w:t>.00</w:t>
            </w:r>
          </w:p>
        </w:tc>
        <w:tc>
          <w:tcPr>
            <w:tcW w:w="1802" w:type="dxa"/>
          </w:tcPr>
          <w:p w:rsidR="00F94EED" w:rsidRDefault="00F94EED" w:rsidP="00F94EED">
            <w:pPr>
              <w:pStyle w:val="BodyTextIndent2"/>
              <w:ind w:firstLine="0"/>
              <w:jc w:val="center"/>
              <w:rPr>
                <w:rFonts w:ascii="Arial" w:hAnsi="Arial" w:cs="Arial"/>
                <w:sz w:val="24"/>
              </w:rPr>
            </w:pPr>
            <w:r>
              <w:rPr>
                <w:rFonts w:ascii="Arial" w:hAnsi="Arial" w:cs="Arial"/>
                <w:sz w:val="24"/>
              </w:rPr>
              <w:t>60</w:t>
            </w:r>
          </w:p>
        </w:tc>
        <w:tc>
          <w:tcPr>
            <w:tcW w:w="1807" w:type="dxa"/>
          </w:tcPr>
          <w:p w:rsidR="00F94EED" w:rsidRDefault="00F94EED" w:rsidP="00F94EED">
            <w:pPr>
              <w:pStyle w:val="BodyTextIndent2"/>
              <w:ind w:firstLine="0"/>
              <w:jc w:val="center"/>
              <w:rPr>
                <w:rFonts w:ascii="Arial" w:hAnsi="Arial" w:cs="Arial"/>
                <w:sz w:val="24"/>
              </w:rPr>
            </w:pPr>
            <w:r>
              <w:rPr>
                <w:rFonts w:ascii="Arial" w:hAnsi="Arial" w:cs="Arial"/>
                <w:sz w:val="24"/>
              </w:rPr>
              <w:t>V</w:t>
            </w:r>
          </w:p>
        </w:tc>
        <w:tc>
          <w:tcPr>
            <w:tcW w:w="1950" w:type="dxa"/>
          </w:tcPr>
          <w:p w:rsidR="00F94EED" w:rsidRDefault="00F94EED" w:rsidP="00F94EED">
            <w:pPr>
              <w:pStyle w:val="BodyTextIndent2"/>
              <w:ind w:firstLine="0"/>
              <w:jc w:val="center"/>
              <w:rPr>
                <w:rFonts w:ascii="Arial" w:hAnsi="Arial" w:cs="Arial"/>
                <w:sz w:val="24"/>
              </w:rPr>
            </w:pPr>
            <w:r>
              <w:rPr>
                <w:rFonts w:ascii="Arial" w:hAnsi="Arial" w:cs="Arial"/>
                <w:sz w:val="24"/>
              </w:rPr>
              <w:t>Terasa(pietrisuri si bolovanisuri)</w:t>
            </w:r>
          </w:p>
        </w:tc>
        <w:tc>
          <w:tcPr>
            <w:tcW w:w="1841" w:type="dxa"/>
          </w:tcPr>
          <w:p w:rsidR="00F94EED" w:rsidRDefault="00F94EED" w:rsidP="00F94EED">
            <w:pPr>
              <w:pStyle w:val="BodyTextIndent2"/>
              <w:ind w:firstLine="0"/>
              <w:jc w:val="center"/>
              <w:rPr>
                <w:rFonts w:ascii="Arial" w:hAnsi="Arial" w:cs="Arial"/>
                <w:sz w:val="24"/>
              </w:rPr>
            </w:pPr>
            <w:r>
              <w:rPr>
                <w:rFonts w:ascii="Arial" w:hAnsi="Arial" w:cs="Arial"/>
                <w:sz w:val="24"/>
              </w:rPr>
              <w:t>apa</w:t>
            </w:r>
          </w:p>
        </w:tc>
      </w:tr>
    </w:tbl>
    <w:p w:rsidR="00F94EED" w:rsidRPr="000E1591" w:rsidRDefault="00F94EED" w:rsidP="00F94EED">
      <w:pPr>
        <w:pStyle w:val="BodyTextIndent2"/>
        <w:jc w:val="center"/>
        <w:rPr>
          <w:rFonts w:ascii="Arial" w:hAnsi="Arial" w:cs="Arial"/>
          <w:sz w:val="24"/>
        </w:rPr>
      </w:pPr>
    </w:p>
    <w:p w:rsidR="00B92B79" w:rsidRPr="00396636" w:rsidRDefault="00B92B79">
      <w:pPr>
        <w:pStyle w:val="BodyTextIndent2"/>
        <w:rPr>
          <w:rFonts w:ascii="Arial" w:hAnsi="Arial" w:cs="Arial"/>
          <w:sz w:val="24"/>
        </w:rPr>
      </w:pPr>
      <w:r w:rsidRPr="00396636">
        <w:rPr>
          <w:rFonts w:ascii="Arial" w:hAnsi="Arial" w:cs="Arial"/>
          <w:sz w:val="24"/>
        </w:rPr>
        <w:t xml:space="preserve">4.3.2. </w:t>
      </w:r>
      <w:r w:rsidRPr="00396636">
        <w:rPr>
          <w:rFonts w:ascii="Arial" w:hAnsi="Arial" w:cs="Arial"/>
          <w:sz w:val="24"/>
          <w:u w:val="single"/>
        </w:rPr>
        <w:t>Surse de poluare a solului</w:t>
      </w:r>
      <w:r w:rsidRPr="00396636">
        <w:rPr>
          <w:rFonts w:ascii="Arial" w:hAnsi="Arial" w:cs="Arial"/>
          <w:sz w:val="24"/>
        </w:rPr>
        <w:t>.</w:t>
      </w:r>
    </w:p>
    <w:p w:rsidR="00F80D62" w:rsidRPr="00396636" w:rsidRDefault="00F80D62" w:rsidP="00F80D62">
      <w:pPr>
        <w:pStyle w:val="BodyTextIndent2"/>
        <w:rPr>
          <w:rFonts w:ascii="Arial" w:hAnsi="Arial" w:cs="Arial"/>
          <w:sz w:val="24"/>
        </w:rPr>
      </w:pPr>
      <w:r w:rsidRPr="00396636">
        <w:rPr>
          <w:rFonts w:ascii="Arial" w:hAnsi="Arial" w:cs="Arial"/>
          <w:i/>
          <w:iCs/>
          <w:sz w:val="24"/>
        </w:rPr>
        <w:t xml:space="preserve"> </w:t>
      </w:r>
      <w:r w:rsidR="001A2625" w:rsidRPr="00396636">
        <w:rPr>
          <w:rFonts w:ascii="Arial" w:hAnsi="Arial" w:cs="Arial"/>
          <w:i/>
          <w:iCs/>
          <w:sz w:val="24"/>
        </w:rPr>
        <w:t>A</w:t>
      </w:r>
      <w:r w:rsidRPr="00396636">
        <w:rPr>
          <w:rFonts w:ascii="Arial" w:hAnsi="Arial" w:cs="Arial"/>
          <w:i/>
          <w:iCs/>
          <w:sz w:val="24"/>
        </w:rPr>
        <w:t xml:space="preserve">. </w:t>
      </w:r>
      <w:r w:rsidRPr="00396636">
        <w:rPr>
          <w:rFonts w:ascii="Arial" w:hAnsi="Arial" w:cs="Arial"/>
          <w:i/>
          <w:iCs/>
          <w:sz w:val="24"/>
          <w:u w:val="single"/>
        </w:rPr>
        <w:t>în timpul realizării investiției</w:t>
      </w:r>
    </w:p>
    <w:p w:rsidR="00742250" w:rsidRPr="000E1591" w:rsidRDefault="00742250" w:rsidP="00742250">
      <w:pPr>
        <w:pStyle w:val="BodyTextIndent2"/>
        <w:rPr>
          <w:rFonts w:ascii="Arial" w:hAnsi="Arial" w:cs="Arial"/>
          <w:sz w:val="24"/>
        </w:rPr>
      </w:pPr>
      <w:r w:rsidRPr="000E1591">
        <w:rPr>
          <w:rFonts w:ascii="Arial" w:hAnsi="Arial" w:cs="Arial"/>
          <w:sz w:val="24"/>
        </w:rPr>
        <w:t>Surse potențiale de poluare a solului pot fi:</w:t>
      </w:r>
    </w:p>
    <w:p w:rsidR="00742250" w:rsidRPr="000E1591" w:rsidRDefault="00742250" w:rsidP="00FE46D5">
      <w:pPr>
        <w:pStyle w:val="BodyTextIndent2"/>
        <w:numPr>
          <w:ilvl w:val="0"/>
          <w:numId w:val="2"/>
        </w:numPr>
        <w:tabs>
          <w:tab w:val="num" w:pos="720"/>
        </w:tabs>
        <w:ind w:left="0" w:firstLine="360"/>
        <w:rPr>
          <w:rFonts w:ascii="Arial" w:hAnsi="Arial" w:cs="Arial"/>
          <w:sz w:val="24"/>
        </w:rPr>
      </w:pPr>
      <w:r w:rsidRPr="000E1591">
        <w:rPr>
          <w:rFonts w:ascii="Arial" w:hAnsi="Arial" w:cs="Arial"/>
          <w:sz w:val="24"/>
        </w:rPr>
        <w:t xml:space="preserve">pierderi de produse petroliere (motorină, ulei) </w:t>
      </w:r>
      <w:r w:rsidR="00A36941" w:rsidRPr="000E1591">
        <w:rPr>
          <w:rFonts w:ascii="Arial" w:hAnsi="Arial" w:cs="Arial"/>
          <w:sz w:val="24"/>
        </w:rPr>
        <w:t xml:space="preserve">de la utilaje </w:t>
      </w:r>
      <w:r w:rsidRPr="000E1591">
        <w:rPr>
          <w:rFonts w:ascii="Arial" w:hAnsi="Arial" w:cs="Arial"/>
          <w:sz w:val="24"/>
        </w:rPr>
        <w:t xml:space="preserve"> și care prin precipitații sau spălări pot să ajungă pe sol;</w:t>
      </w:r>
    </w:p>
    <w:p w:rsidR="00A36941" w:rsidRPr="000E1591" w:rsidRDefault="00A36941" w:rsidP="00FE46D5">
      <w:pPr>
        <w:pStyle w:val="BodyTextIndent2"/>
        <w:numPr>
          <w:ilvl w:val="0"/>
          <w:numId w:val="2"/>
        </w:numPr>
        <w:tabs>
          <w:tab w:val="num" w:pos="720"/>
        </w:tabs>
        <w:ind w:left="0" w:firstLine="360"/>
        <w:rPr>
          <w:rFonts w:ascii="Arial" w:hAnsi="Arial" w:cs="Arial"/>
          <w:sz w:val="24"/>
        </w:rPr>
      </w:pPr>
      <w:r w:rsidRPr="000E1591">
        <w:rPr>
          <w:rFonts w:ascii="Arial" w:hAnsi="Arial" w:cs="Arial"/>
          <w:sz w:val="24"/>
        </w:rPr>
        <w:t>depozitări neconforme de materiale care deși nepericuloase pot să deterioreze calitatea solului;</w:t>
      </w:r>
    </w:p>
    <w:p w:rsidR="00A36941" w:rsidRPr="000E1591" w:rsidRDefault="00A36941" w:rsidP="00FE46D5">
      <w:pPr>
        <w:pStyle w:val="BodyTextIndent2"/>
        <w:numPr>
          <w:ilvl w:val="0"/>
          <w:numId w:val="2"/>
        </w:numPr>
        <w:tabs>
          <w:tab w:val="num" w:pos="720"/>
        </w:tabs>
        <w:ind w:left="0" w:firstLine="360"/>
        <w:rPr>
          <w:rFonts w:ascii="Arial" w:hAnsi="Arial" w:cs="Arial"/>
          <w:sz w:val="24"/>
        </w:rPr>
      </w:pPr>
      <w:r w:rsidRPr="000E1591">
        <w:rPr>
          <w:rFonts w:ascii="Arial" w:hAnsi="Arial" w:cs="Arial"/>
          <w:sz w:val="24"/>
        </w:rPr>
        <w:t>depozitări neconforme de deșeuri;</w:t>
      </w:r>
    </w:p>
    <w:p w:rsidR="00C20D59" w:rsidRDefault="009216BA" w:rsidP="00FE46D5">
      <w:pPr>
        <w:pStyle w:val="BodyTextIndent2"/>
        <w:numPr>
          <w:ilvl w:val="0"/>
          <w:numId w:val="2"/>
        </w:numPr>
        <w:tabs>
          <w:tab w:val="num" w:pos="720"/>
        </w:tabs>
        <w:ind w:left="0" w:firstLine="360"/>
        <w:rPr>
          <w:rFonts w:ascii="Arial" w:hAnsi="Arial" w:cs="Arial"/>
          <w:sz w:val="24"/>
        </w:rPr>
      </w:pPr>
      <w:r w:rsidRPr="000E1591">
        <w:rPr>
          <w:rFonts w:ascii="Arial" w:hAnsi="Arial" w:cs="Arial"/>
          <w:sz w:val="24"/>
        </w:rPr>
        <w:t xml:space="preserve"> un impact negativ</w:t>
      </w:r>
      <w:r w:rsidR="00C52306" w:rsidRPr="000E1591">
        <w:rPr>
          <w:rFonts w:ascii="Arial" w:hAnsi="Arial" w:cs="Arial"/>
          <w:sz w:val="24"/>
        </w:rPr>
        <w:t xml:space="preserve"> cu efecte reduse,</w:t>
      </w:r>
      <w:r w:rsidR="00961D14" w:rsidRPr="000E1591">
        <w:rPr>
          <w:rFonts w:ascii="Arial" w:hAnsi="Arial" w:cs="Arial"/>
          <w:sz w:val="24"/>
        </w:rPr>
        <w:t xml:space="preserve"> </w:t>
      </w:r>
      <w:r w:rsidR="00C52306" w:rsidRPr="000E1591">
        <w:rPr>
          <w:rFonts w:ascii="Arial" w:hAnsi="Arial" w:cs="Arial"/>
          <w:sz w:val="24"/>
        </w:rPr>
        <w:t>în limite admisibile</w:t>
      </w:r>
      <w:r w:rsidRPr="000E1591">
        <w:rPr>
          <w:rFonts w:ascii="Arial" w:hAnsi="Arial" w:cs="Arial"/>
          <w:sz w:val="24"/>
        </w:rPr>
        <w:t xml:space="preserve"> asupra solului</w:t>
      </w:r>
      <w:r w:rsidR="00961D14" w:rsidRPr="000E1591">
        <w:rPr>
          <w:rFonts w:ascii="Arial" w:hAnsi="Arial" w:cs="Arial"/>
          <w:sz w:val="24"/>
        </w:rPr>
        <w:t>,</w:t>
      </w:r>
      <w:r w:rsidRPr="000E1591">
        <w:rPr>
          <w:rFonts w:ascii="Arial" w:hAnsi="Arial" w:cs="Arial"/>
          <w:sz w:val="24"/>
        </w:rPr>
        <w:t xml:space="preserve"> îl constituie </w:t>
      </w:r>
      <w:r w:rsidR="000C7492" w:rsidRPr="000E1591">
        <w:rPr>
          <w:rFonts w:ascii="Arial" w:hAnsi="Arial" w:cs="Arial"/>
          <w:sz w:val="24"/>
        </w:rPr>
        <w:t xml:space="preserve"> lucrările de excavare care se vor </w:t>
      </w:r>
      <w:r w:rsidR="00C20D59">
        <w:rPr>
          <w:rFonts w:ascii="Arial" w:hAnsi="Arial" w:cs="Arial"/>
          <w:sz w:val="24"/>
        </w:rPr>
        <w:t>pentru decolmatarea canalul</w:t>
      </w:r>
      <w:r w:rsidR="009224DF">
        <w:rPr>
          <w:rFonts w:ascii="Arial" w:hAnsi="Arial" w:cs="Arial"/>
          <w:sz w:val="24"/>
        </w:rPr>
        <w:t>ui de colectare apa pluviale si a reteleor de canalizare ape pluviale de pe  langa hale .</w:t>
      </w:r>
    </w:p>
    <w:p w:rsidR="00C52306" w:rsidRPr="009224DF" w:rsidRDefault="000C7492" w:rsidP="00C52306">
      <w:pPr>
        <w:pStyle w:val="BodyTextIndent2"/>
        <w:numPr>
          <w:ilvl w:val="0"/>
          <w:numId w:val="2"/>
        </w:numPr>
        <w:tabs>
          <w:tab w:val="num" w:pos="720"/>
        </w:tabs>
        <w:ind w:left="360" w:firstLine="0"/>
        <w:rPr>
          <w:rFonts w:ascii="Arial" w:hAnsi="Arial" w:cs="Arial"/>
          <w:color w:val="FF0000"/>
          <w:sz w:val="24"/>
        </w:rPr>
      </w:pPr>
      <w:r w:rsidRPr="009224DF">
        <w:rPr>
          <w:rFonts w:ascii="Arial" w:hAnsi="Arial" w:cs="Arial"/>
          <w:sz w:val="24"/>
        </w:rPr>
        <w:t xml:space="preserve">Efectul este redus deoarece </w:t>
      </w:r>
      <w:r w:rsidR="000E1591" w:rsidRPr="009224DF">
        <w:rPr>
          <w:rFonts w:ascii="Arial" w:hAnsi="Arial" w:cs="Arial"/>
          <w:sz w:val="24"/>
        </w:rPr>
        <w:t xml:space="preserve"> solul decopertat se va reutiliza la refacerea suprafetelor de teren care răm</w:t>
      </w:r>
      <w:r w:rsidR="009224DF">
        <w:rPr>
          <w:rFonts w:ascii="Arial" w:hAnsi="Arial" w:cs="Arial"/>
          <w:sz w:val="24"/>
        </w:rPr>
        <w:t>ân ca spațiu verde între hale.</w:t>
      </w:r>
    </w:p>
    <w:p w:rsidR="00CD7C76" w:rsidRPr="000E1591" w:rsidRDefault="00CD7C76" w:rsidP="00CD7C76">
      <w:pPr>
        <w:pStyle w:val="BodyTextIndent2"/>
        <w:ind w:left="450" w:firstLine="0"/>
        <w:rPr>
          <w:rFonts w:ascii="Arial" w:hAnsi="Arial" w:cs="Arial"/>
          <w:i/>
          <w:iCs/>
          <w:sz w:val="24"/>
        </w:rPr>
      </w:pPr>
      <w:r w:rsidRPr="000E1591">
        <w:rPr>
          <w:rFonts w:ascii="Arial" w:hAnsi="Arial" w:cs="Arial"/>
          <w:i/>
          <w:iCs/>
          <w:sz w:val="24"/>
        </w:rPr>
        <w:t xml:space="preserve">B. </w:t>
      </w:r>
      <w:r w:rsidRPr="000E1591">
        <w:rPr>
          <w:rFonts w:ascii="Arial" w:hAnsi="Arial" w:cs="Arial"/>
          <w:i/>
          <w:iCs/>
          <w:sz w:val="24"/>
          <w:u w:val="single"/>
        </w:rPr>
        <w:t>în timpul funcționării</w:t>
      </w:r>
    </w:p>
    <w:p w:rsidR="00A36941" w:rsidRPr="000E1591" w:rsidRDefault="00A36941" w:rsidP="00A36941">
      <w:pPr>
        <w:pStyle w:val="BodyTextIndent2"/>
        <w:rPr>
          <w:rFonts w:ascii="Arial" w:hAnsi="Arial" w:cs="Arial"/>
          <w:sz w:val="24"/>
        </w:rPr>
      </w:pPr>
      <w:r w:rsidRPr="000E1591">
        <w:rPr>
          <w:rFonts w:ascii="Arial" w:hAnsi="Arial" w:cs="Arial"/>
          <w:sz w:val="24"/>
        </w:rPr>
        <w:t xml:space="preserve">În funcționare posibilitățile de poluare a solului sunt </w:t>
      </w:r>
      <w:r w:rsidR="009F3810" w:rsidRPr="000E1591">
        <w:rPr>
          <w:rFonts w:ascii="Arial" w:hAnsi="Arial" w:cs="Arial"/>
          <w:sz w:val="24"/>
        </w:rPr>
        <w:t xml:space="preserve">reduse </w:t>
      </w:r>
      <w:r w:rsidRPr="000E1591">
        <w:rPr>
          <w:rFonts w:ascii="Arial" w:hAnsi="Arial" w:cs="Arial"/>
          <w:sz w:val="24"/>
        </w:rPr>
        <w:t>ca urmare a naturii activității desfășurate. În activitatea fermei trebuie să se țină o evidență exactă a tuturor mișcări</w:t>
      </w:r>
      <w:r w:rsidR="004C538D" w:rsidRPr="000E1591">
        <w:rPr>
          <w:rFonts w:ascii="Arial" w:hAnsi="Arial" w:cs="Arial"/>
          <w:sz w:val="24"/>
        </w:rPr>
        <w:t>lor de materii prime, materiale</w:t>
      </w:r>
      <w:r w:rsidRPr="000E1591">
        <w:rPr>
          <w:rFonts w:ascii="Arial" w:hAnsi="Arial" w:cs="Arial"/>
          <w:sz w:val="24"/>
        </w:rPr>
        <w:t xml:space="preserve"> și deșeuri ca parte a eficientizării producției. În aceste condiții</w:t>
      </w:r>
      <w:r w:rsidR="002759D8" w:rsidRPr="000E1591">
        <w:rPr>
          <w:rFonts w:ascii="Arial" w:hAnsi="Arial" w:cs="Arial"/>
          <w:sz w:val="24"/>
        </w:rPr>
        <w:t>,</w:t>
      </w:r>
      <w:r w:rsidRPr="000E1591">
        <w:rPr>
          <w:rFonts w:ascii="Arial" w:hAnsi="Arial" w:cs="Arial"/>
          <w:sz w:val="24"/>
        </w:rPr>
        <w:t xml:space="preserve"> prin regulamente nu se admite risipa. Totuși, în caz de forță majoră, pierderile la principalele materiale manevrate nu afectează solul.</w:t>
      </w:r>
    </w:p>
    <w:p w:rsidR="00A36941" w:rsidRPr="000E1591" w:rsidRDefault="00A36941" w:rsidP="00A36941">
      <w:pPr>
        <w:pStyle w:val="BodyTextIndent2"/>
        <w:rPr>
          <w:rFonts w:ascii="Arial" w:hAnsi="Arial" w:cs="Arial"/>
          <w:sz w:val="24"/>
        </w:rPr>
      </w:pPr>
      <w:r w:rsidRPr="000E1591">
        <w:rPr>
          <w:rFonts w:ascii="Arial" w:hAnsi="Arial" w:cs="Arial"/>
          <w:sz w:val="24"/>
        </w:rPr>
        <w:t>Materia primă care se manipulează</w:t>
      </w:r>
      <w:r w:rsidRPr="00AA6000">
        <w:rPr>
          <w:rFonts w:ascii="Arial" w:hAnsi="Arial" w:cs="Arial"/>
          <w:color w:val="FF0000"/>
          <w:sz w:val="24"/>
        </w:rPr>
        <w:t xml:space="preserve"> (</w:t>
      </w:r>
      <w:r w:rsidRPr="000E1591">
        <w:rPr>
          <w:rFonts w:ascii="Arial" w:hAnsi="Arial" w:cs="Arial"/>
          <w:sz w:val="24"/>
        </w:rPr>
        <w:t>hrană pentru</w:t>
      </w:r>
      <w:r w:rsidR="000E1591" w:rsidRPr="000E1591">
        <w:rPr>
          <w:rFonts w:ascii="Arial" w:hAnsi="Arial" w:cs="Arial"/>
          <w:sz w:val="24"/>
        </w:rPr>
        <w:t xml:space="preserve"> puii de carne</w:t>
      </w:r>
      <w:r w:rsidRPr="000E1591">
        <w:rPr>
          <w:rFonts w:ascii="Arial" w:hAnsi="Arial" w:cs="Arial"/>
          <w:sz w:val="24"/>
        </w:rPr>
        <w:t xml:space="preserve">) este biodegradabilă; de asemenea, deșeurile rezultate din </w:t>
      </w:r>
      <w:r w:rsidR="001B2245" w:rsidRPr="000E1591">
        <w:rPr>
          <w:rFonts w:ascii="Arial" w:hAnsi="Arial" w:cs="Arial"/>
          <w:sz w:val="24"/>
        </w:rPr>
        <w:t xml:space="preserve">hală </w:t>
      </w:r>
      <w:r w:rsidRPr="000E1591">
        <w:rPr>
          <w:rFonts w:ascii="Arial" w:hAnsi="Arial" w:cs="Arial"/>
          <w:sz w:val="24"/>
        </w:rPr>
        <w:t>sunt biodegradabile. Medicamentele și vaccinurile sunt în cantități mici, au o strictă gestiune și nu pot să genereze poluarea semnificativă a solului.</w:t>
      </w:r>
    </w:p>
    <w:p w:rsidR="00A36941" w:rsidRPr="000E1591" w:rsidRDefault="00A36941" w:rsidP="00A36941">
      <w:pPr>
        <w:pStyle w:val="BodyTextIndent2"/>
        <w:rPr>
          <w:rFonts w:ascii="Arial" w:hAnsi="Arial" w:cs="Arial"/>
          <w:sz w:val="24"/>
        </w:rPr>
      </w:pPr>
      <w:r w:rsidRPr="000E1591">
        <w:rPr>
          <w:rFonts w:ascii="Arial" w:hAnsi="Arial" w:cs="Arial"/>
          <w:sz w:val="24"/>
        </w:rPr>
        <w:t>Surse potențiale de poluare a solului pot fi:</w:t>
      </w:r>
    </w:p>
    <w:p w:rsidR="00A36941" w:rsidRPr="000E1591" w:rsidRDefault="00A36941" w:rsidP="00FE46D5">
      <w:pPr>
        <w:pStyle w:val="BodyTextIndent2"/>
        <w:numPr>
          <w:ilvl w:val="0"/>
          <w:numId w:val="2"/>
        </w:numPr>
        <w:tabs>
          <w:tab w:val="num" w:pos="720"/>
        </w:tabs>
        <w:ind w:left="0" w:firstLine="360"/>
        <w:rPr>
          <w:rFonts w:ascii="Arial" w:hAnsi="Arial" w:cs="Arial"/>
          <w:sz w:val="24"/>
        </w:rPr>
      </w:pPr>
      <w:r w:rsidRPr="000E1591">
        <w:rPr>
          <w:rFonts w:ascii="Arial" w:hAnsi="Arial" w:cs="Arial"/>
          <w:sz w:val="24"/>
        </w:rPr>
        <w:t>pierderi de produse petroliere (motorină, ulei) pe alei de la autovehiculele care deservesc activitățile din fermă și care prin precipitații sau spălări pot să ajungă pe sol;</w:t>
      </w:r>
    </w:p>
    <w:p w:rsidR="00A36941" w:rsidRPr="000E1591" w:rsidRDefault="00A36941" w:rsidP="00FE46D5">
      <w:pPr>
        <w:pStyle w:val="BodyTextIndent2"/>
        <w:numPr>
          <w:ilvl w:val="0"/>
          <w:numId w:val="2"/>
        </w:numPr>
        <w:tabs>
          <w:tab w:val="num" w:pos="720"/>
        </w:tabs>
        <w:ind w:left="0" w:firstLine="360"/>
        <w:rPr>
          <w:rFonts w:ascii="Arial" w:hAnsi="Arial" w:cs="Arial"/>
          <w:sz w:val="24"/>
        </w:rPr>
      </w:pPr>
      <w:r w:rsidRPr="000E1591">
        <w:rPr>
          <w:rFonts w:ascii="Arial" w:hAnsi="Arial" w:cs="Arial"/>
          <w:sz w:val="24"/>
        </w:rPr>
        <w:t xml:space="preserve">pierderi de ape uzate în cazul înfundării </w:t>
      </w:r>
      <w:r w:rsidR="001B2245" w:rsidRPr="000E1591">
        <w:rPr>
          <w:rFonts w:ascii="Arial" w:hAnsi="Arial" w:cs="Arial"/>
          <w:sz w:val="24"/>
        </w:rPr>
        <w:t>căminelor  aferente hale</w:t>
      </w:r>
      <w:r w:rsidR="004C538D" w:rsidRPr="000E1591">
        <w:rPr>
          <w:rFonts w:ascii="Arial" w:hAnsi="Arial" w:cs="Arial"/>
          <w:sz w:val="24"/>
        </w:rPr>
        <w:t>lor</w:t>
      </w:r>
      <w:r w:rsidR="001B2245" w:rsidRPr="000E1591">
        <w:rPr>
          <w:rFonts w:ascii="Arial" w:hAnsi="Arial" w:cs="Arial"/>
          <w:sz w:val="24"/>
        </w:rPr>
        <w:t xml:space="preserve"> </w:t>
      </w:r>
      <w:r w:rsidRPr="000E1591">
        <w:rPr>
          <w:rFonts w:ascii="Arial" w:hAnsi="Arial" w:cs="Arial"/>
          <w:sz w:val="24"/>
        </w:rPr>
        <w:t>și care pot deversa în afară pe sol;</w:t>
      </w:r>
    </w:p>
    <w:p w:rsidR="00A36941" w:rsidRPr="000E1591" w:rsidRDefault="00A36941" w:rsidP="00FE46D5">
      <w:pPr>
        <w:pStyle w:val="BodyTextIndent2"/>
        <w:numPr>
          <w:ilvl w:val="0"/>
          <w:numId w:val="2"/>
        </w:numPr>
        <w:tabs>
          <w:tab w:val="num" w:pos="720"/>
        </w:tabs>
        <w:ind w:left="0" w:firstLine="360"/>
        <w:rPr>
          <w:rFonts w:ascii="Arial" w:hAnsi="Arial" w:cs="Arial"/>
          <w:sz w:val="24"/>
        </w:rPr>
      </w:pPr>
      <w:r w:rsidRPr="000E1591">
        <w:rPr>
          <w:rFonts w:ascii="Arial" w:hAnsi="Arial" w:cs="Arial"/>
          <w:sz w:val="24"/>
        </w:rPr>
        <w:lastRenderedPageBreak/>
        <w:t>depozitarea neconformă de substanțe utilizate la igienizarea, deratizarea și dezinsecția halelor;</w:t>
      </w:r>
    </w:p>
    <w:p w:rsidR="00A36941" w:rsidRPr="000E1591" w:rsidRDefault="00A36941" w:rsidP="00FE46D5">
      <w:pPr>
        <w:pStyle w:val="BodyTextIndent2"/>
        <w:numPr>
          <w:ilvl w:val="0"/>
          <w:numId w:val="2"/>
        </w:numPr>
        <w:tabs>
          <w:tab w:val="num" w:pos="720"/>
        </w:tabs>
        <w:ind w:left="0" w:firstLine="360"/>
        <w:rPr>
          <w:rFonts w:ascii="Arial" w:hAnsi="Arial" w:cs="Arial"/>
          <w:sz w:val="24"/>
        </w:rPr>
      </w:pPr>
      <w:r w:rsidRPr="000E1591">
        <w:rPr>
          <w:rFonts w:ascii="Arial" w:hAnsi="Arial" w:cs="Arial"/>
          <w:sz w:val="24"/>
        </w:rPr>
        <w:t>depozitări neconforme de deșeuri;</w:t>
      </w:r>
    </w:p>
    <w:p w:rsidR="00A36941" w:rsidRPr="000E1591" w:rsidRDefault="00A36941" w:rsidP="00FE46D5">
      <w:pPr>
        <w:pStyle w:val="BodyTextIndent2"/>
        <w:numPr>
          <w:ilvl w:val="0"/>
          <w:numId w:val="2"/>
        </w:numPr>
        <w:tabs>
          <w:tab w:val="num" w:pos="720"/>
        </w:tabs>
        <w:ind w:left="0" w:firstLine="360"/>
        <w:rPr>
          <w:rFonts w:ascii="Arial" w:hAnsi="Arial" w:cs="Arial"/>
          <w:sz w:val="24"/>
        </w:rPr>
      </w:pPr>
      <w:r w:rsidRPr="000E1591">
        <w:rPr>
          <w:rFonts w:ascii="Arial" w:hAnsi="Arial" w:cs="Arial"/>
          <w:sz w:val="24"/>
        </w:rPr>
        <w:t>neetanș</w:t>
      </w:r>
      <w:r w:rsidR="00EF2687" w:rsidRPr="000E1591">
        <w:rPr>
          <w:rFonts w:ascii="Arial" w:hAnsi="Arial" w:cs="Arial"/>
          <w:sz w:val="24"/>
        </w:rPr>
        <w:t>ei</w:t>
      </w:r>
      <w:r w:rsidRPr="000E1591">
        <w:rPr>
          <w:rFonts w:ascii="Arial" w:hAnsi="Arial" w:cs="Arial"/>
          <w:sz w:val="24"/>
        </w:rPr>
        <w:t xml:space="preserve">tăți </w:t>
      </w:r>
      <w:r w:rsidR="000E1591" w:rsidRPr="000E1591">
        <w:rPr>
          <w:rFonts w:ascii="Arial" w:hAnsi="Arial" w:cs="Arial"/>
          <w:sz w:val="24"/>
        </w:rPr>
        <w:t>la bazinele de stocare ape</w:t>
      </w:r>
      <w:r w:rsidR="009224DF">
        <w:rPr>
          <w:rFonts w:ascii="Arial" w:hAnsi="Arial" w:cs="Arial"/>
          <w:sz w:val="24"/>
        </w:rPr>
        <w:t xml:space="preserve"> uzate menajere si tehnologice </w:t>
      </w:r>
      <w:r w:rsidR="000E1591" w:rsidRPr="000E1591">
        <w:rPr>
          <w:rFonts w:ascii="Arial" w:hAnsi="Arial" w:cs="Arial"/>
          <w:sz w:val="24"/>
        </w:rPr>
        <w:t xml:space="preserve"> </w:t>
      </w:r>
      <w:r w:rsidRPr="000E1591">
        <w:rPr>
          <w:rFonts w:ascii="Arial" w:hAnsi="Arial" w:cs="Arial"/>
          <w:sz w:val="24"/>
        </w:rPr>
        <w:t xml:space="preserve">și </w:t>
      </w:r>
      <w:r w:rsidR="00EF2687" w:rsidRPr="000E1591">
        <w:rPr>
          <w:rFonts w:ascii="Arial" w:hAnsi="Arial" w:cs="Arial"/>
          <w:sz w:val="24"/>
        </w:rPr>
        <w:t xml:space="preserve">la </w:t>
      </w:r>
      <w:r w:rsidRPr="000E1591">
        <w:rPr>
          <w:rFonts w:ascii="Arial" w:hAnsi="Arial" w:cs="Arial"/>
          <w:sz w:val="24"/>
        </w:rPr>
        <w:t>rețelele de canalizare</w:t>
      </w:r>
      <w:r w:rsidR="009B51C8" w:rsidRPr="000E1591">
        <w:rPr>
          <w:rFonts w:ascii="Arial" w:hAnsi="Arial" w:cs="Arial"/>
          <w:sz w:val="24"/>
        </w:rPr>
        <w:t>.</w:t>
      </w:r>
    </w:p>
    <w:p w:rsidR="00B92B79" w:rsidRPr="00AA6000" w:rsidRDefault="00B92B79">
      <w:pPr>
        <w:pStyle w:val="BodyTextIndent2"/>
        <w:ind w:firstLine="0"/>
        <w:rPr>
          <w:rFonts w:ascii="Arial" w:hAnsi="Arial" w:cs="Arial"/>
          <w:color w:val="FF0000"/>
          <w:sz w:val="24"/>
        </w:rPr>
      </w:pPr>
    </w:p>
    <w:p w:rsidR="00B92B79" w:rsidRPr="00CB76EC" w:rsidRDefault="00B92B79">
      <w:pPr>
        <w:pStyle w:val="BodyTextIndent2"/>
        <w:ind w:firstLine="0"/>
        <w:rPr>
          <w:rFonts w:ascii="Arial" w:hAnsi="Arial" w:cs="Arial"/>
          <w:sz w:val="24"/>
        </w:rPr>
      </w:pPr>
      <w:r w:rsidRPr="00CB76EC">
        <w:rPr>
          <w:rFonts w:ascii="Arial" w:hAnsi="Arial" w:cs="Arial"/>
          <w:sz w:val="24"/>
        </w:rPr>
        <w:t xml:space="preserve">4.3.3. </w:t>
      </w:r>
      <w:r w:rsidRPr="00CB76EC">
        <w:rPr>
          <w:rFonts w:ascii="Arial" w:hAnsi="Arial" w:cs="Arial"/>
          <w:sz w:val="24"/>
          <w:u w:val="single"/>
        </w:rPr>
        <w:t>Prognozarea impactului</w:t>
      </w:r>
      <w:r w:rsidRPr="00CB76EC">
        <w:rPr>
          <w:rFonts w:ascii="Arial" w:hAnsi="Arial" w:cs="Arial"/>
          <w:sz w:val="24"/>
        </w:rPr>
        <w:t>.</w:t>
      </w:r>
    </w:p>
    <w:p w:rsidR="00A156CF" w:rsidRPr="00CB76EC" w:rsidRDefault="00A156CF" w:rsidP="00A156CF">
      <w:pPr>
        <w:pStyle w:val="BodyTextIndent2"/>
        <w:rPr>
          <w:rFonts w:ascii="Arial" w:hAnsi="Arial" w:cs="Arial"/>
          <w:sz w:val="24"/>
        </w:rPr>
      </w:pPr>
      <w:r w:rsidRPr="00CB76EC">
        <w:rPr>
          <w:rFonts w:ascii="Arial" w:hAnsi="Arial" w:cs="Arial"/>
          <w:i/>
          <w:iCs/>
          <w:sz w:val="24"/>
        </w:rPr>
        <w:t xml:space="preserve">A. </w:t>
      </w:r>
      <w:r w:rsidRPr="00CB76EC">
        <w:rPr>
          <w:rFonts w:ascii="Arial" w:hAnsi="Arial" w:cs="Arial"/>
          <w:i/>
          <w:iCs/>
          <w:sz w:val="24"/>
          <w:u w:val="single"/>
        </w:rPr>
        <w:t>în timpul realizării investiției.</w:t>
      </w:r>
    </w:p>
    <w:p w:rsidR="009F3810" w:rsidRPr="00AA6000" w:rsidRDefault="009F3810" w:rsidP="009F3810">
      <w:pPr>
        <w:pStyle w:val="BodyTextIndent2"/>
        <w:rPr>
          <w:rFonts w:ascii="Arial" w:hAnsi="Arial" w:cs="Arial"/>
          <w:color w:val="FF0000"/>
          <w:sz w:val="24"/>
        </w:rPr>
      </w:pPr>
      <w:r w:rsidRPr="00CB76EC">
        <w:rPr>
          <w:rFonts w:ascii="Arial" w:hAnsi="Arial" w:cs="Arial"/>
          <w:sz w:val="24"/>
        </w:rPr>
        <w:t xml:space="preserve">În faza de realizare a investiției. </w:t>
      </w:r>
      <w:r w:rsidR="00A156CF" w:rsidRPr="00CB76EC">
        <w:rPr>
          <w:rFonts w:ascii="Arial" w:hAnsi="Arial" w:cs="Arial"/>
          <w:sz w:val="24"/>
        </w:rPr>
        <w:t>s</w:t>
      </w:r>
      <w:r w:rsidRPr="00CB76EC">
        <w:rPr>
          <w:rFonts w:ascii="Arial" w:hAnsi="Arial" w:cs="Arial"/>
          <w:sz w:val="24"/>
        </w:rPr>
        <w:t xml:space="preserve">e prognozează un impact </w:t>
      </w:r>
      <w:r w:rsidR="00CB76EC" w:rsidRPr="00CB76EC">
        <w:rPr>
          <w:rFonts w:ascii="Arial" w:hAnsi="Arial" w:cs="Arial"/>
          <w:sz w:val="24"/>
        </w:rPr>
        <w:t xml:space="preserve"> negativ </w:t>
      </w:r>
      <w:r w:rsidRPr="00CB76EC">
        <w:rPr>
          <w:rFonts w:ascii="Arial" w:hAnsi="Arial" w:cs="Arial"/>
          <w:sz w:val="24"/>
        </w:rPr>
        <w:t>minim ca urmare a lucrărilor de construcții</w:t>
      </w:r>
      <w:r w:rsidRPr="00AA6000">
        <w:rPr>
          <w:rFonts w:ascii="Arial" w:hAnsi="Arial" w:cs="Arial"/>
          <w:color w:val="FF0000"/>
          <w:sz w:val="24"/>
        </w:rPr>
        <w:t>.</w:t>
      </w:r>
    </w:p>
    <w:p w:rsidR="00A156CF" w:rsidRPr="00CB76EC" w:rsidRDefault="00A156CF" w:rsidP="00A156CF">
      <w:pPr>
        <w:pStyle w:val="BodyTextIndent2"/>
        <w:ind w:left="450" w:firstLine="0"/>
        <w:rPr>
          <w:rFonts w:ascii="Arial" w:hAnsi="Arial" w:cs="Arial"/>
          <w:i/>
          <w:iCs/>
          <w:sz w:val="24"/>
        </w:rPr>
      </w:pPr>
      <w:r w:rsidRPr="00CB76EC">
        <w:rPr>
          <w:rFonts w:ascii="Arial" w:hAnsi="Arial" w:cs="Arial"/>
          <w:i/>
          <w:iCs/>
          <w:sz w:val="24"/>
        </w:rPr>
        <w:t xml:space="preserve">B. </w:t>
      </w:r>
      <w:r w:rsidRPr="00CB76EC">
        <w:rPr>
          <w:rFonts w:ascii="Arial" w:hAnsi="Arial" w:cs="Arial"/>
          <w:i/>
          <w:iCs/>
          <w:sz w:val="24"/>
          <w:u w:val="single"/>
        </w:rPr>
        <w:t>în timpul funcționării</w:t>
      </w:r>
    </w:p>
    <w:p w:rsidR="00B92B79" w:rsidRPr="00CB76EC" w:rsidRDefault="00B92B79">
      <w:pPr>
        <w:pStyle w:val="BodyTextIndent2"/>
        <w:ind w:firstLine="0"/>
        <w:rPr>
          <w:rFonts w:ascii="Arial" w:hAnsi="Arial" w:cs="Arial"/>
          <w:sz w:val="24"/>
        </w:rPr>
      </w:pPr>
      <w:r w:rsidRPr="00CB76EC">
        <w:rPr>
          <w:rFonts w:ascii="Arial" w:hAnsi="Arial" w:cs="Arial"/>
          <w:sz w:val="24"/>
        </w:rPr>
        <w:t xml:space="preserve">Activitatea din </w:t>
      </w:r>
      <w:r w:rsidR="00F14B55" w:rsidRPr="00CB76EC">
        <w:rPr>
          <w:rFonts w:ascii="Arial" w:hAnsi="Arial" w:cs="Arial"/>
          <w:sz w:val="24"/>
        </w:rPr>
        <w:t>hal</w:t>
      </w:r>
      <w:r w:rsidR="004C538D" w:rsidRPr="00CB76EC">
        <w:rPr>
          <w:rFonts w:ascii="Arial" w:hAnsi="Arial" w:cs="Arial"/>
          <w:sz w:val="24"/>
        </w:rPr>
        <w:t xml:space="preserve">ele </w:t>
      </w:r>
      <w:r w:rsidR="00F14B55" w:rsidRPr="00CB76EC">
        <w:rPr>
          <w:rFonts w:ascii="Arial" w:hAnsi="Arial" w:cs="Arial"/>
          <w:sz w:val="24"/>
        </w:rPr>
        <w:t xml:space="preserve"> de </w:t>
      </w:r>
      <w:r w:rsidR="004C538D" w:rsidRPr="00CB76EC">
        <w:rPr>
          <w:rFonts w:ascii="Arial" w:hAnsi="Arial" w:cs="Arial"/>
          <w:sz w:val="24"/>
        </w:rPr>
        <w:t>p</w:t>
      </w:r>
      <w:r w:rsidR="00CB76EC" w:rsidRPr="00CB76EC">
        <w:rPr>
          <w:rFonts w:ascii="Arial" w:hAnsi="Arial" w:cs="Arial"/>
          <w:sz w:val="24"/>
        </w:rPr>
        <w:t xml:space="preserve">ui </w:t>
      </w:r>
      <w:r w:rsidR="009224DF">
        <w:rPr>
          <w:rFonts w:ascii="Arial" w:hAnsi="Arial" w:cs="Arial"/>
          <w:sz w:val="24"/>
        </w:rPr>
        <w:t>de cele trei ferme(F1,F6,F7)</w:t>
      </w:r>
      <w:r w:rsidR="004C538D" w:rsidRPr="00CB76EC">
        <w:rPr>
          <w:rFonts w:ascii="Arial" w:hAnsi="Arial" w:cs="Arial"/>
          <w:sz w:val="24"/>
        </w:rPr>
        <w:t xml:space="preserve"> </w:t>
      </w:r>
      <w:r w:rsidRPr="00CB76EC">
        <w:rPr>
          <w:rFonts w:ascii="Arial" w:hAnsi="Arial" w:cs="Arial"/>
          <w:sz w:val="24"/>
        </w:rPr>
        <w:t>va avea un impact  nesemnificativ asupra solului dacă se vor respecta măsurile de diminuare a impactului.</w:t>
      </w:r>
    </w:p>
    <w:p w:rsidR="00C52306" w:rsidRPr="00CB76EC" w:rsidRDefault="00C52306" w:rsidP="00C52306">
      <w:pPr>
        <w:pStyle w:val="BodyTextIndent2"/>
        <w:rPr>
          <w:rFonts w:ascii="Arial" w:hAnsi="Arial" w:cs="Arial"/>
          <w:i/>
          <w:iCs/>
          <w:sz w:val="24"/>
        </w:rPr>
      </w:pPr>
      <w:r w:rsidRPr="00CB76EC">
        <w:rPr>
          <w:rFonts w:ascii="Arial" w:hAnsi="Arial" w:cs="Arial"/>
          <w:i/>
          <w:iCs/>
          <w:sz w:val="24"/>
        </w:rPr>
        <w:t xml:space="preserve"> </w:t>
      </w:r>
      <w:r w:rsidRPr="00CB76EC">
        <w:rPr>
          <w:rFonts w:ascii="Arial" w:hAnsi="Arial" w:cs="Arial"/>
          <w:b/>
          <w:i/>
          <w:iCs/>
          <w:sz w:val="24"/>
        </w:rPr>
        <w:t>Impact prognozat.</w:t>
      </w:r>
      <w:r w:rsidRPr="00CB76EC">
        <w:rPr>
          <w:rFonts w:ascii="Arial" w:hAnsi="Arial" w:cs="Arial"/>
          <w:i/>
          <w:iCs/>
          <w:sz w:val="24"/>
        </w:rPr>
        <w:t xml:space="preserve"> Se estimează că impactul generat at</w:t>
      </w:r>
      <w:r w:rsidR="00F72480" w:rsidRPr="00CB76EC">
        <w:rPr>
          <w:rFonts w:ascii="Arial" w:hAnsi="Arial" w:cs="Arial"/>
          <w:i/>
          <w:iCs/>
          <w:sz w:val="24"/>
        </w:rPr>
        <w:t>â</w:t>
      </w:r>
      <w:r w:rsidRPr="00CB76EC">
        <w:rPr>
          <w:rFonts w:ascii="Arial" w:hAnsi="Arial" w:cs="Arial"/>
          <w:i/>
          <w:iCs/>
          <w:sz w:val="24"/>
        </w:rPr>
        <w:t xml:space="preserve">t în timpul realizării investiției cât și în timpul funcționării </w:t>
      </w:r>
      <w:r w:rsidR="00EF2687" w:rsidRPr="00CB76EC">
        <w:rPr>
          <w:rFonts w:ascii="Arial" w:hAnsi="Arial" w:cs="Arial"/>
          <w:i/>
          <w:iCs/>
          <w:sz w:val="24"/>
        </w:rPr>
        <w:t xml:space="preserve">halelor </w:t>
      </w:r>
      <w:r w:rsidR="00124BA8">
        <w:rPr>
          <w:rFonts w:ascii="Arial" w:hAnsi="Arial" w:cs="Arial"/>
          <w:i/>
          <w:iCs/>
          <w:sz w:val="24"/>
        </w:rPr>
        <w:t>din cele trei ferme(F1,F6,F7)</w:t>
      </w:r>
      <w:r w:rsidRPr="00CB76EC">
        <w:rPr>
          <w:rFonts w:ascii="Arial" w:hAnsi="Arial" w:cs="Arial"/>
          <w:i/>
          <w:iCs/>
          <w:sz w:val="24"/>
        </w:rPr>
        <w:t xml:space="preserve">nu aduce efecte suplimentare semnificative privind poluarea  solului </w:t>
      </w:r>
      <w:r w:rsidR="00AF69AE" w:rsidRPr="00CB76EC">
        <w:rPr>
          <w:rFonts w:ascii="Arial" w:hAnsi="Arial" w:cs="Arial"/>
          <w:i/>
          <w:iCs/>
          <w:sz w:val="24"/>
        </w:rPr>
        <w:t xml:space="preserve"> din </w:t>
      </w:r>
      <w:r w:rsidRPr="00CB76EC">
        <w:rPr>
          <w:rFonts w:ascii="Arial" w:hAnsi="Arial" w:cs="Arial"/>
          <w:i/>
          <w:iCs/>
          <w:sz w:val="24"/>
        </w:rPr>
        <w:t>zona.</w:t>
      </w:r>
    </w:p>
    <w:p w:rsidR="00C52306" w:rsidRPr="00CB76EC" w:rsidRDefault="00C52306" w:rsidP="00C52306">
      <w:pPr>
        <w:pStyle w:val="BodyTextIndent2"/>
        <w:rPr>
          <w:rFonts w:ascii="Arial" w:hAnsi="Arial" w:cs="Arial"/>
          <w:i/>
          <w:sz w:val="24"/>
        </w:rPr>
      </w:pPr>
      <w:r w:rsidRPr="00CB76EC">
        <w:rPr>
          <w:rFonts w:ascii="Arial" w:hAnsi="Arial" w:cs="Arial"/>
          <w:i/>
          <w:iCs/>
          <w:sz w:val="24"/>
        </w:rPr>
        <w:t>În condițiile respectării procesului tehnologic</w:t>
      </w:r>
      <w:r w:rsidR="00E9741D" w:rsidRPr="00CB76EC">
        <w:rPr>
          <w:rFonts w:ascii="Arial" w:hAnsi="Arial" w:cs="Arial"/>
          <w:i/>
          <w:iCs/>
          <w:sz w:val="24"/>
        </w:rPr>
        <w:t xml:space="preserve">, aplicării celor mai bune tehnici disponibile (BAT)  </w:t>
      </w:r>
      <w:r w:rsidRPr="00CB76EC">
        <w:rPr>
          <w:rFonts w:ascii="Arial" w:hAnsi="Arial" w:cs="Arial"/>
          <w:i/>
          <w:iCs/>
          <w:sz w:val="24"/>
        </w:rPr>
        <w:t xml:space="preserve"> și a măsurilor de diminuare a impactului asupra mediului, funcționarea are un impact minor cu efecte reduse asupra mediului, în limitele maxim admise.</w:t>
      </w:r>
    </w:p>
    <w:p w:rsidR="001A4913" w:rsidRPr="00CB76EC" w:rsidRDefault="005F1E59" w:rsidP="001A4913">
      <w:pPr>
        <w:pStyle w:val="BodyTextIndent2"/>
        <w:rPr>
          <w:rFonts w:ascii="Arial" w:hAnsi="Arial" w:cs="Arial"/>
          <w:i/>
          <w:iCs/>
          <w:sz w:val="24"/>
        </w:rPr>
      </w:pPr>
      <w:r w:rsidRPr="00CB76EC">
        <w:rPr>
          <w:rFonts w:ascii="Arial" w:hAnsi="Arial" w:cs="Arial"/>
          <w:i/>
          <w:iCs/>
          <w:sz w:val="24"/>
        </w:rPr>
        <w:t>Impactul transfrontalier  este nul.</w:t>
      </w:r>
    </w:p>
    <w:p w:rsidR="00B92B79" w:rsidRPr="00CB76EC" w:rsidRDefault="00B92B79">
      <w:pPr>
        <w:pStyle w:val="BodyTextIndent2"/>
        <w:ind w:firstLine="0"/>
        <w:rPr>
          <w:rFonts w:ascii="Arial" w:hAnsi="Arial" w:cs="Arial"/>
          <w:sz w:val="24"/>
          <w:u w:val="single"/>
        </w:rPr>
      </w:pPr>
      <w:r w:rsidRPr="00CB76EC">
        <w:rPr>
          <w:rFonts w:ascii="Arial" w:hAnsi="Arial" w:cs="Arial"/>
          <w:sz w:val="24"/>
        </w:rPr>
        <w:t>4</w:t>
      </w:r>
      <w:r w:rsidRPr="00CB76EC">
        <w:rPr>
          <w:rFonts w:ascii="Arial" w:hAnsi="Arial" w:cs="Arial"/>
          <w:sz w:val="24"/>
          <w:u w:val="single"/>
        </w:rPr>
        <w:t xml:space="preserve">.3.4. </w:t>
      </w:r>
      <w:r w:rsidRPr="00CB76EC">
        <w:rPr>
          <w:rFonts w:ascii="Arial" w:hAnsi="Arial" w:cs="Arial"/>
          <w:i/>
          <w:iCs/>
          <w:sz w:val="24"/>
          <w:u w:val="single"/>
        </w:rPr>
        <w:t xml:space="preserve">Măsuri </w:t>
      </w:r>
      <w:r w:rsidR="00AA58A4" w:rsidRPr="00CB76EC">
        <w:rPr>
          <w:rFonts w:ascii="Arial" w:hAnsi="Arial" w:cs="Arial"/>
          <w:i/>
          <w:iCs/>
          <w:sz w:val="24"/>
          <w:u w:val="single"/>
        </w:rPr>
        <w:t xml:space="preserve">de diminuare  a impactului </w:t>
      </w:r>
      <w:r w:rsidR="006D5E2F" w:rsidRPr="00CB76EC">
        <w:rPr>
          <w:rFonts w:ascii="Arial" w:hAnsi="Arial" w:cs="Arial"/>
          <w:i/>
          <w:iCs/>
          <w:sz w:val="24"/>
          <w:u w:val="single"/>
        </w:rPr>
        <w:t xml:space="preserve">(de prevenire/reducere/compensare) </w:t>
      </w:r>
      <w:r w:rsidRPr="00CB76EC">
        <w:rPr>
          <w:rFonts w:ascii="Arial" w:hAnsi="Arial" w:cs="Arial"/>
          <w:i/>
          <w:iCs/>
          <w:sz w:val="24"/>
          <w:u w:val="single"/>
        </w:rPr>
        <w:t>asupra factorului de mediu sol</w:t>
      </w:r>
      <w:r w:rsidRPr="00CB76EC">
        <w:rPr>
          <w:rFonts w:ascii="Arial" w:hAnsi="Arial" w:cs="Arial"/>
          <w:sz w:val="24"/>
          <w:u w:val="single"/>
        </w:rPr>
        <w:t>.</w:t>
      </w:r>
    </w:p>
    <w:p w:rsidR="00A156CF" w:rsidRPr="00CB76EC" w:rsidRDefault="00B92B79" w:rsidP="00A156CF">
      <w:pPr>
        <w:pStyle w:val="BodyTextIndent2"/>
        <w:rPr>
          <w:rFonts w:ascii="Arial" w:hAnsi="Arial" w:cs="Arial"/>
          <w:i/>
          <w:iCs/>
          <w:sz w:val="24"/>
          <w:u w:val="single"/>
        </w:rPr>
      </w:pPr>
      <w:r w:rsidRPr="00CB76EC">
        <w:rPr>
          <w:rFonts w:ascii="Arial" w:hAnsi="Arial" w:cs="Arial"/>
          <w:sz w:val="24"/>
        </w:rPr>
        <w:t>.</w:t>
      </w:r>
      <w:r w:rsidR="00A156CF" w:rsidRPr="00CB76EC">
        <w:rPr>
          <w:rFonts w:ascii="Arial" w:hAnsi="Arial" w:cs="Arial"/>
          <w:i/>
          <w:iCs/>
          <w:sz w:val="24"/>
        </w:rPr>
        <w:t xml:space="preserve">A. </w:t>
      </w:r>
      <w:r w:rsidR="00A156CF" w:rsidRPr="00CB76EC">
        <w:rPr>
          <w:rFonts w:ascii="Arial" w:hAnsi="Arial" w:cs="Arial"/>
          <w:i/>
          <w:iCs/>
          <w:sz w:val="24"/>
          <w:u w:val="single"/>
        </w:rPr>
        <w:t>în timpul realizării investiției.</w:t>
      </w:r>
    </w:p>
    <w:p w:rsidR="00F60D00" w:rsidRPr="00CB76EC" w:rsidRDefault="009216BA" w:rsidP="00A156CF">
      <w:pPr>
        <w:pStyle w:val="BodyTextIndent2"/>
        <w:rPr>
          <w:rFonts w:ascii="Arial" w:hAnsi="Arial" w:cs="Arial"/>
          <w:sz w:val="24"/>
        </w:rPr>
      </w:pPr>
      <w:r w:rsidRPr="00CB76EC">
        <w:rPr>
          <w:rFonts w:ascii="Arial" w:hAnsi="Arial" w:cs="Arial"/>
          <w:sz w:val="24"/>
        </w:rPr>
        <w:t>- pământul decopertat se va stoca separat: în vederea reutilizării (în scopul refacerii unor suprafețe deteriorate);</w:t>
      </w:r>
    </w:p>
    <w:p w:rsidR="00B92B79" w:rsidRPr="00CB76EC" w:rsidRDefault="00A156CF" w:rsidP="00A156CF">
      <w:pPr>
        <w:pStyle w:val="BodyTextIndent2"/>
        <w:ind w:left="360" w:firstLine="0"/>
        <w:rPr>
          <w:rFonts w:ascii="Arial" w:hAnsi="Arial" w:cs="Arial"/>
          <w:sz w:val="24"/>
        </w:rPr>
      </w:pPr>
      <w:r w:rsidRPr="00CB76EC">
        <w:rPr>
          <w:rFonts w:ascii="Arial" w:hAnsi="Arial" w:cs="Arial"/>
          <w:sz w:val="24"/>
        </w:rPr>
        <w:t xml:space="preserve">- </w:t>
      </w:r>
      <w:r w:rsidR="00B92B79" w:rsidRPr="00CB76EC">
        <w:rPr>
          <w:rFonts w:ascii="Arial" w:hAnsi="Arial" w:cs="Arial"/>
          <w:sz w:val="24"/>
        </w:rPr>
        <w:t xml:space="preserve">stocarea materialelor </w:t>
      </w:r>
      <w:r w:rsidR="00FE1DE5" w:rsidRPr="00CB76EC">
        <w:rPr>
          <w:rFonts w:ascii="Arial" w:hAnsi="Arial" w:cs="Arial"/>
          <w:sz w:val="24"/>
        </w:rPr>
        <w:t xml:space="preserve"> necesare lucrărilor </w:t>
      </w:r>
      <w:r w:rsidR="00B92B79" w:rsidRPr="00CB76EC">
        <w:rPr>
          <w:rFonts w:ascii="Arial" w:hAnsi="Arial" w:cs="Arial"/>
          <w:sz w:val="24"/>
        </w:rPr>
        <w:t>pe suprafețe betonate;</w:t>
      </w:r>
    </w:p>
    <w:p w:rsidR="00B92B79" w:rsidRPr="00CB76EC" w:rsidRDefault="00B92B79" w:rsidP="009216BA">
      <w:pPr>
        <w:pStyle w:val="BodyTextIndent2"/>
        <w:numPr>
          <w:ilvl w:val="0"/>
          <w:numId w:val="2"/>
        </w:numPr>
        <w:tabs>
          <w:tab w:val="num" w:pos="567"/>
        </w:tabs>
        <w:ind w:left="0" w:firstLine="360"/>
        <w:rPr>
          <w:rFonts w:ascii="Arial" w:hAnsi="Arial" w:cs="Arial"/>
          <w:sz w:val="24"/>
        </w:rPr>
      </w:pPr>
      <w:r w:rsidRPr="00CB76EC">
        <w:rPr>
          <w:rFonts w:ascii="Arial" w:hAnsi="Arial" w:cs="Arial"/>
          <w:sz w:val="24"/>
        </w:rPr>
        <w:t>depozitarea în spații acoperite a materialelor ce sunt degradate de intemperii;</w:t>
      </w:r>
    </w:p>
    <w:p w:rsidR="00FE1DE5" w:rsidRPr="00CB76EC" w:rsidRDefault="00FE1DE5" w:rsidP="00FE1DE5">
      <w:pPr>
        <w:pStyle w:val="BodyTextIndent2"/>
        <w:numPr>
          <w:ilvl w:val="0"/>
          <w:numId w:val="2"/>
        </w:numPr>
        <w:tabs>
          <w:tab w:val="num" w:pos="567"/>
        </w:tabs>
        <w:ind w:left="0" w:firstLine="360"/>
        <w:jc w:val="left"/>
        <w:rPr>
          <w:rFonts w:ascii="Arial" w:hAnsi="Arial" w:cs="Arial"/>
          <w:sz w:val="24"/>
        </w:rPr>
      </w:pPr>
      <w:r w:rsidRPr="00CB76EC">
        <w:rPr>
          <w:rFonts w:ascii="Arial" w:hAnsi="Arial" w:cs="Arial"/>
          <w:iCs/>
          <w:sz w:val="24"/>
        </w:rPr>
        <w:t xml:space="preserve">în timpul  lucrărilor de construcție deșeurile  generate vor fi  depozitate în locuri special amenajate pentru a nu afecta calitatea solului; </w:t>
      </w:r>
    </w:p>
    <w:p w:rsidR="00B92B79" w:rsidRPr="00CB76EC" w:rsidRDefault="00B92B79" w:rsidP="009216BA">
      <w:pPr>
        <w:pStyle w:val="BodyTextIndent2"/>
        <w:numPr>
          <w:ilvl w:val="0"/>
          <w:numId w:val="2"/>
        </w:numPr>
        <w:tabs>
          <w:tab w:val="num" w:pos="567"/>
        </w:tabs>
        <w:ind w:left="0" w:firstLine="360"/>
        <w:rPr>
          <w:rFonts w:ascii="Arial" w:hAnsi="Arial" w:cs="Arial"/>
          <w:sz w:val="24"/>
        </w:rPr>
      </w:pPr>
      <w:r w:rsidRPr="00CB76EC">
        <w:rPr>
          <w:rFonts w:ascii="Arial" w:hAnsi="Arial" w:cs="Arial"/>
          <w:sz w:val="24"/>
        </w:rPr>
        <w:t>gestionarea deșeurilor în conformitate cu natura lor fără a fi depozitate temporar pe teren;</w:t>
      </w:r>
    </w:p>
    <w:p w:rsidR="00B92B79" w:rsidRPr="00CB76EC" w:rsidRDefault="00B92B79" w:rsidP="009216BA">
      <w:pPr>
        <w:pStyle w:val="BodyTextIndent2"/>
        <w:numPr>
          <w:ilvl w:val="0"/>
          <w:numId w:val="2"/>
        </w:numPr>
        <w:tabs>
          <w:tab w:val="num" w:pos="567"/>
        </w:tabs>
        <w:ind w:left="0" w:firstLine="360"/>
        <w:rPr>
          <w:rFonts w:ascii="Arial" w:hAnsi="Arial" w:cs="Arial"/>
          <w:sz w:val="24"/>
        </w:rPr>
      </w:pPr>
      <w:r w:rsidRPr="00CB76EC">
        <w:rPr>
          <w:rFonts w:ascii="Arial" w:hAnsi="Arial" w:cs="Arial"/>
          <w:sz w:val="24"/>
        </w:rPr>
        <w:t>executarea lucrărilor cu personal calificat pentru a reduce pierderile;</w:t>
      </w:r>
    </w:p>
    <w:p w:rsidR="00B92B79" w:rsidRPr="00CB76EC" w:rsidRDefault="00B92B79" w:rsidP="009216BA">
      <w:pPr>
        <w:pStyle w:val="BodyTextIndent2"/>
        <w:numPr>
          <w:ilvl w:val="0"/>
          <w:numId w:val="2"/>
        </w:numPr>
        <w:tabs>
          <w:tab w:val="num" w:pos="567"/>
        </w:tabs>
        <w:ind w:left="0" w:firstLine="360"/>
        <w:rPr>
          <w:rFonts w:ascii="Arial" w:hAnsi="Arial" w:cs="Arial"/>
          <w:sz w:val="24"/>
        </w:rPr>
      </w:pPr>
      <w:r w:rsidRPr="00CB76EC">
        <w:rPr>
          <w:rFonts w:ascii="Arial" w:hAnsi="Arial" w:cs="Arial"/>
          <w:sz w:val="24"/>
        </w:rPr>
        <w:t>circulați</w:t>
      </w:r>
      <w:r w:rsidR="009F3810" w:rsidRPr="00CB76EC">
        <w:rPr>
          <w:rFonts w:ascii="Arial" w:hAnsi="Arial" w:cs="Arial"/>
          <w:sz w:val="24"/>
        </w:rPr>
        <w:t>a</w:t>
      </w:r>
      <w:r w:rsidRPr="00CB76EC">
        <w:rPr>
          <w:rFonts w:ascii="Arial" w:hAnsi="Arial" w:cs="Arial"/>
          <w:sz w:val="24"/>
        </w:rPr>
        <w:t xml:space="preserve"> se va face obligatoriu pe aleile existente pentru a se evita degradarea inutilă a terenului.</w:t>
      </w:r>
    </w:p>
    <w:p w:rsidR="00B92B79" w:rsidRPr="00CB76EC" w:rsidRDefault="00A156CF">
      <w:pPr>
        <w:pStyle w:val="BodyTextIndent2"/>
        <w:ind w:left="360" w:firstLine="0"/>
        <w:rPr>
          <w:rFonts w:ascii="Arial" w:hAnsi="Arial" w:cs="Arial"/>
          <w:i/>
          <w:sz w:val="24"/>
          <w:u w:val="single"/>
        </w:rPr>
      </w:pPr>
      <w:r w:rsidRPr="00CB76EC">
        <w:rPr>
          <w:rFonts w:ascii="Arial" w:hAnsi="Arial" w:cs="Arial"/>
          <w:i/>
          <w:sz w:val="24"/>
          <w:u w:val="single"/>
        </w:rPr>
        <w:t>B</w:t>
      </w:r>
      <w:r w:rsidR="00B92B79" w:rsidRPr="00CB76EC">
        <w:rPr>
          <w:rFonts w:ascii="Arial" w:hAnsi="Arial" w:cs="Arial"/>
          <w:i/>
          <w:sz w:val="24"/>
          <w:u w:val="single"/>
        </w:rPr>
        <w:t xml:space="preserve">. </w:t>
      </w:r>
      <w:r w:rsidR="00B92B79" w:rsidRPr="00CB76EC">
        <w:rPr>
          <w:rFonts w:ascii="Arial" w:hAnsi="Arial" w:cs="Arial"/>
          <w:i/>
          <w:iCs/>
          <w:sz w:val="24"/>
          <w:u w:val="single"/>
        </w:rPr>
        <w:t>În timpul funcționării</w:t>
      </w:r>
    </w:p>
    <w:p w:rsidR="00B92B79" w:rsidRPr="00CB76EC" w:rsidRDefault="00B92B79" w:rsidP="00FE46D5">
      <w:pPr>
        <w:pStyle w:val="BodyTextIndent2"/>
        <w:numPr>
          <w:ilvl w:val="0"/>
          <w:numId w:val="2"/>
        </w:numPr>
        <w:tabs>
          <w:tab w:val="num" w:pos="720"/>
        </w:tabs>
        <w:ind w:left="0" w:firstLine="360"/>
        <w:rPr>
          <w:rFonts w:ascii="Arial" w:hAnsi="Arial" w:cs="Arial"/>
          <w:sz w:val="24"/>
        </w:rPr>
      </w:pPr>
      <w:r w:rsidRPr="00CB76EC">
        <w:rPr>
          <w:rFonts w:ascii="Arial" w:hAnsi="Arial" w:cs="Arial"/>
          <w:sz w:val="24"/>
        </w:rPr>
        <w:t>respectarea programelor de întreținere și reparații a utilajelor și echipamentelor și verificări periodice pentru eliminarea pierderilor</w:t>
      </w:r>
      <w:r w:rsidR="00124BA8">
        <w:rPr>
          <w:rFonts w:ascii="Arial" w:hAnsi="Arial" w:cs="Arial"/>
          <w:sz w:val="24"/>
        </w:rPr>
        <w:t xml:space="preserve"> </w:t>
      </w:r>
      <w:r w:rsidR="00FE1DE5" w:rsidRPr="00CB76EC">
        <w:rPr>
          <w:rFonts w:ascii="Arial" w:hAnsi="Arial" w:cs="Arial"/>
          <w:sz w:val="24"/>
        </w:rPr>
        <w:t>de</w:t>
      </w:r>
      <w:r w:rsidR="00124BA8">
        <w:rPr>
          <w:rFonts w:ascii="Arial" w:hAnsi="Arial" w:cs="Arial"/>
          <w:sz w:val="24"/>
        </w:rPr>
        <w:t xml:space="preserve"> </w:t>
      </w:r>
      <w:r w:rsidR="00FE1DE5" w:rsidRPr="00CB76EC">
        <w:rPr>
          <w:rFonts w:ascii="Arial" w:hAnsi="Arial" w:cs="Arial"/>
          <w:sz w:val="24"/>
        </w:rPr>
        <w:t xml:space="preserve">combustibil și lubrifianți </w:t>
      </w:r>
      <w:r w:rsidR="00F11161" w:rsidRPr="00CB76EC">
        <w:rPr>
          <w:rFonts w:ascii="Arial" w:hAnsi="Arial" w:cs="Arial"/>
          <w:sz w:val="24"/>
        </w:rPr>
        <w:t>pe sol;</w:t>
      </w:r>
    </w:p>
    <w:p w:rsidR="00B92B79" w:rsidRPr="00CB76EC" w:rsidRDefault="00B92B79" w:rsidP="00FE46D5">
      <w:pPr>
        <w:pStyle w:val="BodyTextIndent2"/>
        <w:numPr>
          <w:ilvl w:val="0"/>
          <w:numId w:val="2"/>
        </w:numPr>
        <w:tabs>
          <w:tab w:val="num" w:pos="720"/>
        </w:tabs>
        <w:ind w:left="0" w:firstLine="360"/>
        <w:rPr>
          <w:rFonts w:ascii="Arial" w:hAnsi="Arial" w:cs="Arial"/>
          <w:sz w:val="24"/>
        </w:rPr>
      </w:pPr>
      <w:r w:rsidRPr="00CB76EC">
        <w:rPr>
          <w:rFonts w:ascii="Arial" w:hAnsi="Arial" w:cs="Arial"/>
          <w:sz w:val="24"/>
        </w:rPr>
        <w:t>interzicerea accesului în incinta fermei a autovehicolelor cu defecțiuni mecanice;</w:t>
      </w:r>
    </w:p>
    <w:p w:rsidR="00B92B79" w:rsidRPr="00CB76EC" w:rsidRDefault="00B92B79" w:rsidP="00FE46D5">
      <w:pPr>
        <w:pStyle w:val="BodyTextIndent2"/>
        <w:numPr>
          <w:ilvl w:val="0"/>
          <w:numId w:val="2"/>
        </w:numPr>
        <w:tabs>
          <w:tab w:val="num" w:pos="720"/>
        </w:tabs>
        <w:ind w:left="0" w:firstLine="360"/>
        <w:rPr>
          <w:rFonts w:ascii="Arial" w:hAnsi="Arial" w:cs="Arial"/>
          <w:sz w:val="24"/>
        </w:rPr>
      </w:pPr>
      <w:r w:rsidRPr="00CB76EC">
        <w:rPr>
          <w:rFonts w:ascii="Arial" w:hAnsi="Arial" w:cs="Arial"/>
          <w:sz w:val="24"/>
        </w:rPr>
        <w:t>gestiunea corespunzătoare a deșeurilor, substanțelor utilizate pentru igienizare, deratizare, dezinsecție, etc.;</w:t>
      </w:r>
    </w:p>
    <w:p w:rsidR="00B92B79" w:rsidRPr="00CB76EC" w:rsidRDefault="00B92B79" w:rsidP="00FE46D5">
      <w:pPr>
        <w:pStyle w:val="BodyTextIndent2"/>
        <w:numPr>
          <w:ilvl w:val="0"/>
          <w:numId w:val="2"/>
        </w:numPr>
        <w:tabs>
          <w:tab w:val="num" w:pos="720"/>
        </w:tabs>
        <w:ind w:left="0" w:firstLine="360"/>
        <w:rPr>
          <w:rFonts w:ascii="Arial" w:hAnsi="Arial" w:cs="Arial"/>
          <w:sz w:val="24"/>
        </w:rPr>
      </w:pPr>
      <w:r w:rsidRPr="00CB76EC">
        <w:rPr>
          <w:rFonts w:ascii="Arial" w:hAnsi="Arial" w:cs="Arial"/>
          <w:sz w:val="24"/>
        </w:rPr>
        <w:t>utilizarea materialelor absorbante în cazul pierderilor de produse petroliere pe alei; se interzice spălarea cu apă a petelor de ulei sau motorină;</w:t>
      </w:r>
    </w:p>
    <w:p w:rsidR="00F11161" w:rsidRPr="00CB76EC" w:rsidRDefault="00F11161" w:rsidP="00FE46D5">
      <w:pPr>
        <w:pStyle w:val="BodyTextIndent2"/>
        <w:numPr>
          <w:ilvl w:val="0"/>
          <w:numId w:val="2"/>
        </w:numPr>
        <w:tabs>
          <w:tab w:val="num" w:pos="720"/>
        </w:tabs>
        <w:ind w:left="0" w:firstLine="360"/>
        <w:rPr>
          <w:rFonts w:ascii="Arial" w:hAnsi="Arial" w:cs="Arial"/>
          <w:sz w:val="24"/>
        </w:rPr>
      </w:pPr>
      <w:r w:rsidRPr="00CB76EC">
        <w:rPr>
          <w:rFonts w:ascii="Arial" w:hAnsi="Arial" w:cs="Arial"/>
          <w:sz w:val="24"/>
        </w:rPr>
        <w:lastRenderedPageBreak/>
        <w:t xml:space="preserve">verificarea impermebilității la </w:t>
      </w:r>
      <w:r w:rsidR="00CB76EC" w:rsidRPr="00CB76EC">
        <w:rPr>
          <w:rFonts w:ascii="Arial" w:hAnsi="Arial" w:cs="Arial"/>
          <w:sz w:val="24"/>
        </w:rPr>
        <w:t xml:space="preserve"> platforma </w:t>
      </w:r>
      <w:r w:rsidRPr="00CB76EC">
        <w:rPr>
          <w:rFonts w:ascii="Arial" w:hAnsi="Arial" w:cs="Arial"/>
          <w:sz w:val="24"/>
        </w:rPr>
        <w:t xml:space="preserve">de stocare </w:t>
      </w:r>
      <w:r w:rsidR="009B51C8" w:rsidRPr="00CB76EC">
        <w:rPr>
          <w:rFonts w:ascii="Arial" w:hAnsi="Arial" w:cs="Arial"/>
          <w:sz w:val="24"/>
        </w:rPr>
        <w:t>dejecții</w:t>
      </w:r>
      <w:r w:rsidR="00CB76EC" w:rsidRPr="00CB76EC">
        <w:rPr>
          <w:rFonts w:ascii="Arial" w:hAnsi="Arial" w:cs="Arial"/>
          <w:sz w:val="24"/>
        </w:rPr>
        <w:t xml:space="preserve"> și la bazinele vidanjabile</w:t>
      </w:r>
      <w:r w:rsidRPr="00CB76EC">
        <w:rPr>
          <w:rFonts w:ascii="Arial" w:hAnsi="Arial" w:cs="Arial"/>
          <w:sz w:val="24"/>
        </w:rPr>
        <w:t>;</w:t>
      </w:r>
    </w:p>
    <w:p w:rsidR="00F11161" w:rsidRPr="00CB76EC" w:rsidRDefault="00F11161" w:rsidP="00943EB5">
      <w:pPr>
        <w:pStyle w:val="ListParagraph"/>
        <w:numPr>
          <w:ilvl w:val="0"/>
          <w:numId w:val="2"/>
        </w:numPr>
        <w:tabs>
          <w:tab w:val="num" w:pos="0"/>
          <w:tab w:val="num" w:pos="709"/>
        </w:tabs>
        <w:spacing w:line="276" w:lineRule="auto"/>
        <w:ind w:left="0" w:firstLine="426"/>
        <w:rPr>
          <w:rFonts w:ascii="Arial" w:eastAsia="BookAntiqua" w:hAnsi="Arial" w:cs="Arial"/>
          <w:lang w:eastAsia="ro-RO"/>
        </w:rPr>
      </w:pPr>
      <w:r w:rsidRPr="00CB76EC">
        <w:rPr>
          <w:rFonts w:ascii="Arial" w:eastAsia="BookAntiqua" w:hAnsi="Arial" w:cs="Arial"/>
          <w:lang w:eastAsia="ro-RO"/>
        </w:rPr>
        <w:t xml:space="preserve">aplicarea  cerințelor BAT la furajarea animalelor pentru a limita conținutul de azot și fosfor în dejecții </w:t>
      </w:r>
    </w:p>
    <w:p w:rsidR="00F11161" w:rsidRPr="00CB76EC" w:rsidRDefault="00F11161" w:rsidP="00943EB5">
      <w:pPr>
        <w:pStyle w:val="ListParagraph"/>
        <w:numPr>
          <w:ilvl w:val="0"/>
          <w:numId w:val="2"/>
        </w:numPr>
        <w:tabs>
          <w:tab w:val="num" w:pos="0"/>
          <w:tab w:val="num" w:pos="709"/>
        </w:tabs>
        <w:spacing w:line="276" w:lineRule="auto"/>
        <w:ind w:left="0" w:firstLine="426"/>
        <w:rPr>
          <w:rFonts w:ascii="Arial" w:eastAsia="BookAntiqua" w:hAnsi="Arial" w:cs="Arial"/>
          <w:lang w:eastAsia="ro-RO"/>
        </w:rPr>
      </w:pPr>
      <w:r w:rsidRPr="00CB76EC">
        <w:rPr>
          <w:rFonts w:ascii="Arial" w:eastAsia="BookAntiqua" w:hAnsi="Arial" w:cs="Arial"/>
          <w:lang w:eastAsia="ro-RO"/>
        </w:rPr>
        <w:t>asigurarea continuă a unor suprafețe  de teren suficientă pentru  aplicare fertilizării cu dejecții;</w:t>
      </w:r>
    </w:p>
    <w:p w:rsidR="004D15CA" w:rsidRPr="00CB76EC" w:rsidRDefault="001D6C07" w:rsidP="00943EB5">
      <w:pPr>
        <w:pStyle w:val="ListParagraph"/>
        <w:numPr>
          <w:ilvl w:val="0"/>
          <w:numId w:val="2"/>
        </w:numPr>
        <w:tabs>
          <w:tab w:val="num" w:pos="0"/>
          <w:tab w:val="num" w:pos="709"/>
        </w:tabs>
        <w:spacing w:line="276" w:lineRule="auto"/>
        <w:ind w:left="0" w:firstLine="426"/>
        <w:rPr>
          <w:rFonts w:ascii="Arial" w:eastAsia="BookAntiqua" w:hAnsi="Arial" w:cs="Arial"/>
          <w:lang w:eastAsia="ro-RO"/>
        </w:rPr>
      </w:pPr>
      <w:r w:rsidRPr="00CB76EC">
        <w:rPr>
          <w:rFonts w:ascii="Arial" w:eastAsia="BookAntiqua" w:hAnsi="Arial" w:cs="Arial"/>
          <w:lang w:eastAsia="ro-RO"/>
        </w:rPr>
        <w:t xml:space="preserve"> livrarea dejecțiilor se va face numai  deținătorilor de  studii</w:t>
      </w:r>
      <w:r w:rsidR="00F11161" w:rsidRPr="00CB76EC">
        <w:rPr>
          <w:rFonts w:ascii="Arial" w:eastAsia="BookAntiqua" w:hAnsi="Arial" w:cs="Arial"/>
          <w:lang w:eastAsia="ro-RO"/>
        </w:rPr>
        <w:t xml:space="preserve"> pedologice elaborate de OSPA</w:t>
      </w:r>
      <w:r w:rsidR="00CB76EC">
        <w:rPr>
          <w:rFonts w:ascii="Arial" w:eastAsia="BookAntiqua" w:hAnsi="Arial" w:cs="Arial"/>
          <w:lang w:eastAsia="ro-RO"/>
        </w:rPr>
        <w:t>.</w:t>
      </w:r>
    </w:p>
    <w:p w:rsidR="00F72480" w:rsidRPr="00AA6000" w:rsidRDefault="00F72480" w:rsidP="004D15CA">
      <w:pPr>
        <w:pStyle w:val="ListParagraph"/>
        <w:spacing w:line="276" w:lineRule="auto"/>
        <w:ind w:left="1280" w:right="22"/>
        <w:jc w:val="both"/>
        <w:rPr>
          <w:rFonts w:ascii="Arial" w:hAnsi="Arial" w:cs="Arial"/>
          <w:b/>
          <w:bCs/>
          <w:color w:val="FF0000"/>
          <w:lang w:eastAsia="ro-RO"/>
        </w:rPr>
      </w:pPr>
    </w:p>
    <w:p w:rsidR="00F11161" w:rsidRPr="00CB76EC" w:rsidRDefault="004D15CA" w:rsidP="00AA58A4">
      <w:pPr>
        <w:pStyle w:val="ListParagraph"/>
        <w:spacing w:line="276" w:lineRule="auto"/>
        <w:ind w:left="1280" w:right="22" w:hanging="854"/>
        <w:jc w:val="both"/>
        <w:rPr>
          <w:rFonts w:ascii="Arial" w:hAnsi="Arial" w:cs="Arial"/>
          <w:b/>
          <w:bCs/>
          <w:lang w:eastAsia="ro-RO"/>
        </w:rPr>
      </w:pPr>
      <w:r w:rsidRPr="00CB76EC">
        <w:rPr>
          <w:rFonts w:ascii="Arial" w:hAnsi="Arial" w:cs="Arial"/>
          <w:b/>
          <w:bCs/>
          <w:lang w:eastAsia="ro-RO"/>
        </w:rPr>
        <w:t>4.4.Geologia subsolului.</w:t>
      </w:r>
    </w:p>
    <w:p w:rsidR="00AA58A4" w:rsidRPr="00AA6000" w:rsidRDefault="00AA58A4" w:rsidP="00AA58A4">
      <w:pPr>
        <w:pStyle w:val="ListParagraph"/>
        <w:spacing w:line="276" w:lineRule="auto"/>
        <w:ind w:left="1280" w:right="22" w:hanging="854"/>
        <w:jc w:val="both"/>
        <w:rPr>
          <w:rFonts w:ascii="Arial" w:hAnsi="Arial" w:cs="Arial"/>
          <w:bCs/>
          <w:color w:val="FF0000"/>
          <w:u w:val="single"/>
          <w:lang w:eastAsia="ro-RO"/>
        </w:rPr>
      </w:pPr>
      <w:r w:rsidRPr="00CB76EC">
        <w:rPr>
          <w:rFonts w:ascii="Arial" w:hAnsi="Arial" w:cs="Arial"/>
          <w:bCs/>
          <w:u w:val="single"/>
          <w:lang w:eastAsia="ro-RO"/>
        </w:rPr>
        <w:t>4.4.1 Date generale</w:t>
      </w:r>
    </w:p>
    <w:p w:rsidR="00345697" w:rsidRDefault="00B52A71" w:rsidP="00B52A71">
      <w:pPr>
        <w:pStyle w:val="BodyTextIndent2"/>
        <w:rPr>
          <w:rFonts w:ascii="Arial" w:hAnsi="Arial" w:cs="Arial"/>
          <w:sz w:val="24"/>
        </w:rPr>
      </w:pPr>
      <w:r>
        <w:rPr>
          <w:rFonts w:ascii="Arial" w:hAnsi="Arial" w:cs="Arial"/>
          <w:color w:val="FF0000"/>
          <w:sz w:val="24"/>
        </w:rPr>
        <w:tab/>
      </w:r>
      <w:r w:rsidRPr="00AE275C">
        <w:rPr>
          <w:rFonts w:ascii="Arial" w:hAnsi="Arial" w:cs="Arial"/>
          <w:sz w:val="24"/>
        </w:rPr>
        <w:t>Geografic</w:t>
      </w:r>
      <w:r w:rsidR="00345697">
        <w:rPr>
          <w:rFonts w:ascii="Arial" w:hAnsi="Arial" w:cs="Arial"/>
          <w:sz w:val="24"/>
        </w:rPr>
        <w:t>, fermele  sunt  localizate</w:t>
      </w:r>
      <w:r>
        <w:rPr>
          <w:rFonts w:ascii="Arial" w:hAnsi="Arial" w:cs="Arial"/>
          <w:sz w:val="24"/>
        </w:rPr>
        <w:t xml:space="preserve"> în</w:t>
      </w:r>
      <w:r w:rsidR="00345697">
        <w:rPr>
          <w:rFonts w:ascii="Arial" w:hAnsi="Arial" w:cs="Arial"/>
          <w:sz w:val="24"/>
        </w:rPr>
        <w:t xml:space="preserve"> Depresiunea Getica, unitate geo-structurala situata la sud de sectorul vestic al Carpatilor Meridionali . Din punct de vedere  geologic,  Municipiul Tg Jiu, apartine structural unitatii subcarpatice –zona de molasa neogena a Depresiunii Getice, alcatuita din formatiuni</w:t>
      </w:r>
      <w:r w:rsidR="009D3379">
        <w:rPr>
          <w:rFonts w:ascii="Arial" w:hAnsi="Arial" w:cs="Arial"/>
          <w:sz w:val="24"/>
        </w:rPr>
        <w:t xml:space="preserve"> sedimentare cutate, de varsta cretanica superioara(argile, gresii). Din punct de vedere stratigrafic , cea mai mare parte a suprafetei amplasamentului fermelor apartine pleistocenului inferior.</w:t>
      </w:r>
    </w:p>
    <w:p w:rsidR="009D3379" w:rsidRDefault="009D3379" w:rsidP="00B52A71">
      <w:pPr>
        <w:pStyle w:val="BodyTextIndent2"/>
        <w:rPr>
          <w:rFonts w:ascii="Arial" w:hAnsi="Arial" w:cs="Arial"/>
          <w:sz w:val="24"/>
        </w:rPr>
      </w:pPr>
      <w:r>
        <w:rPr>
          <w:rFonts w:ascii="Arial" w:hAnsi="Arial" w:cs="Arial"/>
          <w:sz w:val="24"/>
        </w:rPr>
        <w:t>Aluviunile de lunci sunt reprezentate prin pietrisuri, nisipuri, bolovanisuri. Depozitele de terasa alcatuite din nisipuri si pietrisuri cu grosimi variabile si permeabilitate foarte accentuata din care cauza o mare parte din apele superficiale se infiltreaza alimentand apele freatice.</w:t>
      </w:r>
    </w:p>
    <w:p w:rsidR="009D3379" w:rsidRDefault="009D3379" w:rsidP="00B52A71">
      <w:pPr>
        <w:pStyle w:val="BodyTextIndent2"/>
        <w:rPr>
          <w:rFonts w:ascii="Arial" w:hAnsi="Arial" w:cs="Arial"/>
          <w:sz w:val="24"/>
        </w:rPr>
      </w:pPr>
      <w:r>
        <w:rPr>
          <w:rFonts w:ascii="Arial" w:hAnsi="Arial" w:cs="Arial"/>
          <w:sz w:val="24"/>
        </w:rPr>
        <w:t>Depozitele lossoide acoperitoare au un aspect cefeniu prafos, iar la contactul cu lunca au aspect de lut roscat cu alimente de pietrisuri si nisipuri.</w:t>
      </w:r>
    </w:p>
    <w:p w:rsidR="00B52A71" w:rsidRDefault="00B52A71" w:rsidP="00B52A71">
      <w:pPr>
        <w:pStyle w:val="BodyTextIndent2"/>
        <w:rPr>
          <w:rFonts w:ascii="Arial" w:hAnsi="Arial" w:cs="Arial"/>
          <w:sz w:val="24"/>
        </w:rPr>
      </w:pPr>
      <w:r>
        <w:rPr>
          <w:rFonts w:ascii="Arial" w:hAnsi="Arial" w:cs="Arial"/>
          <w:sz w:val="24"/>
        </w:rPr>
        <w:t>Studiul geotehnic al amplasamentului a determinat că terenul pe care se amplasează ferma este plat și stabil. Stratul acvifer freatic</w:t>
      </w:r>
      <w:r w:rsidR="009D3379">
        <w:rPr>
          <w:rFonts w:ascii="Arial" w:hAnsi="Arial" w:cs="Arial"/>
          <w:sz w:val="24"/>
        </w:rPr>
        <w:t xml:space="preserve"> </w:t>
      </w:r>
      <w:r w:rsidR="009D3379" w:rsidRPr="007D098E">
        <w:rPr>
          <w:rFonts w:ascii="Arial" w:hAnsi="Arial" w:cs="Arial"/>
          <w:i/>
          <w:sz w:val="24"/>
        </w:rPr>
        <w:t>din cele trei ferme</w:t>
      </w:r>
      <w:r w:rsidR="009D3379">
        <w:rPr>
          <w:rFonts w:ascii="Arial" w:hAnsi="Arial" w:cs="Arial"/>
          <w:sz w:val="24"/>
        </w:rPr>
        <w:t xml:space="preserve"> </w:t>
      </w:r>
      <w:r>
        <w:rPr>
          <w:rFonts w:ascii="Arial" w:hAnsi="Arial" w:cs="Arial"/>
          <w:sz w:val="24"/>
        </w:rPr>
        <w:t xml:space="preserve"> este cantonat </w:t>
      </w:r>
      <w:r w:rsidR="009D3379">
        <w:rPr>
          <w:rFonts w:ascii="Arial" w:hAnsi="Arial" w:cs="Arial"/>
          <w:sz w:val="24"/>
        </w:rPr>
        <w:t>in depozitele aluvionare cuaternare, de origine fluviatila, apartinand conului aluvionar al Amaradiei. In acest con aluvionar variatia depozitelor, structura lenticulara specifica conurilor aluvionare si existenta unui strat semipermeabil in baza acviferului face ca in zona sa fie inmagazinate rezerve insemnate de apa, cu un schimb permanent de apa intre straturile superficiale si cele de profunzime.In general, stratul acvifer este constituit din depozite de pietrisuri si bolovanisuri cu intercalatii lenticulare, prinse in mase de nisipuri</w:t>
      </w:r>
      <w:r w:rsidR="006D3D33">
        <w:rPr>
          <w:rFonts w:ascii="Arial" w:hAnsi="Arial" w:cs="Arial"/>
          <w:sz w:val="24"/>
        </w:rPr>
        <w:t xml:space="preserve"> medii si grosiere, atribuite ca varsta hologenului.</w:t>
      </w:r>
    </w:p>
    <w:p w:rsidR="006D3D33" w:rsidRDefault="006D3D33" w:rsidP="00B52A71">
      <w:pPr>
        <w:pStyle w:val="BodyTextIndent2"/>
        <w:rPr>
          <w:rFonts w:ascii="Arial" w:hAnsi="Arial" w:cs="Arial"/>
          <w:sz w:val="24"/>
        </w:rPr>
      </w:pPr>
      <w:r>
        <w:rPr>
          <w:rFonts w:ascii="Arial" w:hAnsi="Arial" w:cs="Arial"/>
          <w:sz w:val="24"/>
        </w:rPr>
        <w:t>Acoperisul este constituit din doua strate de argile cu grosimi variabile;</w:t>
      </w:r>
    </w:p>
    <w:p w:rsidR="006D3D33" w:rsidRDefault="006D3D33" w:rsidP="00B52A71">
      <w:pPr>
        <w:pStyle w:val="BodyTextIndent2"/>
        <w:rPr>
          <w:rFonts w:ascii="Arial" w:hAnsi="Arial" w:cs="Arial"/>
          <w:sz w:val="24"/>
        </w:rPr>
      </w:pPr>
      <w:r>
        <w:rPr>
          <w:rFonts w:ascii="Arial" w:hAnsi="Arial" w:cs="Arial"/>
          <w:sz w:val="24"/>
        </w:rPr>
        <w:t>-un strat de argila galbuie calcaroasa, cu pete feruginoase si orizonturi gleice, uscata, cu grosimi variind intre 15-120cm;</w:t>
      </w:r>
    </w:p>
    <w:p w:rsidR="006D3D33" w:rsidRPr="00AE275C" w:rsidRDefault="006D3D33" w:rsidP="00B52A71">
      <w:pPr>
        <w:pStyle w:val="BodyTextIndent2"/>
        <w:rPr>
          <w:rFonts w:ascii="Arial" w:hAnsi="Arial" w:cs="Arial"/>
          <w:sz w:val="24"/>
        </w:rPr>
      </w:pPr>
      <w:r>
        <w:rPr>
          <w:rFonts w:ascii="Arial" w:hAnsi="Arial" w:cs="Arial"/>
          <w:sz w:val="24"/>
        </w:rPr>
        <w:t>-un strat de argile nisipoase, cu concretiuni calcaroase, gomflate, cu grosimi centrimetrice.</w:t>
      </w:r>
    </w:p>
    <w:p w:rsidR="00B52A71" w:rsidRDefault="00B52A71" w:rsidP="00DC5FE2">
      <w:pPr>
        <w:pStyle w:val="NoSpacing"/>
        <w:rPr>
          <w:rFonts w:ascii="Arial" w:hAnsi="Arial" w:cs="Arial"/>
          <w:color w:val="FF0000"/>
          <w:sz w:val="24"/>
          <w:szCs w:val="24"/>
        </w:rPr>
      </w:pPr>
    </w:p>
    <w:p w:rsidR="000D084E" w:rsidRPr="00CB76EC" w:rsidRDefault="00AA58A4" w:rsidP="000D084E">
      <w:pPr>
        <w:spacing w:line="276" w:lineRule="auto"/>
        <w:ind w:right="22" w:firstLine="567"/>
        <w:jc w:val="both"/>
        <w:rPr>
          <w:rFonts w:ascii="Arial" w:eastAsia="BookAntiqua" w:hAnsi="Arial" w:cs="Arial"/>
          <w:b/>
          <w:lang w:eastAsia="ro-RO"/>
        </w:rPr>
      </w:pPr>
      <w:r w:rsidRPr="00CB76EC">
        <w:rPr>
          <w:rFonts w:ascii="Arial" w:eastAsia="BookAntiqua" w:hAnsi="Arial" w:cs="Arial"/>
          <w:u w:val="single"/>
          <w:lang w:eastAsia="ro-RO"/>
        </w:rPr>
        <w:t>4.4.2</w:t>
      </w:r>
      <w:r w:rsidR="000D084E" w:rsidRPr="00CB76EC">
        <w:rPr>
          <w:rFonts w:ascii="Arial" w:eastAsia="BookAntiqua" w:hAnsi="Arial" w:cs="Arial"/>
          <w:u w:val="single"/>
          <w:lang w:eastAsia="ro-RO"/>
        </w:rPr>
        <w:t xml:space="preserve"> Impactul prognozat</w:t>
      </w:r>
      <w:r w:rsidR="000D084E" w:rsidRPr="00CB76EC">
        <w:rPr>
          <w:rFonts w:ascii="Arial" w:eastAsia="BookAntiqua" w:hAnsi="Arial" w:cs="Arial"/>
          <w:b/>
          <w:lang w:eastAsia="ro-RO"/>
        </w:rPr>
        <w:t>.</w:t>
      </w:r>
    </w:p>
    <w:p w:rsidR="004D1445" w:rsidRPr="002B5FF0" w:rsidRDefault="004D1445" w:rsidP="00F41DF2">
      <w:pPr>
        <w:pStyle w:val="ListParagraph"/>
        <w:autoSpaceDE w:val="0"/>
        <w:autoSpaceDN w:val="0"/>
        <w:adjustRightInd w:val="0"/>
        <w:spacing w:line="276" w:lineRule="auto"/>
        <w:ind w:left="0" w:firstLine="567"/>
        <w:jc w:val="both"/>
        <w:rPr>
          <w:rFonts w:ascii="Arial" w:eastAsia="BookAntiqua" w:hAnsi="Arial" w:cs="Arial"/>
          <w:lang w:eastAsia="ro-RO"/>
        </w:rPr>
      </w:pPr>
      <w:r w:rsidRPr="002B5FF0">
        <w:rPr>
          <w:rFonts w:ascii="Arial" w:eastAsia="BookAntiqua" w:hAnsi="Arial" w:cs="Arial"/>
          <w:lang w:eastAsia="ro-RO"/>
        </w:rPr>
        <w:t>Lucrarile prevăzute nu necesită utilizarea de resurse minerale</w:t>
      </w:r>
      <w:r w:rsidR="002B5FF0" w:rsidRPr="002B5FF0">
        <w:rPr>
          <w:rFonts w:ascii="Arial" w:eastAsia="BookAntiqua" w:hAnsi="Arial" w:cs="Arial"/>
          <w:lang w:eastAsia="ro-RO"/>
        </w:rPr>
        <w:t xml:space="preserve"> de pe amplasament</w:t>
      </w:r>
      <w:r w:rsidRPr="002B5FF0">
        <w:rPr>
          <w:rFonts w:ascii="Arial" w:eastAsia="BookAntiqua" w:hAnsi="Arial" w:cs="Arial"/>
          <w:lang w:eastAsia="ro-RO"/>
        </w:rPr>
        <w:t xml:space="preserve">. Se va utiliza din subsol numai apa </w:t>
      </w:r>
      <w:r w:rsidRPr="002B5FF0">
        <w:rPr>
          <w:rFonts w:ascii="Arial" w:eastAsia="BookAntiqua" w:hAnsi="Arial" w:cs="Arial"/>
          <w:sz w:val="22"/>
          <w:szCs w:val="22"/>
          <w:lang w:eastAsia="ro-RO"/>
        </w:rPr>
        <w:t xml:space="preserve">  </w:t>
      </w:r>
      <w:r w:rsidRPr="002B5FF0">
        <w:rPr>
          <w:rFonts w:ascii="Arial" w:eastAsia="BookAntiqua" w:hAnsi="Arial" w:cs="Arial"/>
          <w:lang w:eastAsia="ro-RO"/>
        </w:rPr>
        <w:t>care va fi extrasă din foraj</w:t>
      </w:r>
      <w:r w:rsidR="00F81317">
        <w:rPr>
          <w:rFonts w:ascii="Arial" w:eastAsia="BookAntiqua" w:hAnsi="Arial" w:cs="Arial"/>
          <w:lang w:eastAsia="ro-RO"/>
        </w:rPr>
        <w:t xml:space="preserve">ele </w:t>
      </w:r>
      <w:r w:rsidRPr="002B5FF0">
        <w:rPr>
          <w:rFonts w:ascii="Arial" w:eastAsia="BookAntiqua" w:hAnsi="Arial" w:cs="Arial"/>
          <w:lang w:eastAsia="ro-RO"/>
        </w:rPr>
        <w:t xml:space="preserve"> de ad</w:t>
      </w:r>
      <w:r w:rsidR="002B5FF0" w:rsidRPr="002B5FF0">
        <w:rPr>
          <w:rFonts w:ascii="Arial" w:eastAsia="BookAntiqua" w:hAnsi="Arial" w:cs="Arial"/>
          <w:lang w:eastAsia="ro-RO"/>
        </w:rPr>
        <w:t>â</w:t>
      </w:r>
      <w:r w:rsidR="00F81317">
        <w:rPr>
          <w:rFonts w:ascii="Arial" w:eastAsia="BookAntiqua" w:hAnsi="Arial" w:cs="Arial"/>
          <w:lang w:eastAsia="ro-RO"/>
        </w:rPr>
        <w:t>ncime pentru alimentarea fermelor(ferma nr.1, ferma nr.6, ferma nr.7)</w:t>
      </w:r>
      <w:r w:rsidRPr="002B5FF0">
        <w:rPr>
          <w:rFonts w:ascii="Arial" w:eastAsia="BookAntiqua" w:hAnsi="Arial" w:cs="Arial"/>
          <w:lang w:eastAsia="ro-RO"/>
        </w:rPr>
        <w:t>.</w:t>
      </w:r>
    </w:p>
    <w:p w:rsidR="00F40A30" w:rsidRPr="002B5FF0" w:rsidRDefault="004D1445" w:rsidP="00F41DF2">
      <w:pPr>
        <w:pStyle w:val="ListParagraph"/>
        <w:autoSpaceDE w:val="0"/>
        <w:autoSpaceDN w:val="0"/>
        <w:adjustRightInd w:val="0"/>
        <w:spacing w:line="276" w:lineRule="auto"/>
        <w:ind w:left="0" w:firstLine="567"/>
        <w:jc w:val="both"/>
        <w:rPr>
          <w:rFonts w:ascii="Arial" w:eastAsia="BookAntiqua" w:hAnsi="Arial" w:cs="Arial"/>
          <w:lang w:eastAsia="ro-RO"/>
        </w:rPr>
      </w:pPr>
      <w:r w:rsidRPr="002B5FF0">
        <w:rPr>
          <w:rFonts w:ascii="Arial" w:eastAsia="BookAntiqua" w:hAnsi="Arial" w:cs="Arial"/>
          <w:lang w:eastAsia="ro-RO"/>
        </w:rPr>
        <w:lastRenderedPageBreak/>
        <w:t xml:space="preserve"> Mediul geologic poate fi afectat </w:t>
      </w:r>
      <w:r w:rsidR="00071B81" w:rsidRPr="002B5FF0">
        <w:rPr>
          <w:rFonts w:ascii="Arial" w:eastAsia="BookAntiqua" w:hAnsi="Arial" w:cs="Arial"/>
          <w:lang w:eastAsia="ro-RO"/>
        </w:rPr>
        <w:t>pe amplas</w:t>
      </w:r>
      <w:r w:rsidR="00F40A30" w:rsidRPr="002B5FF0">
        <w:rPr>
          <w:rFonts w:ascii="Arial" w:eastAsia="BookAntiqua" w:hAnsi="Arial" w:cs="Arial"/>
          <w:lang w:eastAsia="ro-RO"/>
        </w:rPr>
        <w:t>a</w:t>
      </w:r>
      <w:r w:rsidR="00071B81" w:rsidRPr="002B5FF0">
        <w:rPr>
          <w:rFonts w:ascii="Arial" w:eastAsia="BookAntiqua" w:hAnsi="Arial" w:cs="Arial"/>
          <w:lang w:eastAsia="ro-RO"/>
        </w:rPr>
        <w:t>ment numai</w:t>
      </w:r>
      <w:r w:rsidRPr="002B5FF0">
        <w:rPr>
          <w:rFonts w:ascii="Arial" w:eastAsia="BookAntiqua" w:hAnsi="Arial" w:cs="Arial"/>
          <w:lang w:eastAsia="ro-RO"/>
        </w:rPr>
        <w:t xml:space="preserve"> </w:t>
      </w:r>
      <w:r w:rsidR="001D09C7" w:rsidRPr="002B5FF0">
        <w:rPr>
          <w:rFonts w:ascii="Arial" w:eastAsia="BookAntiqua" w:hAnsi="Arial" w:cs="Arial"/>
          <w:lang w:eastAsia="ro-RO"/>
        </w:rPr>
        <w:t>în cazul   neetanșeităților spațiilor de</w:t>
      </w:r>
      <w:r w:rsidR="00F81317">
        <w:rPr>
          <w:rFonts w:ascii="Arial" w:eastAsia="BookAntiqua" w:hAnsi="Arial" w:cs="Arial"/>
          <w:lang w:eastAsia="ro-RO"/>
        </w:rPr>
        <w:t xml:space="preserve">stocare ape uzate  si </w:t>
      </w:r>
      <w:r w:rsidR="001D09C7" w:rsidRPr="002B5FF0">
        <w:rPr>
          <w:rFonts w:ascii="Arial" w:eastAsia="BookAntiqua" w:hAnsi="Arial" w:cs="Arial"/>
          <w:lang w:eastAsia="ro-RO"/>
        </w:rPr>
        <w:t xml:space="preserve"> a canalelor de evacuare</w:t>
      </w:r>
      <w:r w:rsidR="00943EB5" w:rsidRPr="002B5FF0">
        <w:rPr>
          <w:rFonts w:ascii="Arial" w:eastAsia="BookAntiqua" w:hAnsi="Arial" w:cs="Arial"/>
          <w:lang w:eastAsia="ro-RO"/>
        </w:rPr>
        <w:t>.</w:t>
      </w:r>
      <w:r w:rsidR="00071B81" w:rsidRPr="002B5FF0">
        <w:rPr>
          <w:rFonts w:ascii="Arial" w:eastAsia="BookAntiqua" w:hAnsi="Arial" w:cs="Arial"/>
          <w:lang w:eastAsia="ro-RO"/>
        </w:rPr>
        <w:t xml:space="preserve"> </w:t>
      </w:r>
      <w:r w:rsidR="00F40A30" w:rsidRPr="002B5FF0">
        <w:rPr>
          <w:rFonts w:ascii="Arial" w:eastAsia="BookAntiqua" w:hAnsi="Arial" w:cs="Arial"/>
          <w:lang w:eastAsia="ro-RO"/>
        </w:rPr>
        <w:t>Pentru a preveni acest lucru s-au luat  măsuri care constau în :</w:t>
      </w:r>
      <w:r w:rsidR="00F72480" w:rsidRPr="002B5FF0">
        <w:rPr>
          <w:rFonts w:ascii="Arial" w:eastAsia="BookAntiqua" w:hAnsi="Arial" w:cs="Arial"/>
          <w:lang w:eastAsia="ro-RO"/>
        </w:rPr>
        <w:t xml:space="preserve"> </w:t>
      </w:r>
    </w:p>
    <w:p w:rsidR="00656BD1" w:rsidRDefault="00F40A30" w:rsidP="00F81317">
      <w:pPr>
        <w:tabs>
          <w:tab w:val="left" w:pos="0"/>
          <w:tab w:val="left" w:pos="720"/>
        </w:tabs>
        <w:spacing w:line="276" w:lineRule="auto"/>
        <w:ind w:firstLine="567"/>
        <w:rPr>
          <w:rFonts w:ascii="Arial" w:hAnsi="Arial" w:cs="Arial"/>
        </w:rPr>
      </w:pPr>
      <w:r w:rsidRPr="002B5FF0">
        <w:rPr>
          <w:rFonts w:ascii="Arial" w:hAnsi="Arial" w:cs="Arial"/>
        </w:rPr>
        <w:t xml:space="preserve">- sistemul de colectare </w:t>
      </w:r>
      <w:r w:rsidR="00F81317">
        <w:rPr>
          <w:rFonts w:ascii="Arial" w:hAnsi="Arial" w:cs="Arial"/>
        </w:rPr>
        <w:t xml:space="preserve"> a pelor uzate </w:t>
      </w:r>
      <w:r w:rsidRPr="002B5FF0">
        <w:rPr>
          <w:rFonts w:ascii="Arial" w:hAnsi="Arial" w:cs="Arial"/>
        </w:rPr>
        <w:t>a fost proiectat din materiale rezistente la coroziune, conductele vor fi îmbinate etanş pentru a preveni exfiltraţiile</w:t>
      </w:r>
      <w:r w:rsidR="002B5FF0">
        <w:rPr>
          <w:rFonts w:ascii="Arial" w:hAnsi="Arial" w:cs="Arial"/>
        </w:rPr>
        <w:t>;</w:t>
      </w:r>
    </w:p>
    <w:p w:rsidR="00F81317" w:rsidRPr="00F81317" w:rsidRDefault="00F81317" w:rsidP="00F81317">
      <w:pPr>
        <w:tabs>
          <w:tab w:val="left" w:pos="0"/>
          <w:tab w:val="left" w:pos="720"/>
        </w:tabs>
        <w:spacing w:line="276" w:lineRule="auto"/>
        <w:ind w:firstLine="567"/>
        <w:rPr>
          <w:rFonts w:ascii="Arial" w:hAnsi="Arial" w:cs="Arial"/>
          <w:color w:val="FF0000"/>
        </w:rPr>
      </w:pPr>
      <w:r>
        <w:rPr>
          <w:rFonts w:ascii="Arial" w:hAnsi="Arial" w:cs="Arial"/>
        </w:rPr>
        <w:t>- nu se vor depozita in incinta amplasementului celor trei ferme dejectiile rezultate de la curatarea halelor, ele fiint transportate la firma SC AVICARVIL FARMS SRL pentru depozitare.</w:t>
      </w:r>
    </w:p>
    <w:p w:rsidR="00F72480" w:rsidRPr="002B5FF0" w:rsidRDefault="00F72480" w:rsidP="00F41DF2">
      <w:pPr>
        <w:pStyle w:val="ListParagraph"/>
        <w:autoSpaceDE w:val="0"/>
        <w:autoSpaceDN w:val="0"/>
        <w:adjustRightInd w:val="0"/>
        <w:spacing w:line="276" w:lineRule="auto"/>
        <w:ind w:left="0" w:firstLine="567"/>
        <w:jc w:val="both"/>
        <w:rPr>
          <w:rFonts w:ascii="Arial" w:hAnsi="Arial" w:cs="Arial"/>
          <w:i/>
        </w:rPr>
      </w:pPr>
      <w:r w:rsidRPr="002B5FF0">
        <w:rPr>
          <w:rFonts w:ascii="Arial" w:hAnsi="Arial" w:cs="Arial"/>
          <w:b/>
          <w:i/>
          <w:iCs/>
        </w:rPr>
        <w:t>Impact prognozat.</w:t>
      </w:r>
      <w:r w:rsidRPr="002B5FF0">
        <w:rPr>
          <w:rFonts w:ascii="Arial" w:hAnsi="Arial" w:cs="Arial"/>
          <w:i/>
          <w:iCs/>
        </w:rPr>
        <w:t xml:space="preserve"> Se estimează că impactul generat atât în timpul realizării investiției cât și în timpul funcționării nu aduce efecte suplimentare semnificative privind poluarea  mediului geologic din zonă</w:t>
      </w:r>
      <w:r w:rsidR="00DC5FE2" w:rsidRPr="002B5FF0">
        <w:rPr>
          <w:rFonts w:ascii="Arial" w:hAnsi="Arial" w:cs="Arial"/>
          <w:i/>
          <w:iCs/>
        </w:rPr>
        <w:t>; î</w:t>
      </w:r>
      <w:r w:rsidRPr="002B5FF0">
        <w:rPr>
          <w:rFonts w:ascii="Arial" w:hAnsi="Arial" w:cs="Arial"/>
          <w:i/>
          <w:iCs/>
        </w:rPr>
        <w:t>n condițiile respectării procesului tehnologic</w:t>
      </w:r>
      <w:r w:rsidR="00E9741D" w:rsidRPr="002B5FF0">
        <w:rPr>
          <w:rFonts w:ascii="Arial" w:hAnsi="Arial" w:cs="Arial"/>
          <w:i/>
          <w:iCs/>
        </w:rPr>
        <w:t xml:space="preserve">, aplicării celor mai bune tehnici disponibile (BAT)  </w:t>
      </w:r>
      <w:r w:rsidRPr="002B5FF0">
        <w:rPr>
          <w:rFonts w:ascii="Arial" w:hAnsi="Arial" w:cs="Arial"/>
          <w:i/>
          <w:iCs/>
        </w:rPr>
        <w:t xml:space="preserve"> și a măsurilor de diminuare a impactului asupra mediului, funcționarea halelor  și a</w:t>
      </w:r>
      <w:r w:rsidRPr="00AA6000">
        <w:rPr>
          <w:rFonts w:ascii="Arial" w:hAnsi="Arial" w:cs="Arial"/>
          <w:i/>
          <w:iCs/>
          <w:color w:val="FF0000"/>
        </w:rPr>
        <w:t xml:space="preserve"> </w:t>
      </w:r>
      <w:r w:rsidR="002B5FF0" w:rsidRPr="002B5FF0">
        <w:rPr>
          <w:rFonts w:ascii="Arial" w:hAnsi="Arial" w:cs="Arial"/>
          <w:i/>
          <w:iCs/>
        </w:rPr>
        <w:t>bazinelor vidanjabile  (a apelor menajere,  a apelor de spălare)</w:t>
      </w:r>
      <w:r w:rsidRPr="002B5FF0">
        <w:rPr>
          <w:rFonts w:ascii="Arial" w:hAnsi="Arial" w:cs="Arial"/>
          <w:i/>
          <w:iCs/>
        </w:rPr>
        <w:t xml:space="preserve"> are un impact </w:t>
      </w:r>
      <w:r w:rsidR="00572ADC" w:rsidRPr="002B5FF0">
        <w:rPr>
          <w:rFonts w:ascii="Arial" w:hAnsi="Arial" w:cs="Arial"/>
          <w:i/>
          <w:iCs/>
        </w:rPr>
        <w:t xml:space="preserve">nesemnificativ </w:t>
      </w:r>
      <w:r w:rsidRPr="002B5FF0">
        <w:rPr>
          <w:rFonts w:ascii="Arial" w:hAnsi="Arial" w:cs="Arial"/>
          <w:i/>
          <w:iCs/>
        </w:rPr>
        <w:t xml:space="preserve">asupra </w:t>
      </w:r>
      <w:r w:rsidR="00147F76" w:rsidRPr="002B5FF0">
        <w:rPr>
          <w:rFonts w:ascii="Arial" w:hAnsi="Arial" w:cs="Arial"/>
          <w:i/>
          <w:iCs/>
        </w:rPr>
        <w:t>subsolului.</w:t>
      </w:r>
    </w:p>
    <w:p w:rsidR="00F72480" w:rsidRPr="002B5FF0" w:rsidRDefault="00F72480" w:rsidP="00F41DF2">
      <w:pPr>
        <w:pStyle w:val="BodyTextIndent2"/>
        <w:ind w:firstLine="567"/>
        <w:rPr>
          <w:rFonts w:ascii="Arial" w:hAnsi="Arial" w:cs="Arial"/>
          <w:i/>
          <w:iCs/>
          <w:sz w:val="24"/>
        </w:rPr>
      </w:pPr>
      <w:r w:rsidRPr="002B5FF0">
        <w:rPr>
          <w:rFonts w:ascii="Arial" w:hAnsi="Arial" w:cs="Arial"/>
          <w:i/>
          <w:iCs/>
          <w:sz w:val="24"/>
        </w:rPr>
        <w:t>Impactul transfrontalier  este nul.</w:t>
      </w:r>
    </w:p>
    <w:p w:rsidR="00AF69AE" w:rsidRPr="002B5FF0" w:rsidRDefault="00AF69AE" w:rsidP="00AF69AE">
      <w:pPr>
        <w:pStyle w:val="NoSpacing"/>
        <w:jc w:val="both"/>
        <w:rPr>
          <w:rFonts w:ascii="Arial" w:hAnsi="Arial" w:cs="Arial"/>
          <w:i/>
          <w:iCs/>
          <w:sz w:val="24"/>
          <w:u w:val="single"/>
        </w:rPr>
      </w:pPr>
      <w:r w:rsidRPr="002B5FF0">
        <w:rPr>
          <w:rFonts w:ascii="Arial" w:hAnsi="Arial" w:cs="Arial"/>
          <w:sz w:val="24"/>
        </w:rPr>
        <w:t>4</w:t>
      </w:r>
      <w:r w:rsidRPr="002B5FF0">
        <w:rPr>
          <w:rFonts w:ascii="Arial" w:hAnsi="Arial" w:cs="Arial"/>
          <w:sz w:val="24"/>
          <w:u w:val="single"/>
        </w:rPr>
        <w:t>.</w:t>
      </w:r>
      <w:r w:rsidR="00AA58A4" w:rsidRPr="002B5FF0">
        <w:rPr>
          <w:rFonts w:ascii="Arial" w:hAnsi="Arial" w:cs="Arial"/>
          <w:sz w:val="24"/>
          <w:u w:val="single"/>
        </w:rPr>
        <w:t>4</w:t>
      </w:r>
      <w:r w:rsidRPr="002B5FF0">
        <w:rPr>
          <w:rFonts w:ascii="Arial" w:hAnsi="Arial" w:cs="Arial"/>
          <w:sz w:val="24"/>
          <w:u w:val="single"/>
        </w:rPr>
        <w:t>.</w:t>
      </w:r>
      <w:r w:rsidR="00AA58A4" w:rsidRPr="002B5FF0">
        <w:rPr>
          <w:rFonts w:ascii="Arial" w:hAnsi="Arial" w:cs="Arial"/>
          <w:sz w:val="24"/>
          <w:u w:val="single"/>
        </w:rPr>
        <w:t>3</w:t>
      </w:r>
      <w:r w:rsidRPr="002B5FF0">
        <w:rPr>
          <w:rFonts w:ascii="Arial" w:hAnsi="Arial" w:cs="Arial"/>
          <w:sz w:val="24"/>
          <w:u w:val="single"/>
        </w:rPr>
        <w:t xml:space="preserve">. </w:t>
      </w:r>
      <w:r w:rsidRPr="002B5FF0">
        <w:rPr>
          <w:rFonts w:ascii="Arial" w:hAnsi="Arial" w:cs="Arial"/>
          <w:i/>
          <w:iCs/>
          <w:sz w:val="24"/>
          <w:u w:val="single"/>
        </w:rPr>
        <w:t>Măsuri de diminuare a impactului</w:t>
      </w:r>
      <w:r w:rsidR="006D5E2F" w:rsidRPr="002B5FF0">
        <w:rPr>
          <w:rFonts w:ascii="Arial" w:hAnsi="Arial" w:cs="Arial"/>
          <w:i/>
          <w:iCs/>
          <w:sz w:val="24"/>
          <w:u w:val="single"/>
        </w:rPr>
        <w:t xml:space="preserve"> (de prevenire/reducere/compensare) </w:t>
      </w:r>
      <w:r w:rsidRPr="002B5FF0">
        <w:rPr>
          <w:rFonts w:ascii="Arial" w:hAnsi="Arial" w:cs="Arial"/>
          <w:i/>
          <w:iCs/>
          <w:sz w:val="24"/>
          <w:u w:val="single"/>
        </w:rPr>
        <w:t>asupra subsolului.</w:t>
      </w:r>
    </w:p>
    <w:p w:rsidR="00AF69AE" w:rsidRPr="002B5FF0" w:rsidRDefault="00AF69AE" w:rsidP="00AF69AE">
      <w:pPr>
        <w:tabs>
          <w:tab w:val="left" w:pos="720"/>
        </w:tabs>
        <w:spacing w:line="276" w:lineRule="auto"/>
        <w:ind w:firstLine="567"/>
        <w:jc w:val="both"/>
        <w:rPr>
          <w:rFonts w:ascii="Arial" w:hAnsi="Arial" w:cs="Arial"/>
        </w:rPr>
      </w:pPr>
      <w:r w:rsidRPr="002B5FF0">
        <w:rPr>
          <w:rFonts w:ascii="Arial" w:hAnsi="Arial" w:cs="Arial"/>
        </w:rPr>
        <w:t>Măsurile de protecţie ale subsolului sunt identice cu cele prevăzute pentru protecţia calităţii apelor, datorită legăturii  dintre aceşti factori de mediu.</w:t>
      </w:r>
    </w:p>
    <w:p w:rsidR="00AF69AE" w:rsidRPr="002B5FF0" w:rsidRDefault="00AF69AE" w:rsidP="00AF69AE">
      <w:pPr>
        <w:pStyle w:val="BodyTextIndent2"/>
        <w:rPr>
          <w:rFonts w:ascii="Arial" w:hAnsi="Arial" w:cs="Arial"/>
          <w:i/>
          <w:iCs/>
          <w:sz w:val="24"/>
          <w:u w:val="single"/>
        </w:rPr>
      </w:pPr>
      <w:r w:rsidRPr="002B5FF0">
        <w:rPr>
          <w:rFonts w:ascii="Arial" w:hAnsi="Arial" w:cs="Arial"/>
          <w:i/>
          <w:iCs/>
          <w:sz w:val="24"/>
        </w:rPr>
        <w:t xml:space="preserve">A. </w:t>
      </w:r>
      <w:r w:rsidRPr="002B5FF0">
        <w:rPr>
          <w:rFonts w:ascii="Arial" w:hAnsi="Arial" w:cs="Arial"/>
          <w:i/>
          <w:iCs/>
          <w:sz w:val="24"/>
          <w:u w:val="single"/>
        </w:rPr>
        <w:t>în timpul realizării investiției</w:t>
      </w:r>
    </w:p>
    <w:p w:rsidR="00AF69AE" w:rsidRPr="002B5FF0" w:rsidRDefault="00AF69AE" w:rsidP="00AF69AE">
      <w:pPr>
        <w:pStyle w:val="BodyTextIndent2"/>
        <w:numPr>
          <w:ilvl w:val="0"/>
          <w:numId w:val="2"/>
        </w:numPr>
        <w:tabs>
          <w:tab w:val="num" w:pos="720"/>
        </w:tabs>
        <w:ind w:left="0" w:firstLine="360"/>
        <w:rPr>
          <w:rFonts w:ascii="Arial" w:hAnsi="Arial" w:cs="Arial"/>
          <w:sz w:val="24"/>
        </w:rPr>
      </w:pPr>
      <w:r w:rsidRPr="002B5FF0">
        <w:rPr>
          <w:rFonts w:ascii="Arial" w:hAnsi="Arial" w:cs="Arial"/>
          <w:sz w:val="24"/>
        </w:rPr>
        <w:t>evitarea pierderilor  de produse petroliere (motorină, ulei) de la utilaje  care prin precipitații sau spălări pot să ajungă  în apa freatică prin  sol</w:t>
      </w:r>
      <w:r w:rsidR="00656BD1" w:rsidRPr="002B5FF0">
        <w:rPr>
          <w:rFonts w:ascii="Arial" w:hAnsi="Arial" w:cs="Arial"/>
          <w:sz w:val="24"/>
        </w:rPr>
        <w:t>;</w:t>
      </w:r>
    </w:p>
    <w:p w:rsidR="00656BD1" w:rsidRPr="002B5FF0" w:rsidRDefault="00AF69AE" w:rsidP="00AF69AE">
      <w:pPr>
        <w:pStyle w:val="BodyTextIndent2"/>
        <w:rPr>
          <w:rFonts w:ascii="Arial" w:hAnsi="Arial" w:cs="Arial"/>
          <w:sz w:val="24"/>
        </w:rPr>
      </w:pPr>
      <w:r w:rsidRPr="002B5FF0">
        <w:rPr>
          <w:rFonts w:ascii="Arial" w:hAnsi="Arial" w:cs="Arial"/>
          <w:sz w:val="24"/>
        </w:rPr>
        <w:t>- gestionarea corectă a deșeurilor rezultate din construcții și din activitatea umană pentru a preveni antrenarea acestora de precipitații și vânt  cu repercursiuni asupra calității  solului, apei freatice</w:t>
      </w:r>
      <w:r w:rsidR="00656BD1" w:rsidRPr="002B5FF0">
        <w:rPr>
          <w:rFonts w:ascii="Arial" w:hAnsi="Arial" w:cs="Arial"/>
          <w:sz w:val="24"/>
        </w:rPr>
        <w:t>.</w:t>
      </w:r>
      <w:r w:rsidRPr="002B5FF0">
        <w:rPr>
          <w:rFonts w:ascii="Arial" w:hAnsi="Arial" w:cs="Arial"/>
          <w:sz w:val="24"/>
        </w:rPr>
        <w:t xml:space="preserve"> </w:t>
      </w:r>
    </w:p>
    <w:p w:rsidR="00AF69AE" w:rsidRPr="002B5FF0" w:rsidRDefault="00AF69AE" w:rsidP="00AF69AE">
      <w:pPr>
        <w:pStyle w:val="BodyTextIndent2"/>
        <w:rPr>
          <w:rFonts w:ascii="Arial" w:hAnsi="Arial" w:cs="Arial"/>
          <w:i/>
          <w:iCs/>
          <w:sz w:val="24"/>
        </w:rPr>
      </w:pPr>
      <w:r w:rsidRPr="002B5FF0">
        <w:rPr>
          <w:rFonts w:ascii="Arial" w:hAnsi="Arial" w:cs="Arial"/>
          <w:i/>
          <w:iCs/>
          <w:sz w:val="24"/>
        </w:rPr>
        <w:t xml:space="preserve">B. </w:t>
      </w:r>
      <w:r w:rsidRPr="002B5FF0">
        <w:rPr>
          <w:rFonts w:ascii="Arial" w:hAnsi="Arial" w:cs="Arial"/>
          <w:i/>
          <w:iCs/>
          <w:sz w:val="24"/>
          <w:u w:val="single"/>
        </w:rPr>
        <w:t>în timpul funcționării</w:t>
      </w:r>
    </w:p>
    <w:p w:rsidR="00AF69AE" w:rsidRPr="002B5FF0" w:rsidRDefault="00AF69AE" w:rsidP="00AF69AE">
      <w:pPr>
        <w:pStyle w:val="BodyTextIndent2"/>
        <w:rPr>
          <w:rFonts w:ascii="Arial" w:hAnsi="Arial" w:cs="Arial"/>
          <w:sz w:val="24"/>
        </w:rPr>
      </w:pPr>
      <w:r w:rsidRPr="002B5FF0">
        <w:rPr>
          <w:rFonts w:ascii="Arial" w:hAnsi="Arial" w:cs="Arial"/>
          <w:i/>
          <w:iCs/>
          <w:sz w:val="24"/>
        </w:rPr>
        <w:t>a. asupra apelor subterane</w:t>
      </w:r>
      <w:r w:rsidRPr="002B5FF0">
        <w:rPr>
          <w:rFonts w:ascii="Arial" w:hAnsi="Arial" w:cs="Arial"/>
          <w:sz w:val="24"/>
        </w:rPr>
        <w:t>:</w:t>
      </w:r>
    </w:p>
    <w:p w:rsidR="00AF69AE" w:rsidRPr="002B5FF0" w:rsidRDefault="00F81317" w:rsidP="00AF69AE">
      <w:pPr>
        <w:pStyle w:val="BodyTextIndent2"/>
        <w:rPr>
          <w:rFonts w:ascii="Arial" w:hAnsi="Arial" w:cs="Arial"/>
          <w:sz w:val="24"/>
        </w:rPr>
      </w:pPr>
      <w:r>
        <w:rPr>
          <w:rFonts w:ascii="Arial" w:hAnsi="Arial" w:cs="Arial"/>
          <w:sz w:val="24"/>
        </w:rPr>
        <w:t xml:space="preserve"> - exploatare surselor </w:t>
      </w:r>
      <w:r w:rsidR="00AF69AE" w:rsidRPr="002B5FF0">
        <w:rPr>
          <w:rFonts w:ascii="Arial" w:hAnsi="Arial" w:cs="Arial"/>
          <w:sz w:val="24"/>
        </w:rPr>
        <w:t xml:space="preserve"> de apă conform prevederilor  autorizației de gospodărire a apelor;</w:t>
      </w:r>
    </w:p>
    <w:p w:rsidR="00AF69AE" w:rsidRPr="00CD5922" w:rsidRDefault="00AF69AE" w:rsidP="00AF69AE">
      <w:pPr>
        <w:autoSpaceDE w:val="0"/>
        <w:autoSpaceDN w:val="0"/>
        <w:adjustRightInd w:val="0"/>
        <w:spacing w:line="276" w:lineRule="auto"/>
        <w:ind w:firstLine="567"/>
        <w:jc w:val="both"/>
        <w:rPr>
          <w:rFonts w:ascii="Arial" w:hAnsi="Arial" w:cs="Arial"/>
          <w:lang w:val="en-AU"/>
        </w:rPr>
      </w:pPr>
      <w:r w:rsidRPr="00AA6000">
        <w:rPr>
          <w:rFonts w:ascii="Arial" w:hAnsi="Arial" w:cs="Arial"/>
          <w:color w:val="FF0000"/>
        </w:rPr>
        <w:t xml:space="preserve"> </w:t>
      </w:r>
      <w:r w:rsidRPr="00CD5922">
        <w:rPr>
          <w:rFonts w:ascii="Arial" w:hAnsi="Arial" w:cs="Arial"/>
        </w:rPr>
        <w:t>- a</w:t>
      </w:r>
      <w:r w:rsidRPr="00CD5922">
        <w:rPr>
          <w:rFonts w:ascii="Arial" w:hAnsi="Arial" w:cs="Arial"/>
          <w:lang w:val="en-AU"/>
        </w:rPr>
        <w:t>sigurarea perimetrului de protecţie sanita</w:t>
      </w:r>
      <w:r w:rsidR="00F81317">
        <w:rPr>
          <w:rFonts w:ascii="Arial" w:hAnsi="Arial" w:cs="Arial"/>
          <w:lang w:val="en-AU"/>
        </w:rPr>
        <w:t xml:space="preserve">ră cu regim sever  pentru forajele celor trei ferme </w:t>
      </w:r>
      <w:r w:rsidRPr="00CD5922">
        <w:rPr>
          <w:rFonts w:ascii="Arial" w:hAnsi="Arial" w:cs="Arial"/>
          <w:lang w:val="en-AU"/>
        </w:rPr>
        <w:t>conform HG 930/2005 pentru aprobarea Normelor speciale privind caracterul şi mărimea zonelor de protecţie sanitară şi hidrogeologică;</w:t>
      </w:r>
    </w:p>
    <w:p w:rsidR="00AF69AE" w:rsidRPr="00CD5922" w:rsidRDefault="00AF69AE" w:rsidP="00AF69AE">
      <w:pPr>
        <w:pStyle w:val="BodyTextIndent2"/>
        <w:numPr>
          <w:ilvl w:val="0"/>
          <w:numId w:val="2"/>
        </w:numPr>
        <w:tabs>
          <w:tab w:val="num" w:pos="720"/>
        </w:tabs>
        <w:ind w:left="0" w:firstLine="360"/>
        <w:rPr>
          <w:rFonts w:ascii="Arial" w:hAnsi="Arial" w:cs="Arial"/>
          <w:sz w:val="24"/>
        </w:rPr>
      </w:pPr>
      <w:r w:rsidRPr="00CD5922">
        <w:rPr>
          <w:rFonts w:ascii="Arial" w:hAnsi="Arial" w:cs="Arial"/>
          <w:sz w:val="24"/>
        </w:rPr>
        <w:t xml:space="preserve">elaborarea unui program de revizie care să includă  controlul  periodic al  instalației de captare, distribuție, stocare a apei, al  etanșeității  canalelor de evacuare din hale,a rețelei de canalizare, și a </w:t>
      </w:r>
      <w:r w:rsidR="00CD5922" w:rsidRPr="00CD5922">
        <w:rPr>
          <w:rFonts w:ascii="Arial" w:hAnsi="Arial" w:cs="Arial"/>
          <w:sz w:val="24"/>
        </w:rPr>
        <w:t xml:space="preserve">bazinelor de </w:t>
      </w:r>
      <w:r w:rsidRPr="00CD5922">
        <w:rPr>
          <w:rFonts w:ascii="Arial" w:hAnsi="Arial" w:cs="Arial"/>
          <w:sz w:val="24"/>
        </w:rPr>
        <w:t xml:space="preserve"> stocare</w:t>
      </w:r>
      <w:r w:rsidR="00F81317">
        <w:rPr>
          <w:rFonts w:ascii="Arial" w:hAnsi="Arial" w:cs="Arial"/>
          <w:sz w:val="24"/>
        </w:rPr>
        <w:t>apelor uzate dupa spalare</w:t>
      </w:r>
      <w:r w:rsidRPr="00CD5922">
        <w:rPr>
          <w:rFonts w:ascii="Arial" w:hAnsi="Arial" w:cs="Arial"/>
          <w:sz w:val="24"/>
        </w:rPr>
        <w:t>;</w:t>
      </w:r>
    </w:p>
    <w:p w:rsidR="00AF69AE" w:rsidRPr="00CD5922" w:rsidRDefault="00AF69AE" w:rsidP="00AF69AE">
      <w:pPr>
        <w:pStyle w:val="BodyTextIndent2"/>
        <w:numPr>
          <w:ilvl w:val="0"/>
          <w:numId w:val="2"/>
        </w:numPr>
        <w:tabs>
          <w:tab w:val="num" w:pos="720"/>
        </w:tabs>
        <w:ind w:left="0" w:firstLine="360"/>
        <w:rPr>
          <w:rFonts w:ascii="Arial" w:hAnsi="Arial" w:cs="Arial"/>
          <w:sz w:val="24"/>
        </w:rPr>
      </w:pPr>
      <w:r w:rsidRPr="00CD5922">
        <w:rPr>
          <w:rFonts w:ascii="Arial" w:hAnsi="Arial" w:cs="Arial"/>
          <w:sz w:val="24"/>
        </w:rPr>
        <w:t>gestionarea corectă a deșeurilor pentru a preveni impurificarea apelor pluviale;</w:t>
      </w:r>
    </w:p>
    <w:p w:rsidR="00AF69AE" w:rsidRPr="00CD5922" w:rsidRDefault="00AF69AE" w:rsidP="00AF69AE">
      <w:pPr>
        <w:pStyle w:val="BodyTextIndent2"/>
        <w:numPr>
          <w:ilvl w:val="0"/>
          <w:numId w:val="2"/>
        </w:numPr>
        <w:tabs>
          <w:tab w:val="num" w:pos="720"/>
        </w:tabs>
        <w:ind w:left="0" w:firstLine="360"/>
        <w:rPr>
          <w:rFonts w:ascii="Arial" w:hAnsi="Arial" w:cs="Arial"/>
          <w:sz w:val="24"/>
        </w:rPr>
      </w:pPr>
      <w:r w:rsidRPr="00CD5922">
        <w:rPr>
          <w:rFonts w:ascii="Arial" w:hAnsi="Arial" w:cs="Arial"/>
          <w:sz w:val="24"/>
        </w:rPr>
        <w:t>gestionarea corectă și eliminarea pierderilor substanțelor utilizate la igienizarea, deratizarea, dezinsecția grajdurilor;</w:t>
      </w:r>
    </w:p>
    <w:p w:rsidR="00AF69AE" w:rsidRPr="00CD5922" w:rsidRDefault="00AF69AE" w:rsidP="00AF69AE">
      <w:pPr>
        <w:pStyle w:val="BodyTextIndent2"/>
        <w:numPr>
          <w:ilvl w:val="0"/>
          <w:numId w:val="2"/>
        </w:numPr>
        <w:tabs>
          <w:tab w:val="num" w:pos="720"/>
        </w:tabs>
        <w:ind w:left="0" w:firstLine="360"/>
        <w:rPr>
          <w:rFonts w:ascii="Arial" w:hAnsi="Arial" w:cs="Arial"/>
          <w:sz w:val="24"/>
        </w:rPr>
      </w:pPr>
      <w:r w:rsidRPr="00CD5922">
        <w:rPr>
          <w:rFonts w:ascii="Arial" w:hAnsi="Arial" w:cs="Arial"/>
          <w:sz w:val="24"/>
        </w:rPr>
        <w:t>evitarea pierderilor de carburanți și uleiuri ce pot proveni de la mijloacele de transport;</w:t>
      </w:r>
    </w:p>
    <w:p w:rsidR="00943EB5" w:rsidRPr="00F81317" w:rsidRDefault="00AF69AE" w:rsidP="00F81317">
      <w:pPr>
        <w:pStyle w:val="BodyTextIndent2"/>
        <w:numPr>
          <w:ilvl w:val="0"/>
          <w:numId w:val="2"/>
        </w:numPr>
        <w:tabs>
          <w:tab w:val="num" w:pos="720"/>
        </w:tabs>
        <w:ind w:left="0" w:firstLine="360"/>
        <w:rPr>
          <w:rFonts w:ascii="Arial" w:hAnsi="Arial" w:cs="Arial"/>
          <w:sz w:val="24"/>
        </w:rPr>
      </w:pPr>
      <w:r w:rsidRPr="00CD5922">
        <w:rPr>
          <w:rFonts w:ascii="Arial" w:hAnsi="Arial" w:cs="Arial"/>
          <w:sz w:val="24"/>
        </w:rPr>
        <w:lastRenderedPageBreak/>
        <w:t>depozitarea în condiții de siguranță a materialelor necesare igienizării halelor pentru a se evita deversări pe sol sau infiltrații.</w:t>
      </w:r>
    </w:p>
    <w:p w:rsidR="00943EB5" w:rsidRPr="00CD5922" w:rsidRDefault="00943EB5" w:rsidP="00943EB5">
      <w:pPr>
        <w:tabs>
          <w:tab w:val="left" w:pos="0"/>
          <w:tab w:val="left" w:pos="720"/>
        </w:tabs>
        <w:spacing w:line="276" w:lineRule="auto"/>
        <w:ind w:firstLine="567"/>
        <w:rPr>
          <w:rFonts w:ascii="Arial" w:hAnsi="Arial" w:cs="Arial"/>
        </w:rPr>
      </w:pPr>
      <w:r w:rsidRPr="00CD5922">
        <w:rPr>
          <w:rFonts w:ascii="Arial" w:hAnsi="Arial" w:cs="Arial"/>
        </w:rPr>
        <w:t>- calitatea apelor subterane va fi urmărită   prin efectuarea de analize de  laboratoare acreditate</w:t>
      </w:r>
      <w:r w:rsidR="00CD5922" w:rsidRPr="00CD5922">
        <w:rPr>
          <w:rFonts w:ascii="Arial" w:hAnsi="Arial" w:cs="Arial"/>
        </w:rPr>
        <w:t xml:space="preserve">; </w:t>
      </w:r>
      <w:r w:rsidRPr="00CD5922">
        <w:rPr>
          <w:rFonts w:ascii="Arial" w:hAnsi="Arial" w:cs="Arial"/>
        </w:rPr>
        <w:t xml:space="preserve"> </w:t>
      </w:r>
    </w:p>
    <w:p w:rsidR="001B0AE2" w:rsidRPr="00CD5922" w:rsidRDefault="001B0AE2" w:rsidP="001B0AE2">
      <w:pPr>
        <w:pStyle w:val="ListParagraph"/>
        <w:numPr>
          <w:ilvl w:val="0"/>
          <w:numId w:val="2"/>
        </w:numPr>
        <w:tabs>
          <w:tab w:val="num" w:pos="0"/>
          <w:tab w:val="num" w:pos="709"/>
        </w:tabs>
        <w:spacing w:line="276" w:lineRule="auto"/>
        <w:ind w:left="0" w:firstLine="426"/>
        <w:rPr>
          <w:rFonts w:ascii="Arial" w:eastAsia="BookAntiqua" w:hAnsi="Arial" w:cs="Arial"/>
          <w:lang w:eastAsia="ro-RO"/>
        </w:rPr>
      </w:pPr>
      <w:r w:rsidRPr="00CD5922">
        <w:rPr>
          <w:rFonts w:ascii="Arial" w:eastAsia="BookAntiqua" w:hAnsi="Arial" w:cs="Arial"/>
          <w:lang w:eastAsia="ro-RO"/>
        </w:rPr>
        <w:t>livrarea dejecțiilor se va face numai  deținătorilor de  studii pedologice elaborate de OSPA.</w:t>
      </w:r>
    </w:p>
    <w:p w:rsidR="00943EB5" w:rsidRPr="00CD5922" w:rsidRDefault="00943EB5" w:rsidP="001B0AE2">
      <w:pPr>
        <w:pStyle w:val="BodyTextIndent2"/>
        <w:ind w:left="360" w:firstLine="0"/>
        <w:rPr>
          <w:rFonts w:ascii="Arial" w:hAnsi="Arial" w:cs="Arial"/>
          <w:sz w:val="24"/>
        </w:rPr>
      </w:pPr>
    </w:p>
    <w:p w:rsidR="00AF69AE" w:rsidRPr="00AA6000" w:rsidRDefault="00AF69AE" w:rsidP="00AF69AE">
      <w:pPr>
        <w:pStyle w:val="BodyTextIndent2"/>
        <w:ind w:left="360" w:firstLine="0"/>
        <w:rPr>
          <w:rFonts w:ascii="Arial" w:hAnsi="Arial" w:cs="Arial"/>
          <w:color w:val="FF0000"/>
          <w:sz w:val="24"/>
        </w:rPr>
      </w:pPr>
    </w:p>
    <w:p w:rsidR="003E182F" w:rsidRPr="004B6E38" w:rsidRDefault="00B92B79">
      <w:pPr>
        <w:pStyle w:val="BodyTextIndent2"/>
        <w:rPr>
          <w:rFonts w:ascii="Arial" w:hAnsi="Arial" w:cs="Arial"/>
          <w:b/>
          <w:bCs/>
          <w:sz w:val="24"/>
        </w:rPr>
      </w:pPr>
      <w:r w:rsidRPr="004B6E38">
        <w:rPr>
          <w:rFonts w:ascii="Arial" w:hAnsi="Arial" w:cs="Arial"/>
          <w:b/>
          <w:sz w:val="24"/>
        </w:rPr>
        <w:t>4.</w:t>
      </w:r>
      <w:r w:rsidR="004D15CA" w:rsidRPr="004B6E38">
        <w:rPr>
          <w:rFonts w:ascii="Arial" w:hAnsi="Arial" w:cs="Arial"/>
          <w:b/>
          <w:sz w:val="24"/>
        </w:rPr>
        <w:t>5</w:t>
      </w:r>
      <w:r w:rsidRPr="004B6E38">
        <w:rPr>
          <w:rFonts w:ascii="Arial" w:hAnsi="Arial" w:cs="Arial"/>
          <w:b/>
          <w:sz w:val="24"/>
        </w:rPr>
        <w:t xml:space="preserve">. </w:t>
      </w:r>
      <w:r w:rsidRPr="004B6E38">
        <w:rPr>
          <w:rFonts w:ascii="Arial" w:hAnsi="Arial" w:cs="Arial"/>
          <w:b/>
          <w:bCs/>
          <w:sz w:val="24"/>
        </w:rPr>
        <w:t xml:space="preserve">Biodiversitatea </w:t>
      </w:r>
    </w:p>
    <w:p w:rsidR="003E182F" w:rsidRPr="004B6E38" w:rsidRDefault="003E182F">
      <w:pPr>
        <w:pStyle w:val="BodyTextIndent2"/>
        <w:rPr>
          <w:rFonts w:ascii="Arial" w:hAnsi="Arial" w:cs="Arial"/>
          <w:bCs/>
          <w:sz w:val="24"/>
          <w:u w:val="single"/>
        </w:rPr>
      </w:pPr>
      <w:r w:rsidRPr="004B6E38">
        <w:rPr>
          <w:rFonts w:ascii="Arial" w:hAnsi="Arial" w:cs="Arial"/>
          <w:bCs/>
          <w:sz w:val="24"/>
          <w:u w:val="single"/>
        </w:rPr>
        <w:t>4.</w:t>
      </w:r>
      <w:r w:rsidR="004D15CA" w:rsidRPr="004B6E38">
        <w:rPr>
          <w:rFonts w:ascii="Arial" w:hAnsi="Arial" w:cs="Arial"/>
          <w:bCs/>
          <w:sz w:val="24"/>
          <w:u w:val="single"/>
        </w:rPr>
        <w:t>5</w:t>
      </w:r>
      <w:r w:rsidRPr="004B6E38">
        <w:rPr>
          <w:rFonts w:ascii="Arial" w:hAnsi="Arial" w:cs="Arial"/>
          <w:bCs/>
          <w:sz w:val="24"/>
          <w:u w:val="single"/>
        </w:rPr>
        <w:t>.1. Situația existentă.</w:t>
      </w:r>
    </w:p>
    <w:p w:rsidR="00CE14E1" w:rsidRPr="00191DFE" w:rsidRDefault="00191DFE" w:rsidP="00CE14E1">
      <w:pPr>
        <w:autoSpaceDE w:val="0"/>
        <w:autoSpaceDN w:val="0"/>
        <w:adjustRightInd w:val="0"/>
        <w:jc w:val="both"/>
        <w:rPr>
          <w:rFonts w:ascii="Arial" w:hAnsi="Arial" w:cs="Arial"/>
        </w:rPr>
      </w:pPr>
      <w:r>
        <w:rPr>
          <w:rFonts w:ascii="Arial" w:hAnsi="Arial" w:cs="Arial"/>
        </w:rPr>
        <w:t xml:space="preserve">Fermele sunt </w:t>
      </w:r>
      <w:r w:rsidR="00CE14E1" w:rsidRPr="004B6E38">
        <w:rPr>
          <w:rFonts w:ascii="Arial" w:hAnsi="Arial" w:cs="Arial"/>
        </w:rPr>
        <w:t xml:space="preserve"> localizat</w:t>
      </w:r>
      <w:r>
        <w:rPr>
          <w:rFonts w:ascii="Arial" w:hAnsi="Arial" w:cs="Arial"/>
        </w:rPr>
        <w:t>e pe malul stang al raului Amaradia</w:t>
      </w:r>
      <w:r w:rsidR="0097765A" w:rsidRPr="004B6E38">
        <w:rPr>
          <w:rFonts w:ascii="Arial" w:hAnsi="Arial" w:cs="Arial"/>
        </w:rPr>
        <w:t xml:space="preserve">, </w:t>
      </w:r>
      <w:r w:rsidR="00CE14E1" w:rsidRPr="004B6E38">
        <w:rPr>
          <w:rFonts w:ascii="Arial" w:hAnsi="Arial" w:cs="Arial"/>
        </w:rPr>
        <w:t>zonă dominată de  terenuri agricole, proprietăți particulare care sunt cultivate sau înierbate natural.</w:t>
      </w:r>
      <w:r w:rsidR="00CE14E1" w:rsidRPr="004B6E38">
        <w:rPr>
          <w:rFonts w:ascii="Arial" w:hAnsi="Arial" w:cs="Arial"/>
          <w:lang w:val="en-US"/>
        </w:rPr>
        <w:t xml:space="preserve">      </w:t>
      </w:r>
    </w:p>
    <w:p w:rsidR="0097765A" w:rsidRPr="004B6E38" w:rsidRDefault="00CE14E1" w:rsidP="00CE14E1">
      <w:pPr>
        <w:pStyle w:val="BodyTextIndent2"/>
        <w:rPr>
          <w:rFonts w:ascii="Arial" w:hAnsi="Arial" w:cs="Arial"/>
          <w:sz w:val="24"/>
        </w:rPr>
      </w:pPr>
      <w:r w:rsidRPr="004B6E38">
        <w:rPr>
          <w:rFonts w:ascii="Arial" w:hAnsi="Arial" w:cs="Arial"/>
          <w:sz w:val="24"/>
        </w:rPr>
        <w:t xml:space="preserve">      Conform legislatiei în vigoare, Ordinul nr. 2387/2011 emis de Ministerul Mediului si Padurilor pentru modificarea  Ordinului nr. 1964/13.01.2007 privind instituirea regimului de arie naturală protejată a siturilor de importanţă comunitară, ca parte integrantă a reţelei ecologice europene Natura 2000 în România,  în zona </w:t>
      </w:r>
      <w:r w:rsidR="00191DFE">
        <w:rPr>
          <w:rFonts w:ascii="Arial" w:hAnsi="Arial" w:cs="Arial"/>
          <w:b/>
          <w:sz w:val="24"/>
        </w:rPr>
        <w:t xml:space="preserve">amplasamentelor </w:t>
      </w:r>
      <w:r w:rsidRPr="00191DFE">
        <w:rPr>
          <w:rFonts w:ascii="Arial" w:hAnsi="Arial" w:cs="Arial"/>
          <w:b/>
          <w:sz w:val="24"/>
        </w:rPr>
        <w:t xml:space="preserve"> studiat</w:t>
      </w:r>
      <w:r w:rsidR="00191DFE">
        <w:rPr>
          <w:rFonts w:ascii="Arial" w:hAnsi="Arial" w:cs="Arial"/>
          <w:b/>
          <w:sz w:val="24"/>
        </w:rPr>
        <w:t>e(ferma nr.1, ferma nr.6, ferma nr.7)</w:t>
      </w:r>
      <w:r w:rsidRPr="00191DFE">
        <w:rPr>
          <w:rFonts w:ascii="Arial" w:hAnsi="Arial" w:cs="Arial"/>
          <w:b/>
          <w:sz w:val="24"/>
        </w:rPr>
        <w:t xml:space="preserve"> </w:t>
      </w:r>
      <w:r w:rsidR="0097765A" w:rsidRPr="00191DFE">
        <w:rPr>
          <w:rFonts w:ascii="Arial" w:hAnsi="Arial" w:cs="Arial"/>
          <w:b/>
          <w:sz w:val="24"/>
        </w:rPr>
        <w:t>nu este</w:t>
      </w:r>
      <w:r w:rsidRPr="00191DFE">
        <w:rPr>
          <w:rFonts w:ascii="Arial" w:hAnsi="Arial" w:cs="Arial"/>
          <w:b/>
          <w:sz w:val="24"/>
        </w:rPr>
        <w:t xml:space="preserve"> declarată arie protejată</w:t>
      </w:r>
      <w:r w:rsidRPr="004B6E38">
        <w:rPr>
          <w:rFonts w:ascii="Arial" w:hAnsi="Arial" w:cs="Arial"/>
          <w:sz w:val="24"/>
        </w:rPr>
        <w:t xml:space="preserve"> </w:t>
      </w:r>
      <w:r w:rsidR="00191DFE">
        <w:rPr>
          <w:rFonts w:ascii="Arial" w:hAnsi="Arial" w:cs="Arial"/>
          <w:sz w:val="24"/>
        </w:rPr>
        <w:t>.</w:t>
      </w:r>
      <w:r w:rsidRPr="004B6E38">
        <w:rPr>
          <w:rFonts w:ascii="Arial" w:hAnsi="Arial" w:cs="Arial"/>
          <w:sz w:val="24"/>
        </w:rPr>
        <w:t xml:space="preserve"> </w:t>
      </w:r>
    </w:p>
    <w:p w:rsidR="00C84C30" w:rsidRPr="00C84C30" w:rsidRDefault="00CE14E1" w:rsidP="00C84C30">
      <w:pPr>
        <w:autoSpaceDE w:val="0"/>
        <w:jc w:val="both"/>
        <w:rPr>
          <w:rFonts w:ascii="Arial" w:eastAsia="SimSun" w:hAnsi="Arial" w:cs="Arial"/>
          <w:noProof w:val="0"/>
          <w:kern w:val="3"/>
          <w:sz w:val="22"/>
          <w:szCs w:val="22"/>
        </w:rPr>
      </w:pPr>
      <w:r w:rsidRPr="00C84C30">
        <w:rPr>
          <w:rFonts w:ascii="Arial" w:hAnsi="Arial" w:cs="Arial"/>
        </w:rPr>
        <w:t xml:space="preserve">           </w:t>
      </w:r>
      <w:r w:rsidR="00C84C30" w:rsidRPr="00C84C30">
        <w:rPr>
          <w:rFonts w:ascii="Arial" w:hAnsi="Arial" w:cs="Arial"/>
          <w:noProof w:val="0"/>
        </w:rPr>
        <w:t xml:space="preserve">In vecinatatea  amplasamentului fermelor  nu exista specii sau </w:t>
      </w:r>
      <w:r w:rsidR="00C84C30" w:rsidRPr="00C84C30">
        <w:rPr>
          <w:rFonts w:ascii="Arial" w:hAnsi="Arial" w:cs="Arial"/>
          <w:b/>
          <w:i/>
          <w:noProof w:val="0"/>
        </w:rPr>
        <w:t>habitate protejate sau zone sensibile.</w:t>
      </w:r>
    </w:p>
    <w:p w:rsidR="00C84C30" w:rsidRPr="00C84C30" w:rsidRDefault="00C84C30" w:rsidP="00C84C30">
      <w:pPr>
        <w:autoSpaceDE w:val="0"/>
        <w:autoSpaceDN w:val="0"/>
        <w:jc w:val="both"/>
        <w:rPr>
          <w:rFonts w:ascii="Arial" w:eastAsia="SimSun" w:hAnsi="Arial" w:cs="Arial"/>
          <w:noProof w:val="0"/>
          <w:kern w:val="3"/>
          <w:sz w:val="22"/>
          <w:szCs w:val="22"/>
        </w:rPr>
      </w:pPr>
      <w:r w:rsidRPr="00C84C30">
        <w:rPr>
          <w:rFonts w:ascii="Arial" w:hAnsi="Arial" w:cs="Arial"/>
          <w:b/>
          <w:noProof w:val="0"/>
        </w:rPr>
        <w:t xml:space="preserve">   Habitatul</w:t>
      </w:r>
      <w:r w:rsidRPr="00C84C30">
        <w:rPr>
          <w:rFonts w:ascii="Arial" w:hAnsi="Arial" w:cs="Arial"/>
          <w:noProof w:val="0"/>
        </w:rPr>
        <w:t xml:space="preserve"> se defineste ca o suprafata de teren ocupata de un individ sau de o populatie pe care acesta isi desfasoara activitatea.</w:t>
      </w:r>
    </w:p>
    <w:p w:rsidR="00C84C30" w:rsidRPr="00C84C30" w:rsidRDefault="00C84C30" w:rsidP="00C84C30">
      <w:pPr>
        <w:autoSpaceDE w:val="0"/>
        <w:autoSpaceDN w:val="0"/>
        <w:jc w:val="both"/>
        <w:rPr>
          <w:rFonts w:ascii="Arial" w:hAnsi="Arial" w:cs="Arial"/>
          <w:noProof w:val="0"/>
        </w:rPr>
      </w:pPr>
      <w:r w:rsidRPr="00C84C30">
        <w:rPr>
          <w:rFonts w:ascii="Arial" w:hAnsi="Arial" w:cs="Arial"/>
          <w:noProof w:val="0"/>
        </w:rPr>
        <w:t>Pe teritoriul judetului Gorj, exista o mare concentrare de habitate cu un numar mare de specii endemice, rare si relicte in masivele montane: Parang,Valcan si Godeanu, cat si in restul teritoriului. In conformitate cu prevederile legale ale Legii nr.462/2001-privind regimul ariilor naturale  protejate, anexa nr.2, au fost identificate urmatorele habitate naturale:</w:t>
      </w:r>
    </w:p>
    <w:p w:rsidR="00C84C30" w:rsidRPr="00C84C30" w:rsidRDefault="00C84C30" w:rsidP="00C84C30">
      <w:pPr>
        <w:autoSpaceDE w:val="0"/>
        <w:autoSpaceDN w:val="0"/>
        <w:jc w:val="both"/>
        <w:rPr>
          <w:rFonts w:ascii="Arial" w:hAnsi="Arial" w:cs="Arial"/>
          <w:noProof w:val="0"/>
        </w:rPr>
      </w:pPr>
      <w:r w:rsidRPr="00C84C30">
        <w:rPr>
          <w:rFonts w:ascii="Arial" w:hAnsi="Arial" w:cs="Arial"/>
          <w:noProof w:val="0"/>
        </w:rPr>
        <w:t>*Habitate de pajisti si tufisuri –in zonele montane-pajisti alpine ‚’’la peste 2000 de metri altitudine’’, tufarisuri de jneapan,ienupar, smirdar si pajisti subalpine, fanete montane.</w:t>
      </w:r>
    </w:p>
    <w:p w:rsidR="00C84C30" w:rsidRPr="00C84C30" w:rsidRDefault="00C84C30" w:rsidP="00C84C30">
      <w:pPr>
        <w:autoSpaceDE w:val="0"/>
        <w:autoSpaceDN w:val="0"/>
        <w:jc w:val="both"/>
        <w:rPr>
          <w:rFonts w:ascii="Arial" w:hAnsi="Arial" w:cs="Arial"/>
          <w:noProof w:val="0"/>
        </w:rPr>
      </w:pPr>
      <w:r w:rsidRPr="00C84C30">
        <w:rPr>
          <w:rFonts w:ascii="Arial" w:hAnsi="Arial" w:cs="Arial"/>
          <w:noProof w:val="0"/>
        </w:rPr>
        <w:t>*Habitate de padure:</w:t>
      </w:r>
    </w:p>
    <w:p w:rsidR="00C84C30" w:rsidRPr="00C84C30" w:rsidRDefault="00C84C30" w:rsidP="00C84C30">
      <w:pPr>
        <w:autoSpaceDE w:val="0"/>
        <w:autoSpaceDN w:val="0"/>
        <w:jc w:val="both"/>
        <w:rPr>
          <w:rFonts w:ascii="Arial" w:hAnsi="Arial" w:cs="Arial"/>
          <w:noProof w:val="0"/>
        </w:rPr>
      </w:pPr>
      <w:r w:rsidRPr="00C84C30">
        <w:rPr>
          <w:rFonts w:ascii="Arial" w:hAnsi="Arial" w:cs="Arial"/>
          <w:noProof w:val="0"/>
        </w:rPr>
        <w:t>-in zona montana: paduri de molid, paduri in amestec de brad, molid si fag, paduri de fag, pasuni impadurite.</w:t>
      </w:r>
    </w:p>
    <w:p w:rsidR="00C84C30" w:rsidRPr="00C84C30" w:rsidRDefault="00C84C30" w:rsidP="00C84C30">
      <w:pPr>
        <w:autoSpaceDE w:val="0"/>
        <w:autoSpaceDN w:val="0"/>
        <w:jc w:val="both"/>
        <w:rPr>
          <w:rFonts w:ascii="Arial" w:hAnsi="Arial" w:cs="Arial"/>
          <w:noProof w:val="0"/>
        </w:rPr>
      </w:pPr>
      <w:r w:rsidRPr="00C84C30">
        <w:rPr>
          <w:rFonts w:ascii="Arial" w:hAnsi="Arial" w:cs="Arial"/>
          <w:noProof w:val="0"/>
        </w:rPr>
        <w:t>-in zona de deal: paduri de fag in alternanta cu cele de gorun, paduri de gorun in alternanta cu alte specii de foioase;</w:t>
      </w:r>
    </w:p>
    <w:p w:rsidR="00C84C30" w:rsidRPr="00C84C30" w:rsidRDefault="00C84C30" w:rsidP="00C84C30">
      <w:pPr>
        <w:autoSpaceDE w:val="0"/>
        <w:autoSpaceDN w:val="0"/>
        <w:jc w:val="both"/>
        <w:rPr>
          <w:rFonts w:ascii="Arial" w:hAnsi="Arial" w:cs="Arial"/>
          <w:noProof w:val="0"/>
        </w:rPr>
      </w:pPr>
      <w:r w:rsidRPr="00C84C30">
        <w:rPr>
          <w:rFonts w:ascii="Arial" w:hAnsi="Arial" w:cs="Arial"/>
          <w:noProof w:val="0"/>
        </w:rPr>
        <w:t>-in zona de campie: paduri de stejar;</w:t>
      </w:r>
    </w:p>
    <w:p w:rsidR="00C84C30" w:rsidRPr="00C84C30" w:rsidRDefault="00C84C30" w:rsidP="00C84C30">
      <w:pPr>
        <w:autoSpaceDE w:val="0"/>
        <w:autoSpaceDN w:val="0"/>
        <w:jc w:val="both"/>
        <w:rPr>
          <w:rFonts w:ascii="Arial" w:hAnsi="Arial" w:cs="Arial"/>
          <w:noProof w:val="0"/>
        </w:rPr>
      </w:pPr>
      <w:r w:rsidRPr="00C84C30">
        <w:rPr>
          <w:rFonts w:ascii="Arial" w:hAnsi="Arial" w:cs="Arial"/>
          <w:noProof w:val="0"/>
        </w:rPr>
        <w:t>-in luncile principalilor cursuri de apa: Jiu, Susita, Amaradia, Cerna, Oltetul, Motru,etc. Se gasesc paduri de esente moi din anin,plop, salcie.</w:t>
      </w:r>
    </w:p>
    <w:p w:rsidR="00C84C30" w:rsidRPr="00C84C30" w:rsidRDefault="00C84C30" w:rsidP="00C84C30">
      <w:pPr>
        <w:autoSpaceDE w:val="0"/>
        <w:autoSpaceDN w:val="0"/>
        <w:jc w:val="both"/>
        <w:rPr>
          <w:rFonts w:ascii="Arial" w:hAnsi="Arial" w:cs="Arial"/>
          <w:noProof w:val="0"/>
        </w:rPr>
      </w:pPr>
      <w:r w:rsidRPr="00C84C30">
        <w:rPr>
          <w:rFonts w:ascii="Arial" w:hAnsi="Arial" w:cs="Arial"/>
          <w:noProof w:val="0"/>
        </w:rPr>
        <w:t>*Habitate de stancarii si pesteri: acestea se gasesc in zonele muntoase ale judetului, sub forma de pesteri si grote,alaturi de pante stancoase, chei, lespezi calcaroase, etc.</w:t>
      </w:r>
    </w:p>
    <w:p w:rsidR="00C84C30" w:rsidRPr="00C84C30" w:rsidRDefault="00C84C30" w:rsidP="00C84C30">
      <w:pPr>
        <w:autoSpaceDE w:val="0"/>
        <w:autoSpaceDN w:val="0"/>
        <w:jc w:val="both"/>
        <w:rPr>
          <w:rFonts w:ascii="Arial" w:hAnsi="Arial" w:cs="Arial"/>
          <w:noProof w:val="0"/>
        </w:rPr>
      </w:pPr>
      <w:r w:rsidRPr="00C84C30">
        <w:rPr>
          <w:rFonts w:ascii="Arial" w:hAnsi="Arial" w:cs="Arial"/>
          <w:noProof w:val="0"/>
        </w:rPr>
        <w:t>*Habitate de mlastini.</w:t>
      </w:r>
    </w:p>
    <w:p w:rsidR="00C84C30" w:rsidRPr="00C84C30" w:rsidRDefault="00C84C30" w:rsidP="00C84C30">
      <w:pPr>
        <w:autoSpaceDE w:val="0"/>
        <w:autoSpaceDN w:val="0"/>
        <w:jc w:val="both"/>
        <w:rPr>
          <w:rFonts w:ascii="Arial" w:hAnsi="Arial" w:cs="Arial"/>
          <w:noProof w:val="0"/>
        </w:rPr>
      </w:pPr>
      <w:r w:rsidRPr="00C84C30">
        <w:rPr>
          <w:rFonts w:ascii="Arial" w:hAnsi="Arial" w:cs="Arial"/>
          <w:noProof w:val="0"/>
        </w:rPr>
        <w:t>*Habitate agricole.</w:t>
      </w:r>
    </w:p>
    <w:p w:rsidR="00C84C30" w:rsidRPr="00C84C30" w:rsidRDefault="00C84C30" w:rsidP="00C84C30">
      <w:pPr>
        <w:autoSpaceDN w:val="0"/>
        <w:jc w:val="both"/>
        <w:rPr>
          <w:rFonts w:ascii="Arial" w:hAnsi="Arial" w:cs="Arial"/>
          <w:b/>
          <w:i/>
          <w:noProof w:val="0"/>
          <w:szCs w:val="20"/>
        </w:rPr>
      </w:pPr>
      <w:r w:rsidRPr="00C84C30">
        <w:rPr>
          <w:rFonts w:ascii="Arial" w:hAnsi="Arial" w:cs="Arial"/>
          <w:b/>
          <w:i/>
          <w:noProof w:val="0"/>
          <w:szCs w:val="20"/>
        </w:rPr>
        <w:t xml:space="preserve">Flora si fauna salbatica </w:t>
      </w:r>
    </w:p>
    <w:p w:rsidR="00C84C30" w:rsidRPr="00C84C30" w:rsidRDefault="00C84C30" w:rsidP="00C84C30">
      <w:pPr>
        <w:autoSpaceDN w:val="0"/>
        <w:jc w:val="both"/>
        <w:rPr>
          <w:rFonts w:ascii="Arial" w:hAnsi="Arial" w:cs="Arial"/>
          <w:noProof w:val="0"/>
          <w:szCs w:val="20"/>
        </w:rPr>
      </w:pPr>
      <w:r w:rsidRPr="00C84C30">
        <w:rPr>
          <w:rFonts w:ascii="Arial" w:hAnsi="Arial" w:cs="Arial"/>
          <w:noProof w:val="0"/>
          <w:szCs w:val="20"/>
        </w:rPr>
        <w:lastRenderedPageBreak/>
        <w:t xml:space="preserve">  In functie de conditiile fizico-geografice pe teritoriul judetului Gorj, se gasesc concentrate un numar mare de ecosisteme.In structura biocenozelor din aceste ecosisteme se remarca o flora si fauna salbatica bogata.</w:t>
      </w:r>
    </w:p>
    <w:p w:rsidR="00C84C30" w:rsidRPr="00C84C30" w:rsidRDefault="00C84C30" w:rsidP="00C84C30">
      <w:pPr>
        <w:autoSpaceDN w:val="0"/>
        <w:jc w:val="both"/>
        <w:rPr>
          <w:rFonts w:ascii="Arial" w:eastAsia="SimSun" w:hAnsi="Arial" w:cs="Arial"/>
          <w:noProof w:val="0"/>
          <w:kern w:val="3"/>
          <w:sz w:val="22"/>
          <w:szCs w:val="22"/>
        </w:rPr>
      </w:pPr>
      <w:r w:rsidRPr="00C84C30">
        <w:rPr>
          <w:rFonts w:ascii="Arial" w:hAnsi="Arial" w:cs="Arial"/>
          <w:b/>
          <w:noProof w:val="0"/>
          <w:szCs w:val="20"/>
        </w:rPr>
        <w:t xml:space="preserve">*Zona alpina </w:t>
      </w:r>
      <w:r w:rsidRPr="00C84C30">
        <w:rPr>
          <w:rFonts w:ascii="Arial" w:hAnsi="Arial" w:cs="Arial"/>
          <w:noProof w:val="0"/>
          <w:szCs w:val="20"/>
        </w:rPr>
        <w:t>cuprinsa intre 1600 si 2518 m, cuprinde o subzona alpina inferioara intre limita superioara a padurii  si 1200-2200 m, si o subzona alpina superioara</w:t>
      </w:r>
    </w:p>
    <w:p w:rsidR="00C84C30" w:rsidRPr="00C84C30" w:rsidRDefault="00C84C30" w:rsidP="00C84C30">
      <w:pPr>
        <w:tabs>
          <w:tab w:val="left" w:pos="720"/>
        </w:tabs>
        <w:autoSpaceDN w:val="0"/>
        <w:ind w:right="-468"/>
        <w:jc w:val="both"/>
        <w:rPr>
          <w:rFonts w:ascii="Arial" w:hAnsi="Arial" w:cs="Arial"/>
          <w:bCs/>
          <w:noProof w:val="0"/>
          <w:sz w:val="22"/>
          <w:szCs w:val="22"/>
        </w:rPr>
      </w:pPr>
      <w:r w:rsidRPr="00C84C30">
        <w:rPr>
          <w:rFonts w:ascii="Arial" w:hAnsi="Arial" w:cs="Arial"/>
          <w:bCs/>
          <w:noProof w:val="0"/>
          <w:sz w:val="22"/>
          <w:szCs w:val="22"/>
        </w:rPr>
        <w:t xml:space="preserve"> situata intre 2100-2200m si 2518 m altitudine maxima a Varfului Parangul mare.</w:t>
      </w:r>
    </w:p>
    <w:p w:rsidR="00C84C30" w:rsidRPr="00C84C30" w:rsidRDefault="00C84C30" w:rsidP="00C84C30">
      <w:pPr>
        <w:tabs>
          <w:tab w:val="left" w:pos="720"/>
        </w:tabs>
        <w:autoSpaceDN w:val="0"/>
        <w:ind w:right="-468"/>
        <w:jc w:val="both"/>
        <w:rPr>
          <w:rFonts w:ascii="Arial" w:eastAsia="SimSun" w:hAnsi="Arial" w:cs="Arial"/>
          <w:noProof w:val="0"/>
          <w:kern w:val="3"/>
          <w:sz w:val="22"/>
          <w:szCs w:val="22"/>
        </w:rPr>
      </w:pPr>
      <w:r w:rsidRPr="00C84C30">
        <w:rPr>
          <w:rFonts w:ascii="Arial" w:hAnsi="Arial" w:cs="Arial"/>
          <w:bCs/>
          <w:noProof w:val="0"/>
        </w:rPr>
        <w:t>*</w:t>
      </w:r>
      <w:r w:rsidRPr="00C84C30">
        <w:rPr>
          <w:rFonts w:ascii="Arial" w:hAnsi="Arial" w:cs="Arial"/>
          <w:bCs/>
          <w:i/>
          <w:noProof w:val="0"/>
        </w:rPr>
        <w:t xml:space="preserve">Subzona alpina </w:t>
      </w:r>
      <w:r w:rsidRPr="00C84C30">
        <w:rPr>
          <w:rFonts w:ascii="Arial" w:hAnsi="Arial" w:cs="Arial"/>
          <w:bCs/>
          <w:noProof w:val="0"/>
        </w:rPr>
        <w:t xml:space="preserve">superioara caracterizata prin ierni geroase cu zapezi mari si veri scurte si relativ calduroase, vanturi aproape permanente.Vegetatia lemnoasa se compune din Salix herbacea, Salix redusa(salcii pitice), Vaccinium mrtullus(afin), Vaccinium vitis idaea(merisor). Covorul plantelor erbacee este presarat cu Festuca supina(patrusca), Seslaria disticha(coada iepurelui), Nardus strica(teposica), Dianthus gelidua(garoafa de munte). Primula minima(ochiul gainii), Pontentilla ternata(scinteiuta de munte). </w:t>
      </w:r>
    </w:p>
    <w:p w:rsidR="00C84C30" w:rsidRPr="00C84C30" w:rsidRDefault="00C84C30" w:rsidP="00C84C30">
      <w:pPr>
        <w:tabs>
          <w:tab w:val="left" w:pos="720"/>
        </w:tabs>
        <w:autoSpaceDN w:val="0"/>
        <w:ind w:right="-468"/>
        <w:jc w:val="both"/>
        <w:rPr>
          <w:rFonts w:ascii="Arial" w:hAnsi="Arial" w:cs="Arial"/>
          <w:bCs/>
          <w:noProof w:val="0"/>
        </w:rPr>
      </w:pPr>
      <w:r w:rsidRPr="00C84C30">
        <w:rPr>
          <w:rFonts w:ascii="Arial" w:hAnsi="Arial" w:cs="Arial"/>
          <w:bCs/>
          <w:noProof w:val="0"/>
        </w:rPr>
        <w:t>*Subzona alpina inferioara se caracterizeaza prin formatiuni lemnoase arbustive de Pinus Mughus (jepi), Uniperus sibirica(ienupar pitic), Rhododendron kotsci(smirdar). Pajistele dominante de Nardus stricta(teposita),Agrostis rupestra(iarba mieilor), Carex sp.(coarna), alaturi de Gentiana lutea(ghintura galbena)-monument al naturii.</w:t>
      </w:r>
    </w:p>
    <w:p w:rsidR="00C84C30" w:rsidRPr="00C84C30" w:rsidRDefault="00C84C30" w:rsidP="00C84C30">
      <w:pPr>
        <w:tabs>
          <w:tab w:val="left" w:pos="720"/>
        </w:tabs>
        <w:autoSpaceDN w:val="0"/>
        <w:ind w:right="-468"/>
        <w:jc w:val="both"/>
        <w:rPr>
          <w:rFonts w:ascii="Arial" w:hAnsi="Arial" w:cs="Arial"/>
          <w:bCs/>
          <w:noProof w:val="0"/>
        </w:rPr>
      </w:pPr>
      <w:r w:rsidRPr="00C84C30">
        <w:rPr>
          <w:rFonts w:ascii="Arial" w:hAnsi="Arial" w:cs="Arial"/>
          <w:bCs/>
          <w:noProof w:val="0"/>
        </w:rPr>
        <w:t xml:space="preserve">     Dintre putinele insecte care s-au incumetat sa ocupe nisa ecologica amintim formele endemice de fluturi Erabia laptim, Erabia epiphron, s-au gandacul Cicindela silvicola. Bactracienii si reptilele ajung numai intamplator si nu depasesc niciodata altitudinea de 2200 m. Pasarile au si ele cateva specii care raman si cuibaresc in zona alpina: Anthus spinoletta(cocosul de munte). Capra neagra(Rupicapra rupicapra)monument al naturii ca relict glaciar se afla in cateva portiuni din cresta principala a Parangului.</w:t>
      </w:r>
    </w:p>
    <w:p w:rsidR="00C84C30" w:rsidRPr="00C84C30" w:rsidRDefault="00C84C30" w:rsidP="00C84C30">
      <w:pPr>
        <w:tabs>
          <w:tab w:val="left" w:pos="720"/>
        </w:tabs>
        <w:autoSpaceDN w:val="0"/>
        <w:ind w:right="-468"/>
        <w:jc w:val="both"/>
        <w:rPr>
          <w:rFonts w:ascii="Arial" w:eastAsia="SimSun" w:hAnsi="Arial" w:cs="Arial"/>
          <w:noProof w:val="0"/>
          <w:kern w:val="3"/>
          <w:sz w:val="22"/>
          <w:szCs w:val="22"/>
        </w:rPr>
      </w:pPr>
      <w:r w:rsidRPr="00C84C30">
        <w:rPr>
          <w:rFonts w:ascii="Arial" w:hAnsi="Arial" w:cs="Arial"/>
          <w:bCs/>
          <w:noProof w:val="0"/>
        </w:rPr>
        <w:t xml:space="preserve">   </w:t>
      </w:r>
      <w:r w:rsidRPr="00C84C30">
        <w:rPr>
          <w:rFonts w:ascii="Arial" w:hAnsi="Arial" w:cs="Arial"/>
          <w:bCs/>
          <w:i/>
          <w:noProof w:val="0"/>
        </w:rPr>
        <w:t>*Subzona forestiera</w:t>
      </w:r>
      <w:r w:rsidRPr="00C84C30">
        <w:rPr>
          <w:rFonts w:ascii="Arial" w:hAnsi="Arial" w:cs="Arial"/>
          <w:bCs/>
          <w:noProof w:val="0"/>
        </w:rPr>
        <w:t xml:space="preserve"> cuprinde in ordinea coborarii altitudinale subzona coniferelor, subzona fagului si subzona stejarului.</w:t>
      </w:r>
    </w:p>
    <w:p w:rsidR="00C84C30" w:rsidRPr="00C84C30" w:rsidRDefault="00C84C30" w:rsidP="00C84C30">
      <w:pPr>
        <w:tabs>
          <w:tab w:val="left" w:pos="720"/>
        </w:tabs>
        <w:autoSpaceDN w:val="0"/>
        <w:ind w:right="-468"/>
        <w:jc w:val="both"/>
        <w:rPr>
          <w:rFonts w:ascii="Arial" w:eastAsia="SimSun" w:hAnsi="Arial" w:cs="Arial"/>
          <w:noProof w:val="0"/>
          <w:kern w:val="3"/>
          <w:sz w:val="22"/>
          <w:szCs w:val="22"/>
        </w:rPr>
      </w:pPr>
      <w:r w:rsidRPr="00C84C30">
        <w:rPr>
          <w:rFonts w:ascii="Arial" w:hAnsi="Arial" w:cs="Arial"/>
          <w:bCs/>
          <w:i/>
          <w:noProof w:val="0"/>
        </w:rPr>
        <w:t xml:space="preserve">    *Subzona coniferelor</w:t>
      </w:r>
      <w:r w:rsidRPr="00C84C30">
        <w:rPr>
          <w:rFonts w:ascii="Arial" w:hAnsi="Arial" w:cs="Arial"/>
          <w:bCs/>
          <w:noProof w:val="0"/>
        </w:rPr>
        <w:t xml:space="preserve"> reprezentata printr-o banda ingusta de paduri de molid si brad, care de multe ori este intrerupta de paduri de fag ce urca pana la golurile alpine. Vegetatia lemnoasa cuprinde molidul, bradul, fagul, arinul de munte, socul rosu, caprifoiul, smeurul. Ca plante ierboase intalnim:Dryopteris filix mas(feriga), Vaccinium mrtilus(afinul), Gentiana asclepiadea(lumanarica pamantului), Valeriana montana(valeriana) Chrsanthemum rotundifolium(margareta), Festuca rubra(paiusul rosu),etc. In compozitia pajistilor se intalnesc speciile: Nardus stricta(parul porcului), Agrostis tenuis(paiusul), Carex leporina(rogozul de munte),etc. In raport cu zona alpina numarul plantelor si animalelor care gtraiesc in aceasta subzona este mai mare, datorita conditiilor microclimatice mai propice. Dintre insectele intalnite amintim in special lepidopterele:Acherontia atropus(fluturele cap de mort), Lmantria monacha( omida peroasa a molidului). Batracienii ajung in aceasta subzona prin Salamandra salamandra(salamandra), Bufo bufo(broasca raioasa), iar dintre reptile Lacerta vivipara(soparla de munte), Vipera berus(vipera). Pasarile acestor zone sunt:Parus aster(pitigoiul de bradet), Parus cristatus(pitigoiul montan), Parus montana(pitigoiul de  munte). Un locuitor tipic de munte al acestor paduri  este Ursul arcotos(ursul cafeniu).</w:t>
      </w:r>
    </w:p>
    <w:p w:rsidR="00C84C30" w:rsidRPr="00C84C30" w:rsidRDefault="00C84C30" w:rsidP="00C84C30">
      <w:pPr>
        <w:tabs>
          <w:tab w:val="left" w:pos="720"/>
        </w:tabs>
        <w:autoSpaceDN w:val="0"/>
        <w:ind w:right="-468"/>
        <w:jc w:val="both"/>
        <w:rPr>
          <w:rFonts w:ascii="Arial" w:eastAsia="SimSun" w:hAnsi="Arial" w:cs="Arial"/>
          <w:noProof w:val="0"/>
          <w:kern w:val="3"/>
          <w:sz w:val="22"/>
          <w:szCs w:val="22"/>
        </w:rPr>
      </w:pPr>
      <w:r w:rsidRPr="00C84C30">
        <w:rPr>
          <w:rFonts w:ascii="Arial" w:hAnsi="Arial" w:cs="Arial"/>
          <w:bCs/>
          <w:i/>
          <w:noProof w:val="0"/>
        </w:rPr>
        <w:t xml:space="preserve">    *Subzona fagului are o mare</w:t>
      </w:r>
      <w:r w:rsidRPr="00C84C30">
        <w:rPr>
          <w:rFonts w:ascii="Arial" w:hAnsi="Arial" w:cs="Arial"/>
          <w:bCs/>
          <w:noProof w:val="0"/>
        </w:rPr>
        <w:t xml:space="preserve"> amplitudine altitudinala 600-1 700 m, avand interferari cu subzonele invecinate stejarului si coniferelor.</w:t>
      </w:r>
    </w:p>
    <w:p w:rsidR="00C84C30" w:rsidRPr="00C84C30" w:rsidRDefault="00C84C30" w:rsidP="00C84C30">
      <w:pPr>
        <w:tabs>
          <w:tab w:val="left" w:pos="720"/>
        </w:tabs>
        <w:autoSpaceDN w:val="0"/>
        <w:ind w:right="-468"/>
        <w:jc w:val="both"/>
        <w:rPr>
          <w:rFonts w:ascii="Arial" w:hAnsi="Arial" w:cs="Arial"/>
          <w:bCs/>
          <w:noProof w:val="0"/>
        </w:rPr>
      </w:pPr>
      <w:r w:rsidRPr="00C84C30">
        <w:rPr>
          <w:rFonts w:ascii="Arial" w:hAnsi="Arial" w:cs="Arial"/>
          <w:bCs/>
          <w:noProof w:val="0"/>
        </w:rPr>
        <w:t>Aici intalnim plante lemnoase: Pinus silvestris(pinul), Castanea sativa(castanul), Carpinus betulus(carpenul), Betula montana(mesteacanul), Ulmus montana(ulmul), Salix caprea(salcia capreasca), Tilia tomentosa(teiul alb), Populus tremula (plopul tremurator).</w:t>
      </w:r>
    </w:p>
    <w:p w:rsidR="00C84C30" w:rsidRPr="00C84C30" w:rsidRDefault="00C84C30" w:rsidP="00C84C30">
      <w:pPr>
        <w:tabs>
          <w:tab w:val="left" w:pos="720"/>
        </w:tabs>
        <w:autoSpaceDN w:val="0"/>
        <w:ind w:right="-468"/>
        <w:jc w:val="both"/>
        <w:rPr>
          <w:rFonts w:ascii="Arial" w:hAnsi="Arial" w:cs="Arial"/>
          <w:bCs/>
          <w:noProof w:val="0"/>
        </w:rPr>
      </w:pPr>
      <w:r w:rsidRPr="00C84C30">
        <w:rPr>
          <w:rFonts w:ascii="Arial" w:hAnsi="Arial" w:cs="Arial"/>
          <w:bCs/>
          <w:noProof w:val="0"/>
        </w:rPr>
        <w:t xml:space="preserve">     Stratul ierbaceu al padurilor de fag cuprinde printre alte plante speciile: Helleborus purpurasces(spinzul), Hepatica nobilis(popilnic iepuresc), Dentaria bulbifera(coltisorul), </w:t>
      </w:r>
      <w:r w:rsidRPr="00C84C30">
        <w:rPr>
          <w:rFonts w:ascii="Arial" w:hAnsi="Arial" w:cs="Arial"/>
          <w:bCs/>
          <w:noProof w:val="0"/>
        </w:rPr>
        <w:lastRenderedPageBreak/>
        <w:t>Pilmonaria officinalis(mierea ursului), Symphtum tuberosum(tataneata), Atopa belladona(matraguna), etc. Numarul animalelor este determinat si de conditiile climatice astfel aici se ragasesc un numar mare de specii. Majoritatea insectelor, batracienilor, reptilelor, pasarilor si mamiferelor se gasesc in aceasta subzona.</w:t>
      </w:r>
    </w:p>
    <w:p w:rsidR="00C84C30" w:rsidRPr="00C84C30" w:rsidRDefault="00C84C30" w:rsidP="00C84C30">
      <w:pPr>
        <w:tabs>
          <w:tab w:val="left" w:pos="720"/>
        </w:tabs>
        <w:autoSpaceDN w:val="0"/>
        <w:ind w:right="-468"/>
        <w:jc w:val="both"/>
        <w:rPr>
          <w:rFonts w:ascii="Arial" w:eastAsia="SimSun" w:hAnsi="Arial" w:cs="Arial"/>
          <w:noProof w:val="0"/>
          <w:kern w:val="3"/>
          <w:sz w:val="22"/>
          <w:szCs w:val="22"/>
        </w:rPr>
      </w:pPr>
      <w:r w:rsidRPr="00C84C30">
        <w:rPr>
          <w:rFonts w:ascii="Arial" w:hAnsi="Arial" w:cs="Arial"/>
          <w:bCs/>
          <w:i/>
          <w:noProof w:val="0"/>
        </w:rPr>
        <w:t xml:space="preserve">    *Subzona stejarului</w:t>
      </w:r>
      <w:r w:rsidRPr="00C84C30">
        <w:rPr>
          <w:rFonts w:ascii="Arial" w:hAnsi="Arial" w:cs="Arial"/>
          <w:bCs/>
          <w:noProof w:val="0"/>
        </w:rPr>
        <w:t xml:space="preserve"> cuprinde padurile de gorun(Q.petraea), in depresiunile Novaci, Crasna se intalnesc si paduri de Q. Robur, pe langa acestea se gasesc si speciile forestiere: Ulmus montana(ulm), Malus silvestris(marul paduret), sorbus terminalis(scorusul de munte). Aici se gasesc de asemenea o mare varietate de plante si o multime de specii de animale. Mamiferele sunt reprezentate de Vulpes vulpes(vulpea), Canis lupus(lupul), Capreolus capreolus(capriorul), Sus scrofa(mistretul).</w:t>
      </w:r>
    </w:p>
    <w:p w:rsidR="00C84C30" w:rsidRPr="00C84C30" w:rsidRDefault="00C84C30" w:rsidP="00C84C30">
      <w:pPr>
        <w:tabs>
          <w:tab w:val="left" w:pos="720"/>
        </w:tabs>
        <w:autoSpaceDN w:val="0"/>
        <w:ind w:right="-468"/>
        <w:jc w:val="both"/>
        <w:rPr>
          <w:rFonts w:ascii="Arial" w:hAnsi="Arial" w:cs="Arial"/>
          <w:bCs/>
          <w:noProof w:val="0"/>
        </w:rPr>
      </w:pPr>
      <w:r w:rsidRPr="00C84C30">
        <w:rPr>
          <w:rFonts w:ascii="Arial" w:hAnsi="Arial" w:cs="Arial"/>
          <w:bCs/>
          <w:noProof w:val="0"/>
        </w:rPr>
        <w:t xml:space="preserve">   Fauna ihtiologica este reprezentata prin zona pastravului, mreana, cleanul, etc.</w:t>
      </w:r>
    </w:p>
    <w:p w:rsidR="00C84C30" w:rsidRPr="00C84C30" w:rsidRDefault="00C84C30" w:rsidP="00C84C30">
      <w:pPr>
        <w:tabs>
          <w:tab w:val="left" w:pos="720"/>
        </w:tabs>
        <w:autoSpaceDN w:val="0"/>
        <w:ind w:right="-468"/>
        <w:jc w:val="both"/>
        <w:rPr>
          <w:rFonts w:ascii="Arial" w:hAnsi="Arial" w:cs="Arial"/>
          <w:bCs/>
          <w:noProof w:val="0"/>
        </w:rPr>
      </w:pPr>
      <w:r w:rsidRPr="00C84C30">
        <w:rPr>
          <w:rFonts w:ascii="Arial" w:hAnsi="Arial" w:cs="Arial"/>
          <w:bCs/>
          <w:noProof w:val="0"/>
        </w:rPr>
        <w:t>Endemismele floristice si faunistice ce se intalnesc in judetul Gorj:</w:t>
      </w:r>
    </w:p>
    <w:p w:rsidR="00C84C30" w:rsidRPr="00C84C30" w:rsidRDefault="00C84C30" w:rsidP="00C84C30">
      <w:pPr>
        <w:tabs>
          <w:tab w:val="left" w:pos="720"/>
        </w:tabs>
        <w:autoSpaceDN w:val="0"/>
        <w:ind w:right="-468"/>
        <w:jc w:val="both"/>
        <w:rPr>
          <w:rFonts w:ascii="Arial" w:eastAsia="SimSun" w:hAnsi="Arial" w:cs="Arial"/>
          <w:noProof w:val="0"/>
          <w:kern w:val="3"/>
          <w:sz w:val="22"/>
          <w:szCs w:val="22"/>
        </w:rPr>
      </w:pPr>
      <w:r w:rsidRPr="00C84C30">
        <w:rPr>
          <w:rFonts w:ascii="Arial" w:hAnsi="Arial" w:cs="Arial"/>
          <w:bCs/>
          <w:i/>
          <w:noProof w:val="0"/>
        </w:rPr>
        <w:t>-endemisme florice</w:t>
      </w:r>
      <w:r w:rsidRPr="00C84C30">
        <w:rPr>
          <w:rFonts w:ascii="Arial" w:hAnsi="Arial" w:cs="Arial"/>
          <w:bCs/>
          <w:noProof w:val="0"/>
        </w:rPr>
        <w:t>: Aconitum omeag, Arthemisia pehosa ssp carpatica, Aconitum toxicum, Centaurea pinnatifolia, Sorbus dacica,etc.</w:t>
      </w:r>
    </w:p>
    <w:p w:rsidR="00C84C30" w:rsidRPr="00C84C30" w:rsidRDefault="00C84C30" w:rsidP="00C84C30">
      <w:pPr>
        <w:tabs>
          <w:tab w:val="left" w:pos="720"/>
        </w:tabs>
        <w:autoSpaceDN w:val="0"/>
        <w:ind w:right="-468"/>
        <w:jc w:val="both"/>
        <w:rPr>
          <w:rFonts w:ascii="Arial" w:eastAsia="SimSun" w:hAnsi="Arial" w:cs="Arial"/>
          <w:noProof w:val="0"/>
          <w:kern w:val="3"/>
          <w:sz w:val="22"/>
          <w:szCs w:val="22"/>
        </w:rPr>
      </w:pPr>
      <w:r w:rsidRPr="00C84C30">
        <w:rPr>
          <w:rFonts w:ascii="Arial" w:hAnsi="Arial" w:cs="Arial"/>
          <w:bCs/>
          <w:i/>
          <w:noProof w:val="0"/>
        </w:rPr>
        <w:t>-endemisme faunistice</w:t>
      </w:r>
      <w:r w:rsidRPr="00C84C30">
        <w:rPr>
          <w:rFonts w:ascii="Arial" w:hAnsi="Arial" w:cs="Arial"/>
          <w:bCs/>
          <w:noProof w:val="0"/>
        </w:rPr>
        <w:t>: Closania winkleri, Gervasia orghidani, Tismanella chapuissi, Lithobius decapolitus si altele.Ca animale ocrotite amintim: capra neagra-(Rupicapra rupicapra), rasul(Linx linx), vulturul plesuv sur-(Gps fulvus), pajura-(Anquila chrsaetus), cocosul de munte(Tetrao urogalus), broasca testoasa (Testudo hermani), etc.</w:t>
      </w:r>
    </w:p>
    <w:p w:rsidR="00C84C30" w:rsidRPr="00C84C30" w:rsidRDefault="00C84C30" w:rsidP="00C84C30">
      <w:pPr>
        <w:tabs>
          <w:tab w:val="left" w:pos="720"/>
        </w:tabs>
        <w:autoSpaceDN w:val="0"/>
        <w:ind w:right="-468"/>
        <w:jc w:val="both"/>
        <w:rPr>
          <w:rFonts w:ascii="Arial" w:hAnsi="Arial" w:cs="Arial"/>
          <w:bCs/>
          <w:noProof w:val="0"/>
        </w:rPr>
      </w:pPr>
      <w:r w:rsidRPr="00C84C30">
        <w:rPr>
          <w:rFonts w:ascii="Arial" w:hAnsi="Arial" w:cs="Arial"/>
          <w:bCs/>
          <w:noProof w:val="0"/>
        </w:rPr>
        <w:t xml:space="preserve">  Viata moderna se caracterizeaza printr-o dezvoltare socio-economica cat si prin dezvoltarea turismului care ridica probleme deosebite privind implementarea  principiilor ecologice ale procesului biodiversitatii si respectarea actelor normative in vigoare.</w:t>
      </w:r>
    </w:p>
    <w:p w:rsidR="0012613A" w:rsidRDefault="00C84C30" w:rsidP="00C84C30">
      <w:pPr>
        <w:tabs>
          <w:tab w:val="left" w:pos="720"/>
        </w:tabs>
        <w:autoSpaceDN w:val="0"/>
        <w:ind w:right="-468"/>
        <w:jc w:val="both"/>
        <w:rPr>
          <w:rFonts w:ascii="Arial" w:hAnsi="Arial" w:cs="Arial"/>
          <w:bCs/>
          <w:noProof w:val="0"/>
        </w:rPr>
      </w:pPr>
      <w:r w:rsidRPr="00C84C30">
        <w:rPr>
          <w:rFonts w:ascii="Arial" w:hAnsi="Arial" w:cs="Arial"/>
          <w:bCs/>
          <w:noProof w:val="0"/>
        </w:rPr>
        <w:t>Zona amplasamentului fermelor, este in special cu functiune agro-industriala.</w:t>
      </w:r>
    </w:p>
    <w:p w:rsidR="00C84C30" w:rsidRPr="00C84C30" w:rsidRDefault="00C84C30" w:rsidP="00C84C30">
      <w:pPr>
        <w:autoSpaceDE w:val="0"/>
        <w:autoSpaceDN w:val="0"/>
        <w:jc w:val="both"/>
        <w:rPr>
          <w:rFonts w:ascii="Arial" w:eastAsia="SimSun" w:hAnsi="Arial" w:cs="Arial"/>
          <w:noProof w:val="0"/>
          <w:kern w:val="3"/>
          <w:sz w:val="22"/>
          <w:szCs w:val="22"/>
        </w:rPr>
      </w:pPr>
      <w:r w:rsidRPr="00C84C30">
        <w:rPr>
          <w:rFonts w:eastAsia="BookAntiqua"/>
          <w:noProof w:val="0"/>
          <w:lang w:eastAsia="ro-RO"/>
        </w:rPr>
        <w:t xml:space="preserve">Deoarece activitatea de crestere a puilor în ferma se desfasoara in spatii inchise, precum si </w:t>
      </w:r>
      <w:r w:rsidRPr="00C84C30">
        <w:rPr>
          <w:rFonts w:ascii="Arial" w:eastAsia="BookAntiqua" w:hAnsi="Arial" w:cs="Arial"/>
          <w:noProof w:val="0"/>
          <w:lang w:eastAsia="ro-RO"/>
        </w:rPr>
        <w:t xml:space="preserve">datorita masurilor de biosecuritate specifice, </w:t>
      </w:r>
      <w:r w:rsidRPr="00C84C30">
        <w:rPr>
          <w:rFonts w:ascii="Arial" w:eastAsia="BookAntiqua" w:hAnsi="Arial" w:cs="Arial"/>
          <w:b/>
          <w:bCs/>
          <w:i/>
          <w:iCs/>
          <w:noProof w:val="0"/>
          <w:lang w:eastAsia="ro-RO"/>
        </w:rPr>
        <w:t>nu va apare un impact advers asupra biodiversitatii avifaunistice.</w:t>
      </w:r>
    </w:p>
    <w:p w:rsidR="00C84C30" w:rsidRPr="00C84C30" w:rsidRDefault="00C84C30" w:rsidP="00C84C30">
      <w:pPr>
        <w:tabs>
          <w:tab w:val="left" w:pos="720"/>
        </w:tabs>
        <w:autoSpaceDN w:val="0"/>
        <w:ind w:right="-468"/>
        <w:jc w:val="both"/>
        <w:rPr>
          <w:rFonts w:ascii="Arial" w:hAnsi="Arial" w:cs="Arial"/>
          <w:bCs/>
          <w:noProof w:val="0"/>
        </w:rPr>
      </w:pPr>
    </w:p>
    <w:p w:rsidR="00EE5EB9" w:rsidRPr="0012613A" w:rsidRDefault="00EE5EB9" w:rsidP="00EE5EB9">
      <w:pPr>
        <w:pStyle w:val="BodyTextIndent2"/>
        <w:ind w:firstLine="0"/>
        <w:rPr>
          <w:rFonts w:ascii="Arial" w:hAnsi="Arial" w:cs="Arial"/>
          <w:sz w:val="24"/>
        </w:rPr>
      </w:pPr>
      <w:r w:rsidRPr="0012613A">
        <w:rPr>
          <w:rFonts w:ascii="Arial" w:hAnsi="Arial" w:cs="Arial"/>
          <w:sz w:val="24"/>
          <w:u w:val="single"/>
        </w:rPr>
        <w:t>4.5.2</w:t>
      </w:r>
      <w:r w:rsidR="001B0AE2" w:rsidRPr="0012613A">
        <w:rPr>
          <w:rFonts w:ascii="Arial" w:hAnsi="Arial" w:cs="Arial"/>
          <w:sz w:val="24"/>
          <w:u w:val="single"/>
        </w:rPr>
        <w:t>.</w:t>
      </w:r>
      <w:r w:rsidRPr="0012613A">
        <w:rPr>
          <w:rFonts w:ascii="Arial" w:hAnsi="Arial" w:cs="Arial"/>
          <w:sz w:val="24"/>
          <w:u w:val="single"/>
        </w:rPr>
        <w:t>Prognozarea impactului</w:t>
      </w:r>
      <w:r w:rsidRPr="0012613A">
        <w:rPr>
          <w:rFonts w:ascii="Arial" w:hAnsi="Arial" w:cs="Arial"/>
          <w:sz w:val="24"/>
        </w:rPr>
        <w:t>.</w:t>
      </w:r>
    </w:p>
    <w:p w:rsidR="00EE5EB9" w:rsidRPr="0012613A" w:rsidRDefault="00EE5EB9" w:rsidP="00EE5EB9">
      <w:pPr>
        <w:pStyle w:val="BodyTextIndent2"/>
        <w:rPr>
          <w:rFonts w:ascii="Arial" w:hAnsi="Arial" w:cs="Arial"/>
          <w:iCs/>
          <w:sz w:val="24"/>
        </w:rPr>
      </w:pPr>
      <w:r w:rsidRPr="0012613A">
        <w:rPr>
          <w:rFonts w:ascii="Arial" w:hAnsi="Arial" w:cs="Arial"/>
          <w:i/>
          <w:iCs/>
          <w:sz w:val="24"/>
        </w:rPr>
        <w:t xml:space="preserve">A. </w:t>
      </w:r>
      <w:r w:rsidRPr="0012613A">
        <w:rPr>
          <w:rFonts w:ascii="Arial" w:hAnsi="Arial" w:cs="Arial"/>
          <w:i/>
          <w:iCs/>
          <w:sz w:val="24"/>
          <w:u w:val="single"/>
        </w:rPr>
        <w:t xml:space="preserve">în timpul realizării investiției. </w:t>
      </w:r>
      <w:r w:rsidRPr="0012613A">
        <w:rPr>
          <w:rFonts w:ascii="Arial" w:hAnsi="Arial" w:cs="Arial"/>
          <w:iCs/>
          <w:sz w:val="24"/>
        </w:rPr>
        <w:t>Nivelul zgomotului și al emisiilor va avea un impact nesemnificativ asupra vegetației și faunei din zonă.</w:t>
      </w:r>
    </w:p>
    <w:p w:rsidR="00EE5EB9" w:rsidRPr="00CD5922" w:rsidRDefault="00EE5EB9" w:rsidP="00EE5EB9">
      <w:pPr>
        <w:pStyle w:val="BodyTextIndent2"/>
        <w:ind w:left="450" w:firstLine="0"/>
        <w:rPr>
          <w:rFonts w:ascii="Arial" w:hAnsi="Arial" w:cs="Arial"/>
          <w:i/>
          <w:iCs/>
          <w:sz w:val="24"/>
        </w:rPr>
      </w:pPr>
      <w:r w:rsidRPr="00CD5922">
        <w:rPr>
          <w:rFonts w:ascii="Arial" w:hAnsi="Arial" w:cs="Arial"/>
          <w:i/>
          <w:iCs/>
          <w:sz w:val="24"/>
        </w:rPr>
        <w:t xml:space="preserve">B. </w:t>
      </w:r>
      <w:r w:rsidRPr="00CD5922">
        <w:rPr>
          <w:rFonts w:ascii="Arial" w:hAnsi="Arial" w:cs="Arial"/>
          <w:i/>
          <w:iCs/>
          <w:sz w:val="24"/>
          <w:u w:val="single"/>
        </w:rPr>
        <w:t>în timpul funcționării</w:t>
      </w:r>
    </w:p>
    <w:p w:rsidR="00EE5EB9" w:rsidRPr="00CD5922" w:rsidRDefault="00EE5EB9" w:rsidP="00EE5EB9">
      <w:pPr>
        <w:autoSpaceDE w:val="0"/>
        <w:autoSpaceDN w:val="0"/>
        <w:adjustRightInd w:val="0"/>
        <w:jc w:val="both"/>
        <w:rPr>
          <w:rFonts w:ascii="Arial" w:eastAsia="BookAntiqua" w:hAnsi="Arial" w:cs="Arial"/>
          <w:bCs/>
          <w:i/>
          <w:iCs/>
          <w:noProof w:val="0"/>
          <w:lang w:eastAsia="ro-RO"/>
        </w:rPr>
      </w:pPr>
      <w:r w:rsidRPr="00CD5922">
        <w:rPr>
          <w:rFonts w:ascii="Arial" w:eastAsia="BookAntiqua" w:hAnsi="Arial" w:cs="Arial"/>
          <w:noProof w:val="0"/>
          <w:lang w:eastAsia="ro-RO"/>
        </w:rPr>
        <w:t>In capitolele anterioare s-a apreciat că aportul adus de modernizarea halelor</w:t>
      </w:r>
      <w:r w:rsidR="002D55F5">
        <w:rPr>
          <w:rFonts w:ascii="Arial" w:eastAsia="BookAntiqua" w:hAnsi="Arial" w:cs="Arial"/>
          <w:noProof w:val="0"/>
          <w:lang w:eastAsia="ro-RO"/>
        </w:rPr>
        <w:t xml:space="preserve"> din cele trei ferme </w:t>
      </w:r>
      <w:r w:rsidRPr="00CD5922">
        <w:rPr>
          <w:rFonts w:ascii="Arial" w:eastAsia="BookAntiqua" w:hAnsi="Arial" w:cs="Arial"/>
          <w:noProof w:val="0"/>
          <w:lang w:eastAsia="ro-RO"/>
        </w:rPr>
        <w:t xml:space="preserve"> nu modifică calitatea aerului din zonă nici intensitatea zgomotului. Deoarece activitatea de crestere a </w:t>
      </w:r>
      <w:r w:rsidR="00322BA0" w:rsidRPr="00CD5922">
        <w:rPr>
          <w:rFonts w:ascii="Arial" w:eastAsia="BookAntiqua" w:hAnsi="Arial" w:cs="Arial"/>
          <w:noProof w:val="0"/>
          <w:lang w:eastAsia="ro-RO"/>
        </w:rPr>
        <w:t xml:space="preserve">păsărilor </w:t>
      </w:r>
      <w:r w:rsidRPr="00CD5922">
        <w:rPr>
          <w:rFonts w:ascii="Arial" w:eastAsia="BookAntiqua" w:hAnsi="Arial" w:cs="Arial"/>
          <w:noProof w:val="0"/>
          <w:lang w:eastAsia="ro-RO"/>
        </w:rPr>
        <w:t xml:space="preserve">în </w:t>
      </w:r>
      <w:r w:rsidR="002D55F5">
        <w:rPr>
          <w:rFonts w:ascii="Arial" w:eastAsia="BookAntiqua" w:hAnsi="Arial" w:cs="Arial"/>
          <w:noProof w:val="0"/>
          <w:lang w:eastAsia="ro-RO"/>
        </w:rPr>
        <w:t xml:space="preserve">cele trei ferme </w:t>
      </w:r>
      <w:r w:rsidRPr="00CD5922">
        <w:rPr>
          <w:rFonts w:ascii="Arial" w:eastAsia="BookAntiqua" w:hAnsi="Arial" w:cs="Arial"/>
          <w:noProof w:val="0"/>
          <w:lang w:eastAsia="ro-RO"/>
        </w:rPr>
        <w:t xml:space="preserve"> se desfasoara</w:t>
      </w:r>
      <w:r w:rsidR="00322BA0" w:rsidRPr="00CD5922">
        <w:rPr>
          <w:rFonts w:ascii="Arial" w:eastAsia="BookAntiqua" w:hAnsi="Arial" w:cs="Arial"/>
          <w:noProof w:val="0"/>
          <w:lang w:eastAsia="ro-RO"/>
        </w:rPr>
        <w:t xml:space="preserve"> î</w:t>
      </w:r>
      <w:r w:rsidRPr="00CD5922">
        <w:rPr>
          <w:rFonts w:ascii="Arial" w:eastAsia="BookAntiqua" w:hAnsi="Arial" w:cs="Arial"/>
          <w:noProof w:val="0"/>
          <w:lang w:eastAsia="ro-RO"/>
        </w:rPr>
        <w:t>n spatii</w:t>
      </w:r>
      <w:r w:rsidR="00322BA0" w:rsidRPr="00CD5922">
        <w:rPr>
          <w:rFonts w:ascii="Arial" w:eastAsia="BookAntiqua" w:hAnsi="Arial" w:cs="Arial"/>
          <w:noProof w:val="0"/>
          <w:lang w:eastAsia="ro-RO"/>
        </w:rPr>
        <w:t xml:space="preserve"> î</w:t>
      </w:r>
      <w:r w:rsidRPr="00CD5922">
        <w:rPr>
          <w:rFonts w:ascii="Arial" w:eastAsia="BookAntiqua" w:hAnsi="Arial" w:cs="Arial"/>
          <w:noProof w:val="0"/>
          <w:lang w:eastAsia="ro-RO"/>
        </w:rPr>
        <w:t xml:space="preserve">nchise, precum si datorita masurilor de biosecuritate specifice, </w:t>
      </w:r>
      <w:r w:rsidRPr="00CD5922">
        <w:rPr>
          <w:rFonts w:ascii="Arial" w:eastAsia="BookAntiqua" w:hAnsi="Arial" w:cs="Arial"/>
          <w:bCs/>
          <w:i/>
          <w:iCs/>
          <w:noProof w:val="0"/>
          <w:lang w:eastAsia="ro-RO"/>
        </w:rPr>
        <w:t>nu va apare un</w:t>
      </w:r>
      <w:r w:rsidR="00322BA0" w:rsidRPr="00CD5922">
        <w:rPr>
          <w:rFonts w:ascii="Arial" w:eastAsia="BookAntiqua" w:hAnsi="Arial" w:cs="Arial"/>
          <w:bCs/>
          <w:i/>
          <w:iCs/>
          <w:noProof w:val="0"/>
          <w:lang w:eastAsia="ro-RO"/>
        </w:rPr>
        <w:t xml:space="preserve"> </w:t>
      </w:r>
      <w:r w:rsidRPr="00CD5922">
        <w:rPr>
          <w:rFonts w:ascii="Arial" w:eastAsia="BookAntiqua" w:hAnsi="Arial" w:cs="Arial"/>
          <w:bCs/>
          <w:i/>
          <w:iCs/>
          <w:noProof w:val="0"/>
          <w:lang w:eastAsia="ro-RO"/>
        </w:rPr>
        <w:t>impact advers asupra biodiversitatii avifaunistice.</w:t>
      </w:r>
    </w:p>
    <w:p w:rsidR="00EE5EB9" w:rsidRPr="00CD5922" w:rsidRDefault="00EE5EB9" w:rsidP="00EE5EB9">
      <w:pPr>
        <w:autoSpaceDE w:val="0"/>
        <w:autoSpaceDN w:val="0"/>
        <w:adjustRightInd w:val="0"/>
        <w:jc w:val="both"/>
        <w:rPr>
          <w:rFonts w:ascii="Arial" w:eastAsia="BookAntiqua" w:hAnsi="Arial" w:cs="Arial"/>
          <w:noProof w:val="0"/>
          <w:lang w:eastAsia="ro-RO"/>
        </w:rPr>
      </w:pPr>
      <w:r w:rsidRPr="00CD5922">
        <w:rPr>
          <w:rFonts w:ascii="Arial" w:eastAsia="BookAntiqua" w:hAnsi="Arial" w:cs="Arial"/>
          <w:noProof w:val="0"/>
          <w:lang w:eastAsia="ro-RO"/>
        </w:rPr>
        <w:t>In ce priveste impactul asupra vegetatiei, se apreciaza ca activitatea</w:t>
      </w:r>
      <w:r w:rsidR="002D55F5">
        <w:rPr>
          <w:rFonts w:ascii="Arial" w:eastAsia="BookAntiqua" w:hAnsi="Arial" w:cs="Arial"/>
          <w:noProof w:val="0"/>
          <w:lang w:eastAsia="ro-RO"/>
        </w:rPr>
        <w:t xml:space="preserve"> celor trei ferme </w:t>
      </w:r>
    </w:p>
    <w:p w:rsidR="00EE5EB9" w:rsidRPr="00CD5922" w:rsidRDefault="00EE5EB9" w:rsidP="00EE5EB9">
      <w:pPr>
        <w:autoSpaceDE w:val="0"/>
        <w:autoSpaceDN w:val="0"/>
        <w:adjustRightInd w:val="0"/>
        <w:jc w:val="both"/>
        <w:rPr>
          <w:rFonts w:ascii="Arial" w:eastAsia="BookAntiqua" w:hAnsi="Arial" w:cs="Arial"/>
          <w:noProof w:val="0"/>
          <w:lang w:eastAsia="ro-RO"/>
        </w:rPr>
      </w:pPr>
      <w:r w:rsidRPr="00CD5922">
        <w:rPr>
          <w:rFonts w:ascii="Arial" w:eastAsia="BookAntiqua" w:hAnsi="Arial" w:cs="Arial"/>
          <w:noProof w:val="0"/>
          <w:lang w:eastAsia="ro-RO"/>
        </w:rPr>
        <w:t>nu va avea impact din motivele enumerate in continuare:</w:t>
      </w:r>
    </w:p>
    <w:p w:rsidR="00EE5EB9" w:rsidRPr="00CD5922" w:rsidRDefault="00EE5EB9" w:rsidP="00EE5EB9">
      <w:pPr>
        <w:autoSpaceDE w:val="0"/>
        <w:autoSpaceDN w:val="0"/>
        <w:adjustRightInd w:val="0"/>
        <w:jc w:val="both"/>
        <w:rPr>
          <w:rFonts w:ascii="Arial" w:eastAsia="BookAntiqua" w:hAnsi="Arial" w:cs="Arial"/>
          <w:noProof w:val="0"/>
          <w:lang w:eastAsia="ro-RO"/>
        </w:rPr>
      </w:pPr>
      <w:r w:rsidRPr="00CD5922">
        <w:rPr>
          <w:rFonts w:ascii="Arial" w:eastAsia="BookAntiqua" w:hAnsi="Arial" w:cs="Arial"/>
          <w:noProof w:val="0"/>
          <w:lang w:eastAsia="ro-RO"/>
        </w:rPr>
        <w:t>- poluantii cu efecte negative pentru vegetatiei sunt SO2, si NOx  care pot genera ploi acide. Din calcule a reieșit că se vor înregistra nivele foarte scăzute care nu influiențează dezvoltarea vegetației;</w:t>
      </w:r>
    </w:p>
    <w:p w:rsidR="00EE5EB9" w:rsidRPr="00CD5922" w:rsidRDefault="00EE5EB9" w:rsidP="00EE5EB9">
      <w:pPr>
        <w:pStyle w:val="BodyTextIndent2"/>
        <w:rPr>
          <w:rFonts w:ascii="Arial" w:hAnsi="Arial" w:cs="Arial"/>
          <w:sz w:val="24"/>
        </w:rPr>
      </w:pPr>
      <w:r w:rsidRPr="00CD5922">
        <w:rPr>
          <w:rFonts w:ascii="Arial" w:hAnsi="Arial" w:cs="Arial"/>
          <w:sz w:val="24"/>
        </w:rPr>
        <w:t xml:space="preserve">Biodiversitatea existentă în zona nu va fi afectată de punerea în funcțiune a </w:t>
      </w:r>
      <w:r w:rsidR="002D55F5">
        <w:rPr>
          <w:rFonts w:ascii="Arial" w:hAnsi="Arial" w:cs="Arial"/>
          <w:sz w:val="24"/>
        </w:rPr>
        <w:t>celor trei obiective(ferma nr.1, ferma nr.6, ferma nr.7)</w:t>
      </w:r>
      <w:r w:rsidRPr="00CD5922">
        <w:rPr>
          <w:rFonts w:ascii="Arial" w:hAnsi="Arial" w:cs="Arial"/>
          <w:sz w:val="24"/>
        </w:rPr>
        <w:t xml:space="preserve">. </w:t>
      </w:r>
    </w:p>
    <w:p w:rsidR="00C52306" w:rsidRPr="00CD5922" w:rsidRDefault="00C52306" w:rsidP="00C52306">
      <w:pPr>
        <w:pStyle w:val="BodyTextIndent2"/>
        <w:rPr>
          <w:rFonts w:ascii="Arial" w:hAnsi="Arial" w:cs="Arial"/>
          <w:i/>
          <w:iCs/>
          <w:sz w:val="24"/>
        </w:rPr>
      </w:pPr>
      <w:r w:rsidRPr="00CD5922">
        <w:rPr>
          <w:rFonts w:ascii="Arial" w:hAnsi="Arial" w:cs="Arial"/>
          <w:b/>
          <w:i/>
          <w:iCs/>
          <w:sz w:val="24"/>
        </w:rPr>
        <w:t>Impact prognozat</w:t>
      </w:r>
      <w:r w:rsidRPr="00CD5922">
        <w:rPr>
          <w:rFonts w:ascii="Arial" w:hAnsi="Arial" w:cs="Arial"/>
          <w:i/>
          <w:iCs/>
          <w:sz w:val="24"/>
        </w:rPr>
        <w:t xml:space="preserve">. Se estimează că impactul generat atît în timpul realizării investiției cât și în timpul funcționării nu </w:t>
      </w:r>
      <w:r w:rsidR="007656CE" w:rsidRPr="00CD5922">
        <w:rPr>
          <w:rFonts w:ascii="Arial" w:hAnsi="Arial" w:cs="Arial"/>
          <w:i/>
          <w:iCs/>
          <w:sz w:val="24"/>
        </w:rPr>
        <w:t xml:space="preserve">produce </w:t>
      </w:r>
      <w:r w:rsidRPr="00CD5922">
        <w:rPr>
          <w:rFonts w:ascii="Arial" w:hAnsi="Arial" w:cs="Arial"/>
          <w:i/>
          <w:iCs/>
          <w:sz w:val="24"/>
        </w:rPr>
        <w:t xml:space="preserve">efecte </w:t>
      </w:r>
      <w:r w:rsidR="007656CE" w:rsidRPr="00CD5922">
        <w:rPr>
          <w:rFonts w:ascii="Arial" w:hAnsi="Arial" w:cs="Arial"/>
          <w:i/>
          <w:iCs/>
          <w:sz w:val="24"/>
        </w:rPr>
        <w:t xml:space="preserve"> negative </w:t>
      </w:r>
      <w:r w:rsidRPr="00CD5922">
        <w:rPr>
          <w:rFonts w:ascii="Arial" w:hAnsi="Arial" w:cs="Arial"/>
          <w:i/>
          <w:iCs/>
          <w:sz w:val="24"/>
        </w:rPr>
        <w:t>semnificative privind biodiversitatea din zona adiacentă</w:t>
      </w:r>
      <w:r w:rsidR="002D55F5">
        <w:rPr>
          <w:rFonts w:ascii="Arial" w:hAnsi="Arial" w:cs="Arial"/>
          <w:i/>
          <w:iCs/>
          <w:sz w:val="24"/>
        </w:rPr>
        <w:t>celor trei  obiective</w:t>
      </w:r>
      <w:r w:rsidR="00E9741D" w:rsidRPr="00CD5922">
        <w:rPr>
          <w:rFonts w:ascii="Arial" w:hAnsi="Arial" w:cs="Arial"/>
          <w:i/>
          <w:iCs/>
          <w:sz w:val="24"/>
        </w:rPr>
        <w:t xml:space="preserve"> î</w:t>
      </w:r>
      <w:r w:rsidRPr="00CD5922">
        <w:rPr>
          <w:rFonts w:ascii="Arial" w:hAnsi="Arial" w:cs="Arial"/>
          <w:i/>
          <w:iCs/>
          <w:sz w:val="24"/>
        </w:rPr>
        <w:t xml:space="preserve">n condițiile respectării </w:t>
      </w:r>
      <w:r w:rsidRPr="00CD5922">
        <w:rPr>
          <w:rFonts w:ascii="Arial" w:hAnsi="Arial" w:cs="Arial"/>
          <w:i/>
          <w:iCs/>
          <w:sz w:val="24"/>
        </w:rPr>
        <w:lastRenderedPageBreak/>
        <w:t>procesului tehnologic</w:t>
      </w:r>
      <w:r w:rsidR="00E9741D" w:rsidRPr="00CD5922">
        <w:rPr>
          <w:rFonts w:ascii="Arial" w:hAnsi="Arial" w:cs="Arial"/>
          <w:i/>
          <w:iCs/>
          <w:sz w:val="24"/>
        </w:rPr>
        <w:t xml:space="preserve">, aplicării celor mai bune tehnici disponibile (BAT)  </w:t>
      </w:r>
      <w:r w:rsidRPr="00CD5922">
        <w:rPr>
          <w:rFonts w:ascii="Arial" w:hAnsi="Arial" w:cs="Arial"/>
          <w:i/>
          <w:iCs/>
          <w:sz w:val="24"/>
        </w:rPr>
        <w:t xml:space="preserve"> și a măsurilor de diminuare a impactului asupra mediului</w:t>
      </w:r>
      <w:r w:rsidR="00136845" w:rsidRPr="00CD5922">
        <w:rPr>
          <w:rFonts w:ascii="Arial" w:hAnsi="Arial" w:cs="Arial"/>
          <w:i/>
          <w:iCs/>
          <w:sz w:val="24"/>
        </w:rPr>
        <w:t>.</w:t>
      </w:r>
    </w:p>
    <w:p w:rsidR="005F1E59" w:rsidRPr="00CD5922" w:rsidRDefault="005F1E59" w:rsidP="00C52306">
      <w:pPr>
        <w:pStyle w:val="BodyTextIndent2"/>
        <w:rPr>
          <w:rFonts w:ascii="Arial" w:hAnsi="Arial" w:cs="Arial"/>
          <w:sz w:val="24"/>
        </w:rPr>
      </w:pPr>
      <w:r w:rsidRPr="00CD5922">
        <w:rPr>
          <w:rFonts w:ascii="Arial" w:hAnsi="Arial" w:cs="Arial"/>
          <w:i/>
          <w:iCs/>
          <w:sz w:val="24"/>
        </w:rPr>
        <w:t xml:space="preserve"> Impactul transfrontalier este nul</w:t>
      </w:r>
    </w:p>
    <w:p w:rsidR="00D52BED" w:rsidRPr="00322BA0" w:rsidRDefault="0094695B" w:rsidP="00D52BED">
      <w:pPr>
        <w:pStyle w:val="NoSpacing"/>
        <w:jc w:val="both"/>
        <w:rPr>
          <w:rFonts w:ascii="Arial" w:hAnsi="Arial" w:cs="Arial"/>
          <w:i/>
          <w:iCs/>
          <w:sz w:val="24"/>
          <w:u w:val="single"/>
        </w:rPr>
      </w:pPr>
      <w:r w:rsidRPr="00322BA0">
        <w:rPr>
          <w:rFonts w:ascii="Arial" w:hAnsi="Arial" w:cs="Arial"/>
          <w:sz w:val="24"/>
        </w:rPr>
        <w:t>4</w:t>
      </w:r>
      <w:r w:rsidRPr="00322BA0">
        <w:rPr>
          <w:rFonts w:ascii="Arial" w:hAnsi="Arial" w:cs="Arial"/>
          <w:sz w:val="24"/>
          <w:u w:val="single"/>
        </w:rPr>
        <w:t>.</w:t>
      </w:r>
      <w:r w:rsidR="00AF69AE" w:rsidRPr="00322BA0">
        <w:rPr>
          <w:rFonts w:ascii="Arial" w:hAnsi="Arial" w:cs="Arial"/>
          <w:sz w:val="24"/>
          <w:u w:val="single"/>
        </w:rPr>
        <w:t>5</w:t>
      </w:r>
      <w:r w:rsidRPr="00322BA0">
        <w:rPr>
          <w:rFonts w:ascii="Arial" w:hAnsi="Arial" w:cs="Arial"/>
          <w:sz w:val="24"/>
          <w:u w:val="single"/>
        </w:rPr>
        <w:t>.</w:t>
      </w:r>
      <w:r w:rsidR="001B0AE2" w:rsidRPr="00322BA0">
        <w:rPr>
          <w:rFonts w:ascii="Arial" w:hAnsi="Arial" w:cs="Arial"/>
          <w:sz w:val="24"/>
          <w:u w:val="single"/>
        </w:rPr>
        <w:t>3</w:t>
      </w:r>
      <w:r w:rsidRPr="00322BA0">
        <w:rPr>
          <w:rFonts w:ascii="Arial" w:hAnsi="Arial" w:cs="Arial"/>
          <w:sz w:val="24"/>
          <w:u w:val="single"/>
        </w:rPr>
        <w:t xml:space="preserve">. </w:t>
      </w:r>
      <w:r w:rsidRPr="00322BA0">
        <w:rPr>
          <w:rFonts w:ascii="Arial" w:hAnsi="Arial" w:cs="Arial"/>
          <w:i/>
          <w:iCs/>
          <w:sz w:val="24"/>
          <w:u w:val="single"/>
        </w:rPr>
        <w:t xml:space="preserve">Măsuri </w:t>
      </w:r>
      <w:r w:rsidR="00136845" w:rsidRPr="00322BA0">
        <w:rPr>
          <w:rFonts w:ascii="Arial" w:hAnsi="Arial" w:cs="Arial"/>
          <w:i/>
          <w:iCs/>
          <w:sz w:val="24"/>
          <w:u w:val="single"/>
        </w:rPr>
        <w:t>de diminuare a impactului</w:t>
      </w:r>
      <w:r w:rsidR="006D5E2F" w:rsidRPr="00322BA0">
        <w:rPr>
          <w:rFonts w:ascii="Arial" w:hAnsi="Arial" w:cs="Arial"/>
          <w:i/>
          <w:iCs/>
          <w:sz w:val="24"/>
          <w:u w:val="single"/>
        </w:rPr>
        <w:t xml:space="preserve"> (de prevenire/reducere/compensare)</w:t>
      </w:r>
      <w:r w:rsidR="00136845" w:rsidRPr="00322BA0">
        <w:rPr>
          <w:rFonts w:ascii="Arial" w:hAnsi="Arial" w:cs="Arial"/>
          <w:i/>
          <w:iCs/>
          <w:sz w:val="24"/>
          <w:u w:val="single"/>
        </w:rPr>
        <w:t xml:space="preserve"> </w:t>
      </w:r>
      <w:r w:rsidRPr="00322BA0">
        <w:rPr>
          <w:rFonts w:ascii="Arial" w:hAnsi="Arial" w:cs="Arial"/>
          <w:i/>
          <w:iCs/>
          <w:sz w:val="24"/>
          <w:u w:val="single"/>
        </w:rPr>
        <w:t>asupra factorului de mediu biodiversitate</w:t>
      </w:r>
      <w:r w:rsidR="009A0D82" w:rsidRPr="00322BA0">
        <w:rPr>
          <w:rFonts w:ascii="Arial" w:hAnsi="Arial" w:cs="Arial"/>
          <w:i/>
          <w:iCs/>
          <w:sz w:val="24"/>
          <w:u w:val="single"/>
        </w:rPr>
        <w:t xml:space="preserve"> </w:t>
      </w:r>
    </w:p>
    <w:p w:rsidR="00D52BED" w:rsidRPr="00322BA0" w:rsidRDefault="00D52BED" w:rsidP="00D52BED">
      <w:pPr>
        <w:pStyle w:val="NoSpacing"/>
        <w:jc w:val="both"/>
        <w:rPr>
          <w:rFonts w:ascii="Arial" w:hAnsi="Arial" w:cs="Arial"/>
          <w:i/>
          <w:iCs/>
          <w:sz w:val="24"/>
          <w:szCs w:val="24"/>
          <w:u w:val="single"/>
          <w:lang w:val="ro-RO"/>
        </w:rPr>
      </w:pPr>
      <w:r w:rsidRPr="00322BA0">
        <w:rPr>
          <w:rFonts w:ascii="Arial" w:hAnsi="Arial" w:cs="Arial"/>
          <w:i/>
          <w:iCs/>
          <w:sz w:val="24"/>
          <w:u w:val="single"/>
        </w:rPr>
        <w:t xml:space="preserve"> </w:t>
      </w:r>
      <w:r w:rsidRPr="00322BA0">
        <w:rPr>
          <w:rFonts w:ascii="Arial" w:hAnsi="Arial" w:cs="Arial"/>
          <w:i/>
          <w:iCs/>
          <w:sz w:val="24"/>
          <w:szCs w:val="24"/>
          <w:u w:val="single"/>
          <w:lang w:val="ro-RO"/>
        </w:rPr>
        <w:t>A în timpul realizării investiției.</w:t>
      </w:r>
    </w:p>
    <w:p w:rsidR="00266786" w:rsidRPr="00322BA0" w:rsidRDefault="00266786" w:rsidP="00094D45">
      <w:pPr>
        <w:pStyle w:val="NoSpacing"/>
        <w:numPr>
          <w:ilvl w:val="0"/>
          <w:numId w:val="23"/>
        </w:numPr>
        <w:ind w:left="142" w:hanging="142"/>
        <w:rPr>
          <w:rFonts w:ascii="Arial" w:hAnsi="Arial" w:cs="Arial"/>
          <w:sz w:val="24"/>
        </w:rPr>
      </w:pPr>
      <w:r w:rsidRPr="00322BA0">
        <w:rPr>
          <w:rFonts w:ascii="Arial" w:hAnsi="Arial" w:cs="Arial"/>
          <w:sz w:val="24"/>
          <w:szCs w:val="24"/>
        </w:rPr>
        <w:t xml:space="preserve">instruirea personalului care va realiza lucrările de construcție cu privire la regulile </w:t>
      </w:r>
      <w:r w:rsidRPr="00322BA0">
        <w:rPr>
          <w:rFonts w:ascii="Arial" w:hAnsi="Arial" w:cs="Arial"/>
          <w:sz w:val="24"/>
        </w:rPr>
        <w:t>necesare protejării faunei și florei sălbatice.</w:t>
      </w:r>
    </w:p>
    <w:p w:rsidR="00991257" w:rsidRPr="00322BA0" w:rsidRDefault="007656CE" w:rsidP="00266786">
      <w:pPr>
        <w:pStyle w:val="BodyTextIndent2"/>
        <w:numPr>
          <w:ilvl w:val="0"/>
          <w:numId w:val="2"/>
        </w:numPr>
        <w:tabs>
          <w:tab w:val="num" w:pos="0"/>
        </w:tabs>
        <w:ind w:left="142" w:hanging="142"/>
        <w:jc w:val="left"/>
        <w:rPr>
          <w:rFonts w:ascii="Arial" w:hAnsi="Arial" w:cs="Arial"/>
          <w:sz w:val="24"/>
        </w:rPr>
      </w:pPr>
      <w:r w:rsidRPr="00322BA0">
        <w:rPr>
          <w:rFonts w:ascii="Arial" w:hAnsi="Arial" w:cs="Arial"/>
          <w:sz w:val="24"/>
        </w:rPr>
        <w:t>a</w:t>
      </w:r>
      <w:r w:rsidR="00991257" w:rsidRPr="00322BA0">
        <w:rPr>
          <w:rFonts w:ascii="Arial" w:hAnsi="Arial" w:cs="Arial"/>
          <w:sz w:val="24"/>
        </w:rPr>
        <w:t xml:space="preserve">ccesul la zonele cu lucrări se </w:t>
      </w:r>
      <w:r w:rsidRPr="00322BA0">
        <w:rPr>
          <w:rFonts w:ascii="Arial" w:hAnsi="Arial" w:cs="Arial"/>
          <w:sz w:val="24"/>
        </w:rPr>
        <w:t xml:space="preserve"> va </w:t>
      </w:r>
      <w:r w:rsidR="00991257" w:rsidRPr="00322BA0">
        <w:rPr>
          <w:rFonts w:ascii="Arial" w:hAnsi="Arial" w:cs="Arial"/>
          <w:sz w:val="24"/>
        </w:rPr>
        <w:t>face doar de pe drumul comunal</w:t>
      </w:r>
      <w:r w:rsidRPr="00322BA0">
        <w:rPr>
          <w:rFonts w:ascii="Arial" w:hAnsi="Arial" w:cs="Arial"/>
          <w:sz w:val="24"/>
        </w:rPr>
        <w:t xml:space="preserve"> existent</w:t>
      </w:r>
      <w:r w:rsidR="00266786" w:rsidRPr="00322BA0">
        <w:rPr>
          <w:rFonts w:ascii="Arial" w:hAnsi="Arial" w:cs="Arial"/>
          <w:sz w:val="24"/>
        </w:rPr>
        <w:t>;</w:t>
      </w:r>
    </w:p>
    <w:p w:rsidR="00D52BED" w:rsidRPr="00322BA0" w:rsidRDefault="00D52BED" w:rsidP="00D52BED">
      <w:pPr>
        <w:pStyle w:val="NoSpacing"/>
        <w:jc w:val="both"/>
        <w:rPr>
          <w:rFonts w:ascii="Arial" w:hAnsi="Arial" w:cs="Arial"/>
          <w:sz w:val="24"/>
          <w:szCs w:val="24"/>
          <w:lang w:val="ro-RO"/>
        </w:rPr>
      </w:pPr>
      <w:r w:rsidRPr="00322BA0">
        <w:rPr>
          <w:rFonts w:ascii="Arial" w:hAnsi="Arial" w:cs="Arial"/>
          <w:sz w:val="24"/>
          <w:szCs w:val="24"/>
          <w:lang w:val="ro-RO"/>
        </w:rPr>
        <w:t>- stocarea materialelor pe suprafețe betonate și în spații acoperite  pentru a preveni  antrenarea lor de precipitații;</w:t>
      </w:r>
    </w:p>
    <w:p w:rsidR="00D52BED" w:rsidRPr="00322BA0" w:rsidRDefault="00D52BED" w:rsidP="00D52BED">
      <w:pPr>
        <w:pStyle w:val="NoSpacing"/>
        <w:jc w:val="both"/>
        <w:rPr>
          <w:rFonts w:ascii="Arial" w:hAnsi="Arial" w:cs="Arial"/>
          <w:sz w:val="24"/>
          <w:szCs w:val="24"/>
          <w:lang w:val="ro-RO"/>
        </w:rPr>
      </w:pPr>
      <w:r w:rsidRPr="00322BA0">
        <w:rPr>
          <w:rFonts w:ascii="Arial" w:hAnsi="Arial" w:cs="Arial"/>
          <w:sz w:val="24"/>
          <w:szCs w:val="24"/>
          <w:lang w:val="ro-RO"/>
        </w:rPr>
        <w:t xml:space="preserve"> - gestionarea deșeurilor în conformitate cu natura lor  pentru a preveni poluarea solului și antrenarea poluantilor în apa de suprafață  ;</w:t>
      </w:r>
    </w:p>
    <w:p w:rsidR="00D52BED" w:rsidRPr="00322BA0" w:rsidRDefault="00D52BED" w:rsidP="00D52BED">
      <w:pPr>
        <w:pStyle w:val="NoSpacing"/>
        <w:jc w:val="both"/>
        <w:rPr>
          <w:rFonts w:ascii="Arial" w:hAnsi="Arial" w:cs="Arial"/>
          <w:sz w:val="24"/>
          <w:szCs w:val="24"/>
          <w:lang w:val="ro-RO"/>
        </w:rPr>
      </w:pPr>
      <w:r w:rsidRPr="00322BA0">
        <w:rPr>
          <w:rFonts w:ascii="Arial" w:hAnsi="Arial" w:cs="Arial"/>
          <w:sz w:val="24"/>
          <w:szCs w:val="24"/>
          <w:lang w:val="ro-RO"/>
        </w:rPr>
        <w:t>- executarea lucrărilor cu personal calificat pentru a reduce pierderile datorită  lipsei de profesionalism;</w:t>
      </w:r>
    </w:p>
    <w:p w:rsidR="00991257" w:rsidRPr="00322BA0" w:rsidRDefault="00266786" w:rsidP="00266786">
      <w:pPr>
        <w:pStyle w:val="BodyTextIndent2"/>
        <w:numPr>
          <w:ilvl w:val="0"/>
          <w:numId w:val="2"/>
        </w:numPr>
        <w:tabs>
          <w:tab w:val="num" w:pos="0"/>
          <w:tab w:val="left" w:pos="142"/>
        </w:tabs>
        <w:ind w:left="0" w:firstLine="0"/>
        <w:jc w:val="left"/>
        <w:rPr>
          <w:rFonts w:ascii="Arial" w:hAnsi="Arial" w:cs="Arial"/>
          <w:sz w:val="24"/>
        </w:rPr>
      </w:pPr>
      <w:r w:rsidRPr="00322BA0">
        <w:rPr>
          <w:rFonts w:ascii="Arial" w:hAnsi="Arial" w:cs="Arial"/>
          <w:sz w:val="24"/>
        </w:rPr>
        <w:t>î</w:t>
      </w:r>
      <w:r w:rsidR="00991257" w:rsidRPr="00322BA0">
        <w:rPr>
          <w:rFonts w:ascii="Arial" w:hAnsi="Arial" w:cs="Arial"/>
          <w:sz w:val="24"/>
        </w:rPr>
        <w:t xml:space="preserve">ndepărtarea stratului vegetal se va face mecanizat iar acesta se va depune </w:t>
      </w:r>
      <w:r w:rsidRPr="00322BA0">
        <w:rPr>
          <w:rFonts w:ascii="Arial" w:hAnsi="Arial" w:cs="Arial"/>
          <w:sz w:val="24"/>
        </w:rPr>
        <w:t xml:space="preserve">separat </w:t>
      </w:r>
      <w:r w:rsidR="00991257" w:rsidRPr="00322BA0">
        <w:rPr>
          <w:rFonts w:ascii="Arial" w:hAnsi="Arial" w:cs="Arial"/>
          <w:sz w:val="24"/>
        </w:rPr>
        <w:t>pentru a putea fi utilizat la refac</w:t>
      </w:r>
      <w:r w:rsidRPr="00322BA0">
        <w:rPr>
          <w:rFonts w:ascii="Arial" w:hAnsi="Arial" w:cs="Arial"/>
          <w:sz w:val="24"/>
        </w:rPr>
        <w:t>erea terenului natural la final;</w:t>
      </w:r>
    </w:p>
    <w:p w:rsidR="00D52BED" w:rsidRPr="00322BA0" w:rsidRDefault="00D52BED" w:rsidP="00D52BED">
      <w:pPr>
        <w:pStyle w:val="NoSpacing"/>
        <w:jc w:val="both"/>
        <w:rPr>
          <w:rFonts w:ascii="Arial" w:hAnsi="Arial" w:cs="Arial"/>
          <w:sz w:val="24"/>
          <w:szCs w:val="24"/>
          <w:lang w:val="ro-RO"/>
        </w:rPr>
      </w:pPr>
      <w:r w:rsidRPr="00322BA0">
        <w:rPr>
          <w:rFonts w:ascii="Arial" w:hAnsi="Arial" w:cs="Arial"/>
          <w:sz w:val="24"/>
          <w:szCs w:val="24"/>
          <w:lang w:val="ro-RO"/>
        </w:rPr>
        <w:t xml:space="preserve">- executarea lucrărilor de excavare la configurarea </w:t>
      </w:r>
      <w:r w:rsidR="00322BA0">
        <w:rPr>
          <w:rFonts w:ascii="Arial" w:hAnsi="Arial" w:cs="Arial"/>
          <w:sz w:val="24"/>
          <w:szCs w:val="24"/>
          <w:lang w:val="ro-RO"/>
        </w:rPr>
        <w:t xml:space="preserve">halelor și bazinelor </w:t>
      </w:r>
      <w:r w:rsidRPr="00322BA0">
        <w:rPr>
          <w:rFonts w:ascii="Arial" w:hAnsi="Arial" w:cs="Arial"/>
          <w:sz w:val="24"/>
          <w:szCs w:val="24"/>
          <w:lang w:val="ro-RO"/>
        </w:rPr>
        <w:t>se va face cu utilaje verificate tehnic pentru evitarea pierderilor  de produse petroliere (motorină, ulei) de la utilaje  ;</w:t>
      </w:r>
    </w:p>
    <w:p w:rsidR="00D664E0" w:rsidRPr="00322BA0" w:rsidRDefault="00D52BED" w:rsidP="00266786">
      <w:pPr>
        <w:pStyle w:val="NoSpacing"/>
        <w:rPr>
          <w:rFonts w:ascii="Arial" w:hAnsi="Arial" w:cs="Arial"/>
          <w:sz w:val="24"/>
        </w:rPr>
      </w:pPr>
      <w:r w:rsidRPr="00322BA0">
        <w:rPr>
          <w:rFonts w:ascii="Arial" w:hAnsi="Arial" w:cs="Arial"/>
          <w:sz w:val="24"/>
          <w:szCs w:val="24"/>
          <w:lang w:val="ro-RO"/>
        </w:rPr>
        <w:t xml:space="preserve">- </w:t>
      </w:r>
      <w:r w:rsidR="00266786" w:rsidRPr="00322BA0">
        <w:rPr>
          <w:rFonts w:ascii="Arial" w:hAnsi="Arial" w:cs="Arial"/>
          <w:sz w:val="24"/>
          <w:szCs w:val="24"/>
          <w:lang w:val="ro-RO"/>
        </w:rPr>
        <w:t>n</w:t>
      </w:r>
      <w:r w:rsidR="00D664E0" w:rsidRPr="00322BA0">
        <w:rPr>
          <w:rFonts w:ascii="Arial" w:hAnsi="Arial" w:cs="Arial"/>
          <w:sz w:val="24"/>
        </w:rPr>
        <w:t>u se vor realiza alimentari cu combustibili a utilajelor si autovehicolelor in santier</w:t>
      </w:r>
      <w:r w:rsidR="00266786" w:rsidRPr="00322BA0">
        <w:rPr>
          <w:rFonts w:ascii="Arial" w:hAnsi="Arial" w:cs="Arial"/>
          <w:sz w:val="24"/>
        </w:rPr>
        <w:t>;</w:t>
      </w:r>
    </w:p>
    <w:p w:rsidR="00991257" w:rsidRPr="00FC5085" w:rsidRDefault="00991257" w:rsidP="00266786">
      <w:pPr>
        <w:pStyle w:val="BodyTextIndent2"/>
        <w:ind w:firstLine="0"/>
        <w:rPr>
          <w:rFonts w:ascii="Arial" w:hAnsi="Arial" w:cs="Arial"/>
          <w:sz w:val="24"/>
        </w:rPr>
      </w:pPr>
      <w:r w:rsidRPr="00322BA0">
        <w:rPr>
          <w:rFonts w:ascii="Arial" w:hAnsi="Arial" w:cs="Arial"/>
          <w:sz w:val="24"/>
        </w:rPr>
        <w:t xml:space="preserve">- </w:t>
      </w:r>
      <w:r w:rsidR="00266786" w:rsidRPr="00322BA0">
        <w:rPr>
          <w:rFonts w:ascii="Arial" w:hAnsi="Arial" w:cs="Arial"/>
          <w:sz w:val="24"/>
        </w:rPr>
        <w:t>p</w:t>
      </w:r>
      <w:r w:rsidRPr="00322BA0">
        <w:rPr>
          <w:rFonts w:ascii="Arial" w:hAnsi="Arial" w:cs="Arial"/>
          <w:sz w:val="24"/>
        </w:rPr>
        <w:t>oluarea aerului cu pulberi şi gaze de ardere din timpul implementarii proiectului,</w:t>
      </w:r>
      <w:r w:rsidR="00AE7E4F" w:rsidRPr="00322BA0">
        <w:rPr>
          <w:rFonts w:ascii="Arial" w:hAnsi="Arial" w:cs="Arial"/>
          <w:sz w:val="24"/>
        </w:rPr>
        <w:t xml:space="preserve"> </w:t>
      </w:r>
      <w:r w:rsidR="00FC5085">
        <w:rPr>
          <w:rFonts w:ascii="Arial" w:hAnsi="Arial" w:cs="Arial"/>
          <w:sz w:val="24"/>
        </w:rPr>
        <w:t xml:space="preserve"> -  </w:t>
      </w:r>
      <w:r w:rsidR="00FC5085" w:rsidRPr="00FC5085">
        <w:rPr>
          <w:rFonts w:ascii="Arial" w:hAnsi="Arial" w:cs="Arial"/>
          <w:sz w:val="24"/>
        </w:rPr>
        <w:t xml:space="preserve">- </w:t>
      </w:r>
      <w:r w:rsidRPr="00FC5085">
        <w:rPr>
          <w:rFonts w:ascii="Arial" w:hAnsi="Arial" w:cs="Arial"/>
          <w:sz w:val="24"/>
        </w:rPr>
        <w:t>influenţează negativ vegetaţia prin reducerea intensităţii fotosintezei şi</w:t>
      </w:r>
      <w:r w:rsidR="00FC5085" w:rsidRPr="00FC5085">
        <w:rPr>
          <w:rFonts w:ascii="Arial" w:hAnsi="Arial" w:cs="Arial"/>
          <w:sz w:val="24"/>
        </w:rPr>
        <w:t xml:space="preserve"> </w:t>
      </w:r>
      <w:r w:rsidRPr="00FC5085">
        <w:rPr>
          <w:rFonts w:ascii="Arial" w:hAnsi="Arial" w:cs="Arial"/>
          <w:sz w:val="24"/>
        </w:rPr>
        <w:t>împiedicarea dezvoltării normale a plantelor</w:t>
      </w:r>
      <w:r w:rsidR="00266786" w:rsidRPr="00FC5085">
        <w:rPr>
          <w:rFonts w:ascii="Arial" w:hAnsi="Arial" w:cs="Arial"/>
          <w:sz w:val="24"/>
        </w:rPr>
        <w:t xml:space="preserve">; </w:t>
      </w:r>
      <w:r w:rsidRPr="00FC5085">
        <w:rPr>
          <w:rFonts w:ascii="Arial" w:hAnsi="Arial" w:cs="Arial"/>
          <w:sz w:val="24"/>
        </w:rPr>
        <w:t xml:space="preserve"> se recomandă utilizarea concomitentă a unui număr minim de utilaje în zona proiectului</w:t>
      </w:r>
      <w:r w:rsidR="00266786" w:rsidRPr="00FC5085">
        <w:rPr>
          <w:rFonts w:ascii="Arial" w:hAnsi="Arial" w:cs="Arial"/>
          <w:sz w:val="24"/>
        </w:rPr>
        <w:t>;</w:t>
      </w:r>
    </w:p>
    <w:p w:rsidR="00991257" w:rsidRPr="00FC5085" w:rsidRDefault="00266786" w:rsidP="00225D22">
      <w:pPr>
        <w:pStyle w:val="BodyTextIndent2"/>
        <w:numPr>
          <w:ilvl w:val="0"/>
          <w:numId w:val="2"/>
        </w:numPr>
        <w:tabs>
          <w:tab w:val="left" w:pos="142"/>
        </w:tabs>
        <w:ind w:left="0" w:firstLine="0"/>
        <w:jc w:val="left"/>
        <w:rPr>
          <w:rFonts w:ascii="Arial" w:hAnsi="Arial" w:cs="Arial"/>
          <w:sz w:val="24"/>
        </w:rPr>
      </w:pPr>
      <w:r w:rsidRPr="00FC5085">
        <w:rPr>
          <w:rFonts w:ascii="Arial" w:hAnsi="Arial" w:cs="Arial"/>
          <w:sz w:val="24"/>
        </w:rPr>
        <w:t>r</w:t>
      </w:r>
      <w:r w:rsidR="00991257" w:rsidRPr="00FC5085">
        <w:rPr>
          <w:rFonts w:ascii="Arial" w:hAnsi="Arial" w:cs="Arial"/>
          <w:sz w:val="24"/>
        </w:rPr>
        <w:t>econstrucţia ecologică a zonelor afectate de lucrări se va face cu respectarea</w:t>
      </w:r>
      <w:r w:rsidRPr="00FC5085">
        <w:rPr>
          <w:rFonts w:ascii="Arial" w:hAnsi="Arial" w:cs="Arial"/>
          <w:sz w:val="24"/>
        </w:rPr>
        <w:t xml:space="preserve"> </w:t>
      </w:r>
      <w:r w:rsidR="00991257" w:rsidRPr="00FC5085">
        <w:rPr>
          <w:rFonts w:ascii="Arial" w:hAnsi="Arial" w:cs="Arial"/>
          <w:sz w:val="24"/>
        </w:rPr>
        <w:t>tuturor normelor legale în vigoare, decopertarea solurilor  şi a vegetaţiei se va realiza cu grij</w:t>
      </w:r>
      <w:r w:rsidR="00FC5085" w:rsidRPr="00FC5085">
        <w:rPr>
          <w:rFonts w:ascii="Arial" w:hAnsi="Arial" w:cs="Arial"/>
          <w:sz w:val="24"/>
        </w:rPr>
        <w:t>ă</w:t>
      </w:r>
      <w:r w:rsidR="00991257" w:rsidRPr="00FC5085">
        <w:rPr>
          <w:rFonts w:ascii="Arial" w:hAnsi="Arial" w:cs="Arial"/>
          <w:sz w:val="24"/>
        </w:rPr>
        <w:t xml:space="preserve"> in vederea păstrarii vecinătatii suprafeţei.</w:t>
      </w:r>
    </w:p>
    <w:p w:rsidR="00991257" w:rsidRPr="00FC5085" w:rsidRDefault="00225D22" w:rsidP="00225D22">
      <w:pPr>
        <w:pStyle w:val="BodyTextIndent2"/>
        <w:numPr>
          <w:ilvl w:val="0"/>
          <w:numId w:val="2"/>
        </w:numPr>
        <w:tabs>
          <w:tab w:val="num" w:pos="142"/>
        </w:tabs>
        <w:ind w:left="0" w:firstLine="0"/>
        <w:jc w:val="left"/>
        <w:rPr>
          <w:rFonts w:ascii="Arial" w:hAnsi="Arial" w:cs="Arial"/>
          <w:sz w:val="24"/>
        </w:rPr>
      </w:pPr>
      <w:r w:rsidRPr="00FC5085">
        <w:rPr>
          <w:rFonts w:ascii="Arial" w:hAnsi="Arial" w:cs="Arial"/>
          <w:sz w:val="24"/>
        </w:rPr>
        <w:t>r</w:t>
      </w:r>
      <w:r w:rsidR="00991257" w:rsidRPr="00FC5085">
        <w:rPr>
          <w:rFonts w:ascii="Arial" w:hAnsi="Arial" w:cs="Arial"/>
          <w:sz w:val="24"/>
        </w:rPr>
        <w:t>eaşezarea solului se va efectua în cel mai scurt timp posibil.</w:t>
      </w:r>
    </w:p>
    <w:p w:rsidR="00D52BED" w:rsidRPr="00FC5085" w:rsidRDefault="00D52BED" w:rsidP="00645306">
      <w:pPr>
        <w:pStyle w:val="NoSpacing"/>
        <w:numPr>
          <w:ilvl w:val="0"/>
          <w:numId w:val="15"/>
        </w:numPr>
        <w:jc w:val="both"/>
        <w:rPr>
          <w:rFonts w:ascii="Arial" w:hAnsi="Arial" w:cs="Arial"/>
          <w:i/>
          <w:iCs/>
          <w:sz w:val="24"/>
          <w:szCs w:val="24"/>
          <w:u w:val="single"/>
          <w:lang w:val="ro-RO"/>
        </w:rPr>
      </w:pPr>
      <w:r w:rsidRPr="00FC5085">
        <w:rPr>
          <w:rFonts w:ascii="Arial" w:hAnsi="Arial" w:cs="Arial"/>
          <w:i/>
          <w:iCs/>
          <w:sz w:val="24"/>
          <w:szCs w:val="24"/>
          <w:u w:val="single"/>
          <w:lang w:val="ro-RO"/>
        </w:rPr>
        <w:t>în timpul funcționării</w:t>
      </w:r>
    </w:p>
    <w:p w:rsidR="00991257" w:rsidRPr="00FC5085" w:rsidRDefault="00991257" w:rsidP="00225D22">
      <w:pPr>
        <w:pStyle w:val="NoSpacing"/>
        <w:jc w:val="both"/>
      </w:pPr>
      <w:r w:rsidRPr="00FC5085">
        <w:rPr>
          <w:rFonts w:ascii="Arial" w:hAnsi="Arial" w:cs="Arial"/>
          <w:sz w:val="24"/>
        </w:rPr>
        <w:t xml:space="preserve">- </w:t>
      </w:r>
      <w:r w:rsidR="00225D22" w:rsidRPr="00FC5085">
        <w:rPr>
          <w:rFonts w:ascii="Arial" w:hAnsi="Arial" w:cs="Arial"/>
          <w:sz w:val="24"/>
        </w:rPr>
        <w:t>i</w:t>
      </w:r>
      <w:r w:rsidRPr="00FC5085">
        <w:rPr>
          <w:rFonts w:ascii="Arial" w:hAnsi="Arial" w:cs="Arial"/>
          <w:sz w:val="24"/>
        </w:rPr>
        <w:t>nstruirea personalului care angajat cu privire la regulile necesare protejării faunei și florei sălbatice.</w:t>
      </w:r>
    </w:p>
    <w:p w:rsidR="00BD5721" w:rsidRPr="00FC5085" w:rsidRDefault="00D52BED" w:rsidP="00BD5721">
      <w:pPr>
        <w:pStyle w:val="NoSpacing"/>
        <w:jc w:val="both"/>
        <w:rPr>
          <w:rFonts w:ascii="Arial" w:hAnsi="Arial" w:cs="Arial"/>
          <w:sz w:val="24"/>
          <w:szCs w:val="24"/>
          <w:lang w:val="ro-RO"/>
        </w:rPr>
      </w:pPr>
      <w:r w:rsidRPr="00FC5085">
        <w:rPr>
          <w:rFonts w:ascii="Arial" w:hAnsi="Arial" w:cs="Arial"/>
          <w:sz w:val="24"/>
          <w:szCs w:val="24"/>
          <w:lang w:val="ro-RO"/>
        </w:rPr>
        <w:t>- respectarea programelor de întreținere și reparații a utilajelor și echipamentelor din hale și verificări periodice pentru eliminarea pierderilor;</w:t>
      </w:r>
    </w:p>
    <w:p w:rsidR="00BD5721" w:rsidRPr="00FC5085" w:rsidRDefault="00BD5721" w:rsidP="00BD5721">
      <w:pPr>
        <w:pStyle w:val="NoSpacing"/>
        <w:jc w:val="both"/>
      </w:pPr>
      <w:r w:rsidRPr="00FC5085">
        <w:rPr>
          <w:rFonts w:ascii="Arial" w:hAnsi="Arial" w:cs="Arial"/>
          <w:i/>
          <w:sz w:val="24"/>
          <w:szCs w:val="24"/>
          <w:lang w:val="ro-RO"/>
        </w:rPr>
        <w:t xml:space="preserve"> -</w:t>
      </w:r>
      <w:r w:rsidRPr="00FC5085">
        <w:rPr>
          <w:rFonts w:ascii="Arial" w:hAnsi="Arial" w:cs="Arial"/>
          <w:sz w:val="24"/>
          <w:szCs w:val="24"/>
          <w:lang w:val="ro-RO"/>
        </w:rPr>
        <w:t xml:space="preserve"> respectarea procesului tehnologic;</w:t>
      </w:r>
    </w:p>
    <w:p w:rsidR="00D52BED" w:rsidRPr="00FC5085" w:rsidRDefault="00D52BED" w:rsidP="00D52BED">
      <w:pPr>
        <w:pStyle w:val="NoSpacing"/>
        <w:jc w:val="both"/>
        <w:rPr>
          <w:rFonts w:ascii="Arial" w:hAnsi="Arial" w:cs="Arial"/>
          <w:sz w:val="24"/>
          <w:szCs w:val="24"/>
          <w:lang w:val="ro-RO"/>
        </w:rPr>
      </w:pPr>
      <w:r w:rsidRPr="00FC5085">
        <w:rPr>
          <w:rFonts w:ascii="Arial" w:hAnsi="Arial" w:cs="Arial"/>
          <w:sz w:val="24"/>
          <w:szCs w:val="24"/>
          <w:lang w:val="ro-RO"/>
        </w:rPr>
        <w:t>- gestionarea corespunzătoare a deșeurilor, substanțelor utilizate pentru igienizare, deratizare, dezinsecție, etc.;</w:t>
      </w:r>
    </w:p>
    <w:p w:rsidR="00991257" w:rsidRPr="00FC5085" w:rsidRDefault="00991257" w:rsidP="00225D22">
      <w:pPr>
        <w:pStyle w:val="BodyTextIndent2"/>
        <w:ind w:firstLine="0"/>
        <w:jc w:val="left"/>
        <w:rPr>
          <w:rFonts w:ascii="Arial" w:hAnsi="Arial" w:cs="Arial"/>
          <w:sz w:val="24"/>
        </w:rPr>
      </w:pPr>
      <w:r w:rsidRPr="00FC5085">
        <w:rPr>
          <w:rFonts w:ascii="Arial" w:hAnsi="Arial" w:cs="Arial"/>
          <w:sz w:val="24"/>
        </w:rPr>
        <w:t xml:space="preserve">- </w:t>
      </w:r>
      <w:r w:rsidR="00225D22" w:rsidRPr="00FC5085">
        <w:rPr>
          <w:rFonts w:ascii="Arial" w:hAnsi="Arial" w:cs="Arial"/>
          <w:sz w:val="24"/>
        </w:rPr>
        <w:t>t</w:t>
      </w:r>
      <w:r w:rsidRPr="00FC5085">
        <w:rPr>
          <w:rFonts w:ascii="Arial" w:hAnsi="Arial" w:cs="Arial"/>
          <w:sz w:val="24"/>
        </w:rPr>
        <w:t>oate insecticidele folosite pentru deratizări trebuie să respecte normele în</w:t>
      </w:r>
    </w:p>
    <w:p w:rsidR="00991257" w:rsidRPr="00FC5085" w:rsidRDefault="00991257" w:rsidP="00EE5EB9">
      <w:pPr>
        <w:pStyle w:val="BodyTextIndent2"/>
        <w:ind w:firstLine="0"/>
        <w:jc w:val="left"/>
        <w:rPr>
          <w:rFonts w:ascii="Arial" w:hAnsi="Arial" w:cs="Arial"/>
          <w:sz w:val="24"/>
        </w:rPr>
      </w:pPr>
      <w:r w:rsidRPr="00FC5085">
        <w:rPr>
          <w:rFonts w:ascii="Arial" w:hAnsi="Arial" w:cs="Arial"/>
          <w:sz w:val="24"/>
        </w:rPr>
        <w:t>vig</w:t>
      </w:r>
      <w:r w:rsidR="00225D22" w:rsidRPr="00FC5085">
        <w:rPr>
          <w:rFonts w:ascii="Arial" w:hAnsi="Arial" w:cs="Arial"/>
          <w:sz w:val="24"/>
        </w:rPr>
        <w:t>oa</w:t>
      </w:r>
      <w:r w:rsidRPr="00FC5085">
        <w:rPr>
          <w:rFonts w:ascii="Arial" w:hAnsi="Arial" w:cs="Arial"/>
          <w:sz w:val="24"/>
        </w:rPr>
        <w:t>re privind etichetarea, clasificarea și ambalarea. Este de preferat să se</w:t>
      </w:r>
      <w:r w:rsidR="00225D22" w:rsidRPr="00FC5085">
        <w:rPr>
          <w:rFonts w:ascii="Arial" w:hAnsi="Arial" w:cs="Arial"/>
          <w:sz w:val="24"/>
        </w:rPr>
        <w:t xml:space="preserve"> </w:t>
      </w:r>
      <w:r w:rsidRPr="00FC5085">
        <w:rPr>
          <w:rFonts w:ascii="Arial" w:hAnsi="Arial" w:cs="Arial"/>
          <w:sz w:val="24"/>
        </w:rPr>
        <w:t>aleagă produse cât mai puțin periculoase</w:t>
      </w:r>
      <w:r w:rsidR="00EE5EB9" w:rsidRPr="00FC5085">
        <w:rPr>
          <w:rFonts w:ascii="Arial" w:hAnsi="Arial" w:cs="Arial"/>
          <w:sz w:val="24"/>
        </w:rPr>
        <w:t>.</w:t>
      </w:r>
    </w:p>
    <w:p w:rsidR="00CD5922" w:rsidRDefault="00CD5922" w:rsidP="002D55F5">
      <w:pPr>
        <w:pStyle w:val="BodyTextIndent2"/>
        <w:ind w:firstLine="0"/>
        <w:rPr>
          <w:rFonts w:ascii="Arial" w:hAnsi="Arial" w:cs="Arial"/>
          <w:b/>
          <w:sz w:val="24"/>
        </w:rPr>
      </w:pPr>
    </w:p>
    <w:p w:rsidR="00B92B79" w:rsidRPr="0016652B" w:rsidRDefault="00B92B79">
      <w:pPr>
        <w:pStyle w:val="BodyTextIndent2"/>
        <w:rPr>
          <w:rFonts w:ascii="Arial" w:hAnsi="Arial" w:cs="Arial"/>
          <w:sz w:val="24"/>
        </w:rPr>
      </w:pPr>
      <w:r w:rsidRPr="0016652B">
        <w:rPr>
          <w:rFonts w:ascii="Arial" w:hAnsi="Arial" w:cs="Arial"/>
          <w:b/>
          <w:sz w:val="24"/>
        </w:rPr>
        <w:t>4.</w:t>
      </w:r>
      <w:r w:rsidR="001B0AE2" w:rsidRPr="0016652B">
        <w:rPr>
          <w:rFonts w:ascii="Arial" w:hAnsi="Arial" w:cs="Arial"/>
          <w:b/>
          <w:sz w:val="24"/>
        </w:rPr>
        <w:t>6</w:t>
      </w:r>
      <w:r w:rsidRPr="0016652B">
        <w:rPr>
          <w:rFonts w:ascii="Arial" w:hAnsi="Arial" w:cs="Arial"/>
          <w:b/>
          <w:sz w:val="24"/>
        </w:rPr>
        <w:t xml:space="preserve">. </w:t>
      </w:r>
      <w:r w:rsidRPr="0016652B">
        <w:rPr>
          <w:rFonts w:ascii="Arial" w:hAnsi="Arial" w:cs="Arial"/>
          <w:b/>
          <w:bCs/>
          <w:sz w:val="24"/>
        </w:rPr>
        <w:t>Peisajul</w:t>
      </w:r>
      <w:r w:rsidRPr="0016652B">
        <w:rPr>
          <w:rFonts w:ascii="Arial" w:hAnsi="Arial" w:cs="Arial"/>
          <w:sz w:val="24"/>
        </w:rPr>
        <w:t xml:space="preserve"> </w:t>
      </w:r>
    </w:p>
    <w:p w:rsidR="00B92B79" w:rsidRPr="0016652B" w:rsidRDefault="00B92B79" w:rsidP="009A3432">
      <w:pPr>
        <w:pStyle w:val="BodyTextIndent2"/>
        <w:rPr>
          <w:rFonts w:ascii="Arial" w:hAnsi="Arial" w:cs="Arial"/>
          <w:sz w:val="24"/>
        </w:rPr>
      </w:pPr>
      <w:r w:rsidRPr="0016652B">
        <w:rPr>
          <w:rFonts w:ascii="Arial" w:hAnsi="Arial" w:cs="Arial"/>
          <w:sz w:val="24"/>
        </w:rPr>
        <w:t xml:space="preserve">Amplasamentul Fermei </w:t>
      </w:r>
      <w:r w:rsidR="007056D9" w:rsidRPr="0016652B">
        <w:rPr>
          <w:rFonts w:ascii="Arial" w:hAnsi="Arial" w:cs="Arial"/>
          <w:sz w:val="24"/>
        </w:rPr>
        <w:t>de</w:t>
      </w:r>
      <w:r w:rsidR="009A0D82" w:rsidRPr="0016652B">
        <w:rPr>
          <w:rFonts w:ascii="Arial" w:hAnsi="Arial" w:cs="Arial"/>
          <w:sz w:val="24"/>
        </w:rPr>
        <w:t xml:space="preserve"> </w:t>
      </w:r>
      <w:r w:rsidR="00672539" w:rsidRPr="0016652B">
        <w:rPr>
          <w:rFonts w:ascii="Arial" w:hAnsi="Arial" w:cs="Arial"/>
          <w:sz w:val="24"/>
        </w:rPr>
        <w:t xml:space="preserve">pui de carne este pe teren agricol , înafara  </w:t>
      </w:r>
      <w:r w:rsidR="002D55F5">
        <w:rPr>
          <w:rFonts w:ascii="Arial" w:hAnsi="Arial" w:cs="Arial"/>
          <w:sz w:val="24"/>
        </w:rPr>
        <w:t>Municipiului Tg Jiu.</w:t>
      </w:r>
      <w:r w:rsidR="007656CE" w:rsidRPr="0016652B">
        <w:rPr>
          <w:rFonts w:ascii="Arial" w:hAnsi="Arial" w:cs="Arial"/>
          <w:sz w:val="24"/>
        </w:rPr>
        <w:t xml:space="preserve"> Realizarea proiectului </w:t>
      </w:r>
      <w:r w:rsidR="009A0D82" w:rsidRPr="0016652B">
        <w:rPr>
          <w:rFonts w:ascii="Arial" w:hAnsi="Arial" w:cs="Arial"/>
          <w:sz w:val="24"/>
        </w:rPr>
        <w:t xml:space="preserve">va îmbunătății aspectul, deoarece </w:t>
      </w:r>
      <w:r w:rsidR="00672539" w:rsidRPr="0016652B">
        <w:rPr>
          <w:rFonts w:ascii="Arial" w:hAnsi="Arial" w:cs="Arial"/>
          <w:sz w:val="24"/>
        </w:rPr>
        <w:t>prin r</w:t>
      </w:r>
      <w:r w:rsidR="007656CE" w:rsidRPr="0016652B">
        <w:rPr>
          <w:rFonts w:ascii="Arial" w:hAnsi="Arial" w:cs="Arial"/>
          <w:sz w:val="24"/>
        </w:rPr>
        <w:t xml:space="preserve">eamenajarea halelor </w:t>
      </w:r>
      <w:r w:rsidR="00672539" w:rsidRPr="0016652B">
        <w:rPr>
          <w:rFonts w:ascii="Arial" w:hAnsi="Arial" w:cs="Arial"/>
          <w:sz w:val="24"/>
        </w:rPr>
        <w:t xml:space="preserve"> va dispărea aspectul actual de obiectiv aflat într-o stare avansată de degradare.</w:t>
      </w:r>
      <w:r w:rsidR="00DA232C" w:rsidRPr="0016652B">
        <w:rPr>
          <w:rFonts w:ascii="Arial" w:hAnsi="Arial" w:cs="Arial"/>
          <w:sz w:val="24"/>
        </w:rPr>
        <w:t xml:space="preserve"> </w:t>
      </w:r>
    </w:p>
    <w:p w:rsidR="00672539" w:rsidRDefault="00672539">
      <w:pPr>
        <w:pStyle w:val="BodyTextIndent2"/>
        <w:rPr>
          <w:rFonts w:ascii="Arial" w:hAnsi="Arial" w:cs="Arial"/>
          <w:sz w:val="24"/>
          <w:u w:val="single"/>
        </w:rPr>
      </w:pPr>
    </w:p>
    <w:p w:rsidR="00B92B79" w:rsidRPr="00672539" w:rsidRDefault="00B92B79">
      <w:pPr>
        <w:pStyle w:val="BodyTextIndent2"/>
        <w:rPr>
          <w:rFonts w:ascii="Arial" w:hAnsi="Arial" w:cs="Arial"/>
          <w:sz w:val="24"/>
        </w:rPr>
      </w:pPr>
      <w:r w:rsidRPr="00672539">
        <w:rPr>
          <w:rFonts w:ascii="Arial" w:hAnsi="Arial" w:cs="Arial"/>
          <w:sz w:val="24"/>
          <w:u w:val="single"/>
        </w:rPr>
        <w:t>Utilizarea terenului pe amplasamentul ales</w:t>
      </w:r>
      <w:r w:rsidR="000C400D" w:rsidRPr="00672539">
        <w:rPr>
          <w:rFonts w:ascii="Arial" w:hAnsi="Arial" w:cs="Arial"/>
          <w:sz w:val="24"/>
          <w:u w:val="single"/>
        </w:rPr>
        <w:t xml:space="preserve"> conform planului de situație anexat</w:t>
      </w:r>
      <w:r w:rsidRPr="00672539">
        <w:rPr>
          <w:rFonts w:ascii="Arial" w:hAnsi="Arial" w:cs="Arial"/>
          <w:sz w:val="24"/>
        </w:rPr>
        <w:t>.</w:t>
      </w:r>
    </w:p>
    <w:p w:rsidR="006F0C2C" w:rsidRPr="006F0C2C" w:rsidRDefault="006F0C2C" w:rsidP="006F0C2C">
      <w:pPr>
        <w:suppressAutoHyphens/>
        <w:autoSpaceDN w:val="0"/>
        <w:jc w:val="both"/>
        <w:textAlignment w:val="baseline"/>
        <w:rPr>
          <w:rFonts w:eastAsia="SimSun"/>
          <w:b/>
          <w:i/>
          <w:noProof w:val="0"/>
          <w:kern w:val="3"/>
          <w:lang w:val="en-US"/>
        </w:rPr>
      </w:pPr>
      <w:r w:rsidRPr="006F0C2C">
        <w:rPr>
          <w:rFonts w:eastAsia="SimSun"/>
          <w:b/>
          <w:i/>
          <w:noProof w:val="0"/>
          <w:kern w:val="3"/>
          <w:lang w:val="en-US"/>
        </w:rPr>
        <w:t>Ferma nr.1:</w:t>
      </w:r>
    </w:p>
    <w:p w:rsidR="006F0C2C" w:rsidRPr="006F0C2C" w:rsidRDefault="006F0C2C" w:rsidP="006F0C2C">
      <w:pPr>
        <w:suppressAutoHyphens/>
        <w:autoSpaceDN w:val="0"/>
        <w:jc w:val="both"/>
        <w:textAlignment w:val="baseline"/>
        <w:rPr>
          <w:rFonts w:eastAsia="SimSun"/>
          <w:b/>
          <w:i/>
          <w:noProof w:val="0"/>
          <w:kern w:val="3"/>
          <w:lang w:val="en-US"/>
        </w:rPr>
      </w:pPr>
    </w:p>
    <w:tbl>
      <w:tblPr>
        <w:tblW w:w="9576" w:type="dxa"/>
        <w:tblCellMar>
          <w:left w:w="10" w:type="dxa"/>
          <w:right w:w="10" w:type="dxa"/>
        </w:tblCellMar>
        <w:tblLook w:val="0000" w:firstRow="0" w:lastRow="0" w:firstColumn="0" w:lastColumn="0" w:noHBand="0" w:noVBand="0"/>
      </w:tblPr>
      <w:tblGrid>
        <w:gridCol w:w="959"/>
        <w:gridCol w:w="3829"/>
        <w:gridCol w:w="2394"/>
        <w:gridCol w:w="2394"/>
      </w:tblGrid>
      <w:tr w:rsidR="006F0C2C" w:rsidRPr="006F0C2C" w:rsidTr="003F09D6">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both"/>
              <w:textAlignment w:val="baseline"/>
              <w:rPr>
                <w:rFonts w:eastAsia="SimSun"/>
                <w:b/>
                <w:noProof w:val="0"/>
                <w:kern w:val="3"/>
              </w:rPr>
            </w:pPr>
            <w:r w:rsidRPr="006F0C2C">
              <w:rPr>
                <w:rFonts w:eastAsia="SimSun"/>
                <w:b/>
                <w:noProof w:val="0"/>
                <w:kern w:val="3"/>
              </w:rPr>
              <w:t>Nr crt.</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both"/>
              <w:textAlignment w:val="baseline"/>
              <w:rPr>
                <w:rFonts w:eastAsia="SimSun"/>
                <w:b/>
                <w:noProof w:val="0"/>
                <w:kern w:val="3"/>
              </w:rPr>
            </w:pPr>
            <w:r w:rsidRPr="006F0C2C">
              <w:rPr>
                <w:rFonts w:eastAsia="SimSun"/>
                <w:b/>
                <w:noProof w:val="0"/>
                <w:kern w:val="3"/>
              </w:rPr>
              <w:t xml:space="preserve">Denumire obiectiv </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both"/>
              <w:textAlignment w:val="baseline"/>
              <w:rPr>
                <w:rFonts w:eastAsia="SimSun"/>
                <w:b/>
                <w:noProof w:val="0"/>
                <w:kern w:val="3"/>
              </w:rPr>
            </w:pPr>
            <w:r w:rsidRPr="006F0C2C">
              <w:rPr>
                <w:rFonts w:eastAsia="SimSun"/>
                <w:b/>
                <w:noProof w:val="0"/>
                <w:kern w:val="3"/>
              </w:rPr>
              <w:t xml:space="preserve"> S construită,mp</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both"/>
              <w:textAlignment w:val="baseline"/>
              <w:rPr>
                <w:rFonts w:eastAsia="SimSun"/>
                <w:b/>
                <w:noProof w:val="0"/>
                <w:kern w:val="3"/>
              </w:rPr>
            </w:pPr>
            <w:r w:rsidRPr="006F0C2C">
              <w:rPr>
                <w:rFonts w:eastAsia="SimSun"/>
                <w:b/>
                <w:noProof w:val="0"/>
                <w:kern w:val="3"/>
              </w:rPr>
              <w:t>S desfășurată</w:t>
            </w:r>
          </w:p>
        </w:tc>
      </w:tr>
      <w:tr w:rsidR="006F0C2C" w:rsidRPr="006F0C2C" w:rsidTr="003F09D6">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both"/>
              <w:textAlignment w:val="baseline"/>
              <w:rPr>
                <w:rFonts w:eastAsia="SimSun"/>
                <w:noProof w:val="0"/>
                <w:kern w:val="3"/>
              </w:rPr>
            </w:pPr>
            <w:r w:rsidRPr="006F0C2C">
              <w:rPr>
                <w:rFonts w:eastAsia="SimSun"/>
                <w:noProof w:val="0"/>
                <w:kern w:val="3"/>
              </w:rPr>
              <w:t>1</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both"/>
              <w:textAlignment w:val="baseline"/>
              <w:rPr>
                <w:rFonts w:eastAsia="SimSun"/>
                <w:noProof w:val="0"/>
                <w:kern w:val="3"/>
              </w:rPr>
            </w:pPr>
            <w:r w:rsidRPr="006F0C2C">
              <w:rPr>
                <w:rFonts w:eastAsia="SimSun"/>
                <w:noProof w:val="0"/>
                <w:kern w:val="3"/>
              </w:rPr>
              <w:t xml:space="preserve">Birouri si vestiare </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center"/>
              <w:textAlignment w:val="baseline"/>
              <w:rPr>
                <w:rFonts w:eastAsia="SimSun"/>
                <w:noProof w:val="0"/>
                <w:kern w:val="3"/>
              </w:rPr>
            </w:pPr>
            <w:r w:rsidRPr="006F0C2C">
              <w:rPr>
                <w:rFonts w:eastAsia="SimSun"/>
                <w:noProof w:val="0"/>
                <w:kern w:val="3"/>
              </w:rPr>
              <w:t>425</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center"/>
              <w:textAlignment w:val="baseline"/>
              <w:rPr>
                <w:rFonts w:eastAsia="SimSun"/>
                <w:noProof w:val="0"/>
                <w:kern w:val="3"/>
              </w:rPr>
            </w:pPr>
            <w:r w:rsidRPr="006F0C2C">
              <w:rPr>
                <w:rFonts w:eastAsia="SimSun"/>
                <w:noProof w:val="0"/>
                <w:kern w:val="3"/>
              </w:rPr>
              <w:t>425</w:t>
            </w:r>
          </w:p>
        </w:tc>
      </w:tr>
      <w:tr w:rsidR="006F0C2C" w:rsidRPr="006F0C2C" w:rsidTr="003F09D6">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both"/>
              <w:textAlignment w:val="baseline"/>
              <w:rPr>
                <w:rFonts w:eastAsia="SimSun"/>
                <w:noProof w:val="0"/>
                <w:kern w:val="3"/>
              </w:rPr>
            </w:pPr>
            <w:r w:rsidRPr="006F0C2C">
              <w:rPr>
                <w:rFonts w:eastAsia="SimSun"/>
                <w:noProof w:val="0"/>
                <w:kern w:val="3"/>
              </w:rPr>
              <w:t>2</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both"/>
              <w:textAlignment w:val="baseline"/>
              <w:rPr>
                <w:rFonts w:eastAsia="SimSun"/>
                <w:noProof w:val="0"/>
                <w:kern w:val="3"/>
              </w:rPr>
            </w:pPr>
            <w:r w:rsidRPr="006F0C2C">
              <w:rPr>
                <w:rFonts w:eastAsia="SimSun"/>
                <w:noProof w:val="0"/>
                <w:kern w:val="3"/>
              </w:rPr>
              <w:t>P.T.S.</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center"/>
              <w:textAlignment w:val="baseline"/>
              <w:rPr>
                <w:rFonts w:eastAsia="SimSun"/>
                <w:noProof w:val="0"/>
                <w:kern w:val="3"/>
              </w:rPr>
            </w:pPr>
            <w:r w:rsidRPr="006F0C2C">
              <w:rPr>
                <w:rFonts w:eastAsia="SimSun"/>
                <w:noProof w:val="0"/>
                <w:kern w:val="3"/>
              </w:rPr>
              <w:t>153</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center"/>
              <w:textAlignment w:val="baseline"/>
              <w:rPr>
                <w:rFonts w:eastAsia="SimSun"/>
                <w:noProof w:val="0"/>
                <w:kern w:val="3"/>
              </w:rPr>
            </w:pPr>
            <w:r w:rsidRPr="006F0C2C">
              <w:rPr>
                <w:rFonts w:eastAsia="SimSun"/>
                <w:noProof w:val="0"/>
                <w:kern w:val="3"/>
              </w:rPr>
              <w:t>153</w:t>
            </w:r>
          </w:p>
        </w:tc>
      </w:tr>
      <w:tr w:rsidR="006F0C2C" w:rsidRPr="006F0C2C" w:rsidTr="003F09D6">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both"/>
              <w:textAlignment w:val="baseline"/>
              <w:rPr>
                <w:rFonts w:eastAsia="SimSun"/>
                <w:noProof w:val="0"/>
                <w:kern w:val="3"/>
              </w:rPr>
            </w:pPr>
            <w:r w:rsidRPr="006F0C2C">
              <w:rPr>
                <w:rFonts w:eastAsia="SimSun"/>
                <w:noProof w:val="0"/>
                <w:kern w:val="3"/>
              </w:rPr>
              <w:t>3</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both"/>
              <w:textAlignment w:val="baseline"/>
              <w:rPr>
                <w:rFonts w:eastAsia="SimSun"/>
                <w:noProof w:val="0"/>
                <w:kern w:val="3"/>
              </w:rPr>
            </w:pPr>
            <w:r w:rsidRPr="006F0C2C">
              <w:rPr>
                <w:rFonts w:eastAsia="SimSun"/>
                <w:noProof w:val="0"/>
                <w:kern w:val="3"/>
              </w:rPr>
              <w:t>Bazin de dejectii</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center"/>
              <w:textAlignment w:val="baseline"/>
              <w:rPr>
                <w:rFonts w:eastAsia="SimSun"/>
                <w:noProof w:val="0"/>
                <w:kern w:val="3"/>
              </w:rPr>
            </w:pPr>
            <w:r w:rsidRPr="006F0C2C">
              <w:rPr>
                <w:rFonts w:eastAsia="SimSun"/>
                <w:noProof w:val="0"/>
                <w:kern w:val="3"/>
              </w:rPr>
              <w:t>200 mc</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center"/>
              <w:textAlignment w:val="baseline"/>
              <w:rPr>
                <w:rFonts w:eastAsia="SimSun"/>
                <w:noProof w:val="0"/>
                <w:kern w:val="3"/>
              </w:rPr>
            </w:pPr>
            <w:r w:rsidRPr="006F0C2C">
              <w:rPr>
                <w:rFonts w:eastAsia="SimSun"/>
                <w:noProof w:val="0"/>
                <w:kern w:val="3"/>
              </w:rPr>
              <w:t>200 mc</w:t>
            </w:r>
          </w:p>
        </w:tc>
      </w:tr>
      <w:tr w:rsidR="006F0C2C" w:rsidRPr="006F0C2C" w:rsidTr="003F09D6">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both"/>
              <w:textAlignment w:val="baseline"/>
              <w:rPr>
                <w:rFonts w:eastAsia="SimSun"/>
                <w:noProof w:val="0"/>
                <w:kern w:val="3"/>
              </w:rPr>
            </w:pPr>
            <w:r w:rsidRPr="006F0C2C">
              <w:rPr>
                <w:rFonts w:eastAsia="SimSun"/>
                <w:noProof w:val="0"/>
                <w:kern w:val="3"/>
              </w:rPr>
              <w:t>4</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N w:val="0"/>
              <w:spacing w:line="276" w:lineRule="auto"/>
              <w:ind w:left="34"/>
              <w:jc w:val="both"/>
              <w:rPr>
                <w:noProof w:val="0"/>
                <w:color w:val="000000"/>
                <w:kern w:val="3"/>
              </w:rPr>
            </w:pPr>
            <w:r w:rsidRPr="006F0C2C">
              <w:rPr>
                <w:noProof w:val="0"/>
                <w:color w:val="000000"/>
                <w:kern w:val="3"/>
              </w:rPr>
              <w:t>Hale C1-C12</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center"/>
              <w:textAlignment w:val="baseline"/>
              <w:rPr>
                <w:rFonts w:eastAsia="SimSun"/>
                <w:noProof w:val="0"/>
                <w:kern w:val="3"/>
              </w:rPr>
            </w:pPr>
            <w:r w:rsidRPr="006F0C2C">
              <w:rPr>
                <w:rFonts w:eastAsia="SimSun"/>
                <w:noProof w:val="0"/>
                <w:kern w:val="3"/>
              </w:rPr>
              <w:t>15 552</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center"/>
              <w:textAlignment w:val="baseline"/>
              <w:rPr>
                <w:rFonts w:eastAsia="SimSun"/>
                <w:noProof w:val="0"/>
                <w:kern w:val="3"/>
              </w:rPr>
            </w:pPr>
            <w:r w:rsidRPr="006F0C2C">
              <w:rPr>
                <w:rFonts w:eastAsia="SimSun"/>
                <w:noProof w:val="0"/>
                <w:kern w:val="3"/>
              </w:rPr>
              <w:t>15 552</w:t>
            </w:r>
          </w:p>
        </w:tc>
      </w:tr>
      <w:tr w:rsidR="006F0C2C" w:rsidRPr="006F0C2C" w:rsidTr="003F09D6">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both"/>
              <w:textAlignment w:val="baseline"/>
              <w:rPr>
                <w:rFonts w:eastAsia="SimSun"/>
                <w:noProof w:val="0"/>
                <w:kern w:val="3"/>
              </w:rPr>
            </w:pPr>
            <w:r w:rsidRPr="006F0C2C">
              <w:rPr>
                <w:rFonts w:eastAsia="SimSun"/>
                <w:noProof w:val="0"/>
                <w:kern w:val="3"/>
              </w:rPr>
              <w:t>5</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both"/>
              <w:textAlignment w:val="baseline"/>
              <w:rPr>
                <w:rFonts w:eastAsia="SimSun"/>
                <w:noProof w:val="0"/>
                <w:kern w:val="3"/>
              </w:rPr>
            </w:pPr>
            <w:r w:rsidRPr="006F0C2C">
              <w:rPr>
                <w:rFonts w:eastAsia="SimSun"/>
                <w:noProof w:val="0"/>
                <w:kern w:val="3"/>
              </w:rPr>
              <w:t>Rezervor acumulare apa</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center"/>
              <w:textAlignment w:val="baseline"/>
              <w:rPr>
                <w:rFonts w:eastAsia="SimSun"/>
                <w:noProof w:val="0"/>
                <w:kern w:val="3"/>
              </w:rPr>
            </w:pPr>
            <w:r w:rsidRPr="006F0C2C">
              <w:rPr>
                <w:rFonts w:eastAsia="SimSun"/>
                <w:noProof w:val="0"/>
                <w:kern w:val="3"/>
              </w:rPr>
              <w:t>197,0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center"/>
              <w:textAlignment w:val="baseline"/>
              <w:rPr>
                <w:rFonts w:eastAsia="SimSun"/>
                <w:noProof w:val="0"/>
                <w:kern w:val="3"/>
              </w:rPr>
            </w:pPr>
            <w:r w:rsidRPr="006F0C2C">
              <w:rPr>
                <w:rFonts w:eastAsia="SimSun"/>
                <w:noProof w:val="0"/>
                <w:kern w:val="3"/>
              </w:rPr>
              <w:t>197,0</w:t>
            </w:r>
          </w:p>
        </w:tc>
      </w:tr>
      <w:tr w:rsidR="006F0C2C" w:rsidRPr="006F0C2C" w:rsidTr="003F09D6">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both"/>
              <w:textAlignment w:val="baseline"/>
              <w:rPr>
                <w:rFonts w:eastAsia="SimSun"/>
                <w:noProof w:val="0"/>
                <w:kern w:val="3"/>
              </w:rPr>
            </w:pPr>
            <w:r w:rsidRPr="006F0C2C">
              <w:rPr>
                <w:rFonts w:eastAsia="SimSun"/>
                <w:noProof w:val="0"/>
                <w:kern w:val="3"/>
              </w:rPr>
              <w:t>6</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both"/>
              <w:textAlignment w:val="baseline"/>
              <w:rPr>
                <w:rFonts w:eastAsia="SimSun"/>
                <w:noProof w:val="0"/>
                <w:kern w:val="3"/>
              </w:rPr>
            </w:pPr>
            <w:r w:rsidRPr="006F0C2C">
              <w:rPr>
                <w:rFonts w:eastAsia="SimSun"/>
                <w:noProof w:val="0"/>
                <w:kern w:val="3"/>
              </w:rPr>
              <w:t>Sediu administrativ</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center"/>
              <w:textAlignment w:val="baseline"/>
              <w:rPr>
                <w:rFonts w:eastAsia="SimSun"/>
                <w:noProof w:val="0"/>
                <w:kern w:val="3"/>
              </w:rPr>
            </w:pPr>
            <w:r w:rsidRPr="006F0C2C">
              <w:rPr>
                <w:rFonts w:eastAsia="SimSun"/>
                <w:noProof w:val="0"/>
                <w:kern w:val="3"/>
              </w:rPr>
              <w:t>275,0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center"/>
              <w:textAlignment w:val="baseline"/>
              <w:rPr>
                <w:rFonts w:eastAsia="SimSun"/>
                <w:noProof w:val="0"/>
                <w:kern w:val="3"/>
              </w:rPr>
            </w:pPr>
            <w:r w:rsidRPr="006F0C2C">
              <w:rPr>
                <w:rFonts w:eastAsia="SimSun"/>
                <w:noProof w:val="0"/>
                <w:kern w:val="3"/>
              </w:rPr>
              <w:t>275,0</w:t>
            </w:r>
          </w:p>
        </w:tc>
      </w:tr>
      <w:tr w:rsidR="006F0C2C" w:rsidRPr="006F0C2C" w:rsidTr="003F09D6">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both"/>
              <w:textAlignment w:val="baseline"/>
              <w:rPr>
                <w:rFonts w:eastAsia="SimSun"/>
                <w:noProof w:val="0"/>
                <w:kern w:val="3"/>
              </w:rPr>
            </w:pPr>
            <w:r w:rsidRPr="006F0C2C">
              <w:rPr>
                <w:rFonts w:eastAsia="SimSun"/>
                <w:noProof w:val="0"/>
                <w:kern w:val="3"/>
              </w:rPr>
              <w:t>7</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both"/>
              <w:textAlignment w:val="baseline"/>
              <w:rPr>
                <w:rFonts w:eastAsia="SimSun"/>
                <w:noProof w:val="0"/>
                <w:kern w:val="3"/>
              </w:rPr>
            </w:pPr>
            <w:r w:rsidRPr="006F0C2C">
              <w:rPr>
                <w:rFonts w:eastAsia="SimSun"/>
                <w:noProof w:val="0"/>
                <w:kern w:val="3"/>
              </w:rPr>
              <w:t>Bazin de acumulare</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center"/>
              <w:textAlignment w:val="baseline"/>
              <w:rPr>
                <w:rFonts w:eastAsia="SimSun"/>
                <w:noProof w:val="0"/>
                <w:kern w:val="3"/>
              </w:rPr>
            </w:pPr>
            <w:r w:rsidRPr="006F0C2C">
              <w:rPr>
                <w:rFonts w:eastAsia="SimSun"/>
                <w:noProof w:val="0"/>
                <w:kern w:val="3"/>
              </w:rPr>
              <w:t>1969,0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center"/>
              <w:textAlignment w:val="baseline"/>
              <w:rPr>
                <w:rFonts w:eastAsia="SimSun"/>
                <w:noProof w:val="0"/>
                <w:kern w:val="3"/>
              </w:rPr>
            </w:pPr>
            <w:r w:rsidRPr="006F0C2C">
              <w:rPr>
                <w:rFonts w:eastAsia="SimSun"/>
                <w:noProof w:val="0"/>
                <w:kern w:val="3"/>
              </w:rPr>
              <w:t>1969,0</w:t>
            </w:r>
          </w:p>
        </w:tc>
      </w:tr>
      <w:tr w:rsidR="006F0C2C" w:rsidRPr="006F0C2C" w:rsidTr="003F09D6">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both"/>
              <w:textAlignment w:val="baseline"/>
              <w:rPr>
                <w:rFonts w:eastAsia="SimSun"/>
                <w:noProof w:val="0"/>
                <w:kern w:val="3"/>
              </w:rPr>
            </w:pPr>
            <w:r w:rsidRPr="006F0C2C">
              <w:rPr>
                <w:rFonts w:eastAsia="SimSun"/>
                <w:noProof w:val="0"/>
                <w:kern w:val="3"/>
              </w:rPr>
              <w:t>8</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both"/>
              <w:textAlignment w:val="baseline"/>
              <w:rPr>
                <w:rFonts w:eastAsia="SimSun"/>
                <w:noProof w:val="0"/>
                <w:kern w:val="3"/>
              </w:rPr>
            </w:pPr>
            <w:r w:rsidRPr="006F0C2C">
              <w:rPr>
                <w:rFonts w:eastAsia="SimSun"/>
                <w:noProof w:val="0"/>
                <w:kern w:val="3"/>
              </w:rPr>
              <w:t>Bazin de acumulare</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center"/>
              <w:textAlignment w:val="baseline"/>
              <w:rPr>
                <w:rFonts w:eastAsia="SimSun"/>
                <w:noProof w:val="0"/>
                <w:kern w:val="3"/>
              </w:rPr>
            </w:pPr>
            <w:r w:rsidRPr="006F0C2C">
              <w:rPr>
                <w:rFonts w:eastAsia="SimSun"/>
                <w:noProof w:val="0"/>
                <w:kern w:val="3"/>
              </w:rPr>
              <w:t>2057,0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center"/>
              <w:textAlignment w:val="baseline"/>
              <w:rPr>
                <w:rFonts w:eastAsia="SimSun"/>
                <w:noProof w:val="0"/>
                <w:kern w:val="3"/>
              </w:rPr>
            </w:pPr>
            <w:r w:rsidRPr="006F0C2C">
              <w:rPr>
                <w:rFonts w:eastAsia="SimSun"/>
                <w:noProof w:val="0"/>
                <w:kern w:val="3"/>
              </w:rPr>
              <w:t>2057,0</w:t>
            </w:r>
          </w:p>
        </w:tc>
      </w:tr>
      <w:tr w:rsidR="006F0C2C" w:rsidRPr="006F0C2C" w:rsidTr="003F09D6">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both"/>
              <w:textAlignment w:val="baseline"/>
              <w:rPr>
                <w:rFonts w:eastAsia="SimSun"/>
                <w:noProof w:val="0"/>
                <w:kern w:val="3"/>
              </w:rPr>
            </w:pPr>
            <w:r w:rsidRPr="006F0C2C">
              <w:rPr>
                <w:rFonts w:eastAsia="SimSun"/>
                <w:noProof w:val="0"/>
                <w:kern w:val="3"/>
              </w:rPr>
              <w:t>9</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both"/>
              <w:textAlignment w:val="baseline"/>
              <w:rPr>
                <w:rFonts w:eastAsia="SimSun"/>
                <w:noProof w:val="0"/>
                <w:kern w:val="3"/>
              </w:rPr>
            </w:pPr>
            <w:r w:rsidRPr="006F0C2C">
              <w:rPr>
                <w:rFonts w:eastAsia="SimSun"/>
                <w:noProof w:val="0"/>
                <w:kern w:val="3"/>
              </w:rPr>
              <w:t>Statie pompe</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center"/>
              <w:textAlignment w:val="baseline"/>
              <w:rPr>
                <w:rFonts w:eastAsia="SimSun"/>
                <w:noProof w:val="0"/>
                <w:kern w:val="3"/>
              </w:rPr>
            </w:pPr>
            <w:r w:rsidRPr="006F0C2C">
              <w:rPr>
                <w:rFonts w:eastAsia="SimSun"/>
                <w:noProof w:val="0"/>
                <w:kern w:val="3"/>
              </w:rPr>
              <w:t>139,0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center"/>
              <w:textAlignment w:val="baseline"/>
              <w:rPr>
                <w:rFonts w:eastAsia="SimSun"/>
                <w:noProof w:val="0"/>
                <w:kern w:val="3"/>
              </w:rPr>
            </w:pPr>
            <w:r w:rsidRPr="006F0C2C">
              <w:rPr>
                <w:rFonts w:eastAsia="SimSun"/>
                <w:noProof w:val="0"/>
                <w:kern w:val="3"/>
              </w:rPr>
              <w:t>139,0</w:t>
            </w:r>
          </w:p>
        </w:tc>
      </w:tr>
      <w:tr w:rsidR="006F0C2C" w:rsidRPr="006F0C2C" w:rsidTr="003F09D6">
        <w:tc>
          <w:tcPr>
            <w:tcW w:w="9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both"/>
              <w:textAlignment w:val="baseline"/>
              <w:rPr>
                <w:rFonts w:eastAsia="SimSun"/>
                <w:noProof w:val="0"/>
                <w:kern w:val="3"/>
              </w:rPr>
            </w:pPr>
            <w:r w:rsidRPr="006F0C2C">
              <w:rPr>
                <w:rFonts w:eastAsia="SimSun"/>
                <w:noProof w:val="0"/>
                <w:kern w:val="3"/>
              </w:rPr>
              <w:t>10</w:t>
            </w:r>
          </w:p>
        </w:tc>
        <w:tc>
          <w:tcPr>
            <w:tcW w:w="3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both"/>
              <w:textAlignment w:val="baseline"/>
              <w:rPr>
                <w:rFonts w:eastAsia="SimSun"/>
                <w:noProof w:val="0"/>
                <w:kern w:val="3"/>
              </w:rPr>
            </w:pPr>
            <w:r w:rsidRPr="006F0C2C">
              <w:rPr>
                <w:rFonts w:eastAsia="SimSun"/>
                <w:noProof w:val="0"/>
                <w:kern w:val="3"/>
              </w:rPr>
              <w:t>Realizare imprejmuire</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center"/>
              <w:textAlignment w:val="baseline"/>
              <w:rPr>
                <w:rFonts w:eastAsia="SimSun"/>
                <w:noProof w:val="0"/>
                <w:kern w:val="3"/>
              </w:rPr>
            </w:pPr>
            <w:r w:rsidRPr="006F0C2C">
              <w:rPr>
                <w:rFonts w:eastAsia="SimSun"/>
                <w:noProof w:val="0"/>
                <w:kern w:val="3"/>
              </w:rPr>
              <w:t>733,0</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N w:val="0"/>
              <w:jc w:val="center"/>
              <w:textAlignment w:val="baseline"/>
              <w:rPr>
                <w:rFonts w:eastAsia="SimSun"/>
                <w:noProof w:val="0"/>
                <w:kern w:val="3"/>
              </w:rPr>
            </w:pPr>
            <w:r w:rsidRPr="006F0C2C">
              <w:rPr>
                <w:rFonts w:eastAsia="SimSun"/>
                <w:noProof w:val="0"/>
                <w:kern w:val="3"/>
              </w:rPr>
              <w:t>733,0</w:t>
            </w:r>
          </w:p>
        </w:tc>
      </w:tr>
    </w:tbl>
    <w:p w:rsidR="006F0C2C" w:rsidRPr="006F0C2C" w:rsidRDefault="006F0C2C" w:rsidP="006F0C2C">
      <w:pPr>
        <w:widowControl w:val="0"/>
        <w:suppressAutoHyphens/>
        <w:autoSpaceDN w:val="0"/>
        <w:jc w:val="both"/>
        <w:textAlignment w:val="baseline"/>
        <w:rPr>
          <w:rFonts w:eastAsia="SimSun"/>
          <w:b/>
          <w:noProof w:val="0"/>
          <w:kern w:val="3"/>
        </w:rPr>
      </w:pPr>
    </w:p>
    <w:p w:rsidR="006F0C2C" w:rsidRPr="006F0C2C" w:rsidRDefault="006F0C2C" w:rsidP="006F0C2C">
      <w:pPr>
        <w:widowControl w:val="0"/>
        <w:suppressAutoHyphens/>
        <w:autoSpaceDN w:val="0"/>
        <w:jc w:val="both"/>
        <w:textAlignment w:val="baseline"/>
        <w:rPr>
          <w:rFonts w:eastAsia="SimSun"/>
          <w:b/>
          <w:noProof w:val="0"/>
          <w:kern w:val="3"/>
        </w:rPr>
      </w:pPr>
      <w:r w:rsidRPr="006F0C2C">
        <w:rPr>
          <w:rFonts w:eastAsia="SimSun"/>
          <w:b/>
          <w:noProof w:val="0"/>
          <w:kern w:val="3"/>
        </w:rPr>
        <w:t xml:space="preserve"> Ferma nr. 6</w:t>
      </w:r>
    </w:p>
    <w:p w:rsidR="006F0C2C" w:rsidRPr="006F0C2C" w:rsidRDefault="006F0C2C" w:rsidP="006F0C2C">
      <w:pPr>
        <w:tabs>
          <w:tab w:val="left" w:pos="0"/>
          <w:tab w:val="left" w:pos="720"/>
        </w:tabs>
        <w:autoSpaceDE w:val="0"/>
        <w:autoSpaceDN w:val="0"/>
        <w:ind w:right="-18" w:firstLine="720"/>
        <w:jc w:val="both"/>
        <w:rPr>
          <w:noProof w:val="0"/>
          <w:lang w:eastAsia="ro-RO"/>
        </w:rPr>
      </w:pPr>
    </w:p>
    <w:tbl>
      <w:tblPr>
        <w:tblW w:w="9013" w:type="dxa"/>
        <w:tblInd w:w="468" w:type="dxa"/>
        <w:tblLayout w:type="fixed"/>
        <w:tblCellMar>
          <w:left w:w="10" w:type="dxa"/>
          <w:right w:w="10" w:type="dxa"/>
        </w:tblCellMar>
        <w:tblLook w:val="0000" w:firstRow="0" w:lastRow="0" w:firstColumn="0" w:lastColumn="0" w:noHBand="0" w:noVBand="0"/>
      </w:tblPr>
      <w:tblGrid>
        <w:gridCol w:w="1093"/>
        <w:gridCol w:w="2687"/>
        <w:gridCol w:w="2700"/>
        <w:gridCol w:w="2533"/>
      </w:tblGrid>
      <w:tr w:rsidR="006F0C2C" w:rsidRPr="006F0C2C" w:rsidTr="003F09D6">
        <w:trPr>
          <w:trHeight w:val="966"/>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rFonts w:ascii="Calibri" w:eastAsia="SimSun" w:hAnsi="Calibri" w:cs="Tahoma"/>
                <w:noProof w:val="0"/>
                <w:kern w:val="3"/>
                <w:sz w:val="22"/>
                <w:szCs w:val="22"/>
              </w:rPr>
            </w:pPr>
            <w:r w:rsidRPr="006F0C2C">
              <w:rPr>
                <w:b/>
                <w:bCs/>
                <w:noProof w:val="0"/>
                <w:lang w:val="en" w:eastAsia="en-GB"/>
              </w:rPr>
              <w:t>Cod constr.</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b/>
                <w:bCs/>
                <w:noProof w:val="0"/>
                <w:lang w:val="en" w:eastAsia="en-GB"/>
              </w:rPr>
            </w:pPr>
            <w:r w:rsidRPr="006F0C2C">
              <w:rPr>
                <w:b/>
                <w:bCs/>
                <w:noProof w:val="0"/>
                <w:lang w:val="en" w:eastAsia="en-GB"/>
              </w:rPr>
              <w:t>Destinatia constructiei</w:t>
            </w:r>
          </w:p>
          <w:p w:rsidR="006F0C2C" w:rsidRPr="006F0C2C" w:rsidRDefault="006F0C2C" w:rsidP="006F0C2C">
            <w:pPr>
              <w:autoSpaceDE w:val="0"/>
              <w:autoSpaceDN w:val="0"/>
              <w:ind w:firstLine="720"/>
              <w:jc w:val="center"/>
              <w:rPr>
                <w:noProof w:val="0"/>
                <w:lang w:val="en" w:eastAsia="en-GB"/>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jc w:val="both"/>
              <w:rPr>
                <w:b/>
                <w:bCs/>
                <w:noProof w:val="0"/>
                <w:lang w:val="en" w:eastAsia="en-GB"/>
              </w:rPr>
            </w:pPr>
            <w:r w:rsidRPr="006F0C2C">
              <w:rPr>
                <w:b/>
                <w:bCs/>
                <w:noProof w:val="0"/>
                <w:lang w:val="en" w:eastAsia="en-GB"/>
              </w:rPr>
              <w:t xml:space="preserve">Suprafata construita </w:t>
            </w:r>
          </w:p>
          <w:p w:rsidR="006F0C2C" w:rsidRPr="006F0C2C" w:rsidRDefault="006F0C2C" w:rsidP="006F0C2C">
            <w:pPr>
              <w:autoSpaceDE w:val="0"/>
              <w:autoSpaceDN w:val="0"/>
              <w:jc w:val="both"/>
              <w:rPr>
                <w:b/>
                <w:bCs/>
                <w:noProof w:val="0"/>
                <w:lang w:val="en" w:eastAsia="en-GB"/>
              </w:rPr>
            </w:pPr>
            <w:r w:rsidRPr="006F0C2C">
              <w:rPr>
                <w:b/>
                <w:bCs/>
                <w:noProof w:val="0"/>
                <w:lang w:val="en" w:eastAsia="en-GB"/>
              </w:rPr>
              <w:t xml:space="preserve">                   mp</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b/>
                <w:bCs/>
                <w:noProof w:val="0"/>
                <w:lang w:val="en" w:eastAsia="en-GB"/>
              </w:rPr>
            </w:pPr>
            <w:r w:rsidRPr="006F0C2C">
              <w:rPr>
                <w:b/>
                <w:bCs/>
                <w:noProof w:val="0"/>
                <w:lang w:val="en" w:eastAsia="en-GB"/>
              </w:rPr>
              <w:t>Suprafata desfasurata</w:t>
            </w:r>
          </w:p>
          <w:p w:rsidR="006F0C2C" w:rsidRPr="006F0C2C" w:rsidRDefault="006F0C2C" w:rsidP="006F0C2C">
            <w:pPr>
              <w:autoSpaceDE w:val="0"/>
              <w:autoSpaceDN w:val="0"/>
              <w:ind w:firstLine="720"/>
              <w:jc w:val="center"/>
              <w:rPr>
                <w:rFonts w:ascii="Calibri" w:eastAsia="SimSun" w:hAnsi="Calibri" w:cs="Tahoma"/>
                <w:noProof w:val="0"/>
                <w:kern w:val="3"/>
                <w:sz w:val="22"/>
                <w:szCs w:val="22"/>
              </w:rPr>
            </w:pPr>
            <w:r w:rsidRPr="006F0C2C">
              <w:rPr>
                <w:b/>
                <w:bCs/>
                <w:noProof w:val="0"/>
                <w:lang w:val="en" w:eastAsia="en-GB"/>
              </w:rPr>
              <w:t>mp</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C1</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Filtru</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218</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218</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C2</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Filtru</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210</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210</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C3</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CT</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128</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128</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C4</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Statie sortare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686</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686</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C5</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center"/>
              <w:rPr>
                <w:noProof w:val="0"/>
                <w:lang w:val="en" w:eastAsia="en-GB"/>
              </w:rPr>
            </w:pPr>
            <w:r w:rsidRPr="006F0C2C">
              <w:rPr>
                <w:noProof w:val="0"/>
                <w:lang w:val="en" w:eastAsia="en-GB"/>
              </w:rPr>
              <w:t xml:space="preserve">          Post trafo</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166</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166</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C6</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 xml:space="preserve">        Statie compresoare </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57</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57</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b/>
                <w:bCs/>
                <w:noProof w:val="0"/>
                <w:lang w:val="en" w:eastAsia="en-GB"/>
              </w:rPr>
            </w:pPr>
            <w:r w:rsidRPr="006F0C2C">
              <w:rPr>
                <w:b/>
                <w:bCs/>
                <w:noProof w:val="0"/>
                <w:lang w:val="en" w:eastAsia="en-GB"/>
              </w:rPr>
              <w:t>C7</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1111</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1111</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C8</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1091</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1091</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C9</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1010</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1010</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C10</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 xml:space="preserve">Hala </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1111</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1111</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C11</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 xml:space="preserve">Hala </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1111</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1111</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C12</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1111</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1111</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C13</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1111</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1111</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C14</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1111</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1111</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C15</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 xml:space="preserve">Hala </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1111</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1111</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C16</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1110</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1110</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C17</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1091</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1091</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C18</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 xml:space="preserve">Hala </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1111</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1111</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C19</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53</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 xml:space="preserve">   53</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C20</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17</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 xml:space="preserve">   17</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C21</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17</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 xml:space="preserve">   17</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C22</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18</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 xml:space="preserve">   18</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C23</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17</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 xml:space="preserve">   17</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lastRenderedPageBreak/>
              <w:t>C24</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18</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 xml:space="preserve">   18</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C25</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17</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 xml:space="preserve">   17</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C26</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C27</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17</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 xml:space="preserve">   17</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C28</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18</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 xml:space="preserve">   18</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C29</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17</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 xml:space="preserve">   17</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C30</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18</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 xml:space="preserve">   18</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C31</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17</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 xml:space="preserve">   17</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jc w:val="both"/>
              <w:rPr>
                <w:noProof w:val="0"/>
                <w:lang w:val="en" w:eastAsia="en-GB"/>
              </w:rPr>
            </w:pPr>
            <w:r w:rsidRPr="006F0C2C">
              <w:rPr>
                <w:noProof w:val="0"/>
                <w:lang w:val="en" w:eastAsia="en-GB"/>
              </w:rPr>
              <w:t>C32</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Cladire</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autoSpaceDE w:val="0"/>
              <w:autoSpaceDN w:val="0"/>
              <w:ind w:firstLine="720"/>
              <w:jc w:val="center"/>
              <w:rPr>
                <w:noProof w:val="0"/>
                <w:lang w:val="en" w:eastAsia="en-GB"/>
              </w:rPr>
            </w:pPr>
            <w:r w:rsidRPr="006F0C2C">
              <w:rPr>
                <w:noProof w:val="0"/>
                <w:lang w:val="en" w:eastAsia="en-GB"/>
              </w:rPr>
              <w:t>17</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noProof w:val="0"/>
                <w:lang w:val="en" w:eastAsia="en-GB"/>
              </w:rPr>
            </w:pPr>
            <w:r w:rsidRPr="006F0C2C">
              <w:rPr>
                <w:noProof w:val="0"/>
                <w:lang w:val="en" w:eastAsia="en-GB"/>
              </w:rPr>
              <w:t xml:space="preserve">   17</w:t>
            </w:r>
          </w:p>
        </w:tc>
      </w:tr>
      <w:tr w:rsidR="006F0C2C" w:rsidRPr="006F0C2C" w:rsidTr="003F09D6">
        <w:trPr>
          <w:trHeight w:val="1"/>
        </w:trPr>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autoSpaceDE w:val="0"/>
              <w:autoSpaceDN w:val="0"/>
              <w:ind w:firstLine="720"/>
              <w:jc w:val="both"/>
              <w:rPr>
                <w:b/>
                <w:bCs/>
                <w:noProof w:val="0"/>
                <w:lang w:val="en" w:eastAsia="en-GB"/>
              </w:rPr>
            </w:pPr>
            <w:r w:rsidRPr="006F0C2C">
              <w:rPr>
                <w:b/>
                <w:bCs/>
                <w:noProof w:val="0"/>
                <w:lang w:val="en" w:eastAsia="en-GB"/>
              </w:rPr>
              <w:t>TOTAL</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tabs>
                <w:tab w:val="left" w:pos="720"/>
              </w:tabs>
              <w:autoSpaceDE w:val="0"/>
              <w:autoSpaceDN w:val="0"/>
              <w:ind w:firstLine="720"/>
              <w:jc w:val="center"/>
              <w:rPr>
                <w:b/>
                <w:bCs/>
                <w:noProof w:val="0"/>
                <w:lang w:val="en" w:eastAsia="en-GB"/>
              </w:rPr>
            </w:pPr>
            <w:r w:rsidRPr="006F0C2C">
              <w:rPr>
                <w:b/>
                <w:bCs/>
                <w:noProof w:val="0"/>
                <w:lang w:val="en" w:eastAsia="en-GB"/>
              </w:rPr>
              <w:t>15.016</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tabs>
                <w:tab w:val="left" w:pos="720"/>
              </w:tabs>
              <w:autoSpaceDE w:val="0"/>
              <w:autoSpaceDN w:val="0"/>
              <w:ind w:firstLine="720"/>
              <w:jc w:val="both"/>
              <w:rPr>
                <w:b/>
                <w:bCs/>
                <w:noProof w:val="0"/>
                <w:lang w:val="en" w:eastAsia="en-GB"/>
              </w:rPr>
            </w:pPr>
            <w:r w:rsidRPr="006F0C2C">
              <w:rPr>
                <w:b/>
                <w:bCs/>
                <w:noProof w:val="0"/>
                <w:lang w:val="en" w:eastAsia="en-GB"/>
              </w:rPr>
              <w:t>15.016</w:t>
            </w:r>
          </w:p>
        </w:tc>
      </w:tr>
    </w:tbl>
    <w:p w:rsidR="006F0C2C" w:rsidRPr="006F0C2C" w:rsidRDefault="006F0C2C" w:rsidP="006F0C2C">
      <w:pPr>
        <w:autoSpaceDN w:val="0"/>
        <w:jc w:val="both"/>
        <w:rPr>
          <w:noProof w:val="0"/>
          <w:color w:val="FF0000"/>
          <w:lang w:eastAsia="ro-RO"/>
        </w:rPr>
      </w:pPr>
    </w:p>
    <w:p w:rsidR="006F0C2C" w:rsidRPr="006F0C2C" w:rsidRDefault="006F0C2C" w:rsidP="006F0C2C">
      <w:pPr>
        <w:widowControl w:val="0"/>
        <w:suppressAutoHyphens/>
        <w:autoSpaceDN w:val="0"/>
        <w:jc w:val="both"/>
        <w:textAlignment w:val="baseline"/>
        <w:rPr>
          <w:rFonts w:eastAsia="SimSun"/>
          <w:b/>
          <w:noProof w:val="0"/>
          <w:kern w:val="3"/>
        </w:rPr>
      </w:pPr>
    </w:p>
    <w:p w:rsidR="006F0C2C" w:rsidRPr="006F0C2C" w:rsidRDefault="006F0C2C" w:rsidP="006F0C2C">
      <w:pPr>
        <w:widowControl w:val="0"/>
        <w:suppressAutoHyphens/>
        <w:autoSpaceDN w:val="0"/>
        <w:jc w:val="both"/>
        <w:textAlignment w:val="baseline"/>
        <w:rPr>
          <w:rFonts w:eastAsia="SimSun"/>
          <w:b/>
          <w:noProof w:val="0"/>
          <w:kern w:val="3"/>
        </w:rPr>
      </w:pPr>
      <w:r w:rsidRPr="006F0C2C">
        <w:rPr>
          <w:rFonts w:eastAsia="SimSun"/>
          <w:b/>
          <w:noProof w:val="0"/>
          <w:kern w:val="3"/>
        </w:rPr>
        <w:t>Ferma nr.7:</w:t>
      </w:r>
    </w:p>
    <w:tbl>
      <w:tblPr>
        <w:tblW w:w="9013" w:type="dxa"/>
        <w:tblInd w:w="468" w:type="dxa"/>
        <w:tblLayout w:type="fixed"/>
        <w:tblCellMar>
          <w:left w:w="10" w:type="dxa"/>
          <w:right w:w="10" w:type="dxa"/>
        </w:tblCellMar>
        <w:tblLook w:val="0000" w:firstRow="0" w:lastRow="0" w:firstColumn="0" w:lastColumn="0" w:noHBand="0" w:noVBand="0"/>
      </w:tblPr>
      <w:tblGrid>
        <w:gridCol w:w="1093"/>
        <w:gridCol w:w="2687"/>
        <w:gridCol w:w="2700"/>
        <w:gridCol w:w="2533"/>
      </w:tblGrid>
      <w:tr w:rsidR="006F0C2C" w:rsidRPr="006F0C2C" w:rsidTr="003F09D6">
        <w:trPr>
          <w:trHeight w:val="966"/>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jc w:val="both"/>
              <w:textAlignment w:val="baseline"/>
              <w:rPr>
                <w:rFonts w:ascii="Calibri" w:eastAsia="SimSun" w:hAnsi="Calibri" w:cs="Tahoma"/>
                <w:noProof w:val="0"/>
                <w:kern w:val="3"/>
                <w:sz w:val="22"/>
                <w:szCs w:val="22"/>
              </w:rPr>
            </w:pPr>
            <w:r w:rsidRPr="006F0C2C">
              <w:rPr>
                <w:rFonts w:eastAsia="SimSun"/>
                <w:b/>
                <w:bCs/>
                <w:noProof w:val="0"/>
                <w:kern w:val="3"/>
                <w:lang w:val="en" w:eastAsia="en-GB"/>
              </w:rPr>
              <w:t>Cod constr.</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textAlignment w:val="baseline"/>
              <w:rPr>
                <w:rFonts w:eastAsia="SimSun"/>
                <w:b/>
                <w:bCs/>
                <w:noProof w:val="0"/>
                <w:kern w:val="3"/>
                <w:lang w:val="en" w:eastAsia="en-GB"/>
              </w:rPr>
            </w:pPr>
            <w:r w:rsidRPr="006F0C2C">
              <w:rPr>
                <w:rFonts w:eastAsia="SimSun"/>
                <w:b/>
                <w:bCs/>
                <w:noProof w:val="0"/>
                <w:kern w:val="3"/>
                <w:lang w:val="en" w:eastAsia="en-GB"/>
              </w:rPr>
              <w:t>Destinatia constructiei</w:t>
            </w:r>
          </w:p>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widowControl w:val="0"/>
              <w:suppressAutoHyphens/>
              <w:autoSpaceDE w:val="0"/>
              <w:autoSpaceDN w:val="0"/>
              <w:textAlignment w:val="baseline"/>
              <w:rPr>
                <w:rFonts w:eastAsia="SimSun"/>
                <w:b/>
                <w:bCs/>
                <w:noProof w:val="0"/>
                <w:kern w:val="3"/>
                <w:lang w:val="en" w:eastAsia="en-GB"/>
              </w:rPr>
            </w:pPr>
            <w:r w:rsidRPr="006F0C2C">
              <w:rPr>
                <w:rFonts w:eastAsia="SimSun"/>
                <w:b/>
                <w:bCs/>
                <w:noProof w:val="0"/>
                <w:kern w:val="3"/>
                <w:lang w:val="en" w:eastAsia="en-GB"/>
              </w:rPr>
              <w:t xml:space="preserve">Suprafata construita </w:t>
            </w:r>
          </w:p>
          <w:p w:rsidR="006F0C2C" w:rsidRPr="006F0C2C" w:rsidRDefault="006F0C2C" w:rsidP="006F0C2C">
            <w:pPr>
              <w:widowControl w:val="0"/>
              <w:suppressAutoHyphens/>
              <w:autoSpaceDE w:val="0"/>
              <w:autoSpaceDN w:val="0"/>
              <w:jc w:val="both"/>
              <w:textAlignment w:val="baseline"/>
              <w:rPr>
                <w:rFonts w:eastAsia="SimSun"/>
                <w:b/>
                <w:bCs/>
                <w:noProof w:val="0"/>
                <w:kern w:val="3"/>
                <w:lang w:val="en" w:eastAsia="en-GB"/>
              </w:rPr>
            </w:pPr>
            <w:r w:rsidRPr="006F0C2C">
              <w:rPr>
                <w:rFonts w:eastAsia="SimSun"/>
                <w:b/>
                <w:bCs/>
                <w:noProof w:val="0"/>
                <w:kern w:val="3"/>
                <w:lang w:val="en" w:eastAsia="en-GB"/>
              </w:rPr>
              <w:t xml:space="preserve">                   mp</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textAlignment w:val="baseline"/>
              <w:rPr>
                <w:rFonts w:eastAsia="SimSun"/>
                <w:b/>
                <w:bCs/>
                <w:noProof w:val="0"/>
                <w:kern w:val="3"/>
                <w:lang w:val="en" w:eastAsia="en-GB"/>
              </w:rPr>
            </w:pPr>
            <w:r w:rsidRPr="006F0C2C">
              <w:rPr>
                <w:rFonts w:eastAsia="SimSun"/>
                <w:b/>
                <w:bCs/>
                <w:noProof w:val="0"/>
                <w:kern w:val="3"/>
                <w:lang w:val="en" w:eastAsia="en-GB"/>
              </w:rPr>
              <w:t>Suprafata desfasurata</w:t>
            </w:r>
          </w:p>
          <w:p w:rsidR="006F0C2C" w:rsidRPr="006F0C2C" w:rsidRDefault="006F0C2C" w:rsidP="006F0C2C">
            <w:pPr>
              <w:widowControl w:val="0"/>
              <w:suppressAutoHyphens/>
              <w:autoSpaceDE w:val="0"/>
              <w:autoSpaceDN w:val="0"/>
              <w:ind w:firstLine="720"/>
              <w:jc w:val="center"/>
              <w:textAlignment w:val="baseline"/>
              <w:rPr>
                <w:rFonts w:ascii="Calibri" w:eastAsia="SimSun" w:hAnsi="Calibri" w:cs="Tahoma"/>
                <w:noProof w:val="0"/>
                <w:kern w:val="3"/>
                <w:sz w:val="22"/>
                <w:szCs w:val="22"/>
              </w:rPr>
            </w:pPr>
            <w:r w:rsidRPr="006F0C2C">
              <w:rPr>
                <w:rFonts w:eastAsia="SimSun"/>
                <w:b/>
                <w:bCs/>
                <w:noProof w:val="0"/>
                <w:kern w:val="3"/>
                <w:lang w:val="en" w:eastAsia="en-GB"/>
              </w:rPr>
              <w:t>mp</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jc w:val="both"/>
              <w:textAlignment w:val="baseline"/>
              <w:rPr>
                <w:rFonts w:eastAsia="SimSun"/>
                <w:noProof w:val="0"/>
                <w:kern w:val="3"/>
                <w:lang w:val="en" w:eastAsia="en-GB"/>
              </w:rPr>
            </w:pPr>
            <w:r w:rsidRPr="006F0C2C">
              <w:rPr>
                <w:rFonts w:eastAsia="SimSun"/>
                <w:noProof w:val="0"/>
                <w:kern w:val="3"/>
                <w:lang w:val="en" w:eastAsia="en-GB"/>
              </w:rPr>
              <w:t>C1</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Trafo</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277</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both"/>
              <w:textAlignment w:val="baseline"/>
              <w:rPr>
                <w:rFonts w:eastAsia="SimSun"/>
                <w:noProof w:val="0"/>
                <w:kern w:val="3"/>
                <w:lang w:val="en" w:eastAsia="en-GB"/>
              </w:rPr>
            </w:pPr>
            <w:r w:rsidRPr="006F0C2C">
              <w:rPr>
                <w:rFonts w:eastAsia="SimSun"/>
                <w:noProof w:val="0"/>
                <w:kern w:val="3"/>
                <w:lang w:val="en" w:eastAsia="en-GB"/>
              </w:rPr>
              <w:t>277</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jc w:val="both"/>
              <w:textAlignment w:val="baseline"/>
              <w:rPr>
                <w:rFonts w:eastAsia="SimSun"/>
                <w:noProof w:val="0"/>
                <w:kern w:val="3"/>
                <w:lang w:val="en" w:eastAsia="en-GB"/>
              </w:rPr>
            </w:pPr>
            <w:r w:rsidRPr="006F0C2C">
              <w:rPr>
                <w:rFonts w:eastAsia="SimSun"/>
                <w:noProof w:val="0"/>
                <w:kern w:val="3"/>
                <w:lang w:val="en" w:eastAsia="en-GB"/>
              </w:rPr>
              <w:t>C2</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Fanar</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229</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both"/>
              <w:textAlignment w:val="baseline"/>
              <w:rPr>
                <w:rFonts w:eastAsia="SimSun"/>
                <w:noProof w:val="0"/>
                <w:kern w:val="3"/>
                <w:lang w:val="en" w:eastAsia="en-GB"/>
              </w:rPr>
            </w:pPr>
            <w:r w:rsidRPr="006F0C2C">
              <w:rPr>
                <w:rFonts w:eastAsia="SimSun"/>
                <w:noProof w:val="0"/>
                <w:kern w:val="3"/>
                <w:lang w:val="en" w:eastAsia="en-GB"/>
              </w:rPr>
              <w:t>229</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jc w:val="both"/>
              <w:textAlignment w:val="baseline"/>
              <w:rPr>
                <w:rFonts w:eastAsia="SimSun"/>
                <w:noProof w:val="0"/>
                <w:kern w:val="3"/>
                <w:lang w:val="en" w:eastAsia="en-GB"/>
              </w:rPr>
            </w:pPr>
            <w:r w:rsidRPr="006F0C2C">
              <w:rPr>
                <w:rFonts w:eastAsia="SimSun"/>
                <w:noProof w:val="0"/>
                <w:kern w:val="3"/>
                <w:lang w:val="en" w:eastAsia="en-GB"/>
              </w:rPr>
              <w:t>C3</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Filtru</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358</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both"/>
              <w:textAlignment w:val="baseline"/>
              <w:rPr>
                <w:rFonts w:eastAsia="SimSun"/>
                <w:noProof w:val="0"/>
                <w:kern w:val="3"/>
                <w:lang w:val="en" w:eastAsia="en-GB"/>
              </w:rPr>
            </w:pPr>
            <w:r w:rsidRPr="006F0C2C">
              <w:rPr>
                <w:rFonts w:eastAsia="SimSun"/>
                <w:noProof w:val="0"/>
                <w:kern w:val="3"/>
                <w:lang w:val="en" w:eastAsia="en-GB"/>
              </w:rPr>
              <w:t>358</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jc w:val="both"/>
              <w:textAlignment w:val="baseline"/>
              <w:rPr>
                <w:rFonts w:eastAsia="SimSun"/>
                <w:noProof w:val="0"/>
                <w:kern w:val="3"/>
                <w:lang w:val="en" w:eastAsia="en-GB"/>
              </w:rPr>
            </w:pPr>
            <w:r w:rsidRPr="006F0C2C">
              <w:rPr>
                <w:rFonts w:eastAsia="SimSun"/>
                <w:noProof w:val="0"/>
                <w:kern w:val="3"/>
                <w:lang w:val="en" w:eastAsia="en-GB"/>
              </w:rPr>
              <w:t>C4</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Sopron</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53</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both"/>
              <w:textAlignment w:val="baseline"/>
              <w:rPr>
                <w:rFonts w:eastAsia="SimSun"/>
                <w:noProof w:val="0"/>
                <w:kern w:val="3"/>
                <w:lang w:val="en" w:eastAsia="en-GB"/>
              </w:rPr>
            </w:pPr>
            <w:r w:rsidRPr="006F0C2C">
              <w:rPr>
                <w:rFonts w:eastAsia="SimSun"/>
                <w:noProof w:val="0"/>
                <w:kern w:val="3"/>
                <w:lang w:val="en" w:eastAsia="en-GB"/>
              </w:rPr>
              <w:t xml:space="preserve"> 53</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jc w:val="both"/>
              <w:textAlignment w:val="baseline"/>
              <w:rPr>
                <w:rFonts w:eastAsia="SimSun"/>
                <w:noProof w:val="0"/>
                <w:kern w:val="3"/>
                <w:lang w:val="en" w:eastAsia="en-GB"/>
              </w:rPr>
            </w:pPr>
            <w:r w:rsidRPr="006F0C2C">
              <w:rPr>
                <w:rFonts w:eastAsia="SimSun"/>
                <w:noProof w:val="0"/>
                <w:kern w:val="3"/>
                <w:lang w:val="en" w:eastAsia="en-GB"/>
              </w:rPr>
              <w:t>C5</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jc w:val="center"/>
              <w:textAlignment w:val="baseline"/>
              <w:rPr>
                <w:rFonts w:eastAsia="SimSun"/>
                <w:noProof w:val="0"/>
                <w:kern w:val="3"/>
                <w:lang w:val="en" w:eastAsia="en-GB"/>
              </w:rPr>
            </w:pPr>
            <w:r w:rsidRPr="006F0C2C">
              <w:rPr>
                <w:rFonts w:eastAsia="SimSun"/>
                <w:noProof w:val="0"/>
                <w:kern w:val="3"/>
                <w:lang w:val="en" w:eastAsia="en-GB"/>
              </w:rPr>
              <w:t xml:space="preserve">           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1325</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jc w:val="both"/>
              <w:textAlignment w:val="baseline"/>
              <w:rPr>
                <w:rFonts w:eastAsia="SimSun"/>
                <w:noProof w:val="0"/>
                <w:kern w:val="3"/>
                <w:lang w:val="en" w:eastAsia="en-GB"/>
              </w:rPr>
            </w:pPr>
            <w:r w:rsidRPr="006F0C2C">
              <w:rPr>
                <w:rFonts w:eastAsia="SimSun"/>
                <w:noProof w:val="0"/>
                <w:kern w:val="3"/>
                <w:lang w:val="en" w:eastAsia="en-GB"/>
              </w:rPr>
              <w:t xml:space="preserve">            1325</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jc w:val="both"/>
              <w:textAlignment w:val="baseline"/>
              <w:rPr>
                <w:rFonts w:eastAsia="SimSun"/>
                <w:noProof w:val="0"/>
                <w:kern w:val="3"/>
                <w:lang w:val="en" w:eastAsia="en-GB"/>
              </w:rPr>
            </w:pPr>
            <w:r w:rsidRPr="006F0C2C">
              <w:rPr>
                <w:rFonts w:eastAsia="SimSun"/>
                <w:noProof w:val="0"/>
                <w:kern w:val="3"/>
                <w:lang w:val="en" w:eastAsia="en-GB"/>
              </w:rPr>
              <w:t>C6</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both"/>
              <w:textAlignment w:val="baseline"/>
              <w:rPr>
                <w:rFonts w:eastAsia="SimSun"/>
                <w:noProof w:val="0"/>
                <w:kern w:val="3"/>
                <w:lang w:val="en" w:eastAsia="en-GB"/>
              </w:rPr>
            </w:pPr>
            <w:r w:rsidRPr="006F0C2C">
              <w:rPr>
                <w:rFonts w:eastAsia="SimSun"/>
                <w:noProof w:val="0"/>
                <w:kern w:val="3"/>
                <w:lang w:val="en" w:eastAsia="en-GB"/>
              </w:rPr>
              <w:t xml:space="preserve">          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1325</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both"/>
              <w:textAlignment w:val="baseline"/>
              <w:rPr>
                <w:rFonts w:eastAsia="SimSun"/>
                <w:noProof w:val="0"/>
                <w:kern w:val="3"/>
                <w:lang w:val="en" w:eastAsia="en-GB"/>
              </w:rPr>
            </w:pPr>
            <w:r w:rsidRPr="006F0C2C">
              <w:rPr>
                <w:rFonts w:eastAsia="SimSun"/>
                <w:noProof w:val="0"/>
                <w:kern w:val="3"/>
                <w:lang w:val="en" w:eastAsia="en-GB"/>
              </w:rPr>
              <w:t>1325</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jc w:val="both"/>
              <w:textAlignment w:val="baseline"/>
              <w:rPr>
                <w:rFonts w:eastAsia="SimSun"/>
                <w:noProof w:val="0"/>
                <w:kern w:val="3"/>
                <w:lang w:val="en" w:eastAsia="en-GB"/>
              </w:rPr>
            </w:pPr>
            <w:r w:rsidRPr="006F0C2C">
              <w:rPr>
                <w:rFonts w:eastAsia="SimSun"/>
                <w:noProof w:val="0"/>
                <w:kern w:val="3"/>
                <w:lang w:val="en" w:eastAsia="en-GB"/>
              </w:rPr>
              <w:t>C7</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1325</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both"/>
              <w:textAlignment w:val="baseline"/>
              <w:rPr>
                <w:rFonts w:eastAsia="SimSun"/>
                <w:noProof w:val="0"/>
                <w:kern w:val="3"/>
                <w:lang w:val="en" w:eastAsia="en-GB"/>
              </w:rPr>
            </w:pPr>
            <w:r w:rsidRPr="006F0C2C">
              <w:rPr>
                <w:rFonts w:eastAsia="SimSun"/>
                <w:noProof w:val="0"/>
                <w:kern w:val="3"/>
                <w:lang w:val="en" w:eastAsia="en-GB"/>
              </w:rPr>
              <w:t>1325</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jc w:val="both"/>
              <w:textAlignment w:val="baseline"/>
              <w:rPr>
                <w:rFonts w:eastAsia="SimSun"/>
                <w:noProof w:val="0"/>
                <w:kern w:val="3"/>
                <w:lang w:val="en" w:eastAsia="en-GB"/>
              </w:rPr>
            </w:pPr>
            <w:r w:rsidRPr="006F0C2C">
              <w:rPr>
                <w:rFonts w:eastAsia="SimSun"/>
                <w:noProof w:val="0"/>
                <w:kern w:val="3"/>
                <w:lang w:val="en" w:eastAsia="en-GB"/>
              </w:rPr>
              <w:t>C8</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1325</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both"/>
              <w:textAlignment w:val="baseline"/>
              <w:rPr>
                <w:rFonts w:eastAsia="SimSun"/>
                <w:noProof w:val="0"/>
                <w:kern w:val="3"/>
                <w:lang w:val="en" w:eastAsia="en-GB"/>
              </w:rPr>
            </w:pPr>
            <w:r w:rsidRPr="006F0C2C">
              <w:rPr>
                <w:rFonts w:eastAsia="SimSun"/>
                <w:noProof w:val="0"/>
                <w:kern w:val="3"/>
                <w:lang w:val="en" w:eastAsia="en-GB"/>
              </w:rPr>
              <w:t>1325</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jc w:val="both"/>
              <w:textAlignment w:val="baseline"/>
              <w:rPr>
                <w:rFonts w:eastAsia="SimSun"/>
                <w:noProof w:val="0"/>
                <w:kern w:val="3"/>
                <w:lang w:val="en" w:eastAsia="en-GB"/>
              </w:rPr>
            </w:pPr>
            <w:r w:rsidRPr="006F0C2C">
              <w:rPr>
                <w:rFonts w:eastAsia="SimSun"/>
                <w:noProof w:val="0"/>
                <w:kern w:val="3"/>
                <w:lang w:val="en" w:eastAsia="en-GB"/>
              </w:rPr>
              <w:t>C9</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1325</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both"/>
              <w:textAlignment w:val="baseline"/>
              <w:rPr>
                <w:rFonts w:eastAsia="SimSun"/>
                <w:noProof w:val="0"/>
                <w:kern w:val="3"/>
                <w:lang w:val="en" w:eastAsia="en-GB"/>
              </w:rPr>
            </w:pPr>
            <w:r w:rsidRPr="006F0C2C">
              <w:rPr>
                <w:rFonts w:eastAsia="SimSun"/>
                <w:noProof w:val="0"/>
                <w:kern w:val="3"/>
                <w:lang w:val="en" w:eastAsia="en-GB"/>
              </w:rPr>
              <w:t>1325</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jc w:val="both"/>
              <w:textAlignment w:val="baseline"/>
              <w:rPr>
                <w:rFonts w:eastAsia="SimSun"/>
                <w:noProof w:val="0"/>
                <w:kern w:val="3"/>
                <w:lang w:val="en" w:eastAsia="en-GB"/>
              </w:rPr>
            </w:pPr>
            <w:r w:rsidRPr="006F0C2C">
              <w:rPr>
                <w:rFonts w:eastAsia="SimSun"/>
                <w:noProof w:val="0"/>
                <w:kern w:val="3"/>
                <w:lang w:val="en" w:eastAsia="en-GB"/>
              </w:rPr>
              <w:t>C10</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1325</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both"/>
              <w:textAlignment w:val="baseline"/>
              <w:rPr>
                <w:rFonts w:eastAsia="SimSun"/>
                <w:noProof w:val="0"/>
                <w:kern w:val="3"/>
                <w:lang w:val="en" w:eastAsia="en-GB"/>
              </w:rPr>
            </w:pPr>
            <w:r w:rsidRPr="006F0C2C">
              <w:rPr>
                <w:rFonts w:eastAsia="SimSun"/>
                <w:noProof w:val="0"/>
                <w:kern w:val="3"/>
                <w:lang w:val="en" w:eastAsia="en-GB"/>
              </w:rPr>
              <w:t>1325</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jc w:val="both"/>
              <w:textAlignment w:val="baseline"/>
              <w:rPr>
                <w:rFonts w:eastAsia="SimSun"/>
                <w:noProof w:val="0"/>
                <w:kern w:val="3"/>
                <w:lang w:val="en" w:eastAsia="en-GB"/>
              </w:rPr>
            </w:pPr>
            <w:r w:rsidRPr="006F0C2C">
              <w:rPr>
                <w:rFonts w:eastAsia="SimSun"/>
                <w:noProof w:val="0"/>
                <w:kern w:val="3"/>
                <w:lang w:val="en" w:eastAsia="en-GB"/>
              </w:rPr>
              <w:t>C11</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1325</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both"/>
              <w:textAlignment w:val="baseline"/>
              <w:rPr>
                <w:rFonts w:eastAsia="SimSun"/>
                <w:noProof w:val="0"/>
                <w:kern w:val="3"/>
                <w:lang w:val="en" w:eastAsia="en-GB"/>
              </w:rPr>
            </w:pPr>
            <w:r w:rsidRPr="006F0C2C">
              <w:rPr>
                <w:rFonts w:eastAsia="SimSun"/>
                <w:noProof w:val="0"/>
                <w:kern w:val="3"/>
                <w:lang w:val="en" w:eastAsia="en-GB"/>
              </w:rPr>
              <w:t>1325</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jc w:val="both"/>
              <w:textAlignment w:val="baseline"/>
              <w:rPr>
                <w:rFonts w:eastAsia="SimSun"/>
                <w:noProof w:val="0"/>
                <w:kern w:val="3"/>
                <w:lang w:val="en" w:eastAsia="en-GB"/>
              </w:rPr>
            </w:pPr>
            <w:r w:rsidRPr="006F0C2C">
              <w:rPr>
                <w:rFonts w:eastAsia="SimSun"/>
                <w:noProof w:val="0"/>
                <w:kern w:val="3"/>
                <w:lang w:val="en" w:eastAsia="en-GB"/>
              </w:rPr>
              <w:t>C12</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1325</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both"/>
              <w:textAlignment w:val="baseline"/>
              <w:rPr>
                <w:rFonts w:eastAsia="SimSun"/>
                <w:noProof w:val="0"/>
                <w:kern w:val="3"/>
                <w:lang w:val="en" w:eastAsia="en-GB"/>
              </w:rPr>
            </w:pPr>
            <w:r w:rsidRPr="006F0C2C">
              <w:rPr>
                <w:rFonts w:eastAsia="SimSun"/>
                <w:noProof w:val="0"/>
                <w:kern w:val="3"/>
                <w:lang w:val="en" w:eastAsia="en-GB"/>
              </w:rPr>
              <w:t>1325</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jc w:val="both"/>
              <w:textAlignment w:val="baseline"/>
              <w:rPr>
                <w:rFonts w:eastAsia="SimSun"/>
                <w:noProof w:val="0"/>
                <w:kern w:val="3"/>
                <w:lang w:val="en" w:eastAsia="en-GB"/>
              </w:rPr>
            </w:pPr>
            <w:r w:rsidRPr="006F0C2C">
              <w:rPr>
                <w:rFonts w:eastAsia="SimSun"/>
                <w:noProof w:val="0"/>
                <w:kern w:val="3"/>
                <w:lang w:val="en" w:eastAsia="en-GB"/>
              </w:rPr>
              <w:t>C13</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1259</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both"/>
              <w:textAlignment w:val="baseline"/>
              <w:rPr>
                <w:rFonts w:eastAsia="SimSun"/>
                <w:noProof w:val="0"/>
                <w:kern w:val="3"/>
                <w:lang w:val="en" w:eastAsia="en-GB"/>
              </w:rPr>
            </w:pPr>
            <w:r w:rsidRPr="006F0C2C">
              <w:rPr>
                <w:rFonts w:eastAsia="SimSun"/>
                <w:noProof w:val="0"/>
                <w:kern w:val="3"/>
                <w:lang w:val="en" w:eastAsia="en-GB"/>
              </w:rPr>
              <w:t>1259</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jc w:val="both"/>
              <w:textAlignment w:val="baseline"/>
              <w:rPr>
                <w:rFonts w:eastAsia="SimSun"/>
                <w:noProof w:val="0"/>
                <w:kern w:val="3"/>
                <w:lang w:val="en" w:eastAsia="en-GB"/>
              </w:rPr>
            </w:pPr>
            <w:r w:rsidRPr="006F0C2C">
              <w:rPr>
                <w:rFonts w:eastAsia="SimSun"/>
                <w:noProof w:val="0"/>
                <w:kern w:val="3"/>
                <w:lang w:val="en" w:eastAsia="en-GB"/>
              </w:rPr>
              <w:t>C14</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1259</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both"/>
              <w:textAlignment w:val="baseline"/>
              <w:rPr>
                <w:rFonts w:eastAsia="SimSun"/>
                <w:noProof w:val="0"/>
                <w:kern w:val="3"/>
                <w:lang w:val="en" w:eastAsia="en-GB"/>
              </w:rPr>
            </w:pPr>
            <w:r w:rsidRPr="006F0C2C">
              <w:rPr>
                <w:rFonts w:eastAsia="SimSun"/>
                <w:noProof w:val="0"/>
                <w:kern w:val="3"/>
                <w:lang w:val="en" w:eastAsia="en-GB"/>
              </w:rPr>
              <w:t>1259</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jc w:val="both"/>
              <w:textAlignment w:val="baseline"/>
              <w:rPr>
                <w:rFonts w:eastAsia="SimSun"/>
                <w:noProof w:val="0"/>
                <w:kern w:val="3"/>
                <w:lang w:val="en" w:eastAsia="en-GB"/>
              </w:rPr>
            </w:pPr>
            <w:r w:rsidRPr="006F0C2C">
              <w:rPr>
                <w:rFonts w:eastAsia="SimSun"/>
                <w:noProof w:val="0"/>
                <w:kern w:val="3"/>
                <w:lang w:val="en" w:eastAsia="en-GB"/>
              </w:rPr>
              <w:t>C15</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1269</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both"/>
              <w:textAlignment w:val="baseline"/>
              <w:rPr>
                <w:rFonts w:eastAsia="SimSun"/>
                <w:noProof w:val="0"/>
                <w:kern w:val="3"/>
                <w:lang w:val="en" w:eastAsia="en-GB"/>
              </w:rPr>
            </w:pPr>
            <w:r w:rsidRPr="006F0C2C">
              <w:rPr>
                <w:rFonts w:eastAsia="SimSun"/>
                <w:noProof w:val="0"/>
                <w:kern w:val="3"/>
                <w:lang w:val="en" w:eastAsia="en-GB"/>
              </w:rPr>
              <w:t>1259</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jc w:val="both"/>
              <w:textAlignment w:val="baseline"/>
              <w:rPr>
                <w:rFonts w:eastAsia="SimSun"/>
                <w:noProof w:val="0"/>
                <w:kern w:val="3"/>
                <w:lang w:val="en" w:eastAsia="en-GB"/>
              </w:rPr>
            </w:pPr>
            <w:r w:rsidRPr="006F0C2C">
              <w:rPr>
                <w:rFonts w:eastAsia="SimSun"/>
                <w:noProof w:val="0"/>
                <w:kern w:val="3"/>
                <w:lang w:val="en" w:eastAsia="en-GB"/>
              </w:rPr>
              <w:t>C16</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1259</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both"/>
              <w:textAlignment w:val="baseline"/>
              <w:rPr>
                <w:rFonts w:eastAsia="SimSun"/>
                <w:noProof w:val="0"/>
                <w:kern w:val="3"/>
                <w:lang w:val="en" w:eastAsia="en-GB"/>
              </w:rPr>
            </w:pPr>
            <w:r w:rsidRPr="006F0C2C">
              <w:rPr>
                <w:rFonts w:eastAsia="SimSun"/>
                <w:noProof w:val="0"/>
                <w:kern w:val="3"/>
                <w:lang w:val="en" w:eastAsia="en-GB"/>
              </w:rPr>
              <w:t>1259</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jc w:val="both"/>
              <w:textAlignment w:val="baseline"/>
              <w:rPr>
                <w:rFonts w:eastAsia="SimSun"/>
                <w:noProof w:val="0"/>
                <w:kern w:val="3"/>
                <w:lang w:val="en" w:eastAsia="en-GB"/>
              </w:rPr>
            </w:pPr>
            <w:r w:rsidRPr="006F0C2C">
              <w:rPr>
                <w:rFonts w:eastAsia="SimSun"/>
                <w:noProof w:val="0"/>
                <w:kern w:val="3"/>
                <w:lang w:val="en" w:eastAsia="en-GB"/>
              </w:rPr>
              <w:t>C17</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1259</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both"/>
              <w:textAlignment w:val="baseline"/>
              <w:rPr>
                <w:rFonts w:eastAsia="SimSun"/>
                <w:noProof w:val="0"/>
                <w:kern w:val="3"/>
                <w:lang w:val="en" w:eastAsia="en-GB"/>
              </w:rPr>
            </w:pPr>
            <w:r w:rsidRPr="006F0C2C">
              <w:rPr>
                <w:rFonts w:eastAsia="SimSun"/>
                <w:noProof w:val="0"/>
                <w:kern w:val="3"/>
                <w:lang w:val="en" w:eastAsia="en-GB"/>
              </w:rPr>
              <w:t>1259</w:t>
            </w:r>
          </w:p>
        </w:tc>
      </w:tr>
      <w:tr w:rsidR="006F0C2C" w:rsidRPr="006F0C2C" w:rsidTr="003F09D6">
        <w:trPr>
          <w:trHeight w:val="1"/>
        </w:trPr>
        <w:tc>
          <w:tcPr>
            <w:tcW w:w="10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jc w:val="both"/>
              <w:textAlignment w:val="baseline"/>
              <w:rPr>
                <w:rFonts w:eastAsia="SimSun"/>
                <w:noProof w:val="0"/>
                <w:kern w:val="3"/>
                <w:lang w:val="en" w:eastAsia="en-GB"/>
              </w:rPr>
            </w:pPr>
            <w:r w:rsidRPr="006F0C2C">
              <w:rPr>
                <w:rFonts w:eastAsia="SimSun"/>
                <w:noProof w:val="0"/>
                <w:kern w:val="3"/>
                <w:lang w:val="en" w:eastAsia="en-GB"/>
              </w:rPr>
              <w:t>C18</w:t>
            </w:r>
          </w:p>
        </w:tc>
        <w:tc>
          <w:tcPr>
            <w:tcW w:w="26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Hala</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center"/>
              <w:textAlignment w:val="baseline"/>
              <w:rPr>
                <w:rFonts w:eastAsia="SimSun"/>
                <w:noProof w:val="0"/>
                <w:kern w:val="3"/>
                <w:lang w:val="en" w:eastAsia="en-GB"/>
              </w:rPr>
            </w:pPr>
            <w:r w:rsidRPr="006F0C2C">
              <w:rPr>
                <w:rFonts w:eastAsia="SimSun"/>
                <w:noProof w:val="0"/>
                <w:kern w:val="3"/>
                <w:lang w:val="en" w:eastAsia="en-GB"/>
              </w:rPr>
              <w:t>1259</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both"/>
              <w:textAlignment w:val="baseline"/>
              <w:rPr>
                <w:rFonts w:eastAsia="SimSun"/>
                <w:noProof w:val="0"/>
                <w:kern w:val="3"/>
                <w:lang w:val="en" w:eastAsia="en-GB"/>
              </w:rPr>
            </w:pPr>
            <w:r w:rsidRPr="006F0C2C">
              <w:rPr>
                <w:rFonts w:eastAsia="SimSun"/>
                <w:noProof w:val="0"/>
                <w:kern w:val="3"/>
                <w:lang w:val="en" w:eastAsia="en-GB"/>
              </w:rPr>
              <w:t>1259</w:t>
            </w:r>
          </w:p>
        </w:tc>
      </w:tr>
      <w:tr w:rsidR="006F0C2C" w:rsidRPr="006F0C2C" w:rsidTr="003F09D6">
        <w:trPr>
          <w:trHeight w:val="1"/>
        </w:trPr>
        <w:tc>
          <w:tcPr>
            <w:tcW w:w="37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suppressAutoHyphens/>
              <w:autoSpaceDE w:val="0"/>
              <w:autoSpaceDN w:val="0"/>
              <w:ind w:firstLine="720"/>
              <w:jc w:val="both"/>
              <w:textAlignment w:val="baseline"/>
              <w:rPr>
                <w:rFonts w:eastAsia="SimSun"/>
                <w:b/>
                <w:bCs/>
                <w:noProof w:val="0"/>
                <w:kern w:val="3"/>
                <w:lang w:val="en" w:eastAsia="en-GB"/>
              </w:rPr>
            </w:pPr>
            <w:r w:rsidRPr="006F0C2C">
              <w:rPr>
                <w:rFonts w:eastAsia="SimSun"/>
                <w:b/>
                <w:bCs/>
                <w:noProof w:val="0"/>
                <w:kern w:val="3"/>
                <w:lang w:val="en" w:eastAsia="en-GB"/>
              </w:rPr>
              <w:t>TOTAL</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F0C2C" w:rsidRPr="006F0C2C" w:rsidRDefault="006F0C2C" w:rsidP="006F0C2C">
            <w:pPr>
              <w:widowControl w:val="0"/>
              <w:tabs>
                <w:tab w:val="left" w:pos="720"/>
              </w:tabs>
              <w:suppressAutoHyphens/>
              <w:autoSpaceDE w:val="0"/>
              <w:autoSpaceDN w:val="0"/>
              <w:ind w:firstLine="720"/>
              <w:jc w:val="center"/>
              <w:textAlignment w:val="baseline"/>
              <w:rPr>
                <w:rFonts w:eastAsia="SimSun"/>
                <w:b/>
                <w:bCs/>
                <w:noProof w:val="0"/>
                <w:kern w:val="3"/>
                <w:lang w:val="en" w:eastAsia="en-GB"/>
              </w:rPr>
            </w:pPr>
            <w:r w:rsidRPr="006F0C2C">
              <w:rPr>
                <w:rFonts w:eastAsia="SimSun"/>
                <w:b/>
                <w:bCs/>
                <w:noProof w:val="0"/>
                <w:kern w:val="3"/>
                <w:lang w:val="en" w:eastAsia="en-GB"/>
              </w:rPr>
              <w:t>19.081</w:t>
            </w:r>
          </w:p>
        </w:tc>
        <w:tc>
          <w:tcPr>
            <w:tcW w:w="2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F0C2C" w:rsidRPr="006F0C2C" w:rsidRDefault="006F0C2C" w:rsidP="006F0C2C">
            <w:pPr>
              <w:widowControl w:val="0"/>
              <w:tabs>
                <w:tab w:val="left" w:pos="720"/>
              </w:tabs>
              <w:suppressAutoHyphens/>
              <w:autoSpaceDE w:val="0"/>
              <w:autoSpaceDN w:val="0"/>
              <w:ind w:firstLine="720"/>
              <w:jc w:val="both"/>
              <w:textAlignment w:val="baseline"/>
              <w:rPr>
                <w:rFonts w:eastAsia="SimSun"/>
                <w:b/>
                <w:bCs/>
                <w:noProof w:val="0"/>
                <w:kern w:val="3"/>
                <w:lang w:val="en" w:eastAsia="en-GB"/>
              </w:rPr>
            </w:pPr>
            <w:r w:rsidRPr="006F0C2C">
              <w:rPr>
                <w:rFonts w:eastAsia="SimSun"/>
                <w:b/>
                <w:bCs/>
                <w:noProof w:val="0"/>
                <w:kern w:val="3"/>
                <w:lang w:val="en" w:eastAsia="en-GB"/>
              </w:rPr>
              <w:t>19.081</w:t>
            </w:r>
          </w:p>
        </w:tc>
      </w:tr>
    </w:tbl>
    <w:p w:rsidR="006F0C2C" w:rsidRDefault="006F0C2C" w:rsidP="003F09D6">
      <w:pPr>
        <w:pStyle w:val="BodyTextIndent2"/>
        <w:ind w:firstLine="0"/>
        <w:rPr>
          <w:rFonts w:ascii="Arial" w:hAnsi="Arial" w:cs="Arial"/>
          <w:bCs/>
          <w:sz w:val="24"/>
        </w:rPr>
      </w:pPr>
    </w:p>
    <w:p w:rsidR="006F0C2C" w:rsidRPr="00672539" w:rsidRDefault="006F0C2C">
      <w:pPr>
        <w:pStyle w:val="BodyTextIndent2"/>
        <w:rPr>
          <w:rFonts w:ascii="Arial" w:hAnsi="Arial" w:cs="Arial"/>
          <w:bCs/>
          <w:sz w:val="24"/>
        </w:rPr>
      </w:pPr>
    </w:p>
    <w:p w:rsidR="00B92B79" w:rsidRPr="006C426B" w:rsidRDefault="00142F97">
      <w:pPr>
        <w:pStyle w:val="BodyTextIndent2"/>
        <w:rPr>
          <w:rFonts w:ascii="Arial" w:hAnsi="Arial" w:cs="Arial"/>
          <w:bCs/>
          <w:sz w:val="24"/>
        </w:rPr>
      </w:pPr>
      <w:r w:rsidRPr="006C426B">
        <w:rPr>
          <w:rFonts w:ascii="Arial" w:hAnsi="Arial" w:cs="Arial"/>
          <w:bCs/>
          <w:sz w:val="24"/>
        </w:rPr>
        <w:t>În jurul fermei nu sunt spații de recreere sa</w:t>
      </w:r>
      <w:r w:rsidR="00F87127" w:rsidRPr="006C426B">
        <w:rPr>
          <w:rFonts w:ascii="Arial" w:hAnsi="Arial" w:cs="Arial"/>
          <w:bCs/>
          <w:sz w:val="24"/>
        </w:rPr>
        <w:t>u agrement.</w:t>
      </w:r>
    </w:p>
    <w:p w:rsidR="002A4CAE" w:rsidRPr="0016652B" w:rsidRDefault="001A4913" w:rsidP="001A4913">
      <w:pPr>
        <w:pStyle w:val="BodyTextIndent2"/>
      </w:pPr>
      <w:r w:rsidRPr="00AA6000">
        <w:rPr>
          <w:rFonts w:ascii="Arial" w:hAnsi="Arial" w:cs="Arial"/>
          <w:b/>
          <w:bCs/>
          <w:color w:val="FF0000"/>
          <w:sz w:val="24"/>
        </w:rPr>
        <w:t xml:space="preserve"> </w:t>
      </w:r>
      <w:r w:rsidR="00F063C1" w:rsidRPr="0016652B">
        <w:rPr>
          <w:rFonts w:ascii="Arial" w:hAnsi="Arial" w:cs="Arial"/>
          <w:b/>
          <w:bCs/>
          <w:sz w:val="24"/>
        </w:rPr>
        <w:t>Impact prognozat.</w:t>
      </w:r>
      <w:r w:rsidRPr="0016652B">
        <w:rPr>
          <w:rFonts w:ascii="Arial" w:hAnsi="Arial" w:cs="Arial"/>
          <w:i/>
          <w:iCs/>
          <w:sz w:val="24"/>
        </w:rPr>
        <w:t xml:space="preserve">Se estimează că impactul generat în timpul funcționării asupra peisajului este </w:t>
      </w:r>
      <w:r w:rsidR="00CC4D2B" w:rsidRPr="0016652B">
        <w:rPr>
          <w:rFonts w:ascii="Arial" w:hAnsi="Arial" w:cs="Arial"/>
          <w:i/>
          <w:iCs/>
          <w:sz w:val="24"/>
        </w:rPr>
        <w:t>pozitiv.</w:t>
      </w:r>
    </w:p>
    <w:p w:rsidR="00A66992" w:rsidRPr="00AA6000" w:rsidRDefault="00A66992" w:rsidP="00A66992">
      <w:pPr>
        <w:pStyle w:val="BodyTextIndent2"/>
        <w:rPr>
          <w:rFonts w:ascii="Arial" w:hAnsi="Arial" w:cs="Arial"/>
          <w:b/>
          <w:bCs/>
          <w:i/>
          <w:color w:val="FF0000"/>
          <w:sz w:val="24"/>
        </w:rPr>
      </w:pPr>
    </w:p>
    <w:p w:rsidR="003F09D6" w:rsidRDefault="00A66992" w:rsidP="007C2706">
      <w:pPr>
        <w:pStyle w:val="NoSpacing"/>
        <w:rPr>
          <w:rFonts w:ascii="Arial" w:hAnsi="Arial" w:cs="Arial"/>
          <w:sz w:val="24"/>
          <w:szCs w:val="24"/>
          <w:shd w:val="clear" w:color="auto" w:fill="FFFFFF"/>
        </w:rPr>
      </w:pPr>
      <w:r w:rsidRPr="00FC5085">
        <w:rPr>
          <w:rFonts w:ascii="Arial" w:hAnsi="Arial" w:cs="Arial"/>
          <w:b/>
          <w:bCs/>
          <w:i/>
          <w:sz w:val="24"/>
        </w:rPr>
        <w:t xml:space="preserve"> </w:t>
      </w:r>
      <w:r w:rsidRPr="00FC5085">
        <w:rPr>
          <w:rFonts w:ascii="Arial" w:hAnsi="Arial" w:cs="Arial"/>
          <w:b/>
          <w:sz w:val="24"/>
        </w:rPr>
        <w:t>4.</w:t>
      </w:r>
      <w:r w:rsidR="001B0AE2" w:rsidRPr="00FC5085">
        <w:rPr>
          <w:rFonts w:ascii="Arial" w:hAnsi="Arial" w:cs="Arial"/>
          <w:b/>
          <w:sz w:val="24"/>
        </w:rPr>
        <w:t>7</w:t>
      </w:r>
      <w:r w:rsidRPr="00FC5085">
        <w:rPr>
          <w:rFonts w:ascii="Arial" w:hAnsi="Arial" w:cs="Arial"/>
          <w:b/>
          <w:sz w:val="24"/>
        </w:rPr>
        <w:t xml:space="preserve">. </w:t>
      </w:r>
      <w:r w:rsidRPr="00FC5085">
        <w:rPr>
          <w:rFonts w:ascii="Arial" w:hAnsi="Arial" w:cs="Arial"/>
          <w:b/>
          <w:bCs/>
          <w:sz w:val="24"/>
        </w:rPr>
        <w:t>Mediul social și economic</w:t>
      </w:r>
      <w:r w:rsidRPr="00FC5085">
        <w:rPr>
          <w:rFonts w:ascii="Arial" w:hAnsi="Arial" w:cs="Arial"/>
          <w:b/>
          <w:sz w:val="24"/>
        </w:rPr>
        <w:t xml:space="preserve"> </w:t>
      </w:r>
      <w:r w:rsidR="007C2706" w:rsidRPr="00F32C7E">
        <w:rPr>
          <w:rFonts w:ascii="Arial" w:hAnsi="Arial" w:cs="Arial"/>
          <w:sz w:val="24"/>
          <w:szCs w:val="24"/>
          <w:shd w:val="clear" w:color="auto" w:fill="FFFFFF"/>
        </w:rPr>
        <w:t xml:space="preserve">Din punct de vedere administrativ, </w:t>
      </w:r>
      <w:r w:rsidR="003F09D6">
        <w:rPr>
          <w:rFonts w:ascii="Arial" w:hAnsi="Arial" w:cs="Arial"/>
          <w:sz w:val="24"/>
          <w:szCs w:val="24"/>
          <w:shd w:val="clear" w:color="auto" w:fill="FFFFFF"/>
        </w:rPr>
        <w:t>orasul Targu Jiu este situate in partea centrala a judetului Gorj, pe terasa de pe malul stang al raului Jiu, iar morphologic apartine Subcarpatilor Getici. Amplasamentele studiate pentru cele trei ferme sunt situate in bazinul hidrografic al raului Jiu.</w:t>
      </w:r>
    </w:p>
    <w:p w:rsidR="003F09D6" w:rsidRDefault="003F09D6" w:rsidP="007C2706">
      <w:pPr>
        <w:pStyle w:val="NoSpacing"/>
        <w:rPr>
          <w:rFonts w:ascii="Arial" w:hAnsi="Arial" w:cs="Arial"/>
          <w:sz w:val="24"/>
          <w:szCs w:val="24"/>
          <w:shd w:val="clear" w:color="auto" w:fill="FFFFFF"/>
        </w:rPr>
      </w:pPr>
    </w:p>
    <w:p w:rsidR="00A66992" w:rsidRPr="00715246" w:rsidRDefault="00715246" w:rsidP="00A66992">
      <w:pPr>
        <w:pStyle w:val="BodyTextIndent2"/>
        <w:rPr>
          <w:rFonts w:ascii="Arial" w:hAnsi="Arial" w:cs="Arial"/>
          <w:sz w:val="24"/>
        </w:rPr>
      </w:pPr>
      <w:r w:rsidRPr="00715246">
        <w:rPr>
          <w:rFonts w:ascii="Arial" w:hAnsi="Arial" w:cs="Arial"/>
          <w:sz w:val="24"/>
          <w:lang w:val="it-IT"/>
        </w:rPr>
        <w:t xml:space="preserve">Economia </w:t>
      </w:r>
      <w:r w:rsidR="00392212">
        <w:rPr>
          <w:rFonts w:ascii="Arial" w:hAnsi="Arial" w:cs="Arial"/>
          <w:sz w:val="24"/>
          <w:lang w:val="it-IT"/>
        </w:rPr>
        <w:t xml:space="preserve">Municipiului Tg Jiu </w:t>
      </w:r>
      <w:r w:rsidRPr="00715246">
        <w:rPr>
          <w:rFonts w:ascii="Arial" w:hAnsi="Arial" w:cs="Arial"/>
          <w:sz w:val="24"/>
          <w:lang w:val="it-IT"/>
        </w:rPr>
        <w:t>are un caracter agricol putemic</w:t>
      </w:r>
      <w:r>
        <w:rPr>
          <w:lang w:val="it-IT"/>
        </w:rPr>
        <w:t xml:space="preserve"> </w:t>
      </w:r>
      <w:r w:rsidRPr="00715246">
        <w:rPr>
          <w:rFonts w:ascii="Arial" w:hAnsi="Arial" w:cs="Arial"/>
          <w:sz w:val="24"/>
        </w:rPr>
        <w:t xml:space="preserve"> </w:t>
      </w:r>
      <w:r w:rsidR="00392212">
        <w:rPr>
          <w:rFonts w:ascii="Arial" w:hAnsi="Arial" w:cs="Arial"/>
          <w:sz w:val="24"/>
        </w:rPr>
        <w:t>Existența Fermelor</w:t>
      </w:r>
      <w:r w:rsidR="00A66992" w:rsidRPr="00715246">
        <w:rPr>
          <w:rFonts w:ascii="Arial" w:hAnsi="Arial" w:cs="Arial"/>
          <w:sz w:val="24"/>
        </w:rPr>
        <w:t xml:space="preserve"> de </w:t>
      </w:r>
      <w:r w:rsidRPr="00715246">
        <w:rPr>
          <w:rFonts w:ascii="Arial" w:hAnsi="Arial" w:cs="Arial"/>
          <w:sz w:val="24"/>
        </w:rPr>
        <w:t xml:space="preserve">pui de carne </w:t>
      </w:r>
      <w:r w:rsidR="00A66992" w:rsidRPr="00715246">
        <w:rPr>
          <w:rFonts w:ascii="Arial" w:hAnsi="Arial" w:cs="Arial"/>
          <w:sz w:val="24"/>
        </w:rPr>
        <w:t xml:space="preserve">va  însemna asigurarea unor locuri de muncă pentru locuitorii comunei. Realizarea proiectului va fi benefică din punct de vedere social și economic; va duce la crearea de </w:t>
      </w:r>
      <w:r w:rsidR="00392212">
        <w:rPr>
          <w:rFonts w:ascii="Arial" w:hAnsi="Arial" w:cs="Arial"/>
          <w:sz w:val="24"/>
        </w:rPr>
        <w:t>100</w:t>
      </w:r>
      <w:r w:rsidR="00A66992" w:rsidRPr="00715246">
        <w:rPr>
          <w:rFonts w:ascii="Arial" w:hAnsi="Arial" w:cs="Arial"/>
          <w:sz w:val="24"/>
        </w:rPr>
        <w:t xml:space="preserve"> noi locuri de muncă calificată pentru populația din zonă și la dezvoltarea unei ramuri importante a economiei locale – zootehnia.</w:t>
      </w:r>
    </w:p>
    <w:p w:rsidR="00A66992" w:rsidRPr="00715246" w:rsidRDefault="00A66992" w:rsidP="00A66992">
      <w:pPr>
        <w:pStyle w:val="BodyTextIndent2"/>
        <w:rPr>
          <w:rFonts w:ascii="Arial" w:hAnsi="Arial" w:cs="Arial"/>
          <w:sz w:val="24"/>
        </w:rPr>
      </w:pPr>
      <w:r w:rsidRPr="00715246">
        <w:rPr>
          <w:rFonts w:ascii="Arial" w:hAnsi="Arial" w:cs="Arial"/>
          <w:sz w:val="24"/>
        </w:rPr>
        <w:t>Indirect, necesitatea aprovizionării cu furaje, medicamente, vaccinuri, substanțe pentru igienizare, dezinfecție și dezinsecție, utilizarea unui număr sporit de mijloace de transport va duce la mărirea volumului de activitate și a altor sectoare.</w:t>
      </w:r>
    </w:p>
    <w:p w:rsidR="00A66992" w:rsidRPr="00715246" w:rsidRDefault="00A66992" w:rsidP="00A66992">
      <w:pPr>
        <w:pStyle w:val="BodyTextIndent2"/>
        <w:rPr>
          <w:rFonts w:ascii="Arial" w:hAnsi="Arial" w:cs="Arial"/>
          <w:sz w:val="24"/>
        </w:rPr>
      </w:pPr>
      <w:r w:rsidRPr="00715246">
        <w:rPr>
          <w:rFonts w:ascii="Arial" w:hAnsi="Arial" w:cs="Arial"/>
          <w:sz w:val="24"/>
        </w:rPr>
        <w:t xml:space="preserve">Funcționarea la capacitate a fermei va asigura o resursă importantă pentru a practica o agricultură ecologică prin folosirea dejecțiilor ca îngrășământ natural. </w:t>
      </w:r>
    </w:p>
    <w:p w:rsidR="00A66992" w:rsidRPr="00AA6000" w:rsidRDefault="00A66992" w:rsidP="00A66992">
      <w:pPr>
        <w:pStyle w:val="BodyTextIndent2"/>
        <w:rPr>
          <w:rFonts w:ascii="Arial" w:hAnsi="Arial" w:cs="Arial"/>
          <w:color w:val="FF0000"/>
          <w:sz w:val="24"/>
        </w:rPr>
      </w:pPr>
      <w:r w:rsidRPr="00715246">
        <w:rPr>
          <w:rFonts w:ascii="Arial" w:hAnsi="Arial" w:cs="Arial"/>
          <w:sz w:val="24"/>
        </w:rPr>
        <w:t>Se recomandă, pentru protecția obiectivului și pentru a nu creea artificial public nemulțumit să nu se elibereze autorizații de construire pe terenurile agricole</w:t>
      </w:r>
      <w:r w:rsidR="00392212">
        <w:rPr>
          <w:rFonts w:ascii="Arial" w:hAnsi="Arial" w:cs="Arial"/>
          <w:sz w:val="24"/>
        </w:rPr>
        <w:t xml:space="preserve"> limitrofe Fermelor </w:t>
      </w:r>
      <w:r w:rsidRPr="00715246">
        <w:rPr>
          <w:rFonts w:ascii="Arial" w:hAnsi="Arial" w:cs="Arial"/>
          <w:sz w:val="24"/>
        </w:rPr>
        <w:t xml:space="preserve"> de</w:t>
      </w:r>
      <w:r w:rsidR="00715246" w:rsidRPr="00715246">
        <w:rPr>
          <w:rFonts w:ascii="Arial" w:hAnsi="Arial" w:cs="Arial"/>
          <w:sz w:val="24"/>
        </w:rPr>
        <w:t xml:space="preserve"> pui de carne</w:t>
      </w:r>
      <w:r w:rsidRPr="00AA6000">
        <w:rPr>
          <w:rFonts w:ascii="Arial" w:hAnsi="Arial" w:cs="Arial"/>
          <w:color w:val="FF0000"/>
          <w:sz w:val="24"/>
        </w:rPr>
        <w:t>.</w:t>
      </w:r>
    </w:p>
    <w:p w:rsidR="00A66992" w:rsidRPr="00715246" w:rsidRDefault="00A66992" w:rsidP="00A66992">
      <w:pPr>
        <w:pStyle w:val="BodyTextIndent2"/>
        <w:rPr>
          <w:rFonts w:ascii="Arial" w:hAnsi="Arial" w:cs="Arial"/>
          <w:sz w:val="24"/>
        </w:rPr>
      </w:pPr>
      <w:r w:rsidRPr="00392212">
        <w:rPr>
          <w:rFonts w:ascii="Arial" w:hAnsi="Arial" w:cs="Arial"/>
          <w:i/>
          <w:sz w:val="24"/>
        </w:rPr>
        <w:t>Prin măsurile luate, impactul potențial al proiectului asupra condițiilor de locuit va fi nesemnificativ</w:t>
      </w:r>
      <w:r w:rsidRPr="00715246">
        <w:rPr>
          <w:rFonts w:ascii="Arial" w:hAnsi="Arial" w:cs="Arial"/>
          <w:sz w:val="24"/>
        </w:rPr>
        <w:t>. În condiții de exploatare normale este de așteptat să nu existe public nemulțumit; din contră, posibilitatea de găsi un loc de muncă la o distanță minimă de locuință, posibilitatea de a achiziționa îngrășământ natural pentru nevoile gospodăriei sunt aspecte care ridică gradul de mulțumire a locuitorilor din zonă.</w:t>
      </w:r>
    </w:p>
    <w:p w:rsidR="00A66992" w:rsidRPr="00715246" w:rsidRDefault="00A66992" w:rsidP="00A66992">
      <w:pPr>
        <w:pStyle w:val="BodyTextIndent2"/>
        <w:rPr>
          <w:rFonts w:ascii="Arial" w:hAnsi="Arial" w:cs="Arial"/>
          <w:i/>
          <w:iCs/>
          <w:color w:val="000000" w:themeColor="text1"/>
          <w:sz w:val="24"/>
        </w:rPr>
      </w:pPr>
      <w:r w:rsidRPr="00715246">
        <w:rPr>
          <w:rFonts w:ascii="Arial" w:hAnsi="Arial" w:cs="Arial"/>
          <w:b/>
          <w:i/>
          <w:iCs/>
          <w:color w:val="000000" w:themeColor="text1"/>
          <w:sz w:val="24"/>
        </w:rPr>
        <w:t xml:space="preserve">Impact prognozat. </w:t>
      </w:r>
      <w:r w:rsidRPr="00715246">
        <w:rPr>
          <w:rFonts w:ascii="Arial" w:hAnsi="Arial" w:cs="Arial"/>
          <w:i/>
          <w:iCs/>
          <w:color w:val="000000" w:themeColor="text1"/>
          <w:sz w:val="24"/>
        </w:rPr>
        <w:t>Respectarea condițiilor de funcționare  și a măsurilor impuse  de diminuare a  impactului pentru fiecare factor de mediu  vor avea asupra mediului social și economic un impact pozitiv, schimbările calității mediului nefiind majore.</w:t>
      </w:r>
    </w:p>
    <w:p w:rsidR="00A66992" w:rsidRPr="00715246" w:rsidRDefault="00A66992" w:rsidP="00A66992">
      <w:pPr>
        <w:ind w:right="-468"/>
        <w:jc w:val="center"/>
        <w:rPr>
          <w:rFonts w:ascii="Arial" w:hAnsi="Arial" w:cs="Arial"/>
          <w:color w:val="000000" w:themeColor="text1"/>
        </w:rPr>
      </w:pPr>
    </w:p>
    <w:p w:rsidR="00F063C1" w:rsidRPr="00AA6000" w:rsidRDefault="00F063C1">
      <w:pPr>
        <w:pStyle w:val="BodyTextIndent2"/>
        <w:rPr>
          <w:rFonts w:ascii="Arial" w:hAnsi="Arial" w:cs="Arial"/>
          <w:b/>
          <w:bCs/>
          <w:i/>
          <w:color w:val="FF0000"/>
          <w:sz w:val="24"/>
        </w:rPr>
      </w:pPr>
    </w:p>
    <w:p w:rsidR="00B639BA" w:rsidRPr="00D862CE" w:rsidRDefault="00B92B79" w:rsidP="00B639BA">
      <w:pPr>
        <w:pStyle w:val="BodyTextIndent2"/>
        <w:rPr>
          <w:rFonts w:ascii="Arial" w:hAnsi="Arial" w:cs="Arial"/>
          <w:sz w:val="24"/>
        </w:rPr>
      </w:pPr>
      <w:r w:rsidRPr="00D862CE">
        <w:rPr>
          <w:rFonts w:ascii="Arial" w:hAnsi="Arial" w:cs="Arial"/>
          <w:b/>
          <w:sz w:val="24"/>
        </w:rPr>
        <w:t>4.</w:t>
      </w:r>
      <w:r w:rsidR="001B0AE2" w:rsidRPr="00D862CE">
        <w:rPr>
          <w:rFonts w:ascii="Arial" w:hAnsi="Arial" w:cs="Arial"/>
          <w:b/>
          <w:sz w:val="24"/>
        </w:rPr>
        <w:t>8</w:t>
      </w:r>
      <w:r w:rsidRPr="00D862CE">
        <w:rPr>
          <w:rFonts w:ascii="Arial" w:hAnsi="Arial" w:cs="Arial"/>
          <w:b/>
          <w:sz w:val="24"/>
        </w:rPr>
        <w:t>.</w:t>
      </w:r>
      <w:r w:rsidRPr="00D862CE">
        <w:rPr>
          <w:rFonts w:ascii="Arial" w:hAnsi="Arial" w:cs="Arial"/>
          <w:sz w:val="24"/>
        </w:rPr>
        <w:t xml:space="preserve"> </w:t>
      </w:r>
      <w:r w:rsidRPr="00D862CE">
        <w:rPr>
          <w:rFonts w:ascii="Arial" w:hAnsi="Arial" w:cs="Arial"/>
          <w:b/>
          <w:bCs/>
          <w:sz w:val="24"/>
        </w:rPr>
        <w:t>Condițiile culturale și etnice, patrimoniu cultural</w:t>
      </w:r>
      <w:r w:rsidR="001B0AE2" w:rsidRPr="00D862CE">
        <w:rPr>
          <w:rFonts w:ascii="Arial" w:hAnsi="Arial" w:cs="Arial"/>
          <w:b/>
          <w:bCs/>
          <w:sz w:val="24"/>
        </w:rPr>
        <w:t>.</w:t>
      </w:r>
      <w:r w:rsidRPr="00D862CE">
        <w:rPr>
          <w:rFonts w:ascii="Arial" w:hAnsi="Arial" w:cs="Arial"/>
          <w:sz w:val="24"/>
        </w:rPr>
        <w:t xml:space="preserve"> </w:t>
      </w:r>
      <w:r w:rsidR="00B639BA" w:rsidRPr="00D862CE">
        <w:rPr>
          <w:rFonts w:ascii="Arial" w:hAnsi="Arial" w:cs="Arial"/>
          <w:sz w:val="24"/>
        </w:rPr>
        <w:t>În perimetrul amplasamentului și în zonele limitrofe nu sunt semnalate monumente istorice, situri arheologice care să necesite asigurarea unor perimetre cu interdicție de construire.</w:t>
      </w:r>
    </w:p>
    <w:p w:rsidR="00B92B79" w:rsidRPr="00D862CE" w:rsidRDefault="00281265">
      <w:pPr>
        <w:pStyle w:val="BodyTextIndent2"/>
        <w:rPr>
          <w:rFonts w:ascii="Arial" w:hAnsi="Arial" w:cs="Arial"/>
          <w:i/>
          <w:sz w:val="24"/>
        </w:rPr>
      </w:pPr>
      <w:r>
        <w:rPr>
          <w:rFonts w:ascii="Arial" w:hAnsi="Arial" w:cs="Arial"/>
          <w:i/>
          <w:sz w:val="24"/>
        </w:rPr>
        <w:t xml:space="preserve">Realizarea proiectelor celor trei ferme </w:t>
      </w:r>
      <w:r w:rsidR="00B92B79" w:rsidRPr="00D862CE">
        <w:rPr>
          <w:rFonts w:ascii="Arial" w:hAnsi="Arial" w:cs="Arial"/>
          <w:i/>
          <w:sz w:val="24"/>
        </w:rPr>
        <w:t xml:space="preserve"> nu va afecta condițiile culturale și etnice</w:t>
      </w:r>
      <w:r w:rsidR="00D862CE" w:rsidRPr="00D862CE">
        <w:rPr>
          <w:rFonts w:ascii="Arial" w:hAnsi="Arial" w:cs="Arial"/>
          <w:i/>
          <w:sz w:val="24"/>
        </w:rPr>
        <w:t xml:space="preserve"> </w:t>
      </w:r>
      <w:r w:rsidR="00EB187A" w:rsidRPr="00D862CE">
        <w:rPr>
          <w:rFonts w:ascii="Arial" w:hAnsi="Arial" w:cs="Arial"/>
          <w:i/>
          <w:sz w:val="24"/>
        </w:rPr>
        <w:t xml:space="preserve">sau patrimoniu cultural </w:t>
      </w:r>
      <w:r w:rsidR="00B92B79" w:rsidRPr="00D862CE">
        <w:rPr>
          <w:rFonts w:ascii="Arial" w:hAnsi="Arial" w:cs="Arial"/>
          <w:i/>
          <w:sz w:val="24"/>
        </w:rPr>
        <w:t xml:space="preserve"> din zonă.</w:t>
      </w:r>
    </w:p>
    <w:p w:rsidR="001B0AE2" w:rsidRPr="00AA6000" w:rsidRDefault="001B0AE2">
      <w:pPr>
        <w:pStyle w:val="BodyTextIndent2"/>
        <w:rPr>
          <w:rFonts w:ascii="Arial" w:hAnsi="Arial" w:cs="Arial"/>
          <w:b/>
          <w:color w:val="FF0000"/>
          <w:sz w:val="24"/>
        </w:rPr>
      </w:pPr>
    </w:p>
    <w:p w:rsidR="00FD75FB" w:rsidRPr="00D4136A" w:rsidRDefault="00FD75FB">
      <w:pPr>
        <w:pStyle w:val="BodyTextIndent2"/>
        <w:rPr>
          <w:rFonts w:ascii="Arial" w:hAnsi="Arial" w:cs="Arial"/>
          <w:b/>
          <w:sz w:val="24"/>
        </w:rPr>
      </w:pPr>
      <w:r w:rsidRPr="00D4136A">
        <w:rPr>
          <w:rFonts w:ascii="Arial" w:hAnsi="Arial" w:cs="Arial"/>
          <w:b/>
          <w:sz w:val="24"/>
        </w:rPr>
        <w:t xml:space="preserve">Sintetic, impactul generat de realizarea </w:t>
      </w:r>
      <w:r w:rsidR="00281265">
        <w:rPr>
          <w:rFonts w:ascii="Arial" w:hAnsi="Arial" w:cs="Arial"/>
          <w:b/>
          <w:sz w:val="24"/>
        </w:rPr>
        <w:t xml:space="preserve">a celor trei proiecte </w:t>
      </w:r>
      <w:r w:rsidRPr="00D4136A">
        <w:rPr>
          <w:rFonts w:ascii="Arial" w:hAnsi="Arial" w:cs="Arial"/>
          <w:b/>
          <w:sz w:val="24"/>
        </w:rPr>
        <w:t xml:space="preserve">asupra factorilor de mediu </w:t>
      </w:r>
      <w:r w:rsidR="00281265">
        <w:rPr>
          <w:rFonts w:ascii="Arial" w:hAnsi="Arial" w:cs="Arial"/>
          <w:b/>
          <w:sz w:val="24"/>
        </w:rPr>
        <w:t xml:space="preserve">pentru cele trei ferme </w:t>
      </w:r>
      <w:r w:rsidRPr="00D4136A">
        <w:rPr>
          <w:rFonts w:ascii="Arial" w:hAnsi="Arial" w:cs="Arial"/>
          <w:b/>
          <w:sz w:val="24"/>
        </w:rPr>
        <w:t>este  prezentat mai jos.</w:t>
      </w:r>
    </w:p>
    <w:tbl>
      <w:tblPr>
        <w:tblStyle w:val="TableGrid"/>
        <w:tblW w:w="9180" w:type="dxa"/>
        <w:tblLook w:val="04A0" w:firstRow="1" w:lastRow="0" w:firstColumn="1" w:lastColumn="0" w:noHBand="0" w:noVBand="1"/>
      </w:tblPr>
      <w:tblGrid>
        <w:gridCol w:w="858"/>
        <w:gridCol w:w="1545"/>
        <w:gridCol w:w="1576"/>
        <w:gridCol w:w="1652"/>
        <w:gridCol w:w="1657"/>
        <w:gridCol w:w="1892"/>
      </w:tblGrid>
      <w:tr w:rsidR="00AA6000" w:rsidRPr="00AA6000" w:rsidTr="00E620DD">
        <w:trPr>
          <w:trHeight w:val="87"/>
        </w:trPr>
        <w:tc>
          <w:tcPr>
            <w:tcW w:w="858" w:type="dxa"/>
            <w:vMerge w:val="restart"/>
          </w:tcPr>
          <w:p w:rsidR="00E620DD" w:rsidRPr="00D4136A" w:rsidRDefault="00E620DD">
            <w:pPr>
              <w:pStyle w:val="BodyTextIndent2"/>
              <w:ind w:firstLine="0"/>
              <w:rPr>
                <w:rFonts w:ascii="Arial" w:hAnsi="Arial" w:cs="Arial"/>
                <w:b/>
                <w:sz w:val="24"/>
              </w:rPr>
            </w:pPr>
            <w:r w:rsidRPr="00D4136A">
              <w:rPr>
                <w:rFonts w:ascii="Arial" w:hAnsi="Arial" w:cs="Arial"/>
                <w:b/>
                <w:sz w:val="24"/>
              </w:rPr>
              <w:t xml:space="preserve"> Nr.crt</w:t>
            </w:r>
          </w:p>
        </w:tc>
        <w:tc>
          <w:tcPr>
            <w:tcW w:w="1545" w:type="dxa"/>
            <w:vMerge w:val="restart"/>
          </w:tcPr>
          <w:p w:rsidR="00E620DD" w:rsidRPr="00D4136A" w:rsidRDefault="00E620DD">
            <w:pPr>
              <w:pStyle w:val="BodyTextIndent2"/>
              <w:ind w:firstLine="0"/>
              <w:rPr>
                <w:rFonts w:ascii="Arial" w:hAnsi="Arial" w:cs="Arial"/>
                <w:b/>
                <w:sz w:val="24"/>
              </w:rPr>
            </w:pPr>
            <w:r w:rsidRPr="00D4136A">
              <w:rPr>
                <w:rFonts w:ascii="Arial" w:hAnsi="Arial" w:cs="Arial"/>
                <w:b/>
                <w:sz w:val="24"/>
              </w:rPr>
              <w:t>Factor de mediu</w:t>
            </w:r>
          </w:p>
        </w:tc>
        <w:tc>
          <w:tcPr>
            <w:tcW w:w="1576" w:type="dxa"/>
            <w:vMerge w:val="restart"/>
          </w:tcPr>
          <w:p w:rsidR="00E620DD" w:rsidRPr="00D4136A" w:rsidRDefault="00E620DD" w:rsidP="00572ADC">
            <w:pPr>
              <w:pStyle w:val="BodyTextIndent2"/>
              <w:ind w:firstLine="0"/>
              <w:rPr>
                <w:rFonts w:ascii="Arial" w:hAnsi="Arial" w:cs="Arial"/>
                <w:b/>
                <w:sz w:val="24"/>
              </w:rPr>
            </w:pPr>
            <w:r w:rsidRPr="00D4136A">
              <w:rPr>
                <w:rFonts w:ascii="Arial" w:hAnsi="Arial" w:cs="Arial"/>
                <w:b/>
                <w:sz w:val="24"/>
              </w:rPr>
              <w:t xml:space="preserve"> Măsuri de diminuare</w:t>
            </w:r>
          </w:p>
        </w:tc>
        <w:tc>
          <w:tcPr>
            <w:tcW w:w="3309" w:type="dxa"/>
            <w:gridSpan w:val="2"/>
          </w:tcPr>
          <w:p w:rsidR="00E620DD" w:rsidRPr="00D4136A" w:rsidRDefault="00E620DD">
            <w:pPr>
              <w:pStyle w:val="BodyTextIndent2"/>
              <w:ind w:firstLine="0"/>
              <w:rPr>
                <w:rFonts w:ascii="Arial" w:hAnsi="Arial" w:cs="Arial"/>
                <w:b/>
                <w:sz w:val="24"/>
              </w:rPr>
            </w:pPr>
            <w:r w:rsidRPr="00D4136A">
              <w:rPr>
                <w:rFonts w:ascii="Arial" w:hAnsi="Arial" w:cs="Arial"/>
                <w:b/>
                <w:sz w:val="24"/>
              </w:rPr>
              <w:t xml:space="preserve"> Impactul generat</w:t>
            </w:r>
          </w:p>
        </w:tc>
        <w:tc>
          <w:tcPr>
            <w:tcW w:w="1892" w:type="dxa"/>
            <w:vMerge w:val="restart"/>
          </w:tcPr>
          <w:p w:rsidR="00E620DD" w:rsidRPr="00AA6000" w:rsidRDefault="00E620DD">
            <w:pPr>
              <w:pStyle w:val="BodyTextIndent2"/>
              <w:ind w:firstLine="0"/>
              <w:rPr>
                <w:rFonts w:ascii="Arial" w:hAnsi="Arial" w:cs="Arial"/>
                <w:b/>
                <w:color w:val="FF0000"/>
                <w:sz w:val="24"/>
              </w:rPr>
            </w:pPr>
            <w:r w:rsidRPr="00AA6000">
              <w:rPr>
                <w:rFonts w:ascii="Arial" w:hAnsi="Arial" w:cs="Arial"/>
                <w:b/>
                <w:color w:val="FF0000"/>
                <w:sz w:val="24"/>
              </w:rPr>
              <w:t xml:space="preserve"> </w:t>
            </w:r>
            <w:r w:rsidRPr="00D4136A">
              <w:rPr>
                <w:rFonts w:ascii="Arial" w:hAnsi="Arial" w:cs="Arial"/>
                <w:b/>
                <w:sz w:val="24"/>
              </w:rPr>
              <w:t>Durata</w:t>
            </w:r>
          </w:p>
        </w:tc>
      </w:tr>
      <w:tr w:rsidR="00AA6000" w:rsidRPr="00AA6000" w:rsidTr="00E620DD">
        <w:trPr>
          <w:trHeight w:val="82"/>
        </w:trPr>
        <w:tc>
          <w:tcPr>
            <w:tcW w:w="858" w:type="dxa"/>
            <w:vMerge/>
          </w:tcPr>
          <w:p w:rsidR="00E620DD" w:rsidRPr="00D4136A" w:rsidRDefault="00E620DD">
            <w:pPr>
              <w:pStyle w:val="BodyTextIndent2"/>
              <w:ind w:firstLine="0"/>
              <w:rPr>
                <w:rFonts w:ascii="Arial" w:hAnsi="Arial" w:cs="Arial"/>
                <w:b/>
                <w:sz w:val="24"/>
              </w:rPr>
            </w:pPr>
          </w:p>
        </w:tc>
        <w:tc>
          <w:tcPr>
            <w:tcW w:w="1545" w:type="dxa"/>
            <w:vMerge/>
          </w:tcPr>
          <w:p w:rsidR="00E620DD" w:rsidRPr="00D4136A" w:rsidRDefault="00E620DD">
            <w:pPr>
              <w:pStyle w:val="BodyTextIndent2"/>
              <w:ind w:firstLine="0"/>
              <w:rPr>
                <w:rFonts w:ascii="Arial" w:hAnsi="Arial" w:cs="Arial"/>
                <w:b/>
                <w:sz w:val="24"/>
              </w:rPr>
            </w:pPr>
          </w:p>
        </w:tc>
        <w:tc>
          <w:tcPr>
            <w:tcW w:w="1576" w:type="dxa"/>
            <w:vMerge/>
          </w:tcPr>
          <w:p w:rsidR="00E620DD" w:rsidRPr="00D4136A" w:rsidRDefault="00E620DD" w:rsidP="00572ADC">
            <w:pPr>
              <w:pStyle w:val="BodyTextIndent2"/>
              <w:ind w:firstLine="0"/>
              <w:rPr>
                <w:rFonts w:ascii="Arial" w:hAnsi="Arial" w:cs="Arial"/>
                <w:b/>
                <w:sz w:val="24"/>
              </w:rPr>
            </w:pPr>
          </w:p>
        </w:tc>
        <w:tc>
          <w:tcPr>
            <w:tcW w:w="1652" w:type="dxa"/>
          </w:tcPr>
          <w:p w:rsidR="00E620DD" w:rsidRPr="00D4136A" w:rsidRDefault="00E620DD" w:rsidP="00DB32CD">
            <w:pPr>
              <w:pStyle w:val="BodyTextIndent2"/>
              <w:ind w:firstLine="0"/>
              <w:rPr>
                <w:rFonts w:ascii="Arial" w:hAnsi="Arial" w:cs="Arial"/>
                <w:b/>
                <w:sz w:val="24"/>
              </w:rPr>
            </w:pPr>
            <w:r w:rsidRPr="00D4136A">
              <w:rPr>
                <w:rFonts w:ascii="Arial" w:hAnsi="Arial" w:cs="Arial"/>
                <w:b/>
                <w:sz w:val="24"/>
              </w:rPr>
              <w:t xml:space="preserve"> Faza de construcție</w:t>
            </w:r>
          </w:p>
        </w:tc>
        <w:tc>
          <w:tcPr>
            <w:tcW w:w="1657" w:type="dxa"/>
          </w:tcPr>
          <w:p w:rsidR="00E620DD" w:rsidRPr="00D4136A" w:rsidRDefault="00E620DD">
            <w:pPr>
              <w:pStyle w:val="BodyTextIndent2"/>
              <w:ind w:firstLine="0"/>
              <w:rPr>
                <w:rFonts w:ascii="Arial" w:hAnsi="Arial" w:cs="Arial"/>
                <w:b/>
                <w:sz w:val="24"/>
              </w:rPr>
            </w:pPr>
            <w:r w:rsidRPr="00D4136A">
              <w:rPr>
                <w:rFonts w:ascii="Arial" w:hAnsi="Arial" w:cs="Arial"/>
                <w:b/>
                <w:sz w:val="24"/>
              </w:rPr>
              <w:t>In exploatare</w:t>
            </w:r>
          </w:p>
        </w:tc>
        <w:tc>
          <w:tcPr>
            <w:tcW w:w="1892" w:type="dxa"/>
            <w:vMerge/>
          </w:tcPr>
          <w:p w:rsidR="00E620DD" w:rsidRPr="00AA6000" w:rsidRDefault="00E620DD">
            <w:pPr>
              <w:pStyle w:val="BodyTextIndent2"/>
              <w:ind w:firstLine="0"/>
              <w:rPr>
                <w:rFonts w:ascii="Arial" w:hAnsi="Arial" w:cs="Arial"/>
                <w:b/>
                <w:color w:val="FF0000"/>
                <w:sz w:val="24"/>
              </w:rPr>
            </w:pPr>
          </w:p>
        </w:tc>
      </w:tr>
      <w:tr w:rsidR="00AA6000" w:rsidRPr="00AA6000" w:rsidTr="00E620DD">
        <w:trPr>
          <w:trHeight w:val="413"/>
        </w:trPr>
        <w:tc>
          <w:tcPr>
            <w:tcW w:w="858" w:type="dxa"/>
            <w:vMerge w:val="restart"/>
          </w:tcPr>
          <w:p w:rsidR="00E620DD" w:rsidRPr="00AA6000" w:rsidRDefault="00E620DD" w:rsidP="00F41DF2">
            <w:pPr>
              <w:pStyle w:val="BodyTextIndent2"/>
              <w:ind w:firstLine="0"/>
              <w:jc w:val="left"/>
              <w:rPr>
                <w:rFonts w:ascii="Arial" w:hAnsi="Arial" w:cs="Arial"/>
                <w:color w:val="FF0000"/>
                <w:sz w:val="22"/>
                <w:szCs w:val="22"/>
              </w:rPr>
            </w:pPr>
            <w:r w:rsidRPr="00AA6000">
              <w:rPr>
                <w:rFonts w:ascii="Arial" w:hAnsi="Arial" w:cs="Arial"/>
                <w:color w:val="FF0000"/>
                <w:sz w:val="22"/>
                <w:szCs w:val="22"/>
              </w:rPr>
              <w:t xml:space="preserve">1 </w:t>
            </w:r>
          </w:p>
        </w:tc>
        <w:tc>
          <w:tcPr>
            <w:tcW w:w="1545" w:type="dxa"/>
            <w:vMerge w:val="restart"/>
          </w:tcPr>
          <w:p w:rsidR="00E620DD" w:rsidRPr="00D4136A" w:rsidRDefault="00E620DD" w:rsidP="00F41DF2">
            <w:pPr>
              <w:pStyle w:val="BodyTextIndent2"/>
              <w:ind w:firstLine="0"/>
              <w:jc w:val="left"/>
              <w:rPr>
                <w:rFonts w:ascii="Arial" w:hAnsi="Arial" w:cs="Arial"/>
                <w:sz w:val="22"/>
                <w:szCs w:val="22"/>
              </w:rPr>
            </w:pPr>
            <w:r w:rsidRPr="00D4136A">
              <w:rPr>
                <w:rFonts w:ascii="Arial" w:hAnsi="Arial" w:cs="Arial"/>
                <w:sz w:val="22"/>
                <w:szCs w:val="22"/>
              </w:rPr>
              <w:t>Apa subterană freatică</w:t>
            </w:r>
          </w:p>
        </w:tc>
        <w:tc>
          <w:tcPr>
            <w:tcW w:w="1576" w:type="dxa"/>
            <w:vMerge w:val="restart"/>
          </w:tcPr>
          <w:p w:rsidR="00E620DD" w:rsidRPr="00D4136A" w:rsidRDefault="00E620DD" w:rsidP="00F41DF2">
            <w:pPr>
              <w:pStyle w:val="BodyTextIndent2"/>
              <w:ind w:firstLine="0"/>
              <w:jc w:val="left"/>
              <w:rPr>
                <w:rFonts w:ascii="Arial" w:hAnsi="Arial" w:cs="Arial"/>
                <w:sz w:val="22"/>
                <w:szCs w:val="22"/>
              </w:rPr>
            </w:pPr>
            <w:r w:rsidRPr="00D4136A">
              <w:rPr>
                <w:rFonts w:ascii="Arial" w:hAnsi="Arial" w:cs="Arial"/>
                <w:sz w:val="22"/>
                <w:szCs w:val="22"/>
              </w:rPr>
              <w:t xml:space="preserve"> Se vor respecta măsurile  propuse la pct.4.1.3</w:t>
            </w:r>
          </w:p>
        </w:tc>
        <w:tc>
          <w:tcPr>
            <w:tcW w:w="1652" w:type="dxa"/>
          </w:tcPr>
          <w:p w:rsidR="00E620DD" w:rsidRPr="00D4136A" w:rsidRDefault="00E620DD" w:rsidP="00F41DF2">
            <w:pPr>
              <w:pStyle w:val="BodyTextIndent2"/>
              <w:ind w:firstLine="0"/>
              <w:jc w:val="left"/>
              <w:rPr>
                <w:rFonts w:ascii="Arial" w:hAnsi="Arial" w:cs="Arial"/>
                <w:sz w:val="22"/>
                <w:szCs w:val="22"/>
              </w:rPr>
            </w:pPr>
            <w:r w:rsidRPr="00D4136A">
              <w:rPr>
                <w:rFonts w:ascii="Arial" w:hAnsi="Arial" w:cs="Arial"/>
                <w:sz w:val="22"/>
                <w:szCs w:val="22"/>
              </w:rPr>
              <w:t>Fără impact</w:t>
            </w:r>
          </w:p>
        </w:tc>
        <w:tc>
          <w:tcPr>
            <w:tcW w:w="1657" w:type="dxa"/>
          </w:tcPr>
          <w:p w:rsidR="00E620DD" w:rsidRPr="00D4136A" w:rsidRDefault="00E620DD" w:rsidP="00F41DF2">
            <w:pPr>
              <w:pStyle w:val="BodyTextIndent2"/>
              <w:numPr>
                <w:ilvl w:val="0"/>
                <w:numId w:val="2"/>
              </w:numPr>
              <w:jc w:val="left"/>
              <w:rPr>
                <w:rFonts w:ascii="Arial" w:hAnsi="Arial" w:cs="Arial"/>
                <w:sz w:val="22"/>
                <w:szCs w:val="22"/>
              </w:rPr>
            </w:pPr>
          </w:p>
        </w:tc>
        <w:tc>
          <w:tcPr>
            <w:tcW w:w="1892" w:type="dxa"/>
          </w:tcPr>
          <w:p w:rsidR="00E620DD" w:rsidRPr="00D4136A" w:rsidRDefault="00E620DD" w:rsidP="00F41DF2">
            <w:pPr>
              <w:pStyle w:val="BodyTextIndent2"/>
              <w:ind w:firstLine="0"/>
              <w:jc w:val="left"/>
              <w:rPr>
                <w:rFonts w:ascii="Arial" w:hAnsi="Arial" w:cs="Arial"/>
                <w:sz w:val="22"/>
                <w:szCs w:val="22"/>
              </w:rPr>
            </w:pPr>
            <w:r w:rsidRPr="00D4136A">
              <w:rPr>
                <w:rFonts w:ascii="Arial" w:hAnsi="Arial" w:cs="Arial"/>
                <w:sz w:val="22"/>
                <w:szCs w:val="22"/>
              </w:rPr>
              <w:t>Limitată, pe perioada lucrărilor</w:t>
            </w:r>
          </w:p>
        </w:tc>
      </w:tr>
      <w:tr w:rsidR="00AA6000" w:rsidRPr="00AA6000" w:rsidTr="00E620DD">
        <w:trPr>
          <w:trHeight w:val="412"/>
        </w:trPr>
        <w:tc>
          <w:tcPr>
            <w:tcW w:w="858" w:type="dxa"/>
            <w:vMerge/>
          </w:tcPr>
          <w:p w:rsidR="00E620DD" w:rsidRPr="00AA6000" w:rsidRDefault="00E620DD" w:rsidP="00F41DF2">
            <w:pPr>
              <w:pStyle w:val="BodyTextIndent2"/>
              <w:ind w:firstLine="0"/>
              <w:jc w:val="left"/>
              <w:rPr>
                <w:rFonts w:ascii="Arial" w:hAnsi="Arial" w:cs="Arial"/>
                <w:color w:val="FF0000"/>
                <w:sz w:val="22"/>
                <w:szCs w:val="22"/>
              </w:rPr>
            </w:pPr>
          </w:p>
        </w:tc>
        <w:tc>
          <w:tcPr>
            <w:tcW w:w="1545" w:type="dxa"/>
            <w:vMerge/>
          </w:tcPr>
          <w:p w:rsidR="00E620DD" w:rsidRPr="00D4136A" w:rsidRDefault="00E620DD" w:rsidP="00F41DF2">
            <w:pPr>
              <w:pStyle w:val="BodyTextIndent2"/>
              <w:ind w:firstLine="0"/>
              <w:jc w:val="left"/>
              <w:rPr>
                <w:rFonts w:ascii="Arial" w:hAnsi="Arial" w:cs="Arial"/>
                <w:sz w:val="22"/>
                <w:szCs w:val="22"/>
              </w:rPr>
            </w:pPr>
          </w:p>
        </w:tc>
        <w:tc>
          <w:tcPr>
            <w:tcW w:w="1576" w:type="dxa"/>
            <w:vMerge/>
          </w:tcPr>
          <w:p w:rsidR="00E620DD" w:rsidRPr="00D4136A" w:rsidRDefault="00E620DD" w:rsidP="00F41DF2">
            <w:pPr>
              <w:pStyle w:val="BodyTextIndent2"/>
              <w:ind w:firstLine="0"/>
              <w:jc w:val="left"/>
              <w:rPr>
                <w:rFonts w:ascii="Arial" w:hAnsi="Arial" w:cs="Arial"/>
                <w:sz w:val="22"/>
                <w:szCs w:val="22"/>
              </w:rPr>
            </w:pPr>
          </w:p>
        </w:tc>
        <w:tc>
          <w:tcPr>
            <w:tcW w:w="1652" w:type="dxa"/>
          </w:tcPr>
          <w:p w:rsidR="00E620DD" w:rsidRPr="00D4136A" w:rsidRDefault="00E620DD" w:rsidP="00F41DF2">
            <w:pPr>
              <w:pStyle w:val="BodyTextIndent2"/>
              <w:ind w:firstLine="0"/>
              <w:jc w:val="left"/>
              <w:rPr>
                <w:rFonts w:ascii="Arial" w:hAnsi="Arial" w:cs="Arial"/>
                <w:sz w:val="22"/>
                <w:szCs w:val="22"/>
              </w:rPr>
            </w:pPr>
          </w:p>
        </w:tc>
        <w:tc>
          <w:tcPr>
            <w:tcW w:w="1657" w:type="dxa"/>
          </w:tcPr>
          <w:p w:rsidR="00E620DD" w:rsidRPr="00D4136A" w:rsidRDefault="00E620DD" w:rsidP="00F41DF2">
            <w:pPr>
              <w:pStyle w:val="BodyTextIndent2"/>
              <w:ind w:firstLine="0"/>
              <w:jc w:val="left"/>
              <w:rPr>
                <w:rFonts w:ascii="Arial" w:hAnsi="Arial" w:cs="Arial"/>
                <w:sz w:val="22"/>
                <w:szCs w:val="22"/>
              </w:rPr>
            </w:pPr>
            <w:r w:rsidRPr="00D4136A">
              <w:rPr>
                <w:rFonts w:ascii="Arial" w:hAnsi="Arial" w:cs="Arial"/>
                <w:sz w:val="22"/>
                <w:szCs w:val="22"/>
              </w:rPr>
              <w:t>Nesemnificativ</w:t>
            </w:r>
          </w:p>
        </w:tc>
        <w:tc>
          <w:tcPr>
            <w:tcW w:w="1892" w:type="dxa"/>
          </w:tcPr>
          <w:p w:rsidR="00E620DD" w:rsidRPr="00D4136A" w:rsidRDefault="00E620DD" w:rsidP="00F41DF2">
            <w:pPr>
              <w:pStyle w:val="BodyTextIndent2"/>
              <w:ind w:firstLine="0"/>
              <w:jc w:val="left"/>
              <w:rPr>
                <w:rFonts w:ascii="Arial" w:hAnsi="Arial" w:cs="Arial"/>
                <w:sz w:val="22"/>
                <w:szCs w:val="22"/>
              </w:rPr>
            </w:pPr>
            <w:r w:rsidRPr="00D4136A">
              <w:rPr>
                <w:rFonts w:ascii="Arial" w:hAnsi="Arial" w:cs="Arial"/>
                <w:sz w:val="22"/>
                <w:szCs w:val="22"/>
              </w:rPr>
              <w:t>Pe termen lung</w:t>
            </w:r>
          </w:p>
        </w:tc>
      </w:tr>
      <w:tr w:rsidR="00AA6000" w:rsidRPr="00AA6000" w:rsidTr="00E620DD">
        <w:trPr>
          <w:trHeight w:val="413"/>
        </w:trPr>
        <w:tc>
          <w:tcPr>
            <w:tcW w:w="858" w:type="dxa"/>
            <w:vMerge/>
          </w:tcPr>
          <w:p w:rsidR="00E620DD" w:rsidRPr="00AA6000" w:rsidRDefault="00E620DD" w:rsidP="00F41DF2">
            <w:pPr>
              <w:pStyle w:val="BodyTextIndent2"/>
              <w:ind w:firstLine="0"/>
              <w:jc w:val="left"/>
              <w:rPr>
                <w:rFonts w:ascii="Arial" w:hAnsi="Arial" w:cs="Arial"/>
                <w:color w:val="FF0000"/>
                <w:sz w:val="22"/>
                <w:szCs w:val="22"/>
              </w:rPr>
            </w:pPr>
          </w:p>
        </w:tc>
        <w:tc>
          <w:tcPr>
            <w:tcW w:w="1545" w:type="dxa"/>
            <w:vMerge w:val="restart"/>
          </w:tcPr>
          <w:p w:rsidR="00E620DD" w:rsidRPr="00D4136A" w:rsidRDefault="00E620DD" w:rsidP="00F41DF2">
            <w:pPr>
              <w:pStyle w:val="BodyTextIndent2"/>
              <w:ind w:firstLine="0"/>
              <w:jc w:val="left"/>
              <w:rPr>
                <w:rFonts w:ascii="Arial" w:hAnsi="Arial" w:cs="Arial"/>
                <w:sz w:val="22"/>
                <w:szCs w:val="22"/>
              </w:rPr>
            </w:pPr>
            <w:r w:rsidRPr="00D4136A">
              <w:rPr>
                <w:rFonts w:ascii="Arial" w:hAnsi="Arial" w:cs="Arial"/>
                <w:sz w:val="22"/>
                <w:szCs w:val="22"/>
              </w:rPr>
              <w:t>Apa subterană de adâncime</w:t>
            </w:r>
          </w:p>
        </w:tc>
        <w:tc>
          <w:tcPr>
            <w:tcW w:w="1576" w:type="dxa"/>
            <w:vMerge/>
          </w:tcPr>
          <w:p w:rsidR="00E620DD" w:rsidRPr="00D4136A" w:rsidRDefault="00E620DD" w:rsidP="00F41DF2">
            <w:pPr>
              <w:pStyle w:val="BodyTextIndent2"/>
              <w:ind w:firstLine="0"/>
              <w:jc w:val="left"/>
              <w:rPr>
                <w:rFonts w:ascii="Arial" w:hAnsi="Arial" w:cs="Arial"/>
                <w:sz w:val="22"/>
                <w:szCs w:val="22"/>
              </w:rPr>
            </w:pPr>
          </w:p>
        </w:tc>
        <w:tc>
          <w:tcPr>
            <w:tcW w:w="1652" w:type="dxa"/>
          </w:tcPr>
          <w:p w:rsidR="00E620DD" w:rsidRPr="00D4136A" w:rsidRDefault="00E620DD" w:rsidP="00F41DF2">
            <w:pPr>
              <w:pStyle w:val="BodyTextIndent2"/>
              <w:ind w:firstLine="0"/>
              <w:jc w:val="left"/>
              <w:rPr>
                <w:rFonts w:ascii="Arial" w:hAnsi="Arial" w:cs="Arial"/>
                <w:sz w:val="22"/>
                <w:szCs w:val="22"/>
              </w:rPr>
            </w:pPr>
            <w:r w:rsidRPr="00D4136A">
              <w:rPr>
                <w:rFonts w:ascii="Arial" w:hAnsi="Arial" w:cs="Arial"/>
                <w:sz w:val="22"/>
                <w:szCs w:val="22"/>
              </w:rPr>
              <w:t>Fără impact</w:t>
            </w:r>
          </w:p>
        </w:tc>
        <w:tc>
          <w:tcPr>
            <w:tcW w:w="1657" w:type="dxa"/>
          </w:tcPr>
          <w:p w:rsidR="00E620DD" w:rsidRPr="00D4136A" w:rsidRDefault="00E620DD" w:rsidP="00F41DF2">
            <w:pPr>
              <w:pStyle w:val="BodyTextIndent2"/>
              <w:ind w:firstLine="0"/>
              <w:jc w:val="left"/>
              <w:rPr>
                <w:rFonts w:ascii="Arial" w:hAnsi="Arial" w:cs="Arial"/>
                <w:sz w:val="22"/>
                <w:szCs w:val="22"/>
              </w:rPr>
            </w:pPr>
          </w:p>
        </w:tc>
        <w:tc>
          <w:tcPr>
            <w:tcW w:w="1892" w:type="dxa"/>
          </w:tcPr>
          <w:p w:rsidR="00E620DD" w:rsidRPr="00D4136A" w:rsidRDefault="00E620DD" w:rsidP="00F41DF2">
            <w:pPr>
              <w:pStyle w:val="BodyTextIndent2"/>
              <w:ind w:firstLine="0"/>
              <w:jc w:val="left"/>
              <w:rPr>
                <w:rFonts w:ascii="Arial" w:hAnsi="Arial" w:cs="Arial"/>
                <w:sz w:val="22"/>
                <w:szCs w:val="22"/>
              </w:rPr>
            </w:pPr>
            <w:r w:rsidRPr="00D4136A">
              <w:rPr>
                <w:rFonts w:ascii="Arial" w:hAnsi="Arial" w:cs="Arial"/>
                <w:sz w:val="22"/>
                <w:szCs w:val="22"/>
              </w:rPr>
              <w:t>Limitată, pe perioada lucrărilor</w:t>
            </w:r>
          </w:p>
        </w:tc>
      </w:tr>
      <w:tr w:rsidR="00AA6000" w:rsidRPr="00AA6000" w:rsidTr="00E620DD">
        <w:trPr>
          <w:trHeight w:val="412"/>
        </w:trPr>
        <w:tc>
          <w:tcPr>
            <w:tcW w:w="858" w:type="dxa"/>
            <w:vMerge/>
          </w:tcPr>
          <w:p w:rsidR="00E620DD" w:rsidRPr="00AA6000" w:rsidRDefault="00E620DD" w:rsidP="00F41DF2">
            <w:pPr>
              <w:pStyle w:val="BodyTextIndent2"/>
              <w:ind w:firstLine="0"/>
              <w:jc w:val="left"/>
              <w:rPr>
                <w:rFonts w:ascii="Arial" w:hAnsi="Arial" w:cs="Arial"/>
                <w:color w:val="FF0000"/>
                <w:sz w:val="22"/>
                <w:szCs w:val="22"/>
              </w:rPr>
            </w:pPr>
          </w:p>
        </w:tc>
        <w:tc>
          <w:tcPr>
            <w:tcW w:w="1545" w:type="dxa"/>
            <w:vMerge/>
          </w:tcPr>
          <w:p w:rsidR="00E620DD" w:rsidRPr="00D4136A" w:rsidRDefault="00E620DD" w:rsidP="00F41DF2">
            <w:pPr>
              <w:pStyle w:val="BodyTextIndent2"/>
              <w:ind w:firstLine="0"/>
              <w:jc w:val="left"/>
              <w:rPr>
                <w:rFonts w:ascii="Arial" w:hAnsi="Arial" w:cs="Arial"/>
                <w:sz w:val="22"/>
                <w:szCs w:val="22"/>
              </w:rPr>
            </w:pPr>
          </w:p>
        </w:tc>
        <w:tc>
          <w:tcPr>
            <w:tcW w:w="1576" w:type="dxa"/>
            <w:vMerge/>
          </w:tcPr>
          <w:p w:rsidR="00E620DD" w:rsidRPr="00D4136A" w:rsidRDefault="00E620DD" w:rsidP="00F41DF2">
            <w:pPr>
              <w:pStyle w:val="BodyTextIndent2"/>
              <w:ind w:firstLine="0"/>
              <w:jc w:val="left"/>
              <w:rPr>
                <w:rFonts w:ascii="Arial" w:hAnsi="Arial" w:cs="Arial"/>
                <w:sz w:val="22"/>
                <w:szCs w:val="22"/>
              </w:rPr>
            </w:pPr>
          </w:p>
        </w:tc>
        <w:tc>
          <w:tcPr>
            <w:tcW w:w="1652" w:type="dxa"/>
          </w:tcPr>
          <w:p w:rsidR="00E620DD" w:rsidRPr="00D4136A" w:rsidRDefault="00E620DD" w:rsidP="00F41DF2">
            <w:pPr>
              <w:pStyle w:val="BodyTextIndent2"/>
              <w:ind w:firstLine="0"/>
              <w:jc w:val="left"/>
              <w:rPr>
                <w:rFonts w:ascii="Arial" w:hAnsi="Arial" w:cs="Arial"/>
                <w:sz w:val="22"/>
                <w:szCs w:val="22"/>
              </w:rPr>
            </w:pPr>
          </w:p>
        </w:tc>
        <w:tc>
          <w:tcPr>
            <w:tcW w:w="1657" w:type="dxa"/>
          </w:tcPr>
          <w:p w:rsidR="00E620DD" w:rsidRPr="00D4136A" w:rsidRDefault="00E620DD" w:rsidP="00F41DF2">
            <w:pPr>
              <w:pStyle w:val="BodyTextIndent2"/>
              <w:ind w:firstLine="0"/>
              <w:jc w:val="left"/>
              <w:rPr>
                <w:rFonts w:ascii="Arial" w:hAnsi="Arial" w:cs="Arial"/>
                <w:sz w:val="22"/>
                <w:szCs w:val="22"/>
              </w:rPr>
            </w:pPr>
            <w:r w:rsidRPr="00D4136A">
              <w:rPr>
                <w:rFonts w:ascii="Arial" w:hAnsi="Arial" w:cs="Arial"/>
                <w:sz w:val="22"/>
                <w:szCs w:val="22"/>
              </w:rPr>
              <w:t>Nesemnificativ</w:t>
            </w:r>
          </w:p>
        </w:tc>
        <w:tc>
          <w:tcPr>
            <w:tcW w:w="1892" w:type="dxa"/>
          </w:tcPr>
          <w:p w:rsidR="00E620DD" w:rsidRPr="00D4136A" w:rsidRDefault="00E620DD" w:rsidP="00F41DF2">
            <w:pPr>
              <w:pStyle w:val="BodyTextIndent2"/>
              <w:ind w:firstLine="0"/>
              <w:jc w:val="left"/>
              <w:rPr>
                <w:rFonts w:ascii="Arial" w:hAnsi="Arial" w:cs="Arial"/>
                <w:sz w:val="22"/>
                <w:szCs w:val="22"/>
              </w:rPr>
            </w:pPr>
            <w:r w:rsidRPr="00D4136A">
              <w:rPr>
                <w:rFonts w:ascii="Arial" w:hAnsi="Arial" w:cs="Arial"/>
                <w:sz w:val="22"/>
                <w:szCs w:val="22"/>
              </w:rPr>
              <w:t>Pe termen lung</w:t>
            </w:r>
          </w:p>
        </w:tc>
      </w:tr>
      <w:tr w:rsidR="00AA6000" w:rsidRPr="00AA6000" w:rsidTr="00E620DD">
        <w:trPr>
          <w:trHeight w:val="135"/>
        </w:trPr>
        <w:tc>
          <w:tcPr>
            <w:tcW w:w="858" w:type="dxa"/>
            <w:vMerge w:val="restart"/>
          </w:tcPr>
          <w:p w:rsidR="00E620DD" w:rsidRPr="00287BC2" w:rsidRDefault="00E620DD" w:rsidP="00F41DF2">
            <w:pPr>
              <w:pStyle w:val="BodyTextIndent2"/>
              <w:ind w:firstLine="0"/>
              <w:jc w:val="left"/>
              <w:rPr>
                <w:rFonts w:ascii="Arial" w:hAnsi="Arial" w:cs="Arial"/>
                <w:sz w:val="22"/>
                <w:szCs w:val="22"/>
              </w:rPr>
            </w:pPr>
            <w:r w:rsidRPr="00287BC2">
              <w:rPr>
                <w:rFonts w:ascii="Arial" w:hAnsi="Arial" w:cs="Arial"/>
                <w:sz w:val="22"/>
                <w:szCs w:val="22"/>
              </w:rPr>
              <w:t>2</w:t>
            </w:r>
          </w:p>
        </w:tc>
        <w:tc>
          <w:tcPr>
            <w:tcW w:w="1545" w:type="dxa"/>
            <w:vMerge w:val="restart"/>
          </w:tcPr>
          <w:p w:rsidR="00E620DD" w:rsidRPr="00287BC2" w:rsidRDefault="00E620DD" w:rsidP="00F41DF2">
            <w:pPr>
              <w:pStyle w:val="BodyTextIndent2"/>
              <w:ind w:firstLine="0"/>
              <w:jc w:val="left"/>
              <w:rPr>
                <w:rFonts w:ascii="Arial" w:hAnsi="Arial" w:cs="Arial"/>
                <w:sz w:val="22"/>
                <w:szCs w:val="22"/>
              </w:rPr>
            </w:pPr>
            <w:r w:rsidRPr="00287BC2">
              <w:rPr>
                <w:rFonts w:ascii="Arial" w:hAnsi="Arial" w:cs="Arial"/>
                <w:sz w:val="22"/>
                <w:szCs w:val="22"/>
              </w:rPr>
              <w:t>Aer</w:t>
            </w:r>
          </w:p>
        </w:tc>
        <w:tc>
          <w:tcPr>
            <w:tcW w:w="1576" w:type="dxa"/>
            <w:vMerge w:val="restart"/>
          </w:tcPr>
          <w:p w:rsidR="00E620DD" w:rsidRPr="00287BC2" w:rsidRDefault="00E620DD" w:rsidP="00F41DF2">
            <w:pPr>
              <w:pStyle w:val="BodyTextIndent2"/>
              <w:ind w:firstLine="0"/>
              <w:jc w:val="left"/>
              <w:rPr>
                <w:rFonts w:ascii="Arial" w:hAnsi="Arial" w:cs="Arial"/>
                <w:sz w:val="22"/>
                <w:szCs w:val="22"/>
              </w:rPr>
            </w:pPr>
            <w:r w:rsidRPr="00287BC2">
              <w:rPr>
                <w:rFonts w:ascii="Arial" w:hAnsi="Arial" w:cs="Arial"/>
                <w:sz w:val="22"/>
                <w:szCs w:val="22"/>
              </w:rPr>
              <w:t xml:space="preserve">Se vor respecta măsurile  </w:t>
            </w:r>
            <w:r w:rsidRPr="00287BC2">
              <w:rPr>
                <w:rFonts w:ascii="Arial" w:hAnsi="Arial" w:cs="Arial"/>
                <w:sz w:val="22"/>
                <w:szCs w:val="22"/>
              </w:rPr>
              <w:lastRenderedPageBreak/>
              <w:t>propuse la pct.4.2.4</w:t>
            </w:r>
          </w:p>
        </w:tc>
        <w:tc>
          <w:tcPr>
            <w:tcW w:w="1652" w:type="dxa"/>
          </w:tcPr>
          <w:p w:rsidR="00E620DD" w:rsidRPr="00287BC2" w:rsidRDefault="00E620DD" w:rsidP="00F41DF2">
            <w:pPr>
              <w:pStyle w:val="BodyTextIndent2"/>
              <w:ind w:firstLine="0"/>
              <w:jc w:val="left"/>
              <w:rPr>
                <w:rFonts w:ascii="Arial" w:hAnsi="Arial" w:cs="Arial"/>
                <w:sz w:val="22"/>
                <w:szCs w:val="22"/>
              </w:rPr>
            </w:pPr>
            <w:r w:rsidRPr="00287BC2">
              <w:rPr>
                <w:rFonts w:ascii="Arial" w:hAnsi="Arial" w:cs="Arial"/>
                <w:sz w:val="22"/>
                <w:szCs w:val="22"/>
              </w:rPr>
              <w:lastRenderedPageBreak/>
              <w:t>Nesemnificativ</w:t>
            </w:r>
          </w:p>
        </w:tc>
        <w:tc>
          <w:tcPr>
            <w:tcW w:w="1657" w:type="dxa"/>
          </w:tcPr>
          <w:p w:rsidR="00E620DD" w:rsidRPr="00287BC2" w:rsidRDefault="00E620DD" w:rsidP="00F41DF2">
            <w:pPr>
              <w:pStyle w:val="BodyTextIndent2"/>
              <w:ind w:firstLine="0"/>
              <w:jc w:val="left"/>
              <w:rPr>
                <w:rFonts w:ascii="Arial" w:hAnsi="Arial" w:cs="Arial"/>
                <w:sz w:val="22"/>
                <w:szCs w:val="22"/>
              </w:rPr>
            </w:pPr>
          </w:p>
        </w:tc>
        <w:tc>
          <w:tcPr>
            <w:tcW w:w="1892" w:type="dxa"/>
          </w:tcPr>
          <w:p w:rsidR="00E620DD" w:rsidRPr="00287BC2" w:rsidRDefault="00E620DD" w:rsidP="00F41DF2">
            <w:pPr>
              <w:pStyle w:val="BodyTextIndent2"/>
              <w:ind w:firstLine="0"/>
              <w:jc w:val="left"/>
              <w:rPr>
                <w:rFonts w:ascii="Arial" w:hAnsi="Arial" w:cs="Arial"/>
                <w:sz w:val="22"/>
                <w:szCs w:val="22"/>
              </w:rPr>
            </w:pPr>
            <w:r w:rsidRPr="00287BC2">
              <w:rPr>
                <w:rFonts w:ascii="Arial" w:hAnsi="Arial" w:cs="Arial"/>
                <w:sz w:val="22"/>
                <w:szCs w:val="22"/>
              </w:rPr>
              <w:t>Limitată, pe perioada lucrărilor</w:t>
            </w:r>
          </w:p>
        </w:tc>
      </w:tr>
      <w:tr w:rsidR="00AA6000" w:rsidRPr="00AA6000" w:rsidTr="00E620DD">
        <w:trPr>
          <w:trHeight w:val="135"/>
        </w:trPr>
        <w:tc>
          <w:tcPr>
            <w:tcW w:w="858" w:type="dxa"/>
            <w:vMerge/>
          </w:tcPr>
          <w:p w:rsidR="00E620DD" w:rsidRPr="00287BC2" w:rsidRDefault="00E620DD" w:rsidP="00F41DF2">
            <w:pPr>
              <w:pStyle w:val="BodyTextIndent2"/>
              <w:ind w:firstLine="0"/>
              <w:jc w:val="left"/>
              <w:rPr>
                <w:rFonts w:ascii="Arial" w:hAnsi="Arial" w:cs="Arial"/>
                <w:sz w:val="22"/>
                <w:szCs w:val="22"/>
              </w:rPr>
            </w:pPr>
          </w:p>
        </w:tc>
        <w:tc>
          <w:tcPr>
            <w:tcW w:w="1545" w:type="dxa"/>
            <w:vMerge/>
          </w:tcPr>
          <w:p w:rsidR="00E620DD" w:rsidRPr="00287BC2" w:rsidRDefault="00E620DD" w:rsidP="00F41DF2">
            <w:pPr>
              <w:pStyle w:val="BodyTextIndent2"/>
              <w:ind w:firstLine="0"/>
              <w:jc w:val="left"/>
              <w:rPr>
                <w:rFonts w:ascii="Arial" w:hAnsi="Arial" w:cs="Arial"/>
                <w:sz w:val="22"/>
                <w:szCs w:val="22"/>
              </w:rPr>
            </w:pPr>
          </w:p>
        </w:tc>
        <w:tc>
          <w:tcPr>
            <w:tcW w:w="1576" w:type="dxa"/>
            <w:vMerge/>
          </w:tcPr>
          <w:p w:rsidR="00E620DD" w:rsidRPr="00287BC2" w:rsidRDefault="00E620DD" w:rsidP="00F41DF2">
            <w:pPr>
              <w:pStyle w:val="BodyTextIndent2"/>
              <w:ind w:firstLine="0"/>
              <w:jc w:val="left"/>
              <w:rPr>
                <w:rFonts w:ascii="Arial" w:hAnsi="Arial" w:cs="Arial"/>
                <w:sz w:val="22"/>
                <w:szCs w:val="22"/>
              </w:rPr>
            </w:pPr>
          </w:p>
        </w:tc>
        <w:tc>
          <w:tcPr>
            <w:tcW w:w="1652" w:type="dxa"/>
          </w:tcPr>
          <w:p w:rsidR="00E620DD" w:rsidRPr="00287BC2" w:rsidRDefault="00E620DD" w:rsidP="00F41DF2">
            <w:pPr>
              <w:pStyle w:val="BodyTextIndent2"/>
              <w:ind w:firstLine="0"/>
              <w:jc w:val="left"/>
              <w:rPr>
                <w:rFonts w:ascii="Arial" w:hAnsi="Arial" w:cs="Arial"/>
                <w:sz w:val="22"/>
                <w:szCs w:val="22"/>
              </w:rPr>
            </w:pPr>
          </w:p>
        </w:tc>
        <w:tc>
          <w:tcPr>
            <w:tcW w:w="1657" w:type="dxa"/>
          </w:tcPr>
          <w:p w:rsidR="00E620DD" w:rsidRPr="00287BC2" w:rsidRDefault="00E620DD" w:rsidP="00F41DF2">
            <w:pPr>
              <w:pStyle w:val="BodyTextIndent2"/>
              <w:ind w:firstLine="39"/>
              <w:jc w:val="left"/>
              <w:rPr>
                <w:rFonts w:ascii="Arial" w:hAnsi="Arial" w:cs="Arial"/>
                <w:sz w:val="22"/>
                <w:szCs w:val="22"/>
              </w:rPr>
            </w:pPr>
            <w:r w:rsidRPr="00287BC2">
              <w:rPr>
                <w:rFonts w:ascii="Arial" w:hAnsi="Arial" w:cs="Arial"/>
                <w:iCs/>
                <w:sz w:val="22"/>
                <w:szCs w:val="22"/>
              </w:rPr>
              <w:t>Minor în limitele maxim admise.</w:t>
            </w:r>
          </w:p>
          <w:p w:rsidR="00E620DD" w:rsidRPr="00287BC2" w:rsidRDefault="00E620DD" w:rsidP="00F41DF2">
            <w:pPr>
              <w:pStyle w:val="BodyTextIndent2"/>
              <w:ind w:firstLine="0"/>
              <w:jc w:val="left"/>
              <w:rPr>
                <w:rFonts w:ascii="Arial" w:hAnsi="Arial" w:cs="Arial"/>
                <w:sz w:val="22"/>
                <w:szCs w:val="22"/>
              </w:rPr>
            </w:pPr>
          </w:p>
        </w:tc>
        <w:tc>
          <w:tcPr>
            <w:tcW w:w="1892" w:type="dxa"/>
          </w:tcPr>
          <w:p w:rsidR="00E620DD" w:rsidRPr="00287BC2" w:rsidRDefault="00E620DD" w:rsidP="00F41DF2">
            <w:pPr>
              <w:pStyle w:val="BodyTextIndent2"/>
              <w:ind w:firstLine="0"/>
              <w:jc w:val="left"/>
              <w:rPr>
                <w:rFonts w:ascii="Arial" w:hAnsi="Arial" w:cs="Arial"/>
                <w:sz w:val="22"/>
                <w:szCs w:val="22"/>
              </w:rPr>
            </w:pPr>
            <w:r w:rsidRPr="00287BC2">
              <w:rPr>
                <w:rFonts w:ascii="Arial" w:hAnsi="Arial" w:cs="Arial"/>
                <w:sz w:val="22"/>
                <w:szCs w:val="22"/>
              </w:rPr>
              <w:t>Pe termen lung</w:t>
            </w:r>
          </w:p>
        </w:tc>
      </w:tr>
      <w:tr w:rsidR="00AA6000" w:rsidRPr="00AA6000" w:rsidTr="00E620DD">
        <w:trPr>
          <w:trHeight w:val="135"/>
        </w:trPr>
        <w:tc>
          <w:tcPr>
            <w:tcW w:w="858" w:type="dxa"/>
            <w:vMerge w:val="restart"/>
          </w:tcPr>
          <w:p w:rsidR="00E620DD" w:rsidRPr="00567D64" w:rsidRDefault="00E620DD" w:rsidP="00F41DF2">
            <w:pPr>
              <w:pStyle w:val="BodyTextIndent2"/>
              <w:ind w:firstLine="0"/>
              <w:jc w:val="left"/>
              <w:rPr>
                <w:rFonts w:ascii="Arial" w:hAnsi="Arial" w:cs="Arial"/>
                <w:sz w:val="22"/>
                <w:szCs w:val="22"/>
              </w:rPr>
            </w:pPr>
            <w:r w:rsidRPr="00567D64">
              <w:rPr>
                <w:rFonts w:ascii="Arial" w:hAnsi="Arial" w:cs="Arial"/>
                <w:sz w:val="22"/>
                <w:szCs w:val="22"/>
              </w:rPr>
              <w:lastRenderedPageBreak/>
              <w:t>3</w:t>
            </w:r>
          </w:p>
        </w:tc>
        <w:tc>
          <w:tcPr>
            <w:tcW w:w="1545" w:type="dxa"/>
            <w:vMerge w:val="restart"/>
          </w:tcPr>
          <w:p w:rsidR="00E620DD" w:rsidRPr="00567D64" w:rsidRDefault="00E620DD" w:rsidP="00F41DF2">
            <w:pPr>
              <w:pStyle w:val="BodyTextIndent2"/>
              <w:ind w:firstLine="0"/>
              <w:jc w:val="left"/>
              <w:rPr>
                <w:rFonts w:ascii="Arial" w:hAnsi="Arial" w:cs="Arial"/>
                <w:sz w:val="22"/>
                <w:szCs w:val="22"/>
              </w:rPr>
            </w:pPr>
            <w:r w:rsidRPr="00567D64">
              <w:rPr>
                <w:rFonts w:ascii="Arial" w:hAnsi="Arial" w:cs="Arial"/>
                <w:sz w:val="22"/>
                <w:szCs w:val="22"/>
              </w:rPr>
              <w:t>Sol</w:t>
            </w:r>
          </w:p>
        </w:tc>
        <w:tc>
          <w:tcPr>
            <w:tcW w:w="1576" w:type="dxa"/>
            <w:vMerge w:val="restart"/>
          </w:tcPr>
          <w:p w:rsidR="00E620DD" w:rsidRPr="00567D64" w:rsidRDefault="00E620DD" w:rsidP="00F41DF2">
            <w:pPr>
              <w:pStyle w:val="BodyTextIndent2"/>
              <w:ind w:firstLine="0"/>
              <w:jc w:val="left"/>
              <w:rPr>
                <w:rFonts w:ascii="Arial" w:hAnsi="Arial" w:cs="Arial"/>
                <w:sz w:val="22"/>
                <w:szCs w:val="22"/>
              </w:rPr>
            </w:pPr>
            <w:r w:rsidRPr="00567D64">
              <w:rPr>
                <w:rFonts w:ascii="Arial" w:hAnsi="Arial" w:cs="Arial"/>
                <w:sz w:val="22"/>
                <w:szCs w:val="22"/>
              </w:rPr>
              <w:t>Se vor respecta măsurile  propuse la pct.4.3.4</w:t>
            </w:r>
          </w:p>
        </w:tc>
        <w:tc>
          <w:tcPr>
            <w:tcW w:w="1652" w:type="dxa"/>
          </w:tcPr>
          <w:p w:rsidR="00E620DD" w:rsidRPr="00567D64" w:rsidRDefault="00E620DD" w:rsidP="00F41DF2">
            <w:pPr>
              <w:pStyle w:val="BodyTextIndent2"/>
              <w:ind w:firstLine="0"/>
              <w:jc w:val="left"/>
              <w:rPr>
                <w:rFonts w:ascii="Arial" w:hAnsi="Arial" w:cs="Arial"/>
                <w:sz w:val="22"/>
                <w:szCs w:val="22"/>
              </w:rPr>
            </w:pPr>
            <w:r w:rsidRPr="00567D64">
              <w:rPr>
                <w:rFonts w:ascii="Arial" w:hAnsi="Arial" w:cs="Arial"/>
                <w:iCs/>
                <w:sz w:val="22"/>
                <w:szCs w:val="22"/>
              </w:rPr>
              <w:t>Minor în limitele maxim admise.</w:t>
            </w:r>
          </w:p>
          <w:p w:rsidR="00E620DD" w:rsidRPr="00567D64" w:rsidRDefault="00E620DD" w:rsidP="00F41DF2">
            <w:pPr>
              <w:pStyle w:val="BodyTextIndent2"/>
              <w:ind w:firstLine="0"/>
              <w:jc w:val="left"/>
              <w:rPr>
                <w:rFonts w:ascii="Arial" w:hAnsi="Arial" w:cs="Arial"/>
                <w:sz w:val="22"/>
                <w:szCs w:val="22"/>
              </w:rPr>
            </w:pPr>
          </w:p>
        </w:tc>
        <w:tc>
          <w:tcPr>
            <w:tcW w:w="1657" w:type="dxa"/>
          </w:tcPr>
          <w:p w:rsidR="00E620DD" w:rsidRPr="00567D64" w:rsidRDefault="00E620DD" w:rsidP="00F41DF2">
            <w:pPr>
              <w:pStyle w:val="BodyTextIndent2"/>
              <w:ind w:firstLine="0"/>
              <w:jc w:val="left"/>
              <w:rPr>
                <w:rFonts w:ascii="Arial" w:hAnsi="Arial" w:cs="Arial"/>
                <w:sz w:val="22"/>
                <w:szCs w:val="22"/>
              </w:rPr>
            </w:pPr>
          </w:p>
        </w:tc>
        <w:tc>
          <w:tcPr>
            <w:tcW w:w="1892" w:type="dxa"/>
          </w:tcPr>
          <w:p w:rsidR="00E620DD" w:rsidRPr="00567D64" w:rsidRDefault="00E620DD" w:rsidP="00F41DF2">
            <w:pPr>
              <w:pStyle w:val="BodyTextIndent2"/>
              <w:ind w:firstLine="0"/>
              <w:jc w:val="left"/>
              <w:rPr>
                <w:rFonts w:ascii="Arial" w:hAnsi="Arial" w:cs="Arial"/>
                <w:sz w:val="22"/>
                <w:szCs w:val="22"/>
              </w:rPr>
            </w:pPr>
            <w:r w:rsidRPr="00567D64">
              <w:rPr>
                <w:rFonts w:ascii="Arial" w:hAnsi="Arial" w:cs="Arial"/>
                <w:sz w:val="22"/>
                <w:szCs w:val="22"/>
              </w:rPr>
              <w:t>Pe termen lung</w:t>
            </w:r>
          </w:p>
        </w:tc>
      </w:tr>
      <w:tr w:rsidR="00AA6000" w:rsidRPr="00AA6000" w:rsidTr="00E620DD">
        <w:trPr>
          <w:trHeight w:val="135"/>
        </w:trPr>
        <w:tc>
          <w:tcPr>
            <w:tcW w:w="858" w:type="dxa"/>
            <w:vMerge/>
          </w:tcPr>
          <w:p w:rsidR="00E620DD" w:rsidRPr="00567D64" w:rsidRDefault="00E620DD" w:rsidP="00F41DF2">
            <w:pPr>
              <w:pStyle w:val="BodyTextIndent2"/>
              <w:ind w:firstLine="0"/>
              <w:jc w:val="left"/>
              <w:rPr>
                <w:rFonts w:ascii="Arial" w:hAnsi="Arial" w:cs="Arial"/>
                <w:sz w:val="22"/>
                <w:szCs w:val="22"/>
              </w:rPr>
            </w:pPr>
          </w:p>
        </w:tc>
        <w:tc>
          <w:tcPr>
            <w:tcW w:w="1545" w:type="dxa"/>
            <w:vMerge/>
          </w:tcPr>
          <w:p w:rsidR="00E620DD" w:rsidRPr="00567D64" w:rsidRDefault="00E620DD" w:rsidP="00F41DF2">
            <w:pPr>
              <w:pStyle w:val="BodyTextIndent2"/>
              <w:ind w:firstLine="0"/>
              <w:jc w:val="left"/>
              <w:rPr>
                <w:rFonts w:ascii="Arial" w:hAnsi="Arial" w:cs="Arial"/>
                <w:sz w:val="22"/>
                <w:szCs w:val="22"/>
              </w:rPr>
            </w:pPr>
          </w:p>
        </w:tc>
        <w:tc>
          <w:tcPr>
            <w:tcW w:w="1576" w:type="dxa"/>
            <w:vMerge/>
          </w:tcPr>
          <w:p w:rsidR="00E620DD" w:rsidRPr="00567D64" w:rsidRDefault="00E620DD" w:rsidP="00F41DF2">
            <w:pPr>
              <w:pStyle w:val="BodyTextIndent2"/>
              <w:ind w:firstLine="0"/>
              <w:jc w:val="left"/>
              <w:rPr>
                <w:rFonts w:ascii="Arial" w:hAnsi="Arial" w:cs="Arial"/>
                <w:sz w:val="22"/>
                <w:szCs w:val="22"/>
              </w:rPr>
            </w:pPr>
          </w:p>
        </w:tc>
        <w:tc>
          <w:tcPr>
            <w:tcW w:w="1652" w:type="dxa"/>
          </w:tcPr>
          <w:p w:rsidR="00E620DD" w:rsidRPr="00567D64" w:rsidRDefault="00E620DD" w:rsidP="00F41DF2">
            <w:pPr>
              <w:pStyle w:val="BodyTextIndent2"/>
              <w:ind w:firstLine="0"/>
              <w:jc w:val="left"/>
              <w:rPr>
                <w:rFonts w:ascii="Arial" w:hAnsi="Arial" w:cs="Arial"/>
                <w:sz w:val="22"/>
                <w:szCs w:val="22"/>
              </w:rPr>
            </w:pPr>
          </w:p>
        </w:tc>
        <w:tc>
          <w:tcPr>
            <w:tcW w:w="1657" w:type="dxa"/>
          </w:tcPr>
          <w:p w:rsidR="00E620DD" w:rsidRPr="00567D64" w:rsidRDefault="00E620DD" w:rsidP="00F41DF2">
            <w:pPr>
              <w:pStyle w:val="BodyTextIndent2"/>
              <w:ind w:firstLine="39"/>
              <w:jc w:val="left"/>
              <w:rPr>
                <w:rFonts w:ascii="Arial" w:hAnsi="Arial" w:cs="Arial"/>
                <w:sz w:val="22"/>
                <w:szCs w:val="22"/>
              </w:rPr>
            </w:pPr>
            <w:r w:rsidRPr="00567D64">
              <w:rPr>
                <w:rFonts w:ascii="Arial" w:hAnsi="Arial" w:cs="Arial"/>
                <w:iCs/>
                <w:sz w:val="22"/>
                <w:szCs w:val="22"/>
              </w:rPr>
              <w:t>Minor în limitele maxim admise.</w:t>
            </w:r>
          </w:p>
          <w:p w:rsidR="00E620DD" w:rsidRPr="00567D64" w:rsidRDefault="00E620DD" w:rsidP="00F41DF2">
            <w:pPr>
              <w:pStyle w:val="BodyTextIndent2"/>
              <w:ind w:firstLine="0"/>
              <w:jc w:val="left"/>
              <w:rPr>
                <w:rFonts w:ascii="Arial" w:hAnsi="Arial" w:cs="Arial"/>
                <w:sz w:val="22"/>
                <w:szCs w:val="22"/>
              </w:rPr>
            </w:pPr>
          </w:p>
        </w:tc>
        <w:tc>
          <w:tcPr>
            <w:tcW w:w="1892" w:type="dxa"/>
          </w:tcPr>
          <w:p w:rsidR="00E620DD" w:rsidRPr="00567D64" w:rsidRDefault="00E620DD" w:rsidP="00F41DF2">
            <w:pPr>
              <w:pStyle w:val="BodyTextIndent2"/>
              <w:ind w:firstLine="0"/>
              <w:jc w:val="left"/>
              <w:rPr>
                <w:rFonts w:ascii="Arial" w:hAnsi="Arial" w:cs="Arial"/>
                <w:sz w:val="22"/>
                <w:szCs w:val="22"/>
              </w:rPr>
            </w:pPr>
            <w:r w:rsidRPr="00567D64">
              <w:rPr>
                <w:rFonts w:ascii="Arial" w:hAnsi="Arial" w:cs="Arial"/>
                <w:sz w:val="22"/>
                <w:szCs w:val="22"/>
              </w:rPr>
              <w:t>Pe termen lung</w:t>
            </w:r>
          </w:p>
        </w:tc>
      </w:tr>
      <w:tr w:rsidR="00AA6000" w:rsidRPr="00AA6000" w:rsidTr="00E620DD">
        <w:trPr>
          <w:trHeight w:val="135"/>
        </w:trPr>
        <w:tc>
          <w:tcPr>
            <w:tcW w:w="858" w:type="dxa"/>
            <w:vMerge w:val="restart"/>
          </w:tcPr>
          <w:p w:rsidR="00E620DD" w:rsidRPr="00567D64" w:rsidRDefault="00E620DD" w:rsidP="00F41DF2">
            <w:pPr>
              <w:pStyle w:val="BodyTextIndent2"/>
              <w:ind w:firstLine="0"/>
              <w:jc w:val="left"/>
              <w:rPr>
                <w:rFonts w:ascii="Arial" w:hAnsi="Arial" w:cs="Arial"/>
                <w:sz w:val="22"/>
                <w:szCs w:val="22"/>
              </w:rPr>
            </w:pPr>
            <w:r w:rsidRPr="00567D64">
              <w:rPr>
                <w:rFonts w:ascii="Arial" w:hAnsi="Arial" w:cs="Arial"/>
                <w:sz w:val="22"/>
                <w:szCs w:val="22"/>
              </w:rPr>
              <w:t>4</w:t>
            </w:r>
          </w:p>
        </w:tc>
        <w:tc>
          <w:tcPr>
            <w:tcW w:w="1545" w:type="dxa"/>
            <w:vMerge w:val="restart"/>
          </w:tcPr>
          <w:p w:rsidR="00E620DD" w:rsidRPr="00567D64" w:rsidRDefault="00E620DD" w:rsidP="00F41DF2">
            <w:pPr>
              <w:pStyle w:val="BodyTextIndent2"/>
              <w:ind w:firstLine="0"/>
              <w:jc w:val="left"/>
              <w:rPr>
                <w:rFonts w:ascii="Arial" w:hAnsi="Arial" w:cs="Arial"/>
                <w:sz w:val="22"/>
                <w:szCs w:val="22"/>
              </w:rPr>
            </w:pPr>
            <w:r w:rsidRPr="00567D64">
              <w:rPr>
                <w:rFonts w:ascii="Arial" w:hAnsi="Arial" w:cs="Arial"/>
                <w:sz w:val="22"/>
                <w:szCs w:val="22"/>
              </w:rPr>
              <w:t>Subsol</w:t>
            </w:r>
          </w:p>
        </w:tc>
        <w:tc>
          <w:tcPr>
            <w:tcW w:w="1576" w:type="dxa"/>
            <w:vMerge w:val="restart"/>
          </w:tcPr>
          <w:p w:rsidR="00E620DD" w:rsidRPr="00567D64" w:rsidRDefault="00E620DD" w:rsidP="00F41DF2">
            <w:pPr>
              <w:pStyle w:val="BodyTextIndent2"/>
              <w:ind w:firstLine="0"/>
              <w:jc w:val="left"/>
              <w:rPr>
                <w:rFonts w:ascii="Arial" w:hAnsi="Arial" w:cs="Arial"/>
                <w:sz w:val="22"/>
                <w:szCs w:val="22"/>
              </w:rPr>
            </w:pPr>
            <w:r w:rsidRPr="00567D64">
              <w:rPr>
                <w:rFonts w:ascii="Arial" w:hAnsi="Arial" w:cs="Arial"/>
                <w:sz w:val="22"/>
                <w:szCs w:val="22"/>
              </w:rPr>
              <w:t>Se vor respecta măsurile  propuse la pct.4.4.3</w:t>
            </w:r>
          </w:p>
        </w:tc>
        <w:tc>
          <w:tcPr>
            <w:tcW w:w="1652" w:type="dxa"/>
          </w:tcPr>
          <w:p w:rsidR="00E620DD" w:rsidRPr="00567D64" w:rsidRDefault="00E620DD" w:rsidP="00F41DF2">
            <w:pPr>
              <w:pStyle w:val="BodyTextIndent2"/>
              <w:ind w:firstLine="0"/>
              <w:jc w:val="left"/>
              <w:rPr>
                <w:rFonts w:ascii="Arial" w:hAnsi="Arial" w:cs="Arial"/>
                <w:sz w:val="22"/>
                <w:szCs w:val="22"/>
              </w:rPr>
            </w:pPr>
            <w:r w:rsidRPr="00567D64">
              <w:rPr>
                <w:rFonts w:ascii="Arial" w:hAnsi="Arial" w:cs="Arial"/>
                <w:sz w:val="22"/>
                <w:szCs w:val="22"/>
              </w:rPr>
              <w:t>Nesemnificativ</w:t>
            </w:r>
          </w:p>
        </w:tc>
        <w:tc>
          <w:tcPr>
            <w:tcW w:w="1657" w:type="dxa"/>
          </w:tcPr>
          <w:p w:rsidR="00E620DD" w:rsidRPr="00567D64" w:rsidRDefault="00E620DD" w:rsidP="00F41DF2">
            <w:pPr>
              <w:pStyle w:val="BodyTextIndent2"/>
              <w:ind w:firstLine="0"/>
              <w:jc w:val="left"/>
              <w:rPr>
                <w:rFonts w:ascii="Arial" w:hAnsi="Arial" w:cs="Arial"/>
                <w:sz w:val="22"/>
                <w:szCs w:val="22"/>
              </w:rPr>
            </w:pPr>
          </w:p>
        </w:tc>
        <w:tc>
          <w:tcPr>
            <w:tcW w:w="1892" w:type="dxa"/>
          </w:tcPr>
          <w:p w:rsidR="00E620DD" w:rsidRPr="00567D64" w:rsidRDefault="00E620DD" w:rsidP="00F41DF2">
            <w:pPr>
              <w:pStyle w:val="BodyTextIndent2"/>
              <w:ind w:firstLine="0"/>
              <w:jc w:val="left"/>
              <w:rPr>
                <w:rFonts w:ascii="Arial" w:hAnsi="Arial" w:cs="Arial"/>
                <w:sz w:val="22"/>
                <w:szCs w:val="22"/>
              </w:rPr>
            </w:pPr>
            <w:r w:rsidRPr="00567D64">
              <w:rPr>
                <w:rFonts w:ascii="Arial" w:hAnsi="Arial" w:cs="Arial"/>
                <w:sz w:val="22"/>
                <w:szCs w:val="22"/>
              </w:rPr>
              <w:t>Limitată, pe perioada lucrărilor</w:t>
            </w:r>
          </w:p>
        </w:tc>
      </w:tr>
      <w:tr w:rsidR="00AA6000" w:rsidRPr="00AA6000" w:rsidTr="00E620DD">
        <w:trPr>
          <w:trHeight w:val="135"/>
        </w:trPr>
        <w:tc>
          <w:tcPr>
            <w:tcW w:w="858" w:type="dxa"/>
            <w:vMerge/>
          </w:tcPr>
          <w:p w:rsidR="00E620DD" w:rsidRPr="00567D64" w:rsidRDefault="00E620DD" w:rsidP="00F41DF2">
            <w:pPr>
              <w:pStyle w:val="BodyTextIndent2"/>
              <w:ind w:firstLine="0"/>
              <w:jc w:val="left"/>
              <w:rPr>
                <w:rFonts w:ascii="Arial" w:hAnsi="Arial" w:cs="Arial"/>
                <w:sz w:val="22"/>
                <w:szCs w:val="22"/>
              </w:rPr>
            </w:pPr>
          </w:p>
        </w:tc>
        <w:tc>
          <w:tcPr>
            <w:tcW w:w="1545" w:type="dxa"/>
            <w:vMerge/>
          </w:tcPr>
          <w:p w:rsidR="00E620DD" w:rsidRPr="00567D64" w:rsidRDefault="00E620DD" w:rsidP="00F41DF2">
            <w:pPr>
              <w:pStyle w:val="BodyTextIndent2"/>
              <w:ind w:firstLine="0"/>
              <w:jc w:val="left"/>
              <w:rPr>
                <w:rFonts w:ascii="Arial" w:hAnsi="Arial" w:cs="Arial"/>
                <w:sz w:val="22"/>
                <w:szCs w:val="22"/>
              </w:rPr>
            </w:pPr>
          </w:p>
        </w:tc>
        <w:tc>
          <w:tcPr>
            <w:tcW w:w="1576" w:type="dxa"/>
            <w:vMerge/>
          </w:tcPr>
          <w:p w:rsidR="00E620DD" w:rsidRPr="00567D64" w:rsidRDefault="00E620DD" w:rsidP="00F41DF2">
            <w:pPr>
              <w:pStyle w:val="BodyTextIndent2"/>
              <w:ind w:firstLine="0"/>
              <w:jc w:val="left"/>
              <w:rPr>
                <w:rFonts w:ascii="Arial" w:hAnsi="Arial" w:cs="Arial"/>
                <w:sz w:val="22"/>
                <w:szCs w:val="22"/>
              </w:rPr>
            </w:pPr>
          </w:p>
        </w:tc>
        <w:tc>
          <w:tcPr>
            <w:tcW w:w="1652" w:type="dxa"/>
          </w:tcPr>
          <w:p w:rsidR="00E620DD" w:rsidRPr="00567D64" w:rsidRDefault="00E620DD" w:rsidP="00F41DF2">
            <w:pPr>
              <w:pStyle w:val="BodyTextIndent2"/>
              <w:ind w:firstLine="0"/>
              <w:jc w:val="left"/>
              <w:rPr>
                <w:rFonts w:ascii="Arial" w:hAnsi="Arial" w:cs="Arial"/>
                <w:sz w:val="22"/>
                <w:szCs w:val="22"/>
              </w:rPr>
            </w:pPr>
          </w:p>
        </w:tc>
        <w:tc>
          <w:tcPr>
            <w:tcW w:w="1657" w:type="dxa"/>
          </w:tcPr>
          <w:p w:rsidR="00E620DD" w:rsidRPr="00567D64" w:rsidRDefault="00147F76" w:rsidP="00F41DF2">
            <w:pPr>
              <w:pStyle w:val="BodyTextIndent2"/>
              <w:ind w:firstLine="0"/>
              <w:jc w:val="left"/>
              <w:rPr>
                <w:rFonts w:ascii="Arial" w:hAnsi="Arial" w:cs="Arial"/>
                <w:sz w:val="22"/>
                <w:szCs w:val="22"/>
              </w:rPr>
            </w:pPr>
            <w:r w:rsidRPr="00567D64">
              <w:rPr>
                <w:rFonts w:ascii="Arial" w:hAnsi="Arial" w:cs="Arial"/>
                <w:sz w:val="22"/>
                <w:szCs w:val="22"/>
              </w:rPr>
              <w:t>Nesemnificativ</w:t>
            </w:r>
          </w:p>
        </w:tc>
        <w:tc>
          <w:tcPr>
            <w:tcW w:w="1892" w:type="dxa"/>
          </w:tcPr>
          <w:p w:rsidR="00E620DD" w:rsidRPr="00567D64" w:rsidRDefault="00E620DD" w:rsidP="00F41DF2">
            <w:pPr>
              <w:pStyle w:val="BodyTextIndent2"/>
              <w:ind w:firstLine="0"/>
              <w:jc w:val="left"/>
              <w:rPr>
                <w:rFonts w:ascii="Arial" w:hAnsi="Arial" w:cs="Arial"/>
                <w:sz w:val="22"/>
                <w:szCs w:val="22"/>
              </w:rPr>
            </w:pPr>
            <w:r w:rsidRPr="00567D64">
              <w:rPr>
                <w:rFonts w:ascii="Arial" w:hAnsi="Arial" w:cs="Arial"/>
                <w:sz w:val="22"/>
                <w:szCs w:val="22"/>
              </w:rPr>
              <w:t>Pe termen lung</w:t>
            </w:r>
          </w:p>
        </w:tc>
      </w:tr>
      <w:tr w:rsidR="00AA6000" w:rsidRPr="00AA6000" w:rsidTr="00E620DD">
        <w:trPr>
          <w:trHeight w:val="135"/>
        </w:trPr>
        <w:tc>
          <w:tcPr>
            <w:tcW w:w="858" w:type="dxa"/>
            <w:vMerge w:val="restart"/>
          </w:tcPr>
          <w:p w:rsidR="00E620DD" w:rsidRPr="00567D64" w:rsidRDefault="00E620DD" w:rsidP="00F41DF2">
            <w:pPr>
              <w:pStyle w:val="BodyTextIndent2"/>
              <w:ind w:firstLine="0"/>
              <w:jc w:val="left"/>
              <w:rPr>
                <w:rFonts w:ascii="Arial" w:hAnsi="Arial" w:cs="Arial"/>
                <w:sz w:val="22"/>
                <w:szCs w:val="22"/>
              </w:rPr>
            </w:pPr>
            <w:r w:rsidRPr="00567D64">
              <w:rPr>
                <w:rFonts w:ascii="Arial" w:hAnsi="Arial" w:cs="Arial"/>
                <w:sz w:val="22"/>
                <w:szCs w:val="22"/>
              </w:rPr>
              <w:t>5</w:t>
            </w:r>
          </w:p>
        </w:tc>
        <w:tc>
          <w:tcPr>
            <w:tcW w:w="1545" w:type="dxa"/>
            <w:vMerge w:val="restart"/>
          </w:tcPr>
          <w:p w:rsidR="00E620DD" w:rsidRPr="00567D64" w:rsidRDefault="00E620DD" w:rsidP="00F41DF2">
            <w:pPr>
              <w:pStyle w:val="BodyTextIndent2"/>
              <w:ind w:firstLine="0"/>
              <w:jc w:val="left"/>
              <w:rPr>
                <w:rFonts w:ascii="Arial" w:hAnsi="Arial" w:cs="Arial"/>
                <w:sz w:val="22"/>
                <w:szCs w:val="22"/>
              </w:rPr>
            </w:pPr>
            <w:r w:rsidRPr="00567D64">
              <w:rPr>
                <w:rFonts w:ascii="Arial" w:hAnsi="Arial" w:cs="Arial"/>
                <w:sz w:val="22"/>
                <w:szCs w:val="22"/>
              </w:rPr>
              <w:t xml:space="preserve">Biodiversitate </w:t>
            </w:r>
          </w:p>
        </w:tc>
        <w:tc>
          <w:tcPr>
            <w:tcW w:w="1576" w:type="dxa"/>
            <w:vMerge w:val="restart"/>
          </w:tcPr>
          <w:p w:rsidR="00E620DD" w:rsidRPr="00567D64" w:rsidRDefault="00E620DD" w:rsidP="00F41DF2">
            <w:pPr>
              <w:pStyle w:val="BodyTextIndent2"/>
              <w:ind w:firstLine="0"/>
              <w:jc w:val="left"/>
              <w:rPr>
                <w:rFonts w:ascii="Arial" w:hAnsi="Arial" w:cs="Arial"/>
                <w:sz w:val="22"/>
                <w:szCs w:val="22"/>
              </w:rPr>
            </w:pPr>
            <w:r w:rsidRPr="00567D64">
              <w:rPr>
                <w:rFonts w:ascii="Arial" w:hAnsi="Arial" w:cs="Arial"/>
                <w:sz w:val="22"/>
                <w:szCs w:val="22"/>
              </w:rPr>
              <w:t>Se vor respecta măsurile  propuse la pct.4.5.4</w:t>
            </w:r>
          </w:p>
        </w:tc>
        <w:tc>
          <w:tcPr>
            <w:tcW w:w="1652" w:type="dxa"/>
          </w:tcPr>
          <w:p w:rsidR="00E620DD" w:rsidRPr="00567D64" w:rsidRDefault="00E620DD" w:rsidP="00F41DF2">
            <w:pPr>
              <w:pStyle w:val="BodyTextIndent2"/>
              <w:ind w:firstLine="0"/>
              <w:jc w:val="left"/>
              <w:rPr>
                <w:rFonts w:ascii="Arial" w:hAnsi="Arial" w:cs="Arial"/>
                <w:sz w:val="22"/>
                <w:szCs w:val="22"/>
              </w:rPr>
            </w:pPr>
            <w:r w:rsidRPr="00567D64">
              <w:rPr>
                <w:rFonts w:ascii="Arial" w:hAnsi="Arial" w:cs="Arial"/>
                <w:sz w:val="22"/>
                <w:szCs w:val="22"/>
              </w:rPr>
              <w:t>Nesemnificativ</w:t>
            </w:r>
          </w:p>
        </w:tc>
        <w:tc>
          <w:tcPr>
            <w:tcW w:w="1657" w:type="dxa"/>
          </w:tcPr>
          <w:p w:rsidR="00E620DD" w:rsidRPr="00567D64" w:rsidRDefault="00E620DD" w:rsidP="00F41DF2">
            <w:pPr>
              <w:pStyle w:val="BodyTextIndent2"/>
              <w:ind w:firstLine="0"/>
              <w:jc w:val="left"/>
              <w:rPr>
                <w:rFonts w:ascii="Arial" w:hAnsi="Arial" w:cs="Arial"/>
                <w:sz w:val="22"/>
                <w:szCs w:val="22"/>
              </w:rPr>
            </w:pPr>
          </w:p>
        </w:tc>
        <w:tc>
          <w:tcPr>
            <w:tcW w:w="1892" w:type="dxa"/>
          </w:tcPr>
          <w:p w:rsidR="00E620DD" w:rsidRPr="00567D64" w:rsidRDefault="00E620DD" w:rsidP="00F41DF2">
            <w:pPr>
              <w:pStyle w:val="BodyTextIndent2"/>
              <w:ind w:firstLine="0"/>
              <w:jc w:val="left"/>
              <w:rPr>
                <w:rFonts w:ascii="Arial" w:hAnsi="Arial" w:cs="Arial"/>
                <w:sz w:val="22"/>
                <w:szCs w:val="22"/>
              </w:rPr>
            </w:pPr>
            <w:r w:rsidRPr="00567D64">
              <w:rPr>
                <w:rFonts w:ascii="Arial" w:hAnsi="Arial" w:cs="Arial"/>
                <w:sz w:val="22"/>
                <w:szCs w:val="22"/>
              </w:rPr>
              <w:t>Limitată, pe perioada lucrărilor</w:t>
            </w:r>
          </w:p>
        </w:tc>
      </w:tr>
      <w:tr w:rsidR="00AA6000" w:rsidRPr="00AA6000" w:rsidTr="00E620DD">
        <w:trPr>
          <w:trHeight w:val="135"/>
        </w:trPr>
        <w:tc>
          <w:tcPr>
            <w:tcW w:w="858" w:type="dxa"/>
            <w:vMerge/>
          </w:tcPr>
          <w:p w:rsidR="00E620DD" w:rsidRPr="00567D64" w:rsidRDefault="00E620DD" w:rsidP="00F41DF2">
            <w:pPr>
              <w:pStyle w:val="BodyTextIndent2"/>
              <w:ind w:firstLine="0"/>
              <w:jc w:val="left"/>
              <w:rPr>
                <w:rFonts w:ascii="Arial" w:hAnsi="Arial" w:cs="Arial"/>
                <w:sz w:val="22"/>
                <w:szCs w:val="22"/>
              </w:rPr>
            </w:pPr>
          </w:p>
        </w:tc>
        <w:tc>
          <w:tcPr>
            <w:tcW w:w="1545" w:type="dxa"/>
            <w:vMerge/>
          </w:tcPr>
          <w:p w:rsidR="00E620DD" w:rsidRPr="00567D64" w:rsidRDefault="00E620DD" w:rsidP="00F41DF2">
            <w:pPr>
              <w:pStyle w:val="BodyTextIndent2"/>
              <w:ind w:firstLine="0"/>
              <w:jc w:val="left"/>
              <w:rPr>
                <w:rFonts w:ascii="Arial" w:hAnsi="Arial" w:cs="Arial"/>
                <w:sz w:val="22"/>
                <w:szCs w:val="22"/>
              </w:rPr>
            </w:pPr>
          </w:p>
        </w:tc>
        <w:tc>
          <w:tcPr>
            <w:tcW w:w="1576" w:type="dxa"/>
            <w:vMerge/>
          </w:tcPr>
          <w:p w:rsidR="00E620DD" w:rsidRPr="00567D64" w:rsidRDefault="00E620DD" w:rsidP="00F41DF2">
            <w:pPr>
              <w:pStyle w:val="BodyTextIndent2"/>
              <w:ind w:firstLine="0"/>
              <w:jc w:val="left"/>
              <w:rPr>
                <w:rFonts w:ascii="Arial" w:hAnsi="Arial" w:cs="Arial"/>
                <w:sz w:val="22"/>
                <w:szCs w:val="22"/>
              </w:rPr>
            </w:pPr>
          </w:p>
        </w:tc>
        <w:tc>
          <w:tcPr>
            <w:tcW w:w="1652" w:type="dxa"/>
          </w:tcPr>
          <w:p w:rsidR="00E620DD" w:rsidRPr="00567D64" w:rsidRDefault="00E620DD" w:rsidP="00F41DF2">
            <w:pPr>
              <w:pStyle w:val="BodyTextIndent2"/>
              <w:ind w:firstLine="0"/>
              <w:jc w:val="left"/>
              <w:rPr>
                <w:rFonts w:ascii="Arial" w:hAnsi="Arial" w:cs="Arial"/>
                <w:sz w:val="22"/>
                <w:szCs w:val="22"/>
              </w:rPr>
            </w:pPr>
          </w:p>
        </w:tc>
        <w:tc>
          <w:tcPr>
            <w:tcW w:w="1657" w:type="dxa"/>
          </w:tcPr>
          <w:p w:rsidR="00E620DD" w:rsidRPr="00567D64" w:rsidRDefault="00E620DD" w:rsidP="00F41DF2">
            <w:pPr>
              <w:pStyle w:val="BodyTextIndent2"/>
              <w:ind w:firstLine="0"/>
              <w:jc w:val="left"/>
              <w:rPr>
                <w:rFonts w:ascii="Arial" w:hAnsi="Arial" w:cs="Arial"/>
                <w:sz w:val="22"/>
                <w:szCs w:val="22"/>
              </w:rPr>
            </w:pPr>
            <w:r w:rsidRPr="00567D64">
              <w:rPr>
                <w:rFonts w:ascii="Arial" w:hAnsi="Arial" w:cs="Arial"/>
                <w:sz w:val="22"/>
                <w:szCs w:val="22"/>
              </w:rPr>
              <w:t>Nesemnificativ</w:t>
            </w:r>
          </w:p>
        </w:tc>
        <w:tc>
          <w:tcPr>
            <w:tcW w:w="1892" w:type="dxa"/>
          </w:tcPr>
          <w:p w:rsidR="00E620DD" w:rsidRPr="00567D64" w:rsidRDefault="00E620DD" w:rsidP="00F41DF2">
            <w:pPr>
              <w:pStyle w:val="BodyTextIndent2"/>
              <w:ind w:firstLine="0"/>
              <w:jc w:val="left"/>
              <w:rPr>
                <w:rFonts w:ascii="Arial" w:hAnsi="Arial" w:cs="Arial"/>
                <w:sz w:val="22"/>
                <w:szCs w:val="22"/>
              </w:rPr>
            </w:pPr>
            <w:r w:rsidRPr="00567D64">
              <w:rPr>
                <w:rFonts w:ascii="Arial" w:hAnsi="Arial" w:cs="Arial"/>
                <w:sz w:val="22"/>
                <w:szCs w:val="22"/>
              </w:rPr>
              <w:t>Pe termen lung</w:t>
            </w:r>
          </w:p>
        </w:tc>
      </w:tr>
      <w:tr w:rsidR="00AA6000" w:rsidRPr="00AA6000" w:rsidTr="00E620DD">
        <w:tc>
          <w:tcPr>
            <w:tcW w:w="858" w:type="dxa"/>
          </w:tcPr>
          <w:p w:rsidR="00E620DD" w:rsidRPr="00567D64" w:rsidRDefault="00E620DD" w:rsidP="00F41DF2">
            <w:pPr>
              <w:pStyle w:val="BodyTextIndent2"/>
              <w:ind w:firstLine="0"/>
              <w:jc w:val="left"/>
              <w:rPr>
                <w:rFonts w:ascii="Arial" w:hAnsi="Arial" w:cs="Arial"/>
                <w:sz w:val="22"/>
                <w:szCs w:val="22"/>
              </w:rPr>
            </w:pPr>
            <w:r w:rsidRPr="00567D64">
              <w:rPr>
                <w:rFonts w:ascii="Arial" w:hAnsi="Arial" w:cs="Arial"/>
                <w:sz w:val="22"/>
                <w:szCs w:val="22"/>
              </w:rPr>
              <w:t>6</w:t>
            </w:r>
          </w:p>
        </w:tc>
        <w:tc>
          <w:tcPr>
            <w:tcW w:w="1545" w:type="dxa"/>
          </w:tcPr>
          <w:p w:rsidR="00E620DD" w:rsidRPr="00567D64" w:rsidRDefault="00E620DD" w:rsidP="00F41DF2">
            <w:pPr>
              <w:pStyle w:val="BodyTextIndent2"/>
              <w:ind w:firstLine="0"/>
              <w:jc w:val="left"/>
              <w:rPr>
                <w:rFonts w:ascii="Arial" w:hAnsi="Arial" w:cs="Arial"/>
                <w:sz w:val="22"/>
                <w:szCs w:val="22"/>
              </w:rPr>
            </w:pPr>
            <w:r w:rsidRPr="00567D64">
              <w:rPr>
                <w:rFonts w:ascii="Arial" w:hAnsi="Arial" w:cs="Arial"/>
                <w:sz w:val="22"/>
                <w:szCs w:val="22"/>
              </w:rPr>
              <w:t>Peisaj</w:t>
            </w:r>
          </w:p>
        </w:tc>
        <w:tc>
          <w:tcPr>
            <w:tcW w:w="1576" w:type="dxa"/>
          </w:tcPr>
          <w:p w:rsidR="00E620DD" w:rsidRPr="00567D64" w:rsidRDefault="00E620DD" w:rsidP="00F41DF2">
            <w:pPr>
              <w:pStyle w:val="BodyTextIndent2"/>
              <w:numPr>
                <w:ilvl w:val="0"/>
                <w:numId w:val="2"/>
              </w:numPr>
              <w:jc w:val="left"/>
              <w:rPr>
                <w:rFonts w:ascii="Arial" w:hAnsi="Arial" w:cs="Arial"/>
                <w:sz w:val="22"/>
                <w:szCs w:val="22"/>
              </w:rPr>
            </w:pPr>
          </w:p>
        </w:tc>
        <w:tc>
          <w:tcPr>
            <w:tcW w:w="1652" w:type="dxa"/>
          </w:tcPr>
          <w:p w:rsidR="00E620DD" w:rsidRPr="00567D64" w:rsidRDefault="00E620DD" w:rsidP="00F41DF2">
            <w:pPr>
              <w:pStyle w:val="BodyTextIndent2"/>
              <w:ind w:firstLine="0"/>
              <w:jc w:val="left"/>
              <w:rPr>
                <w:rFonts w:ascii="Arial" w:hAnsi="Arial" w:cs="Arial"/>
                <w:sz w:val="22"/>
                <w:szCs w:val="22"/>
              </w:rPr>
            </w:pPr>
            <w:r w:rsidRPr="00567D64">
              <w:rPr>
                <w:rFonts w:ascii="Arial" w:hAnsi="Arial" w:cs="Arial"/>
                <w:sz w:val="22"/>
                <w:szCs w:val="22"/>
              </w:rPr>
              <w:t>-</w:t>
            </w:r>
          </w:p>
        </w:tc>
        <w:tc>
          <w:tcPr>
            <w:tcW w:w="1657" w:type="dxa"/>
          </w:tcPr>
          <w:p w:rsidR="00E620DD" w:rsidRPr="00567D64" w:rsidRDefault="00E620DD" w:rsidP="00F41DF2">
            <w:pPr>
              <w:pStyle w:val="BodyTextIndent2"/>
              <w:ind w:firstLine="0"/>
              <w:jc w:val="left"/>
              <w:rPr>
                <w:rFonts w:ascii="Arial" w:hAnsi="Arial" w:cs="Arial"/>
                <w:sz w:val="22"/>
                <w:szCs w:val="22"/>
              </w:rPr>
            </w:pPr>
            <w:r w:rsidRPr="00567D64">
              <w:rPr>
                <w:rFonts w:ascii="Arial" w:hAnsi="Arial" w:cs="Arial"/>
                <w:sz w:val="22"/>
                <w:szCs w:val="22"/>
              </w:rPr>
              <w:t>Impact pozitiv</w:t>
            </w:r>
          </w:p>
        </w:tc>
        <w:tc>
          <w:tcPr>
            <w:tcW w:w="1892" w:type="dxa"/>
          </w:tcPr>
          <w:p w:rsidR="00E620DD" w:rsidRPr="00567D64" w:rsidRDefault="00E620DD" w:rsidP="00F41DF2">
            <w:pPr>
              <w:pStyle w:val="BodyTextIndent2"/>
              <w:ind w:firstLine="0"/>
              <w:jc w:val="left"/>
              <w:rPr>
                <w:rFonts w:ascii="Arial" w:hAnsi="Arial" w:cs="Arial"/>
                <w:sz w:val="22"/>
                <w:szCs w:val="22"/>
              </w:rPr>
            </w:pPr>
            <w:r w:rsidRPr="00567D64">
              <w:rPr>
                <w:rFonts w:ascii="Arial" w:hAnsi="Arial" w:cs="Arial"/>
                <w:sz w:val="22"/>
                <w:szCs w:val="22"/>
              </w:rPr>
              <w:t>Pe termen lung</w:t>
            </w:r>
          </w:p>
        </w:tc>
      </w:tr>
      <w:tr w:rsidR="00AA6000" w:rsidRPr="00AA6000" w:rsidTr="00E620DD">
        <w:tc>
          <w:tcPr>
            <w:tcW w:w="858" w:type="dxa"/>
          </w:tcPr>
          <w:p w:rsidR="00E620DD" w:rsidRPr="00AB1BC0" w:rsidRDefault="00E620DD" w:rsidP="00F41DF2">
            <w:pPr>
              <w:pStyle w:val="BodyTextIndent2"/>
              <w:ind w:firstLine="0"/>
              <w:jc w:val="left"/>
              <w:rPr>
                <w:rFonts w:ascii="Arial" w:hAnsi="Arial" w:cs="Arial"/>
                <w:sz w:val="22"/>
                <w:szCs w:val="22"/>
              </w:rPr>
            </w:pPr>
            <w:r w:rsidRPr="00AB1BC0">
              <w:rPr>
                <w:rFonts w:ascii="Arial" w:hAnsi="Arial" w:cs="Arial"/>
                <w:sz w:val="22"/>
                <w:szCs w:val="22"/>
              </w:rPr>
              <w:t>7</w:t>
            </w:r>
          </w:p>
        </w:tc>
        <w:tc>
          <w:tcPr>
            <w:tcW w:w="1545" w:type="dxa"/>
          </w:tcPr>
          <w:p w:rsidR="00E620DD" w:rsidRPr="00AB1BC0" w:rsidRDefault="00E620DD" w:rsidP="00F41DF2">
            <w:pPr>
              <w:pStyle w:val="BodyTextIndent2"/>
              <w:ind w:firstLine="0"/>
              <w:jc w:val="left"/>
              <w:rPr>
                <w:rFonts w:ascii="Arial" w:hAnsi="Arial" w:cs="Arial"/>
                <w:sz w:val="22"/>
                <w:szCs w:val="22"/>
              </w:rPr>
            </w:pPr>
            <w:r w:rsidRPr="00AB1BC0">
              <w:rPr>
                <w:rFonts w:ascii="Arial" w:hAnsi="Arial" w:cs="Arial"/>
                <w:bCs/>
                <w:sz w:val="22"/>
                <w:szCs w:val="22"/>
              </w:rPr>
              <w:t>Mediul social și economic</w:t>
            </w:r>
          </w:p>
        </w:tc>
        <w:tc>
          <w:tcPr>
            <w:tcW w:w="1576" w:type="dxa"/>
          </w:tcPr>
          <w:p w:rsidR="00E620DD" w:rsidRPr="00AB1BC0" w:rsidRDefault="00E620DD" w:rsidP="00F41DF2">
            <w:pPr>
              <w:pStyle w:val="BodyTextIndent2"/>
              <w:ind w:firstLine="0"/>
              <w:jc w:val="left"/>
              <w:rPr>
                <w:rFonts w:ascii="Arial" w:hAnsi="Arial" w:cs="Arial"/>
                <w:sz w:val="22"/>
                <w:szCs w:val="22"/>
              </w:rPr>
            </w:pPr>
            <w:r w:rsidRPr="00AB1BC0">
              <w:rPr>
                <w:rFonts w:ascii="Arial" w:hAnsi="Arial" w:cs="Arial"/>
                <w:sz w:val="22"/>
                <w:szCs w:val="22"/>
              </w:rPr>
              <w:t>-</w:t>
            </w:r>
          </w:p>
        </w:tc>
        <w:tc>
          <w:tcPr>
            <w:tcW w:w="1652" w:type="dxa"/>
          </w:tcPr>
          <w:p w:rsidR="00E620DD" w:rsidRPr="00AB1BC0" w:rsidRDefault="00E620DD" w:rsidP="00F41DF2">
            <w:pPr>
              <w:pStyle w:val="BodyTextIndent2"/>
              <w:ind w:firstLine="0"/>
              <w:jc w:val="left"/>
              <w:rPr>
                <w:rFonts w:ascii="Arial" w:hAnsi="Arial" w:cs="Arial"/>
                <w:sz w:val="22"/>
                <w:szCs w:val="22"/>
              </w:rPr>
            </w:pPr>
            <w:r w:rsidRPr="00AB1BC0">
              <w:rPr>
                <w:rFonts w:ascii="Arial" w:hAnsi="Arial" w:cs="Arial"/>
                <w:sz w:val="22"/>
                <w:szCs w:val="22"/>
              </w:rPr>
              <w:t>-</w:t>
            </w:r>
          </w:p>
        </w:tc>
        <w:tc>
          <w:tcPr>
            <w:tcW w:w="1657" w:type="dxa"/>
          </w:tcPr>
          <w:p w:rsidR="00E620DD" w:rsidRPr="00AB1BC0" w:rsidRDefault="00E620DD" w:rsidP="00F41DF2">
            <w:pPr>
              <w:pStyle w:val="BodyTextIndent2"/>
              <w:ind w:firstLine="0"/>
              <w:jc w:val="left"/>
              <w:rPr>
                <w:rFonts w:ascii="Arial" w:hAnsi="Arial" w:cs="Arial"/>
                <w:sz w:val="22"/>
                <w:szCs w:val="22"/>
              </w:rPr>
            </w:pPr>
            <w:r w:rsidRPr="00AB1BC0">
              <w:rPr>
                <w:rFonts w:ascii="Arial" w:hAnsi="Arial" w:cs="Arial"/>
                <w:sz w:val="22"/>
                <w:szCs w:val="22"/>
              </w:rPr>
              <w:t>Impact pozitiv</w:t>
            </w:r>
          </w:p>
        </w:tc>
        <w:tc>
          <w:tcPr>
            <w:tcW w:w="1892" w:type="dxa"/>
          </w:tcPr>
          <w:p w:rsidR="00E620DD" w:rsidRPr="00AB1BC0" w:rsidRDefault="00E620DD" w:rsidP="00F41DF2">
            <w:pPr>
              <w:pStyle w:val="BodyTextIndent2"/>
              <w:ind w:firstLine="0"/>
              <w:jc w:val="left"/>
              <w:rPr>
                <w:rFonts w:ascii="Arial" w:hAnsi="Arial" w:cs="Arial"/>
                <w:sz w:val="22"/>
                <w:szCs w:val="22"/>
              </w:rPr>
            </w:pPr>
            <w:r w:rsidRPr="00AB1BC0">
              <w:rPr>
                <w:rFonts w:ascii="Arial" w:hAnsi="Arial" w:cs="Arial"/>
                <w:sz w:val="22"/>
                <w:szCs w:val="22"/>
              </w:rPr>
              <w:t>Pe termen lung</w:t>
            </w:r>
          </w:p>
        </w:tc>
      </w:tr>
      <w:tr w:rsidR="00E620DD" w:rsidRPr="00AA6000" w:rsidTr="00E620DD">
        <w:tc>
          <w:tcPr>
            <w:tcW w:w="858" w:type="dxa"/>
          </w:tcPr>
          <w:p w:rsidR="00E620DD" w:rsidRPr="00AB1BC0" w:rsidRDefault="00E620DD" w:rsidP="00F41DF2">
            <w:pPr>
              <w:pStyle w:val="BodyTextIndent2"/>
              <w:ind w:firstLine="0"/>
              <w:jc w:val="left"/>
              <w:rPr>
                <w:rFonts w:ascii="Arial" w:hAnsi="Arial" w:cs="Arial"/>
                <w:sz w:val="22"/>
                <w:szCs w:val="22"/>
              </w:rPr>
            </w:pPr>
            <w:r w:rsidRPr="00AB1BC0">
              <w:rPr>
                <w:rFonts w:ascii="Arial" w:hAnsi="Arial" w:cs="Arial"/>
                <w:sz w:val="22"/>
                <w:szCs w:val="22"/>
              </w:rPr>
              <w:t>8</w:t>
            </w:r>
          </w:p>
        </w:tc>
        <w:tc>
          <w:tcPr>
            <w:tcW w:w="1545" w:type="dxa"/>
          </w:tcPr>
          <w:p w:rsidR="00E620DD" w:rsidRPr="00AB1BC0" w:rsidRDefault="00E620DD" w:rsidP="00F41DF2">
            <w:pPr>
              <w:pStyle w:val="BodyTextIndent2"/>
              <w:ind w:firstLine="0"/>
              <w:jc w:val="left"/>
              <w:rPr>
                <w:rFonts w:ascii="Arial" w:hAnsi="Arial" w:cs="Arial"/>
                <w:sz w:val="22"/>
                <w:szCs w:val="22"/>
              </w:rPr>
            </w:pPr>
            <w:r w:rsidRPr="00AB1BC0">
              <w:rPr>
                <w:rFonts w:ascii="Arial" w:hAnsi="Arial" w:cs="Arial"/>
                <w:bCs/>
                <w:sz w:val="22"/>
                <w:szCs w:val="22"/>
              </w:rPr>
              <w:t>Condițiile culturale și etnice, patrimoniu cultural</w:t>
            </w:r>
          </w:p>
        </w:tc>
        <w:tc>
          <w:tcPr>
            <w:tcW w:w="1576" w:type="dxa"/>
          </w:tcPr>
          <w:p w:rsidR="00E620DD" w:rsidRPr="00AB1BC0" w:rsidRDefault="00E620DD" w:rsidP="00F41DF2">
            <w:pPr>
              <w:pStyle w:val="BodyTextIndent2"/>
              <w:numPr>
                <w:ilvl w:val="0"/>
                <w:numId w:val="2"/>
              </w:numPr>
              <w:jc w:val="left"/>
              <w:rPr>
                <w:rFonts w:ascii="Arial" w:hAnsi="Arial" w:cs="Arial"/>
                <w:sz w:val="22"/>
                <w:szCs w:val="22"/>
              </w:rPr>
            </w:pPr>
          </w:p>
        </w:tc>
        <w:tc>
          <w:tcPr>
            <w:tcW w:w="1652" w:type="dxa"/>
          </w:tcPr>
          <w:p w:rsidR="00E620DD" w:rsidRPr="00AB1BC0" w:rsidRDefault="00E620DD" w:rsidP="00F41DF2">
            <w:pPr>
              <w:pStyle w:val="BodyTextIndent2"/>
              <w:ind w:firstLine="0"/>
              <w:jc w:val="left"/>
              <w:rPr>
                <w:rFonts w:ascii="Arial" w:hAnsi="Arial" w:cs="Arial"/>
                <w:sz w:val="22"/>
                <w:szCs w:val="22"/>
              </w:rPr>
            </w:pPr>
            <w:r w:rsidRPr="00AB1BC0">
              <w:rPr>
                <w:rFonts w:ascii="Arial" w:hAnsi="Arial" w:cs="Arial"/>
                <w:sz w:val="22"/>
                <w:szCs w:val="22"/>
              </w:rPr>
              <w:t>-</w:t>
            </w:r>
          </w:p>
        </w:tc>
        <w:tc>
          <w:tcPr>
            <w:tcW w:w="1657" w:type="dxa"/>
          </w:tcPr>
          <w:p w:rsidR="00E620DD" w:rsidRPr="00AB1BC0" w:rsidRDefault="00E620DD" w:rsidP="00F41DF2">
            <w:pPr>
              <w:pStyle w:val="BodyTextIndent2"/>
              <w:ind w:firstLine="0"/>
              <w:jc w:val="left"/>
              <w:rPr>
                <w:rFonts w:ascii="Arial" w:hAnsi="Arial" w:cs="Arial"/>
                <w:sz w:val="22"/>
                <w:szCs w:val="22"/>
              </w:rPr>
            </w:pPr>
            <w:r w:rsidRPr="00AB1BC0">
              <w:rPr>
                <w:rFonts w:ascii="Arial" w:hAnsi="Arial" w:cs="Arial"/>
                <w:sz w:val="22"/>
                <w:szCs w:val="22"/>
              </w:rPr>
              <w:t>Nesemnificativ</w:t>
            </w:r>
          </w:p>
        </w:tc>
        <w:tc>
          <w:tcPr>
            <w:tcW w:w="1892" w:type="dxa"/>
          </w:tcPr>
          <w:p w:rsidR="00E620DD" w:rsidRPr="00AB1BC0" w:rsidRDefault="00E620DD" w:rsidP="00F41DF2">
            <w:pPr>
              <w:pStyle w:val="BodyTextIndent2"/>
              <w:ind w:firstLine="0"/>
              <w:jc w:val="left"/>
              <w:rPr>
                <w:rFonts w:ascii="Arial" w:hAnsi="Arial" w:cs="Arial"/>
                <w:sz w:val="22"/>
                <w:szCs w:val="22"/>
              </w:rPr>
            </w:pPr>
            <w:r w:rsidRPr="00AB1BC0">
              <w:rPr>
                <w:rFonts w:ascii="Arial" w:hAnsi="Arial" w:cs="Arial"/>
                <w:sz w:val="22"/>
                <w:szCs w:val="22"/>
              </w:rPr>
              <w:t>Pe termen lung</w:t>
            </w:r>
          </w:p>
        </w:tc>
      </w:tr>
    </w:tbl>
    <w:p w:rsidR="00FD75FB" w:rsidRPr="00AA6000" w:rsidRDefault="00FD75FB">
      <w:pPr>
        <w:pStyle w:val="BodyTextIndent2"/>
        <w:rPr>
          <w:rFonts w:ascii="Arial" w:hAnsi="Arial" w:cs="Arial"/>
          <w:b/>
          <w:color w:val="FF0000"/>
          <w:sz w:val="24"/>
        </w:rPr>
      </w:pPr>
    </w:p>
    <w:p w:rsidR="008C59A6" w:rsidRPr="00AA6000" w:rsidRDefault="008C59A6">
      <w:pPr>
        <w:pStyle w:val="BodyTextIndent2"/>
        <w:rPr>
          <w:rFonts w:ascii="Arial" w:hAnsi="Arial" w:cs="Arial"/>
          <w:color w:val="FF0000"/>
          <w:sz w:val="24"/>
        </w:rPr>
      </w:pPr>
    </w:p>
    <w:p w:rsidR="001D33A3" w:rsidRPr="001A064B" w:rsidRDefault="00B92B79" w:rsidP="001D33A3">
      <w:pPr>
        <w:pStyle w:val="BodyTextIndent2"/>
        <w:numPr>
          <w:ilvl w:val="0"/>
          <w:numId w:val="12"/>
        </w:numPr>
        <w:rPr>
          <w:rFonts w:ascii="Arial" w:hAnsi="Arial" w:cs="Arial"/>
          <w:b/>
          <w:sz w:val="24"/>
        </w:rPr>
      </w:pPr>
      <w:r w:rsidRPr="001A064B">
        <w:rPr>
          <w:rFonts w:ascii="Arial" w:hAnsi="Arial" w:cs="Arial"/>
          <w:b/>
          <w:bCs/>
          <w:sz w:val="24"/>
        </w:rPr>
        <w:t>Analiza alternativelor</w:t>
      </w:r>
      <w:r w:rsidRPr="001A064B">
        <w:rPr>
          <w:rFonts w:ascii="Arial" w:hAnsi="Arial" w:cs="Arial"/>
          <w:b/>
          <w:sz w:val="24"/>
        </w:rPr>
        <w:t xml:space="preserve"> </w:t>
      </w:r>
      <w:r w:rsidR="001D33A3" w:rsidRPr="001A064B">
        <w:rPr>
          <w:rFonts w:ascii="Arial" w:hAnsi="Arial" w:cs="Arial"/>
          <w:b/>
          <w:sz w:val="24"/>
        </w:rPr>
        <w:t xml:space="preserve">. </w:t>
      </w:r>
    </w:p>
    <w:p w:rsidR="001A064B" w:rsidRPr="008A0C8E" w:rsidRDefault="001A064B" w:rsidP="001A064B">
      <w:pPr>
        <w:pStyle w:val="BodyTextIndent2"/>
        <w:ind w:hanging="504"/>
        <w:rPr>
          <w:rFonts w:ascii="Arial" w:hAnsi="Arial" w:cs="Arial"/>
          <w:b/>
          <w:bCs/>
          <w:sz w:val="24"/>
        </w:rPr>
      </w:pPr>
      <w:r>
        <w:rPr>
          <w:rFonts w:ascii="Arial" w:hAnsi="Arial" w:cs="Arial"/>
          <w:sz w:val="24"/>
        </w:rPr>
        <w:t xml:space="preserve">                </w:t>
      </w:r>
      <w:r w:rsidR="001D33A3" w:rsidRPr="001A064B">
        <w:rPr>
          <w:rFonts w:ascii="Arial" w:hAnsi="Arial" w:cs="Arial"/>
          <w:sz w:val="24"/>
        </w:rPr>
        <w:t xml:space="preserve">Odată achiziționat </w:t>
      </w:r>
      <w:r w:rsidR="00281265">
        <w:rPr>
          <w:rFonts w:ascii="Arial" w:hAnsi="Arial" w:cs="Arial"/>
          <w:sz w:val="24"/>
        </w:rPr>
        <w:t>cele trei obiective(ferma nr.1, ferma nr.6, ferma nr.7)</w:t>
      </w:r>
      <w:r w:rsidR="001D33A3" w:rsidRPr="001A064B">
        <w:rPr>
          <w:rFonts w:ascii="Arial" w:hAnsi="Arial" w:cs="Arial"/>
          <w:sz w:val="24"/>
        </w:rPr>
        <w:t>, alternativele privind amplasamentul nu au mai fost analizate.</w:t>
      </w:r>
      <w:r w:rsidRPr="008A0C8E">
        <w:rPr>
          <w:rFonts w:ascii="Arial" w:hAnsi="Arial" w:cs="Arial"/>
          <w:sz w:val="24"/>
        </w:rPr>
        <w:t>Alternativa ”0”  nu a intrat în discuție</w:t>
      </w:r>
      <w:r w:rsidR="00281265">
        <w:rPr>
          <w:rFonts w:ascii="Arial" w:hAnsi="Arial" w:cs="Arial"/>
          <w:sz w:val="24"/>
        </w:rPr>
        <w:t>, deoarece achiziționarea fermelor</w:t>
      </w:r>
      <w:r w:rsidRPr="008A0C8E">
        <w:rPr>
          <w:rFonts w:ascii="Arial" w:hAnsi="Arial" w:cs="Arial"/>
          <w:sz w:val="24"/>
        </w:rPr>
        <w:t xml:space="preserve"> s-a făcut în scopul readucerii în circitul economic iar alternativa ”0” înseamnă păstrarea  amplasamentului în starea actuală.  </w:t>
      </w:r>
    </w:p>
    <w:p w:rsidR="008937CC" w:rsidRDefault="001A064B" w:rsidP="001A064B">
      <w:pPr>
        <w:tabs>
          <w:tab w:val="num" w:pos="-90"/>
          <w:tab w:val="left" w:pos="7548"/>
        </w:tabs>
        <w:ind w:firstLine="562"/>
        <w:jc w:val="both"/>
        <w:rPr>
          <w:rFonts w:ascii="Arial" w:hAnsi="Arial" w:cs="Arial"/>
        </w:rPr>
      </w:pPr>
      <w:r w:rsidRPr="001A064B">
        <w:rPr>
          <w:rFonts w:ascii="Arial" w:hAnsi="Arial" w:cs="Arial"/>
          <w:u w:val="single"/>
        </w:rPr>
        <w:t>5.1 Alternativele privind soluțiile tehnico-ec</w:t>
      </w:r>
      <w:r w:rsidR="000E7C3D">
        <w:rPr>
          <w:rFonts w:ascii="Arial" w:hAnsi="Arial" w:cs="Arial"/>
          <w:u w:val="single"/>
        </w:rPr>
        <w:t>onomice pentru readucerea fermelor</w:t>
      </w:r>
      <w:r w:rsidRPr="001A064B">
        <w:rPr>
          <w:rFonts w:ascii="Arial" w:hAnsi="Arial" w:cs="Arial"/>
          <w:u w:val="single"/>
        </w:rPr>
        <w:t xml:space="preserve"> în circuit economic</w:t>
      </w:r>
      <w:r>
        <w:rPr>
          <w:rFonts w:ascii="Arial" w:hAnsi="Arial" w:cs="Arial"/>
        </w:rPr>
        <w:t xml:space="preserve"> </w:t>
      </w:r>
    </w:p>
    <w:p w:rsidR="001A064B" w:rsidRPr="001C4F34" w:rsidRDefault="008937CC" w:rsidP="001A064B">
      <w:pPr>
        <w:tabs>
          <w:tab w:val="num" w:pos="-90"/>
          <w:tab w:val="left" w:pos="7548"/>
        </w:tabs>
        <w:ind w:firstLine="562"/>
        <w:jc w:val="both"/>
        <w:rPr>
          <w:rFonts w:ascii="Arial" w:hAnsi="Arial" w:cs="Arial"/>
        </w:rPr>
      </w:pPr>
      <w:r w:rsidRPr="008937CC">
        <w:rPr>
          <w:rFonts w:ascii="Arial" w:hAnsi="Arial" w:cs="Arial"/>
        </w:rPr>
        <w:t xml:space="preserve">Alternativele </w:t>
      </w:r>
      <w:r w:rsidR="001A064B" w:rsidRPr="008A0C8E">
        <w:rPr>
          <w:rFonts w:ascii="Arial" w:hAnsi="Arial" w:cs="Arial"/>
        </w:rPr>
        <w:t>luate în calcul de titularul pro</w:t>
      </w:r>
      <w:r w:rsidR="000E7C3D">
        <w:rPr>
          <w:rFonts w:ascii="Arial" w:hAnsi="Arial" w:cs="Arial"/>
        </w:rPr>
        <w:t xml:space="preserve">iectectelor </w:t>
      </w:r>
      <w:r w:rsidR="001A064B" w:rsidRPr="008A0C8E">
        <w:rPr>
          <w:rFonts w:ascii="Arial" w:hAnsi="Arial" w:cs="Arial"/>
        </w:rPr>
        <w:t xml:space="preserve"> s-au referit la  soluțiile tehnico-economice care trebuie a</w:t>
      </w:r>
      <w:r w:rsidR="000E7C3D">
        <w:rPr>
          <w:rFonts w:ascii="Arial" w:hAnsi="Arial" w:cs="Arial"/>
        </w:rPr>
        <w:t>doptate pentru readucerea fermeelor</w:t>
      </w:r>
      <w:r w:rsidR="001A064B" w:rsidRPr="008A0C8E">
        <w:rPr>
          <w:rFonts w:ascii="Arial" w:hAnsi="Arial" w:cs="Arial"/>
        </w:rPr>
        <w:t xml:space="preserve"> în circuit economic.</w:t>
      </w:r>
      <w:r w:rsidR="001A064B" w:rsidRPr="00AA6000">
        <w:rPr>
          <w:rFonts w:ascii="Arial" w:hAnsi="Arial" w:cs="Arial"/>
          <w:color w:val="FF0000"/>
        </w:rPr>
        <w:t xml:space="preserve"> </w:t>
      </w:r>
      <w:r w:rsidR="001A064B" w:rsidRPr="001C4F34">
        <w:rPr>
          <w:rFonts w:ascii="Arial" w:hAnsi="Arial" w:cs="Arial"/>
        </w:rPr>
        <w:t xml:space="preserve">Au fost analizate </w:t>
      </w:r>
      <w:r>
        <w:rPr>
          <w:rFonts w:ascii="Arial" w:hAnsi="Arial" w:cs="Arial"/>
        </w:rPr>
        <w:t xml:space="preserve">două </w:t>
      </w:r>
      <w:r w:rsidR="001A064B" w:rsidRPr="001C4F34">
        <w:rPr>
          <w:rFonts w:ascii="Arial" w:hAnsi="Arial" w:cs="Arial"/>
        </w:rPr>
        <w:t xml:space="preserve"> alternative în ceea ce privește modul de construire a halelor noi:</w:t>
      </w:r>
    </w:p>
    <w:p w:rsidR="001A064B" w:rsidRPr="008937CC" w:rsidRDefault="008937CC" w:rsidP="008937CC">
      <w:pPr>
        <w:tabs>
          <w:tab w:val="num" w:pos="-90"/>
          <w:tab w:val="left" w:pos="7548"/>
        </w:tabs>
        <w:ind w:left="562"/>
        <w:jc w:val="both"/>
        <w:rPr>
          <w:rFonts w:ascii="Arial" w:hAnsi="Arial" w:cs="Arial"/>
        </w:rPr>
      </w:pPr>
      <w:r>
        <w:rPr>
          <w:rFonts w:ascii="Arial" w:hAnsi="Arial" w:cs="Arial"/>
        </w:rPr>
        <w:t>1)</w:t>
      </w:r>
      <w:r w:rsidR="001A064B" w:rsidRPr="008937CC">
        <w:rPr>
          <w:rFonts w:ascii="Arial" w:hAnsi="Arial" w:cs="Arial"/>
        </w:rPr>
        <w:t>Structură metalică</w:t>
      </w:r>
    </w:p>
    <w:p w:rsidR="001A064B" w:rsidRPr="008937CC" w:rsidRDefault="008937CC" w:rsidP="008937CC">
      <w:pPr>
        <w:tabs>
          <w:tab w:val="num" w:pos="-90"/>
          <w:tab w:val="left" w:pos="7548"/>
        </w:tabs>
        <w:ind w:left="562"/>
        <w:jc w:val="both"/>
        <w:rPr>
          <w:rFonts w:ascii="Arial" w:hAnsi="Arial" w:cs="Arial"/>
        </w:rPr>
      </w:pPr>
      <w:r>
        <w:rPr>
          <w:rFonts w:ascii="Arial" w:hAnsi="Arial" w:cs="Arial"/>
        </w:rPr>
        <w:t>2)</w:t>
      </w:r>
      <w:r w:rsidR="001A064B" w:rsidRPr="008937CC">
        <w:rPr>
          <w:rFonts w:ascii="Arial" w:hAnsi="Arial" w:cs="Arial"/>
        </w:rPr>
        <w:t xml:space="preserve">Structură beton armat. </w:t>
      </w:r>
    </w:p>
    <w:p w:rsidR="001A064B" w:rsidRPr="00514579" w:rsidRDefault="001A064B" w:rsidP="001A064B">
      <w:pPr>
        <w:pStyle w:val="NoSpacing"/>
        <w:rPr>
          <w:rFonts w:ascii="Arial" w:hAnsi="Arial" w:cs="Arial"/>
          <w:sz w:val="24"/>
          <w:szCs w:val="24"/>
        </w:rPr>
      </w:pPr>
      <w:r w:rsidRPr="00514579">
        <w:rPr>
          <w:rFonts w:ascii="Arial" w:hAnsi="Arial" w:cs="Arial"/>
          <w:sz w:val="24"/>
          <w:szCs w:val="24"/>
        </w:rPr>
        <w:t xml:space="preserve">  Varianta 1:</w:t>
      </w:r>
    </w:p>
    <w:p w:rsidR="001A064B" w:rsidRPr="00514579" w:rsidRDefault="001A064B" w:rsidP="001A064B">
      <w:pPr>
        <w:pStyle w:val="NoSpacing"/>
        <w:rPr>
          <w:rFonts w:ascii="Arial" w:hAnsi="Arial" w:cs="Arial"/>
          <w:noProof/>
          <w:sz w:val="24"/>
          <w:szCs w:val="24"/>
          <w:u w:val="single"/>
          <w:lang w:val="ro-RO"/>
        </w:rPr>
      </w:pPr>
      <w:r w:rsidRPr="00514579">
        <w:rPr>
          <w:rFonts w:ascii="Arial" w:hAnsi="Arial" w:cs="Arial"/>
          <w:noProof/>
          <w:sz w:val="24"/>
          <w:szCs w:val="24"/>
          <w:lang w:val="ro-RO"/>
        </w:rPr>
        <w:t>Sistemul constructiv pentru halele de productie:</w:t>
      </w:r>
    </w:p>
    <w:p w:rsidR="001A064B" w:rsidRPr="00514579" w:rsidRDefault="001A064B" w:rsidP="001A064B">
      <w:pPr>
        <w:pStyle w:val="NoSpacing"/>
        <w:rPr>
          <w:rFonts w:ascii="Arial" w:hAnsi="Arial" w:cs="Arial"/>
          <w:noProof/>
          <w:sz w:val="24"/>
          <w:szCs w:val="24"/>
          <w:lang w:val="ro-RO"/>
        </w:rPr>
      </w:pPr>
      <w:r w:rsidRPr="00514579">
        <w:rPr>
          <w:rFonts w:ascii="Arial" w:hAnsi="Arial" w:cs="Arial"/>
          <w:noProof/>
          <w:sz w:val="24"/>
          <w:szCs w:val="24"/>
          <w:lang w:val="ro-RO"/>
        </w:rPr>
        <w:t xml:space="preserve">- </w:t>
      </w:r>
      <w:r>
        <w:rPr>
          <w:rFonts w:ascii="Arial" w:hAnsi="Arial" w:cs="Arial"/>
          <w:noProof/>
          <w:sz w:val="24"/>
          <w:szCs w:val="24"/>
          <w:lang w:val="ro-RO"/>
        </w:rPr>
        <w:t>s</w:t>
      </w:r>
      <w:r w:rsidRPr="00514579">
        <w:rPr>
          <w:rFonts w:ascii="Arial" w:hAnsi="Arial" w:cs="Arial"/>
          <w:noProof/>
          <w:sz w:val="24"/>
          <w:szCs w:val="24"/>
          <w:lang w:val="ro-RO"/>
        </w:rPr>
        <w:t>istem constructiv: structura metalica cu inchideri din panouri termoizolante.</w:t>
      </w:r>
    </w:p>
    <w:p w:rsidR="001A064B" w:rsidRPr="00514579" w:rsidRDefault="001A064B" w:rsidP="001A064B">
      <w:pPr>
        <w:pStyle w:val="NoSpacing"/>
        <w:rPr>
          <w:rFonts w:ascii="Arial" w:hAnsi="Arial" w:cs="Arial"/>
          <w:noProof/>
          <w:sz w:val="24"/>
          <w:szCs w:val="24"/>
          <w:lang w:val="ro-RO"/>
        </w:rPr>
      </w:pPr>
      <w:r w:rsidRPr="00514579">
        <w:rPr>
          <w:rFonts w:ascii="Arial" w:hAnsi="Arial" w:cs="Arial"/>
          <w:noProof/>
          <w:sz w:val="24"/>
          <w:szCs w:val="24"/>
          <w:lang w:val="ro-RO"/>
        </w:rPr>
        <w:lastRenderedPageBreak/>
        <w:t xml:space="preserve">- </w:t>
      </w:r>
      <w:r>
        <w:rPr>
          <w:rFonts w:ascii="Arial" w:hAnsi="Arial" w:cs="Arial"/>
          <w:noProof/>
          <w:sz w:val="24"/>
          <w:szCs w:val="24"/>
          <w:lang w:val="ro-RO"/>
        </w:rPr>
        <w:t>f</w:t>
      </w:r>
      <w:r w:rsidRPr="00514579">
        <w:rPr>
          <w:rFonts w:ascii="Arial" w:hAnsi="Arial" w:cs="Arial"/>
          <w:noProof/>
          <w:sz w:val="24"/>
          <w:szCs w:val="24"/>
          <w:lang w:val="ro-RO"/>
        </w:rPr>
        <w:t xml:space="preserve">undatii: beton armat  </w:t>
      </w:r>
    </w:p>
    <w:p w:rsidR="001A064B" w:rsidRPr="00514579" w:rsidRDefault="001A064B" w:rsidP="001A064B">
      <w:pPr>
        <w:pStyle w:val="NoSpacing"/>
        <w:rPr>
          <w:rFonts w:ascii="Arial" w:hAnsi="Arial" w:cs="Arial"/>
          <w:noProof/>
          <w:sz w:val="24"/>
          <w:szCs w:val="24"/>
          <w:lang w:val="ro-RO"/>
        </w:rPr>
      </w:pPr>
      <w:r w:rsidRPr="00514579">
        <w:rPr>
          <w:rFonts w:ascii="Arial" w:hAnsi="Arial" w:cs="Arial"/>
          <w:noProof/>
          <w:sz w:val="24"/>
          <w:szCs w:val="24"/>
          <w:lang w:val="ro-RO"/>
        </w:rPr>
        <w:t xml:space="preserve">- </w:t>
      </w:r>
      <w:r>
        <w:rPr>
          <w:rFonts w:ascii="Arial" w:hAnsi="Arial" w:cs="Arial"/>
          <w:noProof/>
          <w:sz w:val="24"/>
          <w:szCs w:val="24"/>
          <w:lang w:val="ro-RO"/>
        </w:rPr>
        <w:t>p</w:t>
      </w:r>
      <w:r w:rsidRPr="00514579">
        <w:rPr>
          <w:rFonts w:ascii="Arial" w:hAnsi="Arial" w:cs="Arial"/>
          <w:noProof/>
          <w:sz w:val="24"/>
          <w:szCs w:val="24"/>
          <w:lang w:val="ro-RO"/>
        </w:rPr>
        <w:t>ereti exteriori: panouri termoizolante 60mm</w:t>
      </w:r>
    </w:p>
    <w:p w:rsidR="001A064B" w:rsidRPr="00514579" w:rsidRDefault="001A064B" w:rsidP="001A064B">
      <w:pPr>
        <w:pStyle w:val="NoSpacing"/>
        <w:rPr>
          <w:rFonts w:ascii="Arial" w:hAnsi="Arial" w:cs="Arial"/>
          <w:noProof/>
          <w:sz w:val="24"/>
          <w:szCs w:val="24"/>
          <w:lang w:val="ro-RO"/>
        </w:rPr>
      </w:pPr>
      <w:r w:rsidRPr="00514579">
        <w:rPr>
          <w:rFonts w:ascii="Arial" w:hAnsi="Arial" w:cs="Arial"/>
          <w:noProof/>
          <w:sz w:val="24"/>
          <w:szCs w:val="24"/>
          <w:lang w:val="ro-RO"/>
        </w:rPr>
        <w:t xml:space="preserve">- </w:t>
      </w:r>
      <w:r>
        <w:rPr>
          <w:rFonts w:ascii="Arial" w:hAnsi="Arial" w:cs="Arial"/>
          <w:noProof/>
          <w:sz w:val="24"/>
          <w:szCs w:val="24"/>
          <w:lang w:val="ro-RO"/>
        </w:rPr>
        <w:t>p</w:t>
      </w:r>
      <w:r w:rsidRPr="00514579">
        <w:rPr>
          <w:rFonts w:ascii="Arial" w:hAnsi="Arial" w:cs="Arial"/>
          <w:noProof/>
          <w:sz w:val="24"/>
          <w:szCs w:val="24"/>
          <w:lang w:val="ro-RO"/>
        </w:rPr>
        <w:t>ereti interiori: nu este cazul</w:t>
      </w:r>
    </w:p>
    <w:p w:rsidR="001A064B" w:rsidRPr="00514579" w:rsidRDefault="001A064B" w:rsidP="001A064B">
      <w:pPr>
        <w:pStyle w:val="NoSpacing"/>
        <w:rPr>
          <w:rFonts w:ascii="Arial" w:hAnsi="Arial" w:cs="Arial"/>
          <w:noProof/>
          <w:sz w:val="24"/>
          <w:szCs w:val="24"/>
          <w:lang w:val="ro-RO"/>
        </w:rPr>
      </w:pPr>
      <w:r w:rsidRPr="00514579">
        <w:rPr>
          <w:rFonts w:ascii="Arial" w:hAnsi="Arial" w:cs="Arial"/>
          <w:noProof/>
          <w:sz w:val="24"/>
          <w:szCs w:val="24"/>
          <w:lang w:val="ro-RO"/>
        </w:rPr>
        <w:t xml:space="preserve">- </w:t>
      </w:r>
      <w:r>
        <w:rPr>
          <w:rFonts w:ascii="Arial" w:hAnsi="Arial" w:cs="Arial"/>
          <w:noProof/>
          <w:sz w:val="24"/>
          <w:szCs w:val="24"/>
          <w:lang w:val="ro-RO"/>
        </w:rPr>
        <w:t>a</w:t>
      </w:r>
      <w:r w:rsidRPr="00514579">
        <w:rPr>
          <w:rFonts w:ascii="Arial" w:hAnsi="Arial" w:cs="Arial"/>
          <w:noProof/>
          <w:sz w:val="24"/>
          <w:szCs w:val="24"/>
          <w:lang w:val="ro-RO"/>
        </w:rPr>
        <w:t xml:space="preserve">coperis si invelitoare: tabla cutata placata cu spuma poliuretanica la  interior si panouri termoizolante la interior </w:t>
      </w:r>
    </w:p>
    <w:p w:rsidR="001A064B" w:rsidRPr="00514579" w:rsidRDefault="001A064B" w:rsidP="001A064B">
      <w:pPr>
        <w:pStyle w:val="NoSpacing"/>
        <w:rPr>
          <w:rFonts w:ascii="Arial" w:hAnsi="Arial" w:cs="Arial"/>
          <w:noProof/>
          <w:sz w:val="24"/>
          <w:szCs w:val="24"/>
          <w:lang w:val="ro-RO"/>
        </w:rPr>
      </w:pPr>
      <w:r w:rsidRPr="00514579">
        <w:rPr>
          <w:rFonts w:ascii="Arial" w:hAnsi="Arial" w:cs="Arial"/>
          <w:noProof/>
          <w:sz w:val="24"/>
          <w:szCs w:val="24"/>
          <w:lang w:val="ro-RO"/>
        </w:rPr>
        <w:t xml:space="preserve">- </w:t>
      </w:r>
      <w:r>
        <w:rPr>
          <w:rFonts w:ascii="Arial" w:hAnsi="Arial" w:cs="Arial"/>
          <w:noProof/>
          <w:sz w:val="24"/>
          <w:szCs w:val="24"/>
          <w:lang w:val="ro-RO"/>
        </w:rPr>
        <w:t>f</w:t>
      </w:r>
      <w:r w:rsidRPr="00514579">
        <w:rPr>
          <w:rFonts w:ascii="Arial" w:hAnsi="Arial" w:cs="Arial"/>
          <w:noProof/>
          <w:sz w:val="24"/>
          <w:szCs w:val="24"/>
          <w:lang w:val="ro-RO"/>
        </w:rPr>
        <w:t xml:space="preserve">inisaje exterioare: </w:t>
      </w:r>
      <w:r>
        <w:rPr>
          <w:rFonts w:ascii="Arial" w:hAnsi="Arial" w:cs="Arial"/>
          <w:noProof/>
          <w:sz w:val="24"/>
          <w:szCs w:val="24"/>
          <w:lang w:val="ro-RO"/>
        </w:rPr>
        <w:t>p</w:t>
      </w:r>
      <w:r w:rsidRPr="00514579">
        <w:rPr>
          <w:rFonts w:ascii="Arial" w:hAnsi="Arial" w:cs="Arial"/>
          <w:noProof/>
          <w:sz w:val="24"/>
          <w:szCs w:val="24"/>
          <w:lang w:val="ro-RO"/>
        </w:rPr>
        <w:t>anouri termoizolante.</w:t>
      </w:r>
    </w:p>
    <w:p w:rsidR="001A064B" w:rsidRPr="00514579" w:rsidRDefault="001A064B" w:rsidP="001A064B">
      <w:pPr>
        <w:pStyle w:val="NoSpacing"/>
        <w:rPr>
          <w:rFonts w:ascii="Arial" w:hAnsi="Arial" w:cs="Arial"/>
          <w:noProof/>
          <w:sz w:val="24"/>
          <w:szCs w:val="24"/>
          <w:lang w:val="ro-RO"/>
        </w:rPr>
      </w:pPr>
      <w:r>
        <w:rPr>
          <w:rFonts w:ascii="Arial" w:hAnsi="Arial" w:cs="Arial"/>
          <w:noProof/>
          <w:sz w:val="24"/>
          <w:szCs w:val="24"/>
          <w:lang w:val="ro-RO"/>
        </w:rPr>
        <w:t>- tâ</w:t>
      </w:r>
      <w:r w:rsidRPr="00514579">
        <w:rPr>
          <w:rFonts w:ascii="Arial" w:hAnsi="Arial" w:cs="Arial"/>
          <w:noProof/>
          <w:sz w:val="24"/>
          <w:szCs w:val="24"/>
          <w:lang w:val="ro-RO"/>
        </w:rPr>
        <w:t>mpl</w:t>
      </w:r>
      <w:r>
        <w:rPr>
          <w:rFonts w:ascii="Arial" w:hAnsi="Arial" w:cs="Arial"/>
          <w:noProof/>
          <w:sz w:val="24"/>
          <w:szCs w:val="24"/>
          <w:lang w:val="ro-RO"/>
        </w:rPr>
        <w:t>ă</w:t>
      </w:r>
      <w:r w:rsidRPr="00514579">
        <w:rPr>
          <w:rFonts w:ascii="Arial" w:hAnsi="Arial" w:cs="Arial"/>
          <w:noProof/>
          <w:sz w:val="24"/>
          <w:szCs w:val="24"/>
          <w:lang w:val="ro-RO"/>
        </w:rPr>
        <w:t>rie: metalica + P.V.C.</w:t>
      </w:r>
    </w:p>
    <w:p w:rsidR="001A064B" w:rsidRPr="000E7C3D" w:rsidRDefault="001A064B" w:rsidP="001A064B">
      <w:pPr>
        <w:pStyle w:val="NoSpacing"/>
        <w:rPr>
          <w:rFonts w:ascii="Arial" w:hAnsi="Arial" w:cs="Arial"/>
          <w:b/>
          <w:sz w:val="24"/>
          <w:szCs w:val="24"/>
        </w:rPr>
      </w:pPr>
      <w:r w:rsidRPr="000E7C3D">
        <w:rPr>
          <w:rFonts w:ascii="Arial" w:hAnsi="Arial" w:cs="Arial"/>
          <w:b/>
          <w:sz w:val="24"/>
          <w:szCs w:val="24"/>
        </w:rPr>
        <w:t xml:space="preserve"> Varianta 2:</w:t>
      </w:r>
    </w:p>
    <w:p w:rsidR="001A064B" w:rsidRPr="00514579" w:rsidRDefault="001A064B" w:rsidP="001A064B">
      <w:pPr>
        <w:pStyle w:val="NoSpacing"/>
        <w:rPr>
          <w:rFonts w:ascii="Arial" w:hAnsi="Arial" w:cs="Arial"/>
          <w:sz w:val="24"/>
          <w:szCs w:val="24"/>
        </w:rPr>
      </w:pPr>
      <w:r w:rsidRPr="00514579">
        <w:rPr>
          <w:rFonts w:ascii="Arial" w:hAnsi="Arial" w:cs="Arial"/>
          <w:sz w:val="24"/>
          <w:szCs w:val="24"/>
        </w:rPr>
        <w:t xml:space="preserve"> - </w:t>
      </w:r>
      <w:r>
        <w:rPr>
          <w:rFonts w:ascii="Arial" w:hAnsi="Arial" w:cs="Arial"/>
          <w:sz w:val="24"/>
          <w:szCs w:val="24"/>
        </w:rPr>
        <w:t>s</w:t>
      </w:r>
      <w:r w:rsidRPr="00514579">
        <w:rPr>
          <w:rFonts w:ascii="Arial" w:hAnsi="Arial" w:cs="Arial"/>
          <w:sz w:val="24"/>
          <w:szCs w:val="24"/>
        </w:rPr>
        <w:t>istem constructiv: structura stalpi si grinzi din beton armat</w:t>
      </w:r>
    </w:p>
    <w:p w:rsidR="001A064B" w:rsidRPr="00514579" w:rsidRDefault="001A064B" w:rsidP="001A064B">
      <w:pPr>
        <w:pStyle w:val="NoSpacing"/>
        <w:rPr>
          <w:rFonts w:ascii="Arial" w:hAnsi="Arial" w:cs="Arial"/>
          <w:sz w:val="24"/>
          <w:szCs w:val="24"/>
        </w:rPr>
      </w:pPr>
      <w:r w:rsidRPr="00514579">
        <w:rPr>
          <w:rFonts w:ascii="Arial" w:hAnsi="Arial" w:cs="Arial"/>
          <w:sz w:val="24"/>
          <w:szCs w:val="24"/>
        </w:rPr>
        <w:t xml:space="preserve">- </w:t>
      </w:r>
      <w:r>
        <w:rPr>
          <w:rFonts w:ascii="Arial" w:hAnsi="Arial" w:cs="Arial"/>
          <w:sz w:val="24"/>
          <w:szCs w:val="24"/>
        </w:rPr>
        <w:t>f</w:t>
      </w:r>
      <w:r w:rsidRPr="00514579">
        <w:rPr>
          <w:rFonts w:ascii="Arial" w:hAnsi="Arial" w:cs="Arial"/>
          <w:sz w:val="24"/>
          <w:szCs w:val="24"/>
        </w:rPr>
        <w:t xml:space="preserve">undatii: beton armat  </w:t>
      </w:r>
    </w:p>
    <w:p w:rsidR="001A064B" w:rsidRPr="00514579" w:rsidRDefault="001A064B" w:rsidP="001A064B">
      <w:pPr>
        <w:pStyle w:val="NoSpacing"/>
        <w:rPr>
          <w:rFonts w:ascii="Arial" w:hAnsi="Arial" w:cs="Arial"/>
          <w:sz w:val="24"/>
          <w:szCs w:val="24"/>
        </w:rPr>
      </w:pPr>
      <w:r w:rsidRPr="00514579">
        <w:rPr>
          <w:rFonts w:ascii="Arial" w:hAnsi="Arial" w:cs="Arial"/>
          <w:sz w:val="24"/>
          <w:szCs w:val="24"/>
        </w:rPr>
        <w:t xml:space="preserve">- </w:t>
      </w:r>
      <w:r>
        <w:rPr>
          <w:rFonts w:ascii="Arial" w:hAnsi="Arial" w:cs="Arial"/>
          <w:sz w:val="24"/>
          <w:szCs w:val="24"/>
        </w:rPr>
        <w:t>p</w:t>
      </w:r>
      <w:r w:rsidRPr="00514579">
        <w:rPr>
          <w:rFonts w:ascii="Arial" w:hAnsi="Arial" w:cs="Arial"/>
          <w:sz w:val="24"/>
          <w:szCs w:val="24"/>
        </w:rPr>
        <w:t xml:space="preserve">ereti exteriori: zidarie caramida 25 cm </w:t>
      </w:r>
    </w:p>
    <w:p w:rsidR="001A064B" w:rsidRPr="00514579" w:rsidRDefault="001A064B" w:rsidP="001A064B">
      <w:pPr>
        <w:pStyle w:val="NoSpacing"/>
        <w:rPr>
          <w:rFonts w:ascii="Arial" w:hAnsi="Arial" w:cs="Arial"/>
          <w:sz w:val="24"/>
          <w:szCs w:val="24"/>
        </w:rPr>
      </w:pPr>
      <w:r w:rsidRPr="00514579">
        <w:rPr>
          <w:rFonts w:ascii="Arial" w:hAnsi="Arial" w:cs="Arial"/>
          <w:sz w:val="24"/>
          <w:szCs w:val="24"/>
        </w:rPr>
        <w:t xml:space="preserve">- </w:t>
      </w:r>
      <w:r>
        <w:rPr>
          <w:rFonts w:ascii="Arial" w:hAnsi="Arial" w:cs="Arial"/>
          <w:sz w:val="24"/>
          <w:szCs w:val="24"/>
        </w:rPr>
        <w:t>a</w:t>
      </w:r>
      <w:r w:rsidRPr="00514579">
        <w:rPr>
          <w:rFonts w:ascii="Arial" w:hAnsi="Arial" w:cs="Arial"/>
          <w:sz w:val="24"/>
          <w:szCs w:val="24"/>
        </w:rPr>
        <w:t>coperis si invelitoare: panouri termoizolante 50mm</w:t>
      </w:r>
    </w:p>
    <w:p w:rsidR="001A064B" w:rsidRPr="00514579" w:rsidRDefault="001A064B" w:rsidP="001A064B">
      <w:pPr>
        <w:pStyle w:val="NoSpacing"/>
        <w:rPr>
          <w:rFonts w:ascii="Arial" w:hAnsi="Arial" w:cs="Arial"/>
          <w:sz w:val="24"/>
          <w:szCs w:val="24"/>
        </w:rPr>
      </w:pPr>
      <w:r w:rsidRPr="00514579">
        <w:rPr>
          <w:rFonts w:ascii="Arial" w:hAnsi="Arial" w:cs="Arial"/>
          <w:sz w:val="24"/>
          <w:szCs w:val="24"/>
        </w:rPr>
        <w:t xml:space="preserve">- </w:t>
      </w:r>
      <w:r>
        <w:rPr>
          <w:rFonts w:ascii="Arial" w:hAnsi="Arial" w:cs="Arial"/>
          <w:sz w:val="24"/>
          <w:szCs w:val="24"/>
        </w:rPr>
        <w:t>f</w:t>
      </w:r>
      <w:r w:rsidRPr="00514579">
        <w:rPr>
          <w:rFonts w:ascii="Arial" w:hAnsi="Arial" w:cs="Arial"/>
          <w:sz w:val="24"/>
          <w:szCs w:val="24"/>
        </w:rPr>
        <w:t>inisaje exterioare: tencuiala de exterior</w:t>
      </w:r>
    </w:p>
    <w:p w:rsidR="001A064B" w:rsidRPr="00514579" w:rsidRDefault="001A064B" w:rsidP="001A064B">
      <w:pPr>
        <w:pStyle w:val="NoSpacing"/>
        <w:rPr>
          <w:rFonts w:ascii="Arial" w:hAnsi="Arial" w:cs="Arial"/>
          <w:sz w:val="24"/>
          <w:szCs w:val="24"/>
        </w:rPr>
      </w:pPr>
      <w:r w:rsidRPr="00514579">
        <w:rPr>
          <w:rFonts w:ascii="Arial" w:hAnsi="Arial" w:cs="Arial"/>
          <w:sz w:val="24"/>
          <w:szCs w:val="24"/>
        </w:rPr>
        <w:t xml:space="preserve">- </w:t>
      </w:r>
      <w:r>
        <w:rPr>
          <w:rFonts w:ascii="Arial" w:hAnsi="Arial" w:cs="Arial"/>
          <w:sz w:val="24"/>
          <w:szCs w:val="24"/>
        </w:rPr>
        <w:t>tâ</w:t>
      </w:r>
      <w:r w:rsidRPr="00514579">
        <w:rPr>
          <w:rFonts w:ascii="Arial" w:hAnsi="Arial" w:cs="Arial"/>
          <w:sz w:val="24"/>
          <w:szCs w:val="24"/>
        </w:rPr>
        <w:t>mplarie: metalica</w:t>
      </w:r>
    </w:p>
    <w:p w:rsidR="001A064B" w:rsidRPr="00514579" w:rsidRDefault="000E7C3D" w:rsidP="001A064B">
      <w:pPr>
        <w:pStyle w:val="NoSpacing"/>
        <w:rPr>
          <w:rFonts w:ascii="Arial" w:hAnsi="Arial" w:cs="Arial"/>
          <w:sz w:val="24"/>
          <w:szCs w:val="24"/>
        </w:rPr>
      </w:pPr>
      <w:r>
        <w:rPr>
          <w:rFonts w:ascii="Arial" w:hAnsi="Arial" w:cs="Arial"/>
          <w:sz w:val="24"/>
          <w:szCs w:val="24"/>
        </w:rPr>
        <w:t xml:space="preserve">Prezenta varianta este </w:t>
      </w:r>
      <w:r w:rsidR="001A064B" w:rsidRPr="00514579">
        <w:rPr>
          <w:rFonts w:ascii="Arial" w:hAnsi="Arial" w:cs="Arial"/>
          <w:sz w:val="24"/>
          <w:szCs w:val="24"/>
        </w:rPr>
        <w:t>eficienta atat din punct de vedere al costurilor de executie cat si al timpului in care aceasta este realizata.</w:t>
      </w:r>
    </w:p>
    <w:p w:rsidR="001A064B" w:rsidRDefault="001A064B" w:rsidP="001A064B">
      <w:pPr>
        <w:pStyle w:val="NoSpacing"/>
        <w:rPr>
          <w:rFonts w:ascii="Arial" w:hAnsi="Arial" w:cs="Arial"/>
          <w:noProof/>
          <w:sz w:val="24"/>
          <w:szCs w:val="24"/>
        </w:rPr>
      </w:pPr>
      <w:r w:rsidRPr="00AA6000">
        <w:rPr>
          <w:rFonts w:ascii="Arial" w:hAnsi="Arial" w:cs="Arial"/>
          <w:noProof/>
          <w:color w:val="FF0000"/>
          <w:sz w:val="24"/>
          <w:szCs w:val="24"/>
        </w:rPr>
        <w:tab/>
      </w:r>
      <w:r w:rsidRPr="00514579">
        <w:rPr>
          <w:rFonts w:ascii="Arial" w:hAnsi="Arial" w:cs="Arial"/>
          <w:noProof/>
          <w:sz w:val="24"/>
          <w:szCs w:val="24"/>
        </w:rPr>
        <w:t xml:space="preserve">Din  analiza celor 2 variante a reiesit ca </w:t>
      </w:r>
      <w:r w:rsidRPr="00514579">
        <w:rPr>
          <w:rFonts w:ascii="Arial" w:hAnsi="Arial" w:cs="Arial"/>
          <w:b/>
          <w:noProof/>
          <w:sz w:val="24"/>
          <w:szCs w:val="24"/>
        </w:rPr>
        <w:t>in</w:t>
      </w:r>
      <w:r w:rsidR="000E7C3D">
        <w:rPr>
          <w:rFonts w:ascii="Arial" w:hAnsi="Arial" w:cs="Arial"/>
          <w:b/>
          <w:noProof/>
          <w:sz w:val="24"/>
          <w:szCs w:val="24"/>
        </w:rPr>
        <w:t>vestitia se va face pentru fermele nr.1,6 si 7  utilizând varianta 2</w:t>
      </w:r>
      <w:r>
        <w:rPr>
          <w:rFonts w:ascii="Arial" w:hAnsi="Arial" w:cs="Arial"/>
          <w:b/>
          <w:noProof/>
          <w:sz w:val="24"/>
          <w:szCs w:val="24"/>
        </w:rPr>
        <w:t xml:space="preserve">, </w:t>
      </w:r>
      <w:r w:rsidRPr="00514579">
        <w:rPr>
          <w:rFonts w:ascii="Arial" w:hAnsi="Arial" w:cs="Arial"/>
          <w:noProof/>
          <w:sz w:val="24"/>
          <w:szCs w:val="24"/>
        </w:rPr>
        <w:t>fiind identificate urmatoarele avantaje :</w:t>
      </w:r>
    </w:p>
    <w:p w:rsidR="001A064B" w:rsidRPr="00514579" w:rsidRDefault="001A064B" w:rsidP="001A064B">
      <w:pPr>
        <w:pStyle w:val="NoSpacing"/>
        <w:rPr>
          <w:rFonts w:ascii="Arial" w:hAnsi="Arial" w:cs="Arial"/>
          <w:noProof/>
          <w:sz w:val="24"/>
          <w:szCs w:val="24"/>
        </w:rPr>
      </w:pPr>
      <w:r w:rsidRPr="00514579">
        <w:rPr>
          <w:rFonts w:ascii="Arial" w:hAnsi="Arial" w:cs="Arial"/>
          <w:noProof/>
          <w:sz w:val="24"/>
          <w:szCs w:val="24"/>
        </w:rPr>
        <w:t xml:space="preserve">- </w:t>
      </w:r>
      <w:r>
        <w:rPr>
          <w:rFonts w:ascii="Arial" w:hAnsi="Arial" w:cs="Arial"/>
          <w:noProof/>
          <w:sz w:val="24"/>
          <w:szCs w:val="24"/>
        </w:rPr>
        <w:t>c</w:t>
      </w:r>
      <w:r w:rsidRPr="00514579">
        <w:rPr>
          <w:rFonts w:ascii="Arial" w:hAnsi="Arial" w:cs="Arial"/>
          <w:noProof/>
          <w:sz w:val="24"/>
          <w:szCs w:val="24"/>
        </w:rPr>
        <w:t>osturi reduse ale investitiei</w:t>
      </w:r>
      <w:r>
        <w:rPr>
          <w:rFonts w:ascii="Arial" w:hAnsi="Arial" w:cs="Arial"/>
          <w:noProof/>
          <w:sz w:val="24"/>
          <w:szCs w:val="24"/>
        </w:rPr>
        <w:t>;</w:t>
      </w:r>
    </w:p>
    <w:p w:rsidR="001A064B" w:rsidRPr="00514579" w:rsidRDefault="001A064B" w:rsidP="001A064B">
      <w:pPr>
        <w:pStyle w:val="NoSpacing"/>
        <w:rPr>
          <w:rFonts w:ascii="Arial" w:hAnsi="Arial" w:cs="Arial"/>
          <w:noProof/>
          <w:sz w:val="24"/>
          <w:szCs w:val="24"/>
        </w:rPr>
      </w:pPr>
      <w:r w:rsidRPr="00514579">
        <w:rPr>
          <w:rFonts w:ascii="Arial" w:hAnsi="Arial" w:cs="Arial"/>
          <w:noProof/>
          <w:sz w:val="24"/>
          <w:szCs w:val="24"/>
        </w:rPr>
        <w:t>-</w:t>
      </w:r>
      <w:r>
        <w:rPr>
          <w:rFonts w:ascii="Arial" w:hAnsi="Arial" w:cs="Arial"/>
          <w:noProof/>
          <w:sz w:val="24"/>
          <w:szCs w:val="24"/>
        </w:rPr>
        <w:t xml:space="preserve"> s</w:t>
      </w:r>
      <w:r w:rsidRPr="00514579">
        <w:rPr>
          <w:rFonts w:ascii="Arial" w:hAnsi="Arial" w:cs="Arial"/>
          <w:noProof/>
          <w:sz w:val="24"/>
          <w:szCs w:val="24"/>
        </w:rPr>
        <w:t>iguranta in exploatare</w:t>
      </w:r>
      <w:r>
        <w:rPr>
          <w:rFonts w:ascii="Arial" w:hAnsi="Arial" w:cs="Arial"/>
          <w:noProof/>
          <w:sz w:val="24"/>
          <w:szCs w:val="24"/>
        </w:rPr>
        <w:t>;</w:t>
      </w:r>
    </w:p>
    <w:p w:rsidR="001A064B" w:rsidRPr="00514579" w:rsidRDefault="001A064B" w:rsidP="001A064B">
      <w:pPr>
        <w:pStyle w:val="NoSpacing"/>
        <w:rPr>
          <w:rFonts w:ascii="Arial" w:hAnsi="Arial" w:cs="Arial"/>
          <w:noProof/>
          <w:sz w:val="24"/>
          <w:szCs w:val="24"/>
        </w:rPr>
      </w:pPr>
      <w:r w:rsidRPr="00514579">
        <w:rPr>
          <w:rFonts w:ascii="Arial" w:hAnsi="Arial" w:cs="Arial"/>
          <w:noProof/>
          <w:sz w:val="24"/>
          <w:szCs w:val="24"/>
        </w:rPr>
        <w:t xml:space="preserve">- </w:t>
      </w:r>
      <w:r>
        <w:rPr>
          <w:rFonts w:ascii="Arial" w:hAnsi="Arial" w:cs="Arial"/>
          <w:noProof/>
          <w:sz w:val="24"/>
          <w:szCs w:val="24"/>
        </w:rPr>
        <w:t>p</w:t>
      </w:r>
      <w:r w:rsidRPr="00514579">
        <w:rPr>
          <w:rFonts w:ascii="Arial" w:hAnsi="Arial" w:cs="Arial"/>
          <w:noProof/>
          <w:sz w:val="24"/>
          <w:szCs w:val="24"/>
        </w:rPr>
        <w:t>rotectia mediului</w:t>
      </w:r>
      <w:r>
        <w:rPr>
          <w:rFonts w:ascii="Arial" w:hAnsi="Arial" w:cs="Arial"/>
          <w:noProof/>
          <w:sz w:val="24"/>
          <w:szCs w:val="24"/>
        </w:rPr>
        <w:t>;</w:t>
      </w:r>
    </w:p>
    <w:p w:rsidR="001A064B" w:rsidRPr="00514579" w:rsidRDefault="001A064B" w:rsidP="001A064B">
      <w:pPr>
        <w:pStyle w:val="NoSpacing"/>
        <w:rPr>
          <w:rFonts w:ascii="Arial" w:hAnsi="Arial" w:cs="Arial"/>
          <w:noProof/>
          <w:sz w:val="24"/>
          <w:szCs w:val="24"/>
        </w:rPr>
      </w:pPr>
      <w:r w:rsidRPr="00514579">
        <w:rPr>
          <w:rFonts w:ascii="Arial" w:hAnsi="Arial" w:cs="Arial"/>
          <w:noProof/>
          <w:sz w:val="24"/>
          <w:szCs w:val="24"/>
        </w:rPr>
        <w:t xml:space="preserve">- </w:t>
      </w:r>
      <w:r>
        <w:rPr>
          <w:rFonts w:ascii="Arial" w:hAnsi="Arial" w:cs="Arial"/>
          <w:noProof/>
          <w:sz w:val="24"/>
          <w:szCs w:val="24"/>
        </w:rPr>
        <w:t>c</w:t>
      </w:r>
      <w:r w:rsidRPr="00514579">
        <w:rPr>
          <w:rFonts w:ascii="Arial" w:hAnsi="Arial" w:cs="Arial"/>
          <w:noProof/>
          <w:sz w:val="24"/>
          <w:szCs w:val="24"/>
        </w:rPr>
        <w:t>osturi operative scazute</w:t>
      </w:r>
      <w:r>
        <w:rPr>
          <w:rFonts w:ascii="Arial" w:hAnsi="Arial" w:cs="Arial"/>
          <w:noProof/>
          <w:sz w:val="24"/>
          <w:szCs w:val="24"/>
        </w:rPr>
        <w:t>;</w:t>
      </w:r>
    </w:p>
    <w:p w:rsidR="001A064B" w:rsidRPr="00514579" w:rsidRDefault="001A064B" w:rsidP="001A064B">
      <w:pPr>
        <w:pStyle w:val="NoSpacing"/>
        <w:rPr>
          <w:rFonts w:ascii="Arial" w:hAnsi="Arial" w:cs="Arial"/>
          <w:noProof/>
          <w:sz w:val="24"/>
          <w:szCs w:val="24"/>
        </w:rPr>
      </w:pPr>
      <w:r w:rsidRPr="00514579">
        <w:rPr>
          <w:rFonts w:ascii="Arial" w:hAnsi="Arial" w:cs="Arial"/>
          <w:noProof/>
          <w:sz w:val="24"/>
          <w:szCs w:val="24"/>
        </w:rPr>
        <w:t xml:space="preserve">- </w:t>
      </w:r>
      <w:r>
        <w:rPr>
          <w:rFonts w:ascii="Arial" w:hAnsi="Arial" w:cs="Arial"/>
          <w:noProof/>
          <w:sz w:val="24"/>
          <w:szCs w:val="24"/>
        </w:rPr>
        <w:t>t</w:t>
      </w:r>
      <w:r w:rsidRPr="00514579">
        <w:rPr>
          <w:rFonts w:ascii="Arial" w:hAnsi="Arial" w:cs="Arial"/>
          <w:noProof/>
          <w:sz w:val="24"/>
          <w:szCs w:val="24"/>
        </w:rPr>
        <w:t>imp de executie redus</w:t>
      </w:r>
      <w:r>
        <w:rPr>
          <w:rFonts w:ascii="Arial" w:hAnsi="Arial" w:cs="Arial"/>
          <w:noProof/>
          <w:sz w:val="24"/>
          <w:szCs w:val="24"/>
        </w:rPr>
        <w:t>.</w:t>
      </w:r>
    </w:p>
    <w:p w:rsidR="005F620B" w:rsidRPr="001A064B" w:rsidRDefault="00EB187A" w:rsidP="00F508B1">
      <w:pPr>
        <w:pStyle w:val="Standard"/>
        <w:ind w:firstLine="720"/>
        <w:jc w:val="both"/>
        <w:rPr>
          <w:rFonts w:ascii="Arial" w:hAnsi="Arial" w:cs="Arial"/>
          <w:color w:val="auto"/>
          <w:u w:val="single"/>
        </w:rPr>
      </w:pPr>
      <w:r w:rsidRPr="001A064B">
        <w:rPr>
          <w:rFonts w:ascii="Arial" w:hAnsi="Arial" w:cs="Arial"/>
          <w:color w:val="auto"/>
          <w:u w:val="single"/>
        </w:rPr>
        <w:t>5.2. Alternativele privind începerea pr</w:t>
      </w:r>
      <w:r w:rsidR="0092448D" w:rsidRPr="001A064B">
        <w:rPr>
          <w:rFonts w:ascii="Arial" w:hAnsi="Arial" w:cs="Arial"/>
          <w:color w:val="auto"/>
          <w:u w:val="single"/>
        </w:rPr>
        <w:t>o</w:t>
      </w:r>
      <w:r w:rsidR="000E7C3D">
        <w:rPr>
          <w:rFonts w:ascii="Arial" w:hAnsi="Arial" w:cs="Arial"/>
          <w:color w:val="auto"/>
          <w:u w:val="single"/>
        </w:rPr>
        <w:t>iectelor</w:t>
      </w:r>
      <w:r w:rsidRPr="001A064B">
        <w:rPr>
          <w:rFonts w:ascii="Arial" w:hAnsi="Arial" w:cs="Arial"/>
          <w:color w:val="auto"/>
          <w:u w:val="single"/>
        </w:rPr>
        <w:t xml:space="preserve"> luate în calcul au fost:</w:t>
      </w:r>
    </w:p>
    <w:p w:rsidR="00EB187A" w:rsidRPr="001A064B" w:rsidRDefault="00EB187A" w:rsidP="00F508B1">
      <w:pPr>
        <w:pStyle w:val="Standard"/>
        <w:ind w:firstLine="720"/>
        <w:jc w:val="both"/>
        <w:rPr>
          <w:rFonts w:ascii="Arial" w:hAnsi="Arial" w:cs="Arial"/>
          <w:color w:val="auto"/>
        </w:rPr>
      </w:pPr>
      <w:r w:rsidRPr="001A064B">
        <w:rPr>
          <w:rFonts w:ascii="Arial" w:hAnsi="Arial" w:cs="Arial"/>
          <w:color w:val="auto"/>
        </w:rPr>
        <w:t>- imediat după obținerea  aprobărilor necesare</w:t>
      </w:r>
      <w:r w:rsidR="00704CD1" w:rsidRPr="001A064B">
        <w:rPr>
          <w:rFonts w:ascii="Arial" w:hAnsi="Arial" w:cs="Arial"/>
          <w:color w:val="auto"/>
        </w:rPr>
        <w:t xml:space="preserve"> și a alocării fondurilor</w:t>
      </w:r>
      <w:r w:rsidR="00233018" w:rsidRPr="001A064B">
        <w:rPr>
          <w:rFonts w:ascii="Arial" w:hAnsi="Arial" w:cs="Arial"/>
          <w:color w:val="auto"/>
        </w:rPr>
        <w:t>;</w:t>
      </w:r>
    </w:p>
    <w:p w:rsidR="00EB187A" w:rsidRPr="001A064B" w:rsidRDefault="00EB187A" w:rsidP="00F508B1">
      <w:pPr>
        <w:pStyle w:val="Standard"/>
        <w:ind w:firstLine="720"/>
        <w:jc w:val="both"/>
        <w:rPr>
          <w:rFonts w:ascii="Arial" w:hAnsi="Arial" w:cs="Arial"/>
          <w:color w:val="auto"/>
        </w:rPr>
      </w:pPr>
      <w:r w:rsidRPr="001A064B">
        <w:rPr>
          <w:rFonts w:ascii="Arial" w:hAnsi="Arial" w:cs="Arial"/>
          <w:color w:val="auto"/>
        </w:rPr>
        <w:t xml:space="preserve"> - întârzierea începerii lucrărilor. </w:t>
      </w:r>
    </w:p>
    <w:p w:rsidR="0092448D" w:rsidRPr="001A064B" w:rsidRDefault="00EB187A" w:rsidP="00F508B1">
      <w:pPr>
        <w:pStyle w:val="Standard"/>
        <w:ind w:firstLine="720"/>
        <w:jc w:val="both"/>
        <w:rPr>
          <w:rFonts w:ascii="Arial" w:hAnsi="Arial" w:cs="Arial"/>
          <w:color w:val="auto"/>
        </w:rPr>
      </w:pPr>
      <w:r w:rsidRPr="001A064B">
        <w:rPr>
          <w:rFonts w:ascii="Arial" w:hAnsi="Arial" w:cs="Arial"/>
          <w:color w:val="auto"/>
        </w:rPr>
        <w:t xml:space="preserve">S-a optat pentru alternativa  începerii imediat a lucrărilor deoarece  întârzierea începerii lucrărilor are impact negativ  </w:t>
      </w:r>
      <w:r w:rsidR="0092448D" w:rsidRPr="001A064B">
        <w:rPr>
          <w:rFonts w:ascii="Arial" w:hAnsi="Arial" w:cs="Arial"/>
          <w:color w:val="auto"/>
        </w:rPr>
        <w:t xml:space="preserve">asupra </w:t>
      </w:r>
      <w:r w:rsidRPr="001A064B">
        <w:rPr>
          <w:rFonts w:ascii="Arial" w:hAnsi="Arial" w:cs="Arial"/>
          <w:color w:val="auto"/>
        </w:rPr>
        <w:t>beneficiilor soci</w:t>
      </w:r>
      <w:r w:rsidR="0092448D" w:rsidRPr="001A064B">
        <w:rPr>
          <w:rFonts w:ascii="Arial" w:hAnsi="Arial" w:cs="Arial"/>
          <w:color w:val="auto"/>
        </w:rPr>
        <w:t>a</w:t>
      </w:r>
      <w:r w:rsidRPr="001A064B">
        <w:rPr>
          <w:rFonts w:ascii="Arial" w:hAnsi="Arial" w:cs="Arial"/>
          <w:color w:val="auto"/>
        </w:rPr>
        <w:t>le și economice</w:t>
      </w:r>
      <w:r w:rsidR="0092448D" w:rsidRPr="001A064B">
        <w:rPr>
          <w:rFonts w:ascii="Arial" w:hAnsi="Arial" w:cs="Arial"/>
          <w:color w:val="auto"/>
        </w:rPr>
        <w:t>.</w:t>
      </w:r>
    </w:p>
    <w:p w:rsidR="00233018" w:rsidRPr="001A064B" w:rsidRDefault="00233018" w:rsidP="008937CC">
      <w:pPr>
        <w:pStyle w:val="Standard"/>
        <w:numPr>
          <w:ilvl w:val="1"/>
          <w:numId w:val="40"/>
        </w:numPr>
        <w:jc w:val="both"/>
        <w:rPr>
          <w:rFonts w:ascii="Arial" w:hAnsi="Arial"/>
          <w:bCs/>
          <w:color w:val="auto"/>
          <w:u w:val="single"/>
        </w:rPr>
      </w:pPr>
      <w:r w:rsidRPr="001A064B">
        <w:rPr>
          <w:rFonts w:ascii="Arial" w:hAnsi="Arial"/>
          <w:bCs/>
          <w:color w:val="auto"/>
          <w:u w:val="single"/>
        </w:rPr>
        <w:t xml:space="preserve">Alternative privind alte facilități legate de activitățile propuse. </w:t>
      </w:r>
    </w:p>
    <w:p w:rsidR="00233018" w:rsidRPr="001A064B" w:rsidRDefault="00233018" w:rsidP="00233018">
      <w:pPr>
        <w:pStyle w:val="Standard"/>
        <w:ind w:firstLine="426"/>
        <w:jc w:val="both"/>
        <w:rPr>
          <w:rFonts w:ascii="Arial" w:hAnsi="Arial"/>
          <w:bCs/>
          <w:color w:val="auto"/>
        </w:rPr>
      </w:pPr>
      <w:r w:rsidRPr="001A064B">
        <w:rPr>
          <w:rFonts w:ascii="Arial" w:hAnsi="Arial"/>
          <w:bCs/>
          <w:color w:val="auto"/>
        </w:rPr>
        <w:t>Pentru asigurarea apei potabile, energiei electrice, evacuarea apelor menajere a fost identificată o singură  alternativă –</w:t>
      </w:r>
      <w:r w:rsidR="00704CD1" w:rsidRPr="001A064B">
        <w:rPr>
          <w:rFonts w:ascii="Arial" w:hAnsi="Arial"/>
          <w:bCs/>
          <w:color w:val="auto"/>
        </w:rPr>
        <w:t xml:space="preserve"> utilizarea rețelei de energie electrică,</w:t>
      </w:r>
      <w:r w:rsidR="001A064B">
        <w:rPr>
          <w:rFonts w:ascii="Arial" w:hAnsi="Arial"/>
          <w:bCs/>
          <w:color w:val="auto"/>
        </w:rPr>
        <w:t xml:space="preserve"> gaze naturale și a </w:t>
      </w:r>
      <w:r w:rsidR="00704CD1" w:rsidRPr="001A064B">
        <w:rPr>
          <w:rFonts w:ascii="Arial" w:hAnsi="Arial"/>
          <w:bCs/>
          <w:color w:val="auto"/>
        </w:rPr>
        <w:t xml:space="preserve"> sursei de apă, </w:t>
      </w:r>
      <w:r w:rsidRPr="001A064B">
        <w:rPr>
          <w:rFonts w:ascii="Arial" w:hAnsi="Arial"/>
          <w:bCs/>
          <w:color w:val="auto"/>
        </w:rPr>
        <w:t>existente astfel:</w:t>
      </w:r>
    </w:p>
    <w:p w:rsidR="001A064B" w:rsidRDefault="00233018" w:rsidP="008937CC">
      <w:pPr>
        <w:pStyle w:val="Standard"/>
        <w:numPr>
          <w:ilvl w:val="0"/>
          <w:numId w:val="2"/>
        </w:numPr>
        <w:tabs>
          <w:tab w:val="num" w:pos="426"/>
        </w:tabs>
        <w:ind w:left="142" w:firstLine="0"/>
        <w:jc w:val="both"/>
        <w:rPr>
          <w:rFonts w:ascii="Arial" w:hAnsi="Arial"/>
          <w:bCs/>
          <w:color w:val="auto"/>
        </w:rPr>
      </w:pPr>
      <w:r w:rsidRPr="001A064B">
        <w:rPr>
          <w:rFonts w:ascii="Arial" w:hAnsi="Arial"/>
          <w:bCs/>
          <w:color w:val="auto"/>
        </w:rPr>
        <w:t>alimentarea</w:t>
      </w:r>
      <w:r w:rsidR="00263387">
        <w:rPr>
          <w:rFonts w:ascii="Arial" w:hAnsi="Arial"/>
          <w:bCs/>
          <w:color w:val="auto"/>
        </w:rPr>
        <w:t xml:space="preserve"> cu apă  se va face din forajele </w:t>
      </w:r>
      <w:r w:rsidRPr="001A064B">
        <w:rPr>
          <w:rFonts w:ascii="Arial" w:hAnsi="Arial"/>
          <w:bCs/>
          <w:color w:val="auto"/>
        </w:rPr>
        <w:t>existent</w:t>
      </w:r>
      <w:r w:rsidR="00263387">
        <w:rPr>
          <w:rFonts w:ascii="Arial" w:hAnsi="Arial"/>
          <w:bCs/>
          <w:color w:val="auto"/>
        </w:rPr>
        <w:t>e cat si cele doua foraje in curs de executie la ferma nr.6 si ferma nr.7,</w:t>
      </w:r>
      <w:r w:rsidRPr="001A064B">
        <w:rPr>
          <w:rFonts w:ascii="Arial" w:hAnsi="Arial"/>
          <w:bCs/>
          <w:color w:val="auto"/>
        </w:rPr>
        <w:t xml:space="preserve"> prin </w:t>
      </w:r>
      <w:r w:rsidR="00704CD1" w:rsidRPr="001A064B">
        <w:rPr>
          <w:rFonts w:ascii="Arial" w:hAnsi="Arial"/>
          <w:bCs/>
          <w:color w:val="auto"/>
        </w:rPr>
        <w:t xml:space="preserve"> echiparea cu pompe no</w:t>
      </w:r>
      <w:r w:rsidR="001A064B" w:rsidRPr="001A064B">
        <w:rPr>
          <w:rFonts w:ascii="Arial" w:hAnsi="Arial"/>
          <w:bCs/>
          <w:color w:val="auto"/>
        </w:rPr>
        <w:t>i;</w:t>
      </w:r>
      <w:r w:rsidR="00704CD1" w:rsidRPr="001A064B">
        <w:rPr>
          <w:rFonts w:ascii="Arial" w:hAnsi="Arial"/>
          <w:bCs/>
          <w:color w:val="auto"/>
        </w:rPr>
        <w:t xml:space="preserve">  </w:t>
      </w:r>
      <w:r w:rsidR="001A064B">
        <w:rPr>
          <w:rFonts w:ascii="Arial" w:hAnsi="Arial"/>
          <w:bCs/>
          <w:color w:val="auto"/>
        </w:rPr>
        <w:t xml:space="preserve">    </w:t>
      </w:r>
      <w:r w:rsidR="001A064B" w:rsidRPr="001A064B">
        <w:rPr>
          <w:rFonts w:ascii="Arial" w:hAnsi="Arial"/>
          <w:bCs/>
          <w:color w:val="auto"/>
        </w:rPr>
        <w:t xml:space="preserve">- </w:t>
      </w:r>
      <w:r w:rsidR="008937CC">
        <w:rPr>
          <w:rFonts w:ascii="Arial" w:hAnsi="Arial"/>
          <w:bCs/>
          <w:color w:val="auto"/>
        </w:rPr>
        <w:t xml:space="preserve"> </w:t>
      </w:r>
      <w:r w:rsidRPr="001A064B">
        <w:rPr>
          <w:rFonts w:ascii="Arial" w:hAnsi="Arial"/>
          <w:bCs/>
          <w:color w:val="auto"/>
        </w:rPr>
        <w:t>alimentarea cu energie electrică  se va face prin branșarea la rețeaua existentă</w:t>
      </w:r>
      <w:r w:rsidR="001A064B">
        <w:rPr>
          <w:rFonts w:ascii="Arial" w:hAnsi="Arial"/>
          <w:bCs/>
          <w:color w:val="auto"/>
        </w:rPr>
        <w:t xml:space="preserve"> </w:t>
      </w:r>
      <w:r w:rsidR="005A6586" w:rsidRPr="001A064B">
        <w:rPr>
          <w:rFonts w:ascii="Arial" w:hAnsi="Arial"/>
          <w:bCs/>
          <w:color w:val="auto"/>
        </w:rPr>
        <w:t>în zonă</w:t>
      </w:r>
      <w:r w:rsidR="001A064B">
        <w:rPr>
          <w:rFonts w:ascii="Arial" w:hAnsi="Arial"/>
          <w:bCs/>
          <w:color w:val="auto"/>
        </w:rPr>
        <w:t>;</w:t>
      </w:r>
    </w:p>
    <w:p w:rsidR="00233018" w:rsidRPr="001A064B" w:rsidRDefault="001A064B" w:rsidP="00A66992">
      <w:pPr>
        <w:pStyle w:val="Standard"/>
        <w:numPr>
          <w:ilvl w:val="0"/>
          <w:numId w:val="2"/>
        </w:numPr>
        <w:tabs>
          <w:tab w:val="num" w:pos="426"/>
        </w:tabs>
        <w:ind w:left="0" w:firstLine="142"/>
        <w:jc w:val="both"/>
        <w:rPr>
          <w:rFonts w:ascii="Arial" w:hAnsi="Arial"/>
          <w:bCs/>
          <w:color w:val="auto"/>
        </w:rPr>
      </w:pPr>
      <w:r>
        <w:rPr>
          <w:rFonts w:ascii="Arial" w:hAnsi="Arial"/>
          <w:bCs/>
          <w:color w:val="auto"/>
        </w:rPr>
        <w:t xml:space="preserve"> alimentarea cu gaze naturale se va face prin  racordarea la rețeaua existentă în zonă.</w:t>
      </w:r>
      <w:r w:rsidR="005A6586" w:rsidRPr="001A064B">
        <w:rPr>
          <w:rFonts w:ascii="Arial" w:hAnsi="Arial"/>
          <w:bCs/>
          <w:color w:val="auto"/>
        </w:rPr>
        <w:t xml:space="preserve"> </w:t>
      </w:r>
    </w:p>
    <w:p w:rsidR="00F12056" w:rsidRPr="008937CC" w:rsidRDefault="00F12056" w:rsidP="00A66992">
      <w:pPr>
        <w:pStyle w:val="Standard"/>
        <w:ind w:left="2697"/>
        <w:jc w:val="both"/>
        <w:rPr>
          <w:rFonts w:ascii="Arial" w:hAnsi="Arial"/>
          <w:bCs/>
          <w:color w:val="auto"/>
          <w:u w:val="single"/>
        </w:rPr>
      </w:pPr>
      <w:r w:rsidRPr="008937CC">
        <w:rPr>
          <w:rFonts w:ascii="Arial" w:hAnsi="Arial"/>
          <w:bCs/>
          <w:color w:val="auto"/>
          <w:u w:val="single"/>
        </w:rPr>
        <w:t>Evaluarea mărimii impactului</w:t>
      </w:r>
    </w:p>
    <w:p w:rsidR="006E1164" w:rsidRPr="008937CC" w:rsidRDefault="00F508B1" w:rsidP="00F41DF2">
      <w:pPr>
        <w:pStyle w:val="NoSpacing"/>
        <w:ind w:firstLine="360"/>
        <w:rPr>
          <w:rFonts w:ascii="Arial" w:hAnsi="Arial" w:cs="Arial"/>
          <w:sz w:val="24"/>
          <w:szCs w:val="24"/>
        </w:rPr>
      </w:pPr>
      <w:r w:rsidRPr="008937CC">
        <w:rPr>
          <w:rFonts w:ascii="Arial" w:hAnsi="Arial"/>
          <w:bCs/>
        </w:rPr>
        <w:t xml:space="preserve"> </w:t>
      </w:r>
      <w:r w:rsidR="006E1164" w:rsidRPr="008937CC">
        <w:rPr>
          <w:rFonts w:ascii="Arial" w:hAnsi="Arial" w:cs="Arial"/>
          <w:sz w:val="24"/>
          <w:szCs w:val="24"/>
        </w:rPr>
        <w:t xml:space="preserve">Pentru a se face o evaluare corectă a impactului asupra mediului </w:t>
      </w:r>
      <w:r w:rsidR="00E509B6" w:rsidRPr="008937CC">
        <w:rPr>
          <w:rFonts w:ascii="Arial" w:hAnsi="Arial" w:cs="Arial"/>
          <w:sz w:val="24"/>
          <w:szCs w:val="24"/>
        </w:rPr>
        <w:t xml:space="preserve">s-au luat în calcul </w:t>
      </w:r>
      <w:r w:rsidR="006E1164" w:rsidRPr="008937CC">
        <w:rPr>
          <w:rFonts w:ascii="Arial" w:hAnsi="Arial" w:cs="Arial"/>
          <w:sz w:val="24"/>
          <w:szCs w:val="24"/>
        </w:rPr>
        <w:t>alternativ</w:t>
      </w:r>
      <w:r w:rsidR="009A3170" w:rsidRPr="008937CC">
        <w:rPr>
          <w:rFonts w:ascii="Arial" w:hAnsi="Arial" w:cs="Arial"/>
          <w:sz w:val="24"/>
          <w:szCs w:val="24"/>
        </w:rPr>
        <w:t>a ,,</w:t>
      </w:r>
      <w:r w:rsidR="006E1164" w:rsidRPr="008937CC">
        <w:rPr>
          <w:rFonts w:ascii="Arial" w:hAnsi="Arial" w:cs="Arial"/>
          <w:sz w:val="24"/>
          <w:szCs w:val="24"/>
        </w:rPr>
        <w:t>0</w:t>
      </w:r>
      <w:r w:rsidR="009A3170" w:rsidRPr="008937CC">
        <w:rPr>
          <w:rFonts w:ascii="Arial" w:hAnsi="Arial" w:cs="Arial"/>
          <w:sz w:val="24"/>
          <w:szCs w:val="24"/>
        </w:rPr>
        <w:t>”</w:t>
      </w:r>
      <w:r w:rsidR="006E1164" w:rsidRPr="008937CC">
        <w:rPr>
          <w:rFonts w:ascii="Arial" w:hAnsi="Arial" w:cs="Arial"/>
          <w:sz w:val="24"/>
          <w:szCs w:val="24"/>
        </w:rPr>
        <w:t xml:space="preserve"> și implementarea proiectului</w:t>
      </w:r>
      <w:r w:rsidR="00E509B6" w:rsidRPr="008937CC">
        <w:rPr>
          <w:rFonts w:ascii="Arial" w:hAnsi="Arial" w:cs="Arial"/>
          <w:sz w:val="24"/>
          <w:szCs w:val="24"/>
        </w:rPr>
        <w:t xml:space="preserve">; </w:t>
      </w:r>
      <w:r w:rsidR="006E1164" w:rsidRPr="008937CC">
        <w:rPr>
          <w:rFonts w:ascii="Arial" w:hAnsi="Arial" w:cs="Arial"/>
          <w:sz w:val="24"/>
          <w:szCs w:val="24"/>
        </w:rPr>
        <w:t xml:space="preserve"> se va folosi în analiză o scală care să ierarhizeze în ce direcţie (pozitiv sau negativ) va influenţa calitatea factorilor de mediu implementarea/ neimplementarea  proiectului. Se foloseşte o scală cu 5 nivele:</w:t>
      </w:r>
    </w:p>
    <w:p w:rsidR="006E1164" w:rsidRPr="008937CC" w:rsidRDefault="006E1164" w:rsidP="006E1164">
      <w:pPr>
        <w:pStyle w:val="BodyTextIndent"/>
        <w:rPr>
          <w:rFonts w:ascii="Arial" w:hAnsi="Arial" w:cs="Arial"/>
          <w:b w:val="0"/>
          <w:sz w:val="24"/>
        </w:rPr>
      </w:pPr>
      <w:r w:rsidRPr="008937CC">
        <w:rPr>
          <w:rFonts w:ascii="Arial" w:hAnsi="Arial" w:cs="Arial"/>
          <w:b w:val="0"/>
          <w:sz w:val="24"/>
        </w:rPr>
        <w:t>+ 2  - impact pozitiv semnificativ</w:t>
      </w:r>
    </w:p>
    <w:p w:rsidR="006E1164" w:rsidRPr="008937CC" w:rsidRDefault="006E1164" w:rsidP="006E1164">
      <w:pPr>
        <w:pStyle w:val="BodyTextIndent"/>
        <w:rPr>
          <w:rFonts w:ascii="Arial" w:hAnsi="Arial" w:cs="Arial"/>
          <w:b w:val="0"/>
          <w:sz w:val="24"/>
        </w:rPr>
      </w:pPr>
      <w:r w:rsidRPr="008937CC">
        <w:rPr>
          <w:rFonts w:ascii="Arial" w:hAnsi="Arial" w:cs="Arial"/>
          <w:b w:val="0"/>
          <w:sz w:val="24"/>
        </w:rPr>
        <w:lastRenderedPageBreak/>
        <w:t>+ 1  - impact pozitiv</w:t>
      </w:r>
    </w:p>
    <w:p w:rsidR="006E1164" w:rsidRPr="008937CC" w:rsidRDefault="00E509B6" w:rsidP="006E1164">
      <w:pPr>
        <w:pStyle w:val="BodyTextIndent"/>
        <w:rPr>
          <w:rFonts w:ascii="Arial" w:hAnsi="Arial" w:cs="Arial"/>
          <w:b w:val="0"/>
          <w:sz w:val="24"/>
        </w:rPr>
      </w:pPr>
      <w:r w:rsidRPr="008937CC">
        <w:rPr>
          <w:rFonts w:ascii="Arial" w:hAnsi="Arial" w:cs="Arial"/>
          <w:b w:val="0"/>
          <w:sz w:val="24"/>
        </w:rPr>
        <w:t xml:space="preserve">   </w:t>
      </w:r>
      <w:r w:rsidR="006E1164" w:rsidRPr="008937CC">
        <w:rPr>
          <w:rFonts w:ascii="Arial" w:hAnsi="Arial" w:cs="Arial"/>
          <w:b w:val="0"/>
          <w:sz w:val="24"/>
        </w:rPr>
        <w:t>0 – nici un impact</w:t>
      </w:r>
    </w:p>
    <w:p w:rsidR="006E1164" w:rsidRPr="008937CC" w:rsidRDefault="00E509B6" w:rsidP="006E1164">
      <w:pPr>
        <w:pStyle w:val="BodyTextIndent"/>
        <w:rPr>
          <w:rFonts w:ascii="Arial" w:hAnsi="Arial" w:cs="Arial"/>
          <w:b w:val="0"/>
          <w:sz w:val="24"/>
        </w:rPr>
      </w:pPr>
      <w:r w:rsidRPr="008937CC">
        <w:rPr>
          <w:rFonts w:ascii="Arial" w:hAnsi="Arial" w:cs="Arial"/>
          <w:b w:val="0"/>
          <w:sz w:val="24"/>
        </w:rPr>
        <w:t xml:space="preserve">  </w:t>
      </w:r>
      <w:r w:rsidR="006E1164" w:rsidRPr="008937CC">
        <w:rPr>
          <w:rFonts w:ascii="Arial" w:hAnsi="Arial" w:cs="Arial"/>
          <w:b w:val="0"/>
          <w:sz w:val="24"/>
        </w:rPr>
        <w:t>-1   - impact negativ</w:t>
      </w:r>
    </w:p>
    <w:p w:rsidR="006E1164" w:rsidRPr="008937CC" w:rsidRDefault="00E509B6" w:rsidP="006E1164">
      <w:pPr>
        <w:pStyle w:val="BodyTextIndent"/>
        <w:rPr>
          <w:rFonts w:ascii="Arial" w:hAnsi="Arial" w:cs="Arial"/>
          <w:b w:val="0"/>
          <w:sz w:val="24"/>
        </w:rPr>
      </w:pPr>
      <w:r w:rsidRPr="008937CC">
        <w:rPr>
          <w:rFonts w:ascii="Arial" w:hAnsi="Arial" w:cs="Arial"/>
          <w:b w:val="0"/>
          <w:sz w:val="24"/>
        </w:rPr>
        <w:t xml:space="preserve"> </w:t>
      </w:r>
      <w:r w:rsidR="006E1164" w:rsidRPr="008937CC">
        <w:rPr>
          <w:rFonts w:ascii="Arial" w:hAnsi="Arial" w:cs="Arial"/>
          <w:b w:val="0"/>
          <w:sz w:val="24"/>
        </w:rPr>
        <w:t>- 2   - impact negativ semnificativ</w:t>
      </w:r>
    </w:p>
    <w:p w:rsidR="00F12056" w:rsidRPr="008937CC" w:rsidRDefault="006E1164" w:rsidP="006E1164">
      <w:pPr>
        <w:pStyle w:val="BodyTextIndent"/>
        <w:rPr>
          <w:rFonts w:ascii="Arial" w:hAnsi="Arial" w:cs="Arial"/>
          <w:b w:val="0"/>
          <w:bCs w:val="0"/>
          <w:sz w:val="24"/>
        </w:rPr>
      </w:pPr>
      <w:r w:rsidRPr="008937CC">
        <w:rPr>
          <w:rFonts w:ascii="Arial" w:hAnsi="Arial" w:cs="Arial"/>
          <w:b w:val="0"/>
          <w:sz w:val="24"/>
        </w:rPr>
        <w:t xml:space="preserve"> Factorii de mediu  asupra cărora s-a extins analiza sunt:</w:t>
      </w:r>
      <w:r w:rsidRPr="008937CC">
        <w:rPr>
          <w:rFonts w:ascii="Arial" w:hAnsi="Arial" w:cs="Arial"/>
          <w:bCs w:val="0"/>
        </w:rPr>
        <w:t xml:space="preserve"> </w:t>
      </w:r>
      <w:r w:rsidRPr="008937CC">
        <w:rPr>
          <w:rFonts w:ascii="Arial" w:hAnsi="Arial" w:cs="Arial"/>
          <w:b w:val="0"/>
          <w:bCs w:val="0"/>
          <w:sz w:val="24"/>
        </w:rPr>
        <w:t xml:space="preserve">aerul, apa, solul, subsolul,  </w:t>
      </w:r>
      <w:r w:rsidR="00730EC1" w:rsidRPr="008937CC">
        <w:rPr>
          <w:rFonts w:ascii="Arial" w:hAnsi="Arial" w:cs="Arial"/>
          <w:b w:val="0"/>
          <w:bCs w:val="0"/>
          <w:sz w:val="24"/>
        </w:rPr>
        <w:t>b</w:t>
      </w:r>
      <w:r w:rsidRPr="008937CC">
        <w:rPr>
          <w:rFonts w:ascii="Arial" w:hAnsi="Arial" w:cs="Arial"/>
          <w:b w:val="0"/>
          <w:bCs w:val="0"/>
          <w:sz w:val="24"/>
        </w:rPr>
        <w:t xml:space="preserve">iodiversitatea , </w:t>
      </w:r>
      <w:r w:rsidR="00730EC1" w:rsidRPr="008937CC">
        <w:rPr>
          <w:rFonts w:ascii="Arial" w:hAnsi="Arial" w:cs="Arial"/>
          <w:b w:val="0"/>
          <w:bCs w:val="0"/>
          <w:sz w:val="24"/>
        </w:rPr>
        <w:t xml:space="preserve"> peisajul, </w:t>
      </w:r>
      <w:r w:rsidRPr="008937CC">
        <w:rPr>
          <w:rFonts w:ascii="Arial" w:hAnsi="Arial" w:cs="Arial"/>
          <w:b w:val="0"/>
          <w:bCs w:val="0"/>
          <w:sz w:val="24"/>
        </w:rPr>
        <w:t>mediul  socio-economic.</w:t>
      </w:r>
    </w:p>
    <w:p w:rsidR="00AD564D" w:rsidRPr="00AA6000" w:rsidRDefault="00AD564D" w:rsidP="006E1164">
      <w:pPr>
        <w:pStyle w:val="BodyTextIndent"/>
        <w:rPr>
          <w:rFonts w:ascii="Arial" w:hAnsi="Arial" w:cs="Arial"/>
          <w:b w:val="0"/>
          <w:bCs w:val="0"/>
          <w:color w:val="FF0000"/>
          <w:sz w:val="24"/>
        </w:rPr>
      </w:pPr>
    </w:p>
    <w:tbl>
      <w:tblPr>
        <w:tblStyle w:val="TableGrid"/>
        <w:tblW w:w="0" w:type="auto"/>
        <w:tblInd w:w="360" w:type="dxa"/>
        <w:tblLook w:val="04A0" w:firstRow="1" w:lastRow="0" w:firstColumn="1" w:lastColumn="0" w:noHBand="0" w:noVBand="1"/>
      </w:tblPr>
      <w:tblGrid>
        <w:gridCol w:w="1790"/>
        <w:gridCol w:w="2353"/>
        <w:gridCol w:w="850"/>
        <w:gridCol w:w="2977"/>
        <w:gridCol w:w="886"/>
      </w:tblGrid>
      <w:tr w:rsidR="00AA6000" w:rsidRPr="00AA6000" w:rsidTr="00AD564D">
        <w:tc>
          <w:tcPr>
            <w:tcW w:w="1790" w:type="dxa"/>
            <w:vMerge w:val="restart"/>
          </w:tcPr>
          <w:p w:rsidR="00F12056" w:rsidRPr="008937CC" w:rsidRDefault="00F12056" w:rsidP="006E1164">
            <w:pPr>
              <w:pStyle w:val="BodyTextIndent"/>
              <w:ind w:left="0"/>
              <w:rPr>
                <w:rFonts w:ascii="Arial" w:hAnsi="Arial" w:cs="Arial"/>
                <w:b w:val="0"/>
                <w:bCs w:val="0"/>
                <w:sz w:val="24"/>
              </w:rPr>
            </w:pPr>
            <w:r w:rsidRPr="008937CC">
              <w:rPr>
                <w:rFonts w:ascii="Arial" w:hAnsi="Arial" w:cs="Arial"/>
                <w:b w:val="0"/>
                <w:bCs w:val="0"/>
                <w:sz w:val="24"/>
              </w:rPr>
              <w:t xml:space="preserve">Factor de mediu </w:t>
            </w:r>
          </w:p>
        </w:tc>
        <w:tc>
          <w:tcPr>
            <w:tcW w:w="3203" w:type="dxa"/>
            <w:gridSpan w:val="2"/>
          </w:tcPr>
          <w:p w:rsidR="00F12056" w:rsidRPr="008937CC" w:rsidRDefault="00F12056" w:rsidP="00403B16">
            <w:pPr>
              <w:pStyle w:val="BodyTextIndent"/>
              <w:ind w:left="0"/>
              <w:jc w:val="center"/>
              <w:rPr>
                <w:rFonts w:ascii="Arial" w:hAnsi="Arial" w:cs="Arial"/>
                <w:b w:val="0"/>
                <w:bCs w:val="0"/>
                <w:sz w:val="24"/>
              </w:rPr>
            </w:pPr>
            <w:r w:rsidRPr="008937CC">
              <w:rPr>
                <w:rFonts w:ascii="Arial" w:hAnsi="Arial" w:cs="Arial"/>
                <w:b w:val="0"/>
                <w:bCs w:val="0"/>
                <w:sz w:val="24"/>
              </w:rPr>
              <w:t xml:space="preserve">Alternativa </w:t>
            </w:r>
            <w:r w:rsidR="009A3170" w:rsidRPr="008937CC">
              <w:rPr>
                <w:rFonts w:ascii="Arial" w:hAnsi="Arial" w:cs="Arial"/>
                <w:b w:val="0"/>
                <w:bCs w:val="0"/>
                <w:sz w:val="24"/>
              </w:rPr>
              <w:t>,,</w:t>
            </w:r>
            <w:r w:rsidRPr="008937CC">
              <w:rPr>
                <w:rFonts w:ascii="Arial" w:hAnsi="Arial" w:cs="Arial"/>
                <w:b w:val="0"/>
                <w:bCs w:val="0"/>
                <w:sz w:val="24"/>
              </w:rPr>
              <w:t>0</w:t>
            </w:r>
            <w:r w:rsidR="009A3170" w:rsidRPr="008937CC">
              <w:rPr>
                <w:rFonts w:ascii="Arial" w:hAnsi="Arial" w:cs="Arial"/>
                <w:b w:val="0"/>
                <w:bCs w:val="0"/>
                <w:sz w:val="24"/>
              </w:rPr>
              <w:t>”</w:t>
            </w:r>
          </w:p>
        </w:tc>
        <w:tc>
          <w:tcPr>
            <w:tcW w:w="3863" w:type="dxa"/>
            <w:gridSpan w:val="2"/>
          </w:tcPr>
          <w:p w:rsidR="00F12056" w:rsidRPr="008937CC" w:rsidRDefault="00F12056" w:rsidP="00403B16">
            <w:pPr>
              <w:pStyle w:val="BodyTextIndent"/>
              <w:ind w:left="0"/>
              <w:jc w:val="center"/>
              <w:rPr>
                <w:rFonts w:ascii="Arial" w:hAnsi="Arial" w:cs="Arial"/>
                <w:b w:val="0"/>
                <w:bCs w:val="0"/>
                <w:sz w:val="24"/>
              </w:rPr>
            </w:pPr>
            <w:r w:rsidRPr="008937CC">
              <w:rPr>
                <w:rFonts w:ascii="Arial" w:hAnsi="Arial" w:cs="Arial"/>
                <w:b w:val="0"/>
                <w:bCs w:val="0"/>
                <w:sz w:val="24"/>
              </w:rPr>
              <w:t>Alternativa proiectului</w:t>
            </w:r>
          </w:p>
        </w:tc>
      </w:tr>
      <w:tr w:rsidR="00AA6000" w:rsidRPr="00AA6000" w:rsidTr="00AD564D">
        <w:tc>
          <w:tcPr>
            <w:tcW w:w="1790" w:type="dxa"/>
            <w:vMerge/>
          </w:tcPr>
          <w:p w:rsidR="00F12056" w:rsidRPr="008937CC" w:rsidRDefault="00F12056" w:rsidP="006E1164">
            <w:pPr>
              <w:pStyle w:val="BodyTextIndent"/>
              <w:ind w:left="0"/>
              <w:rPr>
                <w:rFonts w:ascii="Arial" w:hAnsi="Arial" w:cs="Arial"/>
                <w:b w:val="0"/>
                <w:bCs w:val="0"/>
                <w:sz w:val="24"/>
              </w:rPr>
            </w:pPr>
          </w:p>
        </w:tc>
        <w:tc>
          <w:tcPr>
            <w:tcW w:w="2353" w:type="dxa"/>
          </w:tcPr>
          <w:p w:rsidR="00F12056" w:rsidRPr="008937CC" w:rsidRDefault="00F12056" w:rsidP="00403B16">
            <w:pPr>
              <w:pStyle w:val="BodyTextIndent"/>
              <w:ind w:left="0"/>
              <w:jc w:val="center"/>
              <w:rPr>
                <w:rFonts w:ascii="Arial" w:hAnsi="Arial" w:cs="Arial"/>
                <w:b w:val="0"/>
                <w:bCs w:val="0"/>
                <w:sz w:val="24"/>
              </w:rPr>
            </w:pPr>
            <w:r w:rsidRPr="008937CC">
              <w:rPr>
                <w:rFonts w:ascii="Arial" w:hAnsi="Arial" w:cs="Arial"/>
                <w:b w:val="0"/>
                <w:bCs w:val="0"/>
                <w:sz w:val="24"/>
              </w:rPr>
              <w:t>Impact</w:t>
            </w:r>
          </w:p>
        </w:tc>
        <w:tc>
          <w:tcPr>
            <w:tcW w:w="850" w:type="dxa"/>
          </w:tcPr>
          <w:p w:rsidR="00F12056" w:rsidRPr="008937CC" w:rsidRDefault="00F12056" w:rsidP="00403B16">
            <w:pPr>
              <w:pStyle w:val="BodyTextIndent"/>
              <w:ind w:left="0"/>
              <w:jc w:val="center"/>
              <w:rPr>
                <w:rFonts w:ascii="Arial" w:hAnsi="Arial" w:cs="Arial"/>
                <w:b w:val="0"/>
                <w:bCs w:val="0"/>
                <w:sz w:val="24"/>
              </w:rPr>
            </w:pPr>
            <w:r w:rsidRPr="008937CC">
              <w:rPr>
                <w:rFonts w:ascii="Arial" w:hAnsi="Arial" w:cs="Arial"/>
                <w:b w:val="0"/>
                <w:bCs w:val="0"/>
                <w:sz w:val="24"/>
              </w:rPr>
              <w:t>Nivel</w:t>
            </w:r>
          </w:p>
        </w:tc>
        <w:tc>
          <w:tcPr>
            <w:tcW w:w="2977" w:type="dxa"/>
          </w:tcPr>
          <w:p w:rsidR="00F12056" w:rsidRPr="008937CC" w:rsidRDefault="00F12056" w:rsidP="00403B16">
            <w:pPr>
              <w:pStyle w:val="BodyTextIndent"/>
              <w:ind w:left="0"/>
              <w:jc w:val="center"/>
              <w:rPr>
                <w:rFonts w:ascii="Arial" w:hAnsi="Arial" w:cs="Arial"/>
                <w:b w:val="0"/>
                <w:bCs w:val="0"/>
                <w:sz w:val="24"/>
              </w:rPr>
            </w:pPr>
            <w:r w:rsidRPr="008937CC">
              <w:rPr>
                <w:rFonts w:ascii="Arial" w:hAnsi="Arial" w:cs="Arial"/>
                <w:b w:val="0"/>
                <w:bCs w:val="0"/>
                <w:sz w:val="24"/>
              </w:rPr>
              <w:t>Impact</w:t>
            </w:r>
          </w:p>
        </w:tc>
        <w:tc>
          <w:tcPr>
            <w:tcW w:w="886" w:type="dxa"/>
          </w:tcPr>
          <w:p w:rsidR="00F12056" w:rsidRPr="008937CC" w:rsidRDefault="00F12056" w:rsidP="00403B16">
            <w:pPr>
              <w:pStyle w:val="BodyTextIndent"/>
              <w:ind w:left="0"/>
              <w:jc w:val="center"/>
              <w:rPr>
                <w:rFonts w:ascii="Arial" w:hAnsi="Arial" w:cs="Arial"/>
                <w:b w:val="0"/>
                <w:bCs w:val="0"/>
                <w:sz w:val="24"/>
              </w:rPr>
            </w:pPr>
            <w:r w:rsidRPr="008937CC">
              <w:rPr>
                <w:rFonts w:ascii="Arial" w:hAnsi="Arial" w:cs="Arial"/>
                <w:b w:val="0"/>
                <w:bCs w:val="0"/>
                <w:sz w:val="24"/>
              </w:rPr>
              <w:t>Nivel</w:t>
            </w:r>
          </w:p>
        </w:tc>
      </w:tr>
      <w:tr w:rsidR="00AA6000" w:rsidRPr="00AA6000" w:rsidTr="00AD564D">
        <w:tc>
          <w:tcPr>
            <w:tcW w:w="1790" w:type="dxa"/>
          </w:tcPr>
          <w:p w:rsidR="00F12056" w:rsidRPr="008937CC" w:rsidRDefault="00F12056" w:rsidP="00403B16">
            <w:pPr>
              <w:pStyle w:val="BodyTextIndent"/>
              <w:ind w:left="0"/>
              <w:rPr>
                <w:rFonts w:ascii="Arial" w:hAnsi="Arial" w:cs="Arial"/>
                <w:b w:val="0"/>
                <w:bCs w:val="0"/>
                <w:sz w:val="22"/>
                <w:szCs w:val="22"/>
              </w:rPr>
            </w:pPr>
            <w:r w:rsidRPr="008937CC">
              <w:rPr>
                <w:rFonts w:ascii="Arial" w:hAnsi="Arial" w:cs="Arial"/>
                <w:b w:val="0"/>
                <w:bCs w:val="0"/>
                <w:sz w:val="22"/>
                <w:szCs w:val="22"/>
              </w:rPr>
              <w:t>A</w:t>
            </w:r>
            <w:r w:rsidR="00403B16" w:rsidRPr="008937CC">
              <w:rPr>
                <w:rFonts w:ascii="Arial" w:hAnsi="Arial" w:cs="Arial"/>
                <w:b w:val="0"/>
                <w:bCs w:val="0"/>
                <w:sz w:val="22"/>
                <w:szCs w:val="22"/>
              </w:rPr>
              <w:t>er</w:t>
            </w:r>
            <w:r w:rsidRPr="008937CC">
              <w:rPr>
                <w:rFonts w:ascii="Arial" w:hAnsi="Arial" w:cs="Arial"/>
                <w:b w:val="0"/>
                <w:bCs w:val="0"/>
                <w:sz w:val="22"/>
                <w:szCs w:val="22"/>
              </w:rPr>
              <w:t xml:space="preserve"> </w:t>
            </w:r>
          </w:p>
        </w:tc>
        <w:tc>
          <w:tcPr>
            <w:tcW w:w="2353" w:type="dxa"/>
          </w:tcPr>
          <w:p w:rsidR="00F12056" w:rsidRPr="008937CC" w:rsidRDefault="00F12056" w:rsidP="006E1164">
            <w:pPr>
              <w:pStyle w:val="BodyTextIndent"/>
              <w:ind w:left="0"/>
              <w:rPr>
                <w:rFonts w:ascii="Arial" w:hAnsi="Arial" w:cs="Arial"/>
                <w:b w:val="0"/>
                <w:bCs w:val="0"/>
                <w:sz w:val="22"/>
                <w:szCs w:val="22"/>
              </w:rPr>
            </w:pPr>
            <w:r w:rsidRPr="008937CC">
              <w:rPr>
                <w:rFonts w:ascii="Arial" w:hAnsi="Arial" w:cs="Arial"/>
                <w:b w:val="0"/>
                <w:bCs w:val="0"/>
                <w:sz w:val="22"/>
                <w:szCs w:val="22"/>
              </w:rPr>
              <w:t>Se păstrează calitatea actuală</w:t>
            </w:r>
          </w:p>
        </w:tc>
        <w:tc>
          <w:tcPr>
            <w:tcW w:w="850" w:type="dxa"/>
          </w:tcPr>
          <w:p w:rsidR="00F12056" w:rsidRPr="008937CC" w:rsidRDefault="00F12056" w:rsidP="00403B16">
            <w:pPr>
              <w:pStyle w:val="BodyTextIndent"/>
              <w:ind w:left="0"/>
              <w:jc w:val="center"/>
              <w:rPr>
                <w:rFonts w:ascii="Arial" w:hAnsi="Arial" w:cs="Arial"/>
                <w:b w:val="0"/>
                <w:bCs w:val="0"/>
                <w:sz w:val="22"/>
                <w:szCs w:val="22"/>
              </w:rPr>
            </w:pPr>
            <w:r w:rsidRPr="008937CC">
              <w:rPr>
                <w:rFonts w:ascii="Arial" w:hAnsi="Arial" w:cs="Arial"/>
                <w:b w:val="0"/>
                <w:bCs w:val="0"/>
                <w:sz w:val="22"/>
                <w:szCs w:val="22"/>
              </w:rPr>
              <w:t>0</w:t>
            </w:r>
          </w:p>
        </w:tc>
        <w:tc>
          <w:tcPr>
            <w:tcW w:w="2977" w:type="dxa"/>
          </w:tcPr>
          <w:p w:rsidR="00F12056" w:rsidRPr="008937CC" w:rsidRDefault="00F12056" w:rsidP="006E1164">
            <w:pPr>
              <w:pStyle w:val="BodyTextIndent"/>
              <w:ind w:left="0"/>
              <w:rPr>
                <w:rFonts w:ascii="Arial" w:hAnsi="Arial" w:cs="Arial"/>
                <w:b w:val="0"/>
                <w:bCs w:val="0"/>
                <w:sz w:val="22"/>
                <w:szCs w:val="22"/>
              </w:rPr>
            </w:pPr>
            <w:r w:rsidRPr="008937CC">
              <w:rPr>
                <w:rFonts w:ascii="Arial" w:hAnsi="Arial" w:cs="Arial"/>
                <w:b w:val="0"/>
                <w:bCs w:val="0"/>
                <w:sz w:val="22"/>
                <w:szCs w:val="22"/>
              </w:rPr>
              <w:t xml:space="preserve"> Concentrațiile imisiilor se vor încadra în limitele STAS 12578/1996</w:t>
            </w:r>
          </w:p>
        </w:tc>
        <w:tc>
          <w:tcPr>
            <w:tcW w:w="886" w:type="dxa"/>
          </w:tcPr>
          <w:p w:rsidR="00F12056" w:rsidRPr="008937CC" w:rsidRDefault="00F12056" w:rsidP="00403B16">
            <w:pPr>
              <w:pStyle w:val="BodyTextIndent"/>
              <w:ind w:left="0"/>
              <w:jc w:val="center"/>
              <w:rPr>
                <w:rFonts w:ascii="Arial" w:hAnsi="Arial" w:cs="Arial"/>
                <w:b w:val="0"/>
                <w:bCs w:val="0"/>
                <w:sz w:val="22"/>
                <w:szCs w:val="22"/>
              </w:rPr>
            </w:pPr>
            <w:r w:rsidRPr="008937CC">
              <w:rPr>
                <w:rFonts w:ascii="Arial" w:hAnsi="Arial" w:cs="Arial"/>
                <w:b w:val="0"/>
                <w:bCs w:val="0"/>
                <w:sz w:val="22"/>
                <w:szCs w:val="22"/>
              </w:rPr>
              <w:t>-1</w:t>
            </w:r>
          </w:p>
        </w:tc>
      </w:tr>
      <w:tr w:rsidR="00AA6000" w:rsidRPr="00AA6000" w:rsidTr="00AD564D">
        <w:tc>
          <w:tcPr>
            <w:tcW w:w="1790" w:type="dxa"/>
          </w:tcPr>
          <w:p w:rsidR="00F12056" w:rsidRPr="008937CC" w:rsidRDefault="00F12056" w:rsidP="006E1164">
            <w:pPr>
              <w:pStyle w:val="BodyTextIndent"/>
              <w:ind w:left="0"/>
              <w:rPr>
                <w:rFonts w:ascii="Arial" w:hAnsi="Arial" w:cs="Arial"/>
                <w:b w:val="0"/>
                <w:bCs w:val="0"/>
                <w:sz w:val="22"/>
                <w:szCs w:val="22"/>
              </w:rPr>
            </w:pPr>
            <w:r w:rsidRPr="008937CC">
              <w:rPr>
                <w:rFonts w:ascii="Arial" w:hAnsi="Arial" w:cs="Arial"/>
                <w:b w:val="0"/>
                <w:bCs w:val="0"/>
                <w:sz w:val="22"/>
                <w:szCs w:val="22"/>
              </w:rPr>
              <w:t xml:space="preserve">Apă subterană de adâcime </w:t>
            </w:r>
          </w:p>
        </w:tc>
        <w:tc>
          <w:tcPr>
            <w:tcW w:w="2353" w:type="dxa"/>
          </w:tcPr>
          <w:p w:rsidR="00F12056" w:rsidRPr="008937CC" w:rsidRDefault="00F12056" w:rsidP="006E1164">
            <w:pPr>
              <w:pStyle w:val="BodyTextIndent"/>
              <w:ind w:left="0"/>
              <w:rPr>
                <w:rFonts w:ascii="Arial" w:hAnsi="Arial" w:cs="Arial"/>
                <w:b w:val="0"/>
                <w:bCs w:val="0"/>
                <w:sz w:val="22"/>
                <w:szCs w:val="22"/>
              </w:rPr>
            </w:pPr>
            <w:r w:rsidRPr="008937CC">
              <w:rPr>
                <w:rFonts w:ascii="Arial" w:hAnsi="Arial" w:cs="Arial"/>
                <w:b w:val="0"/>
                <w:bCs w:val="0"/>
                <w:sz w:val="22"/>
                <w:szCs w:val="22"/>
              </w:rPr>
              <w:t>Se păstrează calitatea actuală</w:t>
            </w:r>
          </w:p>
        </w:tc>
        <w:tc>
          <w:tcPr>
            <w:tcW w:w="850" w:type="dxa"/>
          </w:tcPr>
          <w:p w:rsidR="00F12056" w:rsidRPr="008937CC" w:rsidRDefault="00F12056" w:rsidP="00403B16">
            <w:pPr>
              <w:pStyle w:val="BodyTextIndent"/>
              <w:ind w:left="0"/>
              <w:jc w:val="center"/>
              <w:rPr>
                <w:rFonts w:ascii="Arial" w:hAnsi="Arial" w:cs="Arial"/>
                <w:b w:val="0"/>
                <w:bCs w:val="0"/>
                <w:sz w:val="22"/>
                <w:szCs w:val="22"/>
              </w:rPr>
            </w:pPr>
            <w:r w:rsidRPr="008937CC">
              <w:rPr>
                <w:rFonts w:ascii="Arial" w:hAnsi="Arial" w:cs="Arial"/>
                <w:b w:val="0"/>
                <w:bCs w:val="0"/>
                <w:sz w:val="22"/>
                <w:szCs w:val="22"/>
              </w:rPr>
              <w:t>0</w:t>
            </w:r>
          </w:p>
        </w:tc>
        <w:tc>
          <w:tcPr>
            <w:tcW w:w="2977" w:type="dxa"/>
          </w:tcPr>
          <w:p w:rsidR="00F12056" w:rsidRPr="008937CC" w:rsidRDefault="00F12056" w:rsidP="006E1164">
            <w:pPr>
              <w:pStyle w:val="BodyTextIndent"/>
              <w:ind w:left="0"/>
              <w:rPr>
                <w:rFonts w:ascii="Arial" w:hAnsi="Arial" w:cs="Arial"/>
                <w:b w:val="0"/>
                <w:bCs w:val="0"/>
                <w:sz w:val="22"/>
                <w:szCs w:val="22"/>
              </w:rPr>
            </w:pPr>
            <w:r w:rsidRPr="008937CC">
              <w:rPr>
                <w:rFonts w:ascii="Arial" w:hAnsi="Arial" w:cs="Arial"/>
                <w:b w:val="0"/>
                <w:bCs w:val="0"/>
                <w:sz w:val="22"/>
                <w:szCs w:val="22"/>
              </w:rPr>
              <w:t>Se păstrează calitatea actuală</w:t>
            </w:r>
          </w:p>
        </w:tc>
        <w:tc>
          <w:tcPr>
            <w:tcW w:w="886" w:type="dxa"/>
          </w:tcPr>
          <w:p w:rsidR="00F12056" w:rsidRPr="008937CC" w:rsidRDefault="00F12056" w:rsidP="00403B16">
            <w:pPr>
              <w:pStyle w:val="BodyTextIndent"/>
              <w:ind w:left="0"/>
              <w:jc w:val="center"/>
              <w:rPr>
                <w:rFonts w:ascii="Arial" w:hAnsi="Arial" w:cs="Arial"/>
                <w:b w:val="0"/>
                <w:bCs w:val="0"/>
                <w:sz w:val="22"/>
                <w:szCs w:val="22"/>
              </w:rPr>
            </w:pPr>
            <w:r w:rsidRPr="008937CC">
              <w:rPr>
                <w:rFonts w:ascii="Arial" w:hAnsi="Arial" w:cs="Arial"/>
                <w:b w:val="0"/>
                <w:bCs w:val="0"/>
                <w:sz w:val="22"/>
                <w:szCs w:val="22"/>
              </w:rPr>
              <w:t>0</w:t>
            </w:r>
          </w:p>
        </w:tc>
      </w:tr>
      <w:tr w:rsidR="00AA6000" w:rsidRPr="00AA6000" w:rsidTr="00AD564D">
        <w:tc>
          <w:tcPr>
            <w:tcW w:w="1790" w:type="dxa"/>
          </w:tcPr>
          <w:p w:rsidR="00F12056" w:rsidRPr="008937CC" w:rsidRDefault="00F12056" w:rsidP="006E1164">
            <w:pPr>
              <w:pStyle w:val="BodyTextIndent"/>
              <w:ind w:left="0"/>
              <w:rPr>
                <w:rFonts w:ascii="Arial" w:hAnsi="Arial" w:cs="Arial"/>
                <w:b w:val="0"/>
                <w:bCs w:val="0"/>
                <w:sz w:val="22"/>
                <w:szCs w:val="22"/>
              </w:rPr>
            </w:pPr>
            <w:r w:rsidRPr="008937CC">
              <w:rPr>
                <w:rFonts w:ascii="Arial" w:hAnsi="Arial" w:cs="Arial"/>
                <w:b w:val="0"/>
                <w:bCs w:val="0"/>
                <w:sz w:val="22"/>
                <w:szCs w:val="22"/>
              </w:rPr>
              <w:t>Apă subterană</w:t>
            </w:r>
          </w:p>
          <w:p w:rsidR="00F12056" w:rsidRPr="008937CC" w:rsidRDefault="00F12056" w:rsidP="006E1164">
            <w:pPr>
              <w:pStyle w:val="BodyTextIndent"/>
              <w:ind w:left="0"/>
              <w:rPr>
                <w:rFonts w:ascii="Arial" w:hAnsi="Arial" w:cs="Arial"/>
                <w:b w:val="0"/>
                <w:bCs w:val="0"/>
                <w:sz w:val="22"/>
                <w:szCs w:val="22"/>
              </w:rPr>
            </w:pPr>
            <w:r w:rsidRPr="008937CC">
              <w:rPr>
                <w:rFonts w:ascii="Arial" w:hAnsi="Arial" w:cs="Arial"/>
                <w:b w:val="0"/>
                <w:bCs w:val="0"/>
                <w:sz w:val="22"/>
                <w:szCs w:val="22"/>
              </w:rPr>
              <w:t>freatică</w:t>
            </w:r>
          </w:p>
        </w:tc>
        <w:tc>
          <w:tcPr>
            <w:tcW w:w="2353" w:type="dxa"/>
          </w:tcPr>
          <w:p w:rsidR="00F12056" w:rsidRPr="008937CC" w:rsidRDefault="00F12056" w:rsidP="006E1164">
            <w:pPr>
              <w:pStyle w:val="BodyTextIndent"/>
              <w:ind w:left="0"/>
              <w:rPr>
                <w:rFonts w:ascii="Arial" w:hAnsi="Arial" w:cs="Arial"/>
                <w:b w:val="0"/>
                <w:bCs w:val="0"/>
                <w:sz w:val="22"/>
                <w:szCs w:val="22"/>
              </w:rPr>
            </w:pPr>
            <w:r w:rsidRPr="008937CC">
              <w:rPr>
                <w:rFonts w:ascii="Arial" w:hAnsi="Arial" w:cs="Arial"/>
                <w:b w:val="0"/>
                <w:bCs w:val="0"/>
                <w:sz w:val="22"/>
                <w:szCs w:val="22"/>
              </w:rPr>
              <w:t>Se păstrează calitatea actuală</w:t>
            </w:r>
          </w:p>
        </w:tc>
        <w:tc>
          <w:tcPr>
            <w:tcW w:w="850" w:type="dxa"/>
          </w:tcPr>
          <w:p w:rsidR="00F12056" w:rsidRPr="008937CC" w:rsidRDefault="00F12056" w:rsidP="00403B16">
            <w:pPr>
              <w:pStyle w:val="BodyTextIndent"/>
              <w:ind w:left="0"/>
              <w:jc w:val="center"/>
              <w:rPr>
                <w:rFonts w:ascii="Arial" w:hAnsi="Arial" w:cs="Arial"/>
                <w:b w:val="0"/>
                <w:bCs w:val="0"/>
                <w:sz w:val="22"/>
                <w:szCs w:val="22"/>
              </w:rPr>
            </w:pPr>
            <w:r w:rsidRPr="008937CC">
              <w:rPr>
                <w:rFonts w:ascii="Arial" w:hAnsi="Arial" w:cs="Arial"/>
                <w:b w:val="0"/>
                <w:bCs w:val="0"/>
                <w:sz w:val="22"/>
                <w:szCs w:val="22"/>
              </w:rPr>
              <w:t>0</w:t>
            </w:r>
          </w:p>
        </w:tc>
        <w:tc>
          <w:tcPr>
            <w:tcW w:w="2977" w:type="dxa"/>
          </w:tcPr>
          <w:p w:rsidR="00F12056" w:rsidRPr="008937CC" w:rsidRDefault="00AD564D" w:rsidP="006E1164">
            <w:pPr>
              <w:pStyle w:val="BodyTextIndent"/>
              <w:ind w:left="0"/>
              <w:rPr>
                <w:rFonts w:ascii="Arial" w:hAnsi="Arial" w:cs="Arial"/>
                <w:b w:val="0"/>
                <w:bCs w:val="0"/>
                <w:sz w:val="22"/>
                <w:szCs w:val="22"/>
              </w:rPr>
            </w:pPr>
            <w:r w:rsidRPr="008937CC">
              <w:rPr>
                <w:rFonts w:ascii="Arial" w:hAnsi="Arial" w:cs="Arial"/>
                <w:b w:val="0"/>
                <w:bCs w:val="0"/>
                <w:sz w:val="22"/>
                <w:szCs w:val="22"/>
              </w:rPr>
              <w:t>Se păstrează calitatea actuală în conditiile aplicării măsurilor de diminuare a impactului</w:t>
            </w:r>
          </w:p>
        </w:tc>
        <w:tc>
          <w:tcPr>
            <w:tcW w:w="886" w:type="dxa"/>
          </w:tcPr>
          <w:p w:rsidR="00F12056" w:rsidRPr="008937CC" w:rsidRDefault="00E509B6" w:rsidP="00403B16">
            <w:pPr>
              <w:pStyle w:val="BodyTextIndent"/>
              <w:ind w:left="0"/>
              <w:jc w:val="center"/>
              <w:rPr>
                <w:rFonts w:ascii="Arial" w:hAnsi="Arial" w:cs="Arial"/>
                <w:b w:val="0"/>
                <w:bCs w:val="0"/>
                <w:sz w:val="22"/>
                <w:szCs w:val="22"/>
              </w:rPr>
            </w:pPr>
            <w:r w:rsidRPr="008937CC">
              <w:rPr>
                <w:rFonts w:ascii="Arial" w:hAnsi="Arial" w:cs="Arial"/>
                <w:b w:val="0"/>
                <w:bCs w:val="0"/>
                <w:sz w:val="22"/>
                <w:szCs w:val="22"/>
              </w:rPr>
              <w:t>0</w:t>
            </w:r>
          </w:p>
        </w:tc>
      </w:tr>
      <w:tr w:rsidR="00AA6000" w:rsidRPr="00AA6000" w:rsidTr="00AD564D">
        <w:tc>
          <w:tcPr>
            <w:tcW w:w="1790" w:type="dxa"/>
          </w:tcPr>
          <w:p w:rsidR="00F12056" w:rsidRPr="008937CC" w:rsidRDefault="00AD564D" w:rsidP="006E1164">
            <w:pPr>
              <w:pStyle w:val="BodyTextIndent"/>
              <w:ind w:left="0"/>
              <w:rPr>
                <w:rFonts w:ascii="Arial" w:hAnsi="Arial" w:cs="Arial"/>
                <w:b w:val="0"/>
                <w:bCs w:val="0"/>
                <w:sz w:val="22"/>
                <w:szCs w:val="22"/>
              </w:rPr>
            </w:pPr>
            <w:r w:rsidRPr="008937CC">
              <w:rPr>
                <w:rFonts w:ascii="Arial" w:hAnsi="Arial" w:cs="Arial"/>
                <w:b w:val="0"/>
                <w:bCs w:val="0"/>
                <w:sz w:val="22"/>
                <w:szCs w:val="22"/>
              </w:rPr>
              <w:t>Sol</w:t>
            </w:r>
          </w:p>
        </w:tc>
        <w:tc>
          <w:tcPr>
            <w:tcW w:w="2353" w:type="dxa"/>
          </w:tcPr>
          <w:p w:rsidR="00F12056" w:rsidRPr="008937CC" w:rsidRDefault="00AD564D" w:rsidP="006E1164">
            <w:pPr>
              <w:pStyle w:val="BodyTextIndent"/>
              <w:ind w:left="0"/>
              <w:rPr>
                <w:rFonts w:ascii="Arial" w:hAnsi="Arial" w:cs="Arial"/>
                <w:b w:val="0"/>
                <w:bCs w:val="0"/>
                <w:sz w:val="22"/>
                <w:szCs w:val="22"/>
              </w:rPr>
            </w:pPr>
            <w:r w:rsidRPr="008937CC">
              <w:rPr>
                <w:rFonts w:ascii="Arial" w:hAnsi="Arial" w:cs="Arial"/>
                <w:b w:val="0"/>
                <w:bCs w:val="0"/>
                <w:sz w:val="22"/>
                <w:szCs w:val="22"/>
              </w:rPr>
              <w:t>Se păstrează calitatea actuală</w:t>
            </w:r>
          </w:p>
        </w:tc>
        <w:tc>
          <w:tcPr>
            <w:tcW w:w="850" w:type="dxa"/>
          </w:tcPr>
          <w:p w:rsidR="00F12056" w:rsidRPr="008937CC" w:rsidRDefault="00AD564D" w:rsidP="00403B16">
            <w:pPr>
              <w:pStyle w:val="BodyTextIndent"/>
              <w:ind w:left="0"/>
              <w:jc w:val="center"/>
              <w:rPr>
                <w:rFonts w:ascii="Arial" w:hAnsi="Arial" w:cs="Arial"/>
                <w:b w:val="0"/>
                <w:bCs w:val="0"/>
                <w:sz w:val="22"/>
                <w:szCs w:val="22"/>
              </w:rPr>
            </w:pPr>
            <w:r w:rsidRPr="008937CC">
              <w:rPr>
                <w:rFonts w:ascii="Arial" w:hAnsi="Arial" w:cs="Arial"/>
                <w:b w:val="0"/>
                <w:bCs w:val="0"/>
                <w:sz w:val="22"/>
                <w:szCs w:val="22"/>
              </w:rPr>
              <w:t>0</w:t>
            </w:r>
          </w:p>
        </w:tc>
        <w:tc>
          <w:tcPr>
            <w:tcW w:w="2977" w:type="dxa"/>
          </w:tcPr>
          <w:p w:rsidR="00F12056" w:rsidRPr="008937CC" w:rsidRDefault="00AD564D" w:rsidP="00403B16">
            <w:pPr>
              <w:pStyle w:val="BodyTextIndent"/>
              <w:ind w:left="0"/>
              <w:rPr>
                <w:rFonts w:ascii="Arial" w:hAnsi="Arial" w:cs="Arial"/>
                <w:b w:val="0"/>
                <w:bCs w:val="0"/>
                <w:sz w:val="22"/>
                <w:szCs w:val="22"/>
              </w:rPr>
            </w:pPr>
            <w:r w:rsidRPr="008937CC">
              <w:rPr>
                <w:rFonts w:ascii="Arial" w:hAnsi="Arial" w:cs="Arial"/>
                <w:b w:val="0"/>
                <w:bCs w:val="0"/>
                <w:sz w:val="22"/>
                <w:szCs w:val="22"/>
              </w:rPr>
              <w:t xml:space="preserve">Cantitatea suplimentară de dejecții conduce la creșterea calității solului în condițiile </w:t>
            </w:r>
            <w:r w:rsidR="00403B16" w:rsidRPr="008937CC">
              <w:rPr>
                <w:rFonts w:ascii="Arial" w:hAnsi="Arial" w:cs="Arial"/>
                <w:b w:val="0"/>
                <w:bCs w:val="0"/>
                <w:sz w:val="22"/>
                <w:szCs w:val="22"/>
              </w:rPr>
              <w:t xml:space="preserve"> aplicării corecte  a</w:t>
            </w:r>
            <w:r w:rsidR="00E509B6" w:rsidRPr="008937CC">
              <w:rPr>
                <w:rFonts w:ascii="Arial" w:hAnsi="Arial" w:cs="Arial"/>
                <w:b w:val="0"/>
                <w:bCs w:val="0"/>
                <w:sz w:val="22"/>
                <w:szCs w:val="22"/>
              </w:rPr>
              <w:t xml:space="preserve"> </w:t>
            </w:r>
            <w:r w:rsidR="00403B16" w:rsidRPr="008937CC">
              <w:rPr>
                <w:rFonts w:ascii="Arial" w:hAnsi="Arial" w:cs="Arial"/>
                <w:b w:val="0"/>
                <w:bCs w:val="0"/>
                <w:sz w:val="22"/>
                <w:szCs w:val="22"/>
              </w:rPr>
              <w:t xml:space="preserve">fertilizării </w:t>
            </w:r>
          </w:p>
        </w:tc>
        <w:tc>
          <w:tcPr>
            <w:tcW w:w="886" w:type="dxa"/>
          </w:tcPr>
          <w:p w:rsidR="00F12056" w:rsidRPr="008937CC" w:rsidRDefault="00403B16" w:rsidP="00403B16">
            <w:pPr>
              <w:pStyle w:val="BodyTextIndent"/>
              <w:ind w:left="0"/>
              <w:jc w:val="center"/>
              <w:rPr>
                <w:rFonts w:ascii="Arial" w:hAnsi="Arial" w:cs="Arial"/>
                <w:b w:val="0"/>
                <w:bCs w:val="0"/>
                <w:sz w:val="22"/>
                <w:szCs w:val="22"/>
              </w:rPr>
            </w:pPr>
            <w:r w:rsidRPr="008937CC">
              <w:rPr>
                <w:rFonts w:ascii="Arial" w:hAnsi="Arial" w:cs="Arial"/>
                <w:b w:val="0"/>
                <w:bCs w:val="0"/>
                <w:sz w:val="22"/>
                <w:szCs w:val="22"/>
              </w:rPr>
              <w:t>+1</w:t>
            </w:r>
          </w:p>
        </w:tc>
      </w:tr>
      <w:tr w:rsidR="00AA6000" w:rsidRPr="00AA6000" w:rsidTr="00AD564D">
        <w:tc>
          <w:tcPr>
            <w:tcW w:w="1790" w:type="dxa"/>
          </w:tcPr>
          <w:p w:rsidR="00F12056" w:rsidRPr="008937CC" w:rsidRDefault="00AD564D" w:rsidP="006E1164">
            <w:pPr>
              <w:pStyle w:val="BodyTextIndent"/>
              <w:ind w:left="0"/>
              <w:rPr>
                <w:rFonts w:ascii="Arial" w:hAnsi="Arial" w:cs="Arial"/>
                <w:b w:val="0"/>
                <w:bCs w:val="0"/>
                <w:sz w:val="22"/>
                <w:szCs w:val="22"/>
              </w:rPr>
            </w:pPr>
            <w:r w:rsidRPr="008937CC">
              <w:rPr>
                <w:rFonts w:ascii="Arial" w:hAnsi="Arial" w:cs="Arial"/>
                <w:b w:val="0"/>
                <w:bCs w:val="0"/>
                <w:sz w:val="22"/>
                <w:szCs w:val="22"/>
              </w:rPr>
              <w:t>Subsol</w:t>
            </w:r>
          </w:p>
        </w:tc>
        <w:tc>
          <w:tcPr>
            <w:tcW w:w="2353" w:type="dxa"/>
          </w:tcPr>
          <w:p w:rsidR="00F12056" w:rsidRPr="008937CC" w:rsidRDefault="00403B16" w:rsidP="006E1164">
            <w:pPr>
              <w:pStyle w:val="BodyTextIndent"/>
              <w:ind w:left="0"/>
              <w:rPr>
                <w:rFonts w:ascii="Arial" w:hAnsi="Arial" w:cs="Arial"/>
                <w:b w:val="0"/>
                <w:bCs w:val="0"/>
                <w:sz w:val="22"/>
                <w:szCs w:val="22"/>
              </w:rPr>
            </w:pPr>
            <w:r w:rsidRPr="008937CC">
              <w:rPr>
                <w:rFonts w:ascii="Arial" w:hAnsi="Arial" w:cs="Arial"/>
                <w:b w:val="0"/>
                <w:bCs w:val="0"/>
                <w:sz w:val="22"/>
                <w:szCs w:val="22"/>
              </w:rPr>
              <w:t>Se păstrează calitatea actuală</w:t>
            </w:r>
          </w:p>
        </w:tc>
        <w:tc>
          <w:tcPr>
            <w:tcW w:w="850" w:type="dxa"/>
          </w:tcPr>
          <w:p w:rsidR="00F12056" w:rsidRPr="008937CC" w:rsidRDefault="00403B16" w:rsidP="00403B16">
            <w:pPr>
              <w:pStyle w:val="BodyTextIndent"/>
              <w:ind w:left="0"/>
              <w:jc w:val="center"/>
              <w:rPr>
                <w:rFonts w:ascii="Arial" w:hAnsi="Arial" w:cs="Arial"/>
                <w:b w:val="0"/>
                <w:bCs w:val="0"/>
                <w:sz w:val="22"/>
                <w:szCs w:val="22"/>
              </w:rPr>
            </w:pPr>
            <w:r w:rsidRPr="008937CC">
              <w:rPr>
                <w:rFonts w:ascii="Arial" w:hAnsi="Arial" w:cs="Arial"/>
                <w:b w:val="0"/>
                <w:bCs w:val="0"/>
                <w:sz w:val="22"/>
                <w:szCs w:val="22"/>
              </w:rPr>
              <w:t>0</w:t>
            </w:r>
          </w:p>
        </w:tc>
        <w:tc>
          <w:tcPr>
            <w:tcW w:w="2977" w:type="dxa"/>
          </w:tcPr>
          <w:p w:rsidR="00F12056" w:rsidRPr="008937CC" w:rsidRDefault="00403B16" w:rsidP="006E1164">
            <w:pPr>
              <w:pStyle w:val="BodyTextIndent"/>
              <w:ind w:left="0"/>
              <w:rPr>
                <w:rFonts w:ascii="Arial" w:hAnsi="Arial" w:cs="Arial"/>
                <w:b w:val="0"/>
                <w:bCs w:val="0"/>
                <w:sz w:val="22"/>
                <w:szCs w:val="22"/>
              </w:rPr>
            </w:pPr>
            <w:r w:rsidRPr="008937CC">
              <w:rPr>
                <w:rFonts w:ascii="Arial" w:hAnsi="Arial" w:cs="Arial"/>
                <w:b w:val="0"/>
                <w:bCs w:val="0"/>
                <w:sz w:val="22"/>
                <w:szCs w:val="22"/>
              </w:rPr>
              <w:t>Se păstrează calitatea actuală</w:t>
            </w:r>
          </w:p>
        </w:tc>
        <w:tc>
          <w:tcPr>
            <w:tcW w:w="886" w:type="dxa"/>
          </w:tcPr>
          <w:p w:rsidR="00F12056" w:rsidRPr="008937CC" w:rsidRDefault="00403B16" w:rsidP="00403B16">
            <w:pPr>
              <w:pStyle w:val="BodyTextIndent"/>
              <w:ind w:left="0"/>
              <w:jc w:val="center"/>
              <w:rPr>
                <w:rFonts w:ascii="Arial" w:hAnsi="Arial" w:cs="Arial"/>
                <w:b w:val="0"/>
                <w:bCs w:val="0"/>
                <w:sz w:val="22"/>
                <w:szCs w:val="22"/>
              </w:rPr>
            </w:pPr>
            <w:r w:rsidRPr="008937CC">
              <w:rPr>
                <w:rFonts w:ascii="Arial" w:hAnsi="Arial" w:cs="Arial"/>
                <w:b w:val="0"/>
                <w:bCs w:val="0"/>
                <w:sz w:val="22"/>
                <w:szCs w:val="22"/>
              </w:rPr>
              <w:t>0</w:t>
            </w:r>
          </w:p>
        </w:tc>
      </w:tr>
      <w:tr w:rsidR="00AA6000" w:rsidRPr="00AA6000" w:rsidTr="00AD564D">
        <w:tc>
          <w:tcPr>
            <w:tcW w:w="1790" w:type="dxa"/>
          </w:tcPr>
          <w:p w:rsidR="00F12056" w:rsidRPr="008937CC" w:rsidRDefault="00AD564D" w:rsidP="006E1164">
            <w:pPr>
              <w:pStyle w:val="BodyTextIndent"/>
              <w:ind w:left="0"/>
              <w:rPr>
                <w:rFonts w:ascii="Arial" w:hAnsi="Arial" w:cs="Arial"/>
                <w:b w:val="0"/>
                <w:bCs w:val="0"/>
                <w:sz w:val="22"/>
                <w:szCs w:val="22"/>
              </w:rPr>
            </w:pPr>
            <w:r w:rsidRPr="008937CC">
              <w:rPr>
                <w:rFonts w:ascii="Arial" w:hAnsi="Arial" w:cs="Arial"/>
                <w:b w:val="0"/>
                <w:bCs w:val="0"/>
                <w:sz w:val="22"/>
                <w:szCs w:val="22"/>
              </w:rPr>
              <w:t xml:space="preserve">Biodiversitate </w:t>
            </w:r>
          </w:p>
        </w:tc>
        <w:tc>
          <w:tcPr>
            <w:tcW w:w="2353" w:type="dxa"/>
          </w:tcPr>
          <w:p w:rsidR="00F12056" w:rsidRPr="008937CC" w:rsidRDefault="00403B16" w:rsidP="006E1164">
            <w:pPr>
              <w:pStyle w:val="BodyTextIndent"/>
              <w:ind w:left="0"/>
              <w:rPr>
                <w:rFonts w:ascii="Arial" w:hAnsi="Arial" w:cs="Arial"/>
                <w:b w:val="0"/>
                <w:bCs w:val="0"/>
                <w:sz w:val="22"/>
                <w:szCs w:val="22"/>
              </w:rPr>
            </w:pPr>
            <w:r w:rsidRPr="008937CC">
              <w:rPr>
                <w:rFonts w:ascii="Arial" w:hAnsi="Arial" w:cs="Arial"/>
                <w:b w:val="0"/>
                <w:bCs w:val="0"/>
                <w:sz w:val="22"/>
                <w:szCs w:val="22"/>
              </w:rPr>
              <w:t>Nu are efecte asupra biodiversității</w:t>
            </w:r>
          </w:p>
        </w:tc>
        <w:tc>
          <w:tcPr>
            <w:tcW w:w="850" w:type="dxa"/>
          </w:tcPr>
          <w:p w:rsidR="00F12056" w:rsidRPr="008937CC" w:rsidRDefault="00403B16" w:rsidP="00403B16">
            <w:pPr>
              <w:pStyle w:val="BodyTextIndent"/>
              <w:ind w:left="0"/>
              <w:jc w:val="center"/>
              <w:rPr>
                <w:rFonts w:ascii="Arial" w:hAnsi="Arial" w:cs="Arial"/>
                <w:b w:val="0"/>
                <w:bCs w:val="0"/>
                <w:sz w:val="22"/>
                <w:szCs w:val="22"/>
              </w:rPr>
            </w:pPr>
            <w:r w:rsidRPr="008937CC">
              <w:rPr>
                <w:rFonts w:ascii="Arial" w:hAnsi="Arial" w:cs="Arial"/>
                <w:b w:val="0"/>
                <w:bCs w:val="0"/>
                <w:sz w:val="22"/>
                <w:szCs w:val="22"/>
              </w:rPr>
              <w:t>0</w:t>
            </w:r>
          </w:p>
        </w:tc>
        <w:tc>
          <w:tcPr>
            <w:tcW w:w="2977" w:type="dxa"/>
          </w:tcPr>
          <w:p w:rsidR="00F12056" w:rsidRPr="008937CC" w:rsidRDefault="00403B16" w:rsidP="006E1164">
            <w:pPr>
              <w:pStyle w:val="BodyTextIndent"/>
              <w:ind w:left="0"/>
              <w:rPr>
                <w:rFonts w:ascii="Arial" w:hAnsi="Arial" w:cs="Arial"/>
                <w:b w:val="0"/>
                <w:bCs w:val="0"/>
                <w:sz w:val="22"/>
                <w:szCs w:val="22"/>
              </w:rPr>
            </w:pPr>
            <w:r w:rsidRPr="008937CC">
              <w:rPr>
                <w:rFonts w:ascii="Arial" w:hAnsi="Arial" w:cs="Arial"/>
                <w:b w:val="0"/>
                <w:bCs w:val="0"/>
                <w:sz w:val="22"/>
                <w:szCs w:val="22"/>
              </w:rPr>
              <w:t>Nu are efecte asupra biodiversității</w:t>
            </w:r>
          </w:p>
        </w:tc>
        <w:tc>
          <w:tcPr>
            <w:tcW w:w="886" w:type="dxa"/>
          </w:tcPr>
          <w:p w:rsidR="00F12056" w:rsidRPr="008937CC" w:rsidRDefault="00403B16" w:rsidP="00403B16">
            <w:pPr>
              <w:pStyle w:val="BodyTextIndent"/>
              <w:ind w:left="0"/>
              <w:jc w:val="center"/>
              <w:rPr>
                <w:rFonts w:ascii="Arial" w:hAnsi="Arial" w:cs="Arial"/>
                <w:b w:val="0"/>
                <w:bCs w:val="0"/>
                <w:sz w:val="22"/>
                <w:szCs w:val="22"/>
              </w:rPr>
            </w:pPr>
            <w:r w:rsidRPr="008937CC">
              <w:rPr>
                <w:rFonts w:ascii="Arial" w:hAnsi="Arial" w:cs="Arial"/>
                <w:b w:val="0"/>
                <w:bCs w:val="0"/>
                <w:sz w:val="22"/>
                <w:szCs w:val="22"/>
              </w:rPr>
              <w:t>0</w:t>
            </w:r>
          </w:p>
        </w:tc>
      </w:tr>
      <w:tr w:rsidR="00AA6000" w:rsidRPr="00AA6000" w:rsidTr="00AD564D">
        <w:tc>
          <w:tcPr>
            <w:tcW w:w="1790" w:type="dxa"/>
          </w:tcPr>
          <w:p w:rsidR="00F12056" w:rsidRPr="008937CC" w:rsidRDefault="00AD564D" w:rsidP="006E1164">
            <w:pPr>
              <w:pStyle w:val="BodyTextIndent"/>
              <w:ind w:left="0"/>
              <w:rPr>
                <w:rFonts w:ascii="Arial" w:hAnsi="Arial" w:cs="Arial"/>
                <w:b w:val="0"/>
                <w:bCs w:val="0"/>
                <w:sz w:val="22"/>
                <w:szCs w:val="22"/>
              </w:rPr>
            </w:pPr>
            <w:r w:rsidRPr="008937CC">
              <w:rPr>
                <w:rFonts w:ascii="Arial" w:hAnsi="Arial" w:cs="Arial"/>
                <w:b w:val="0"/>
                <w:bCs w:val="0"/>
                <w:sz w:val="22"/>
                <w:szCs w:val="22"/>
              </w:rPr>
              <w:t>Peisaj</w:t>
            </w:r>
          </w:p>
        </w:tc>
        <w:tc>
          <w:tcPr>
            <w:tcW w:w="2353" w:type="dxa"/>
          </w:tcPr>
          <w:p w:rsidR="00F12056" w:rsidRPr="008937CC" w:rsidRDefault="00403B16" w:rsidP="006E1164">
            <w:pPr>
              <w:pStyle w:val="BodyTextIndent"/>
              <w:ind w:left="0"/>
              <w:rPr>
                <w:rFonts w:ascii="Arial" w:hAnsi="Arial" w:cs="Arial"/>
                <w:b w:val="0"/>
                <w:bCs w:val="0"/>
                <w:sz w:val="22"/>
                <w:szCs w:val="22"/>
              </w:rPr>
            </w:pPr>
            <w:r w:rsidRPr="008937CC">
              <w:rPr>
                <w:rFonts w:ascii="Arial" w:hAnsi="Arial" w:cs="Arial"/>
                <w:b w:val="0"/>
                <w:bCs w:val="0"/>
                <w:sz w:val="22"/>
                <w:szCs w:val="22"/>
              </w:rPr>
              <w:t xml:space="preserve"> Halele</w:t>
            </w:r>
            <w:r w:rsidR="00263387">
              <w:rPr>
                <w:rFonts w:ascii="Arial" w:hAnsi="Arial" w:cs="Arial"/>
                <w:b w:val="0"/>
                <w:bCs w:val="0"/>
                <w:sz w:val="22"/>
                <w:szCs w:val="22"/>
              </w:rPr>
              <w:t xml:space="preserve"> celor trei ferme </w:t>
            </w:r>
            <w:r w:rsidRPr="008937CC">
              <w:rPr>
                <w:rFonts w:ascii="Arial" w:hAnsi="Arial" w:cs="Arial"/>
                <w:b w:val="0"/>
                <w:bCs w:val="0"/>
                <w:sz w:val="22"/>
                <w:szCs w:val="22"/>
              </w:rPr>
              <w:t xml:space="preserve"> se vor deteriora în continuare afectând peisajul</w:t>
            </w:r>
          </w:p>
        </w:tc>
        <w:tc>
          <w:tcPr>
            <w:tcW w:w="850" w:type="dxa"/>
          </w:tcPr>
          <w:p w:rsidR="00F12056" w:rsidRPr="008937CC" w:rsidRDefault="00403B16" w:rsidP="00403B16">
            <w:pPr>
              <w:pStyle w:val="BodyTextIndent"/>
              <w:ind w:left="0"/>
              <w:jc w:val="center"/>
              <w:rPr>
                <w:rFonts w:ascii="Arial" w:hAnsi="Arial" w:cs="Arial"/>
                <w:b w:val="0"/>
                <w:bCs w:val="0"/>
                <w:sz w:val="22"/>
                <w:szCs w:val="22"/>
              </w:rPr>
            </w:pPr>
            <w:r w:rsidRPr="008937CC">
              <w:rPr>
                <w:rFonts w:ascii="Arial" w:hAnsi="Arial" w:cs="Arial"/>
                <w:b w:val="0"/>
                <w:bCs w:val="0"/>
                <w:sz w:val="22"/>
                <w:szCs w:val="22"/>
              </w:rPr>
              <w:t>-1</w:t>
            </w:r>
          </w:p>
        </w:tc>
        <w:tc>
          <w:tcPr>
            <w:tcW w:w="2977" w:type="dxa"/>
          </w:tcPr>
          <w:p w:rsidR="00F12056" w:rsidRPr="008937CC" w:rsidRDefault="00403B16" w:rsidP="00263387">
            <w:pPr>
              <w:pStyle w:val="BodyTextIndent"/>
              <w:ind w:left="0"/>
              <w:rPr>
                <w:rFonts w:ascii="Arial" w:hAnsi="Arial" w:cs="Arial"/>
                <w:b w:val="0"/>
                <w:bCs w:val="0"/>
                <w:sz w:val="22"/>
                <w:szCs w:val="22"/>
              </w:rPr>
            </w:pPr>
            <w:r w:rsidRPr="008937CC">
              <w:rPr>
                <w:rFonts w:ascii="Arial" w:hAnsi="Arial" w:cs="Arial"/>
                <w:b w:val="0"/>
                <w:bCs w:val="0"/>
                <w:sz w:val="22"/>
                <w:szCs w:val="22"/>
              </w:rPr>
              <w:t xml:space="preserve"> Modernizarea halelor</w:t>
            </w:r>
            <w:r w:rsidR="00263387">
              <w:rPr>
                <w:rFonts w:ascii="Arial" w:hAnsi="Arial" w:cs="Arial"/>
                <w:b w:val="0"/>
                <w:bCs w:val="0"/>
                <w:sz w:val="22"/>
                <w:szCs w:val="22"/>
              </w:rPr>
              <w:t xml:space="preserve"> la cele trei ferme </w:t>
            </w:r>
            <w:r w:rsidRPr="008937CC">
              <w:rPr>
                <w:rFonts w:ascii="Arial" w:hAnsi="Arial" w:cs="Arial"/>
                <w:b w:val="0"/>
                <w:bCs w:val="0"/>
                <w:sz w:val="22"/>
                <w:szCs w:val="22"/>
              </w:rPr>
              <w:t xml:space="preserve"> va îmbunătății peisajul</w:t>
            </w:r>
          </w:p>
        </w:tc>
        <w:tc>
          <w:tcPr>
            <w:tcW w:w="886" w:type="dxa"/>
          </w:tcPr>
          <w:p w:rsidR="00F12056" w:rsidRPr="008937CC" w:rsidRDefault="00403B16" w:rsidP="00403B16">
            <w:pPr>
              <w:pStyle w:val="BodyTextIndent"/>
              <w:ind w:left="0"/>
              <w:jc w:val="center"/>
              <w:rPr>
                <w:rFonts w:ascii="Arial" w:hAnsi="Arial" w:cs="Arial"/>
                <w:b w:val="0"/>
                <w:bCs w:val="0"/>
                <w:sz w:val="22"/>
                <w:szCs w:val="22"/>
              </w:rPr>
            </w:pPr>
            <w:r w:rsidRPr="008937CC">
              <w:rPr>
                <w:rFonts w:ascii="Arial" w:hAnsi="Arial" w:cs="Arial"/>
                <w:b w:val="0"/>
                <w:bCs w:val="0"/>
                <w:sz w:val="22"/>
                <w:szCs w:val="22"/>
              </w:rPr>
              <w:t>+1</w:t>
            </w:r>
          </w:p>
        </w:tc>
      </w:tr>
      <w:tr w:rsidR="00AA6000" w:rsidRPr="008937CC" w:rsidTr="00AD564D">
        <w:tc>
          <w:tcPr>
            <w:tcW w:w="1790" w:type="dxa"/>
          </w:tcPr>
          <w:p w:rsidR="00F12056" w:rsidRPr="008937CC" w:rsidRDefault="00AD564D" w:rsidP="00AD564D">
            <w:pPr>
              <w:pStyle w:val="BodyTextIndent"/>
              <w:ind w:left="0"/>
              <w:rPr>
                <w:rFonts w:ascii="Arial" w:hAnsi="Arial" w:cs="Arial"/>
                <w:b w:val="0"/>
                <w:bCs w:val="0"/>
                <w:sz w:val="22"/>
                <w:szCs w:val="22"/>
              </w:rPr>
            </w:pPr>
            <w:r w:rsidRPr="008937CC">
              <w:rPr>
                <w:rFonts w:ascii="Arial" w:hAnsi="Arial" w:cs="Arial"/>
                <w:b w:val="0"/>
                <w:bCs w:val="0"/>
                <w:sz w:val="22"/>
                <w:szCs w:val="22"/>
              </w:rPr>
              <w:t>Mediul socio-economic</w:t>
            </w:r>
          </w:p>
        </w:tc>
        <w:tc>
          <w:tcPr>
            <w:tcW w:w="2353" w:type="dxa"/>
          </w:tcPr>
          <w:p w:rsidR="00F12056" w:rsidRPr="008937CC" w:rsidRDefault="00403B16" w:rsidP="006E1164">
            <w:pPr>
              <w:pStyle w:val="BodyTextIndent"/>
              <w:ind w:left="0"/>
              <w:rPr>
                <w:rFonts w:ascii="Arial" w:hAnsi="Arial" w:cs="Arial"/>
                <w:b w:val="0"/>
                <w:bCs w:val="0"/>
                <w:sz w:val="22"/>
                <w:szCs w:val="22"/>
              </w:rPr>
            </w:pPr>
            <w:r w:rsidRPr="008937CC">
              <w:rPr>
                <w:rFonts w:ascii="Arial" w:hAnsi="Arial" w:cs="Arial"/>
                <w:b w:val="0"/>
                <w:bCs w:val="0"/>
                <w:sz w:val="22"/>
                <w:szCs w:val="22"/>
              </w:rPr>
              <w:t xml:space="preserve"> Lipsa locuri de muncă </w:t>
            </w:r>
          </w:p>
        </w:tc>
        <w:tc>
          <w:tcPr>
            <w:tcW w:w="850" w:type="dxa"/>
          </w:tcPr>
          <w:p w:rsidR="00F12056" w:rsidRPr="008937CC" w:rsidRDefault="00403B16" w:rsidP="00403B16">
            <w:pPr>
              <w:pStyle w:val="BodyTextIndent"/>
              <w:ind w:left="0"/>
              <w:jc w:val="center"/>
              <w:rPr>
                <w:rFonts w:ascii="Arial" w:hAnsi="Arial" w:cs="Arial"/>
                <w:b w:val="0"/>
                <w:bCs w:val="0"/>
                <w:sz w:val="22"/>
                <w:szCs w:val="22"/>
              </w:rPr>
            </w:pPr>
            <w:r w:rsidRPr="008937CC">
              <w:rPr>
                <w:rFonts w:ascii="Arial" w:hAnsi="Arial" w:cs="Arial"/>
                <w:b w:val="0"/>
                <w:bCs w:val="0"/>
                <w:sz w:val="22"/>
                <w:szCs w:val="22"/>
              </w:rPr>
              <w:t>-1</w:t>
            </w:r>
          </w:p>
        </w:tc>
        <w:tc>
          <w:tcPr>
            <w:tcW w:w="2977" w:type="dxa"/>
          </w:tcPr>
          <w:p w:rsidR="00F12056" w:rsidRPr="008937CC" w:rsidRDefault="00403B16" w:rsidP="006E1164">
            <w:pPr>
              <w:pStyle w:val="BodyTextIndent"/>
              <w:ind w:left="0"/>
              <w:rPr>
                <w:rFonts w:ascii="Arial" w:hAnsi="Arial" w:cs="Arial"/>
                <w:b w:val="0"/>
                <w:bCs w:val="0"/>
                <w:sz w:val="22"/>
                <w:szCs w:val="22"/>
              </w:rPr>
            </w:pPr>
            <w:r w:rsidRPr="008937CC">
              <w:rPr>
                <w:rFonts w:ascii="Arial" w:hAnsi="Arial" w:cs="Arial"/>
                <w:b w:val="0"/>
                <w:bCs w:val="0"/>
                <w:sz w:val="22"/>
                <w:szCs w:val="22"/>
              </w:rPr>
              <w:t xml:space="preserve"> Creează locuri de muncă</w:t>
            </w:r>
          </w:p>
        </w:tc>
        <w:tc>
          <w:tcPr>
            <w:tcW w:w="886" w:type="dxa"/>
          </w:tcPr>
          <w:p w:rsidR="00F12056" w:rsidRPr="008937CC" w:rsidRDefault="00403B16" w:rsidP="00403B16">
            <w:pPr>
              <w:pStyle w:val="BodyTextIndent"/>
              <w:ind w:left="0"/>
              <w:jc w:val="center"/>
              <w:rPr>
                <w:rFonts w:ascii="Arial" w:hAnsi="Arial" w:cs="Arial"/>
                <w:b w:val="0"/>
                <w:bCs w:val="0"/>
                <w:sz w:val="22"/>
                <w:szCs w:val="22"/>
              </w:rPr>
            </w:pPr>
            <w:r w:rsidRPr="008937CC">
              <w:rPr>
                <w:rFonts w:ascii="Arial" w:hAnsi="Arial" w:cs="Arial"/>
                <w:b w:val="0"/>
                <w:bCs w:val="0"/>
                <w:sz w:val="22"/>
                <w:szCs w:val="22"/>
              </w:rPr>
              <w:t>+2</w:t>
            </w:r>
          </w:p>
        </w:tc>
      </w:tr>
      <w:tr w:rsidR="00AA6000" w:rsidRPr="008937CC" w:rsidTr="00AD564D">
        <w:tc>
          <w:tcPr>
            <w:tcW w:w="1790" w:type="dxa"/>
          </w:tcPr>
          <w:p w:rsidR="009A3170" w:rsidRPr="008937CC" w:rsidRDefault="009A3170" w:rsidP="00AD564D">
            <w:pPr>
              <w:pStyle w:val="BodyTextIndent"/>
              <w:ind w:left="0"/>
              <w:rPr>
                <w:rFonts w:ascii="Arial" w:hAnsi="Arial" w:cs="Arial"/>
                <w:b w:val="0"/>
                <w:bCs w:val="0"/>
                <w:sz w:val="22"/>
                <w:szCs w:val="22"/>
              </w:rPr>
            </w:pPr>
            <w:r w:rsidRPr="008937CC">
              <w:rPr>
                <w:rFonts w:ascii="Arial" w:hAnsi="Arial" w:cs="Arial"/>
                <w:b w:val="0"/>
                <w:bCs w:val="0"/>
                <w:sz w:val="22"/>
                <w:szCs w:val="22"/>
              </w:rPr>
              <w:t>TOTAl</w:t>
            </w:r>
          </w:p>
        </w:tc>
        <w:tc>
          <w:tcPr>
            <w:tcW w:w="2353" w:type="dxa"/>
          </w:tcPr>
          <w:p w:rsidR="009A3170" w:rsidRPr="008937CC" w:rsidRDefault="009A3170" w:rsidP="006E1164">
            <w:pPr>
              <w:pStyle w:val="BodyTextIndent"/>
              <w:ind w:left="0"/>
              <w:rPr>
                <w:rFonts w:ascii="Arial" w:hAnsi="Arial" w:cs="Arial"/>
                <w:b w:val="0"/>
                <w:bCs w:val="0"/>
                <w:sz w:val="22"/>
                <w:szCs w:val="22"/>
              </w:rPr>
            </w:pPr>
          </w:p>
        </w:tc>
        <w:tc>
          <w:tcPr>
            <w:tcW w:w="850" w:type="dxa"/>
          </w:tcPr>
          <w:p w:rsidR="009A3170" w:rsidRPr="008937CC" w:rsidRDefault="009A3170" w:rsidP="00403B16">
            <w:pPr>
              <w:pStyle w:val="BodyTextIndent"/>
              <w:ind w:left="0"/>
              <w:jc w:val="center"/>
              <w:rPr>
                <w:rFonts w:ascii="Arial" w:hAnsi="Arial" w:cs="Arial"/>
                <w:b w:val="0"/>
                <w:bCs w:val="0"/>
                <w:sz w:val="22"/>
                <w:szCs w:val="22"/>
              </w:rPr>
            </w:pPr>
            <w:r w:rsidRPr="008937CC">
              <w:rPr>
                <w:rFonts w:ascii="Arial" w:hAnsi="Arial" w:cs="Arial"/>
                <w:b w:val="0"/>
                <w:bCs w:val="0"/>
                <w:sz w:val="22"/>
                <w:szCs w:val="22"/>
              </w:rPr>
              <w:t>-2</w:t>
            </w:r>
          </w:p>
        </w:tc>
        <w:tc>
          <w:tcPr>
            <w:tcW w:w="2977" w:type="dxa"/>
          </w:tcPr>
          <w:p w:rsidR="009A3170" w:rsidRPr="008937CC" w:rsidRDefault="009A3170" w:rsidP="006E1164">
            <w:pPr>
              <w:pStyle w:val="BodyTextIndent"/>
              <w:ind w:left="0"/>
              <w:rPr>
                <w:rFonts w:ascii="Arial" w:hAnsi="Arial" w:cs="Arial"/>
                <w:b w:val="0"/>
                <w:bCs w:val="0"/>
                <w:sz w:val="22"/>
                <w:szCs w:val="22"/>
              </w:rPr>
            </w:pPr>
          </w:p>
        </w:tc>
        <w:tc>
          <w:tcPr>
            <w:tcW w:w="886" w:type="dxa"/>
          </w:tcPr>
          <w:p w:rsidR="009A3170" w:rsidRPr="008937CC" w:rsidRDefault="009A3170" w:rsidP="00E509B6">
            <w:pPr>
              <w:pStyle w:val="BodyTextIndent"/>
              <w:ind w:left="0"/>
              <w:jc w:val="center"/>
              <w:rPr>
                <w:rFonts w:ascii="Arial" w:hAnsi="Arial" w:cs="Arial"/>
                <w:b w:val="0"/>
                <w:bCs w:val="0"/>
                <w:sz w:val="22"/>
                <w:szCs w:val="22"/>
              </w:rPr>
            </w:pPr>
            <w:r w:rsidRPr="008937CC">
              <w:rPr>
                <w:rFonts w:ascii="Arial" w:hAnsi="Arial" w:cs="Arial"/>
                <w:b w:val="0"/>
                <w:bCs w:val="0"/>
                <w:sz w:val="22"/>
                <w:szCs w:val="22"/>
              </w:rPr>
              <w:t>+</w:t>
            </w:r>
            <w:r w:rsidR="00E509B6" w:rsidRPr="008937CC">
              <w:rPr>
                <w:rFonts w:ascii="Arial" w:hAnsi="Arial" w:cs="Arial"/>
                <w:b w:val="0"/>
                <w:bCs w:val="0"/>
                <w:sz w:val="22"/>
                <w:szCs w:val="22"/>
              </w:rPr>
              <w:t>3</w:t>
            </w:r>
          </w:p>
        </w:tc>
      </w:tr>
    </w:tbl>
    <w:p w:rsidR="000648A4" w:rsidRPr="008937CC" w:rsidRDefault="009A3170" w:rsidP="006E1164">
      <w:pPr>
        <w:pStyle w:val="BodyTextIndent"/>
        <w:rPr>
          <w:rFonts w:ascii="Arial" w:hAnsi="Arial" w:cs="Arial"/>
          <w:b w:val="0"/>
          <w:bCs w:val="0"/>
          <w:sz w:val="24"/>
        </w:rPr>
      </w:pPr>
      <w:r w:rsidRPr="008937CC">
        <w:rPr>
          <w:rFonts w:ascii="Arial" w:hAnsi="Arial" w:cs="Arial"/>
          <w:b w:val="0"/>
          <w:bCs w:val="0"/>
          <w:sz w:val="24"/>
        </w:rPr>
        <w:t>Se constată că implementarea proiectului este preferabilă alternativei ,,0”</w:t>
      </w:r>
    </w:p>
    <w:p w:rsidR="000648A4" w:rsidRPr="00AA6000" w:rsidRDefault="000648A4" w:rsidP="000648A4">
      <w:pPr>
        <w:jc w:val="both"/>
        <w:rPr>
          <w:rFonts w:ascii="Arial" w:hAnsi="Arial" w:cs="Arial"/>
          <w:bCs/>
          <w:color w:val="FF0000"/>
        </w:rPr>
      </w:pPr>
    </w:p>
    <w:p w:rsidR="007C2BE1" w:rsidRPr="008937CC" w:rsidRDefault="007C2BE1" w:rsidP="007C2BE1">
      <w:pPr>
        <w:pStyle w:val="Heading1"/>
        <w:ind w:left="0" w:firstLine="450"/>
        <w:rPr>
          <w:rFonts w:ascii="Arial" w:hAnsi="Arial" w:cs="Arial"/>
          <w:sz w:val="24"/>
        </w:rPr>
      </w:pPr>
      <w:r w:rsidRPr="008937CC">
        <w:rPr>
          <w:rFonts w:ascii="Arial" w:hAnsi="Arial" w:cs="Arial"/>
          <w:sz w:val="24"/>
        </w:rPr>
        <w:t>Se cons</w:t>
      </w:r>
      <w:r w:rsidR="00263387">
        <w:rPr>
          <w:rFonts w:ascii="Arial" w:hAnsi="Arial" w:cs="Arial"/>
          <w:sz w:val="24"/>
        </w:rPr>
        <w:t>ideră că realizarea a celor trei  obiective</w:t>
      </w:r>
      <w:r w:rsidRPr="008937CC">
        <w:rPr>
          <w:rFonts w:ascii="Arial" w:hAnsi="Arial" w:cs="Arial"/>
          <w:sz w:val="24"/>
        </w:rPr>
        <w:t xml:space="preserve"> de investiție propus</w:t>
      </w:r>
      <w:r w:rsidR="00263387">
        <w:rPr>
          <w:rFonts w:ascii="Arial" w:hAnsi="Arial" w:cs="Arial"/>
          <w:sz w:val="24"/>
        </w:rPr>
        <w:t>e</w:t>
      </w:r>
      <w:r w:rsidRPr="008937CC">
        <w:rPr>
          <w:rFonts w:ascii="Arial" w:hAnsi="Arial" w:cs="Arial"/>
          <w:sz w:val="24"/>
        </w:rPr>
        <w:t xml:space="preserve"> va </w:t>
      </w:r>
      <w:r w:rsidR="008E7CA6" w:rsidRPr="008937CC">
        <w:rPr>
          <w:rFonts w:ascii="Arial" w:hAnsi="Arial" w:cs="Arial"/>
          <w:sz w:val="24"/>
        </w:rPr>
        <w:t xml:space="preserve">afecta mediul în limite admisibile,  va avea </w:t>
      </w:r>
      <w:r w:rsidRPr="008937CC">
        <w:rPr>
          <w:rFonts w:ascii="Arial" w:hAnsi="Arial" w:cs="Arial"/>
          <w:sz w:val="24"/>
        </w:rPr>
        <w:t xml:space="preserve">un impact  </w:t>
      </w:r>
      <w:r w:rsidRPr="008937CC">
        <w:rPr>
          <w:rFonts w:ascii="Arial" w:eastAsia="BookAntiqua" w:hAnsi="Arial" w:cs="Arial"/>
          <w:noProof w:val="0"/>
          <w:sz w:val="24"/>
          <w:lang w:eastAsia="ro-RO"/>
        </w:rPr>
        <w:t xml:space="preserve">redus pe plan local si fara consecinte in context transfrontieră, iar impactul social-economic este pozitiv in ceea ce priveste nivelul de viață,  </w:t>
      </w:r>
      <w:r w:rsidRPr="008937CC">
        <w:rPr>
          <w:rFonts w:ascii="Arial" w:hAnsi="Arial" w:cs="Arial"/>
          <w:sz w:val="24"/>
        </w:rPr>
        <w:t xml:space="preserve"> în condițiile respectării procesului tehnologic, monitorizării poluanților și luării măsurilor de diminuare a impactului asupra factorilor de mediu. </w:t>
      </w:r>
    </w:p>
    <w:p w:rsidR="000648A4" w:rsidRPr="00310AE8" w:rsidRDefault="000648A4" w:rsidP="000648A4">
      <w:pPr>
        <w:jc w:val="both"/>
        <w:rPr>
          <w:rFonts w:ascii="Arial" w:hAnsi="Arial" w:cs="Arial"/>
          <w:b/>
          <w:color w:val="FF0000"/>
        </w:rPr>
      </w:pPr>
    </w:p>
    <w:p w:rsidR="001B538A" w:rsidRPr="00310AE8" w:rsidRDefault="00B92B79" w:rsidP="008937CC">
      <w:pPr>
        <w:pStyle w:val="BodyTextIndent2"/>
        <w:numPr>
          <w:ilvl w:val="0"/>
          <w:numId w:val="40"/>
        </w:numPr>
        <w:rPr>
          <w:rFonts w:ascii="Arial" w:hAnsi="Arial" w:cs="Arial"/>
          <w:b/>
          <w:sz w:val="24"/>
        </w:rPr>
      </w:pPr>
      <w:r w:rsidRPr="00310AE8">
        <w:rPr>
          <w:rFonts w:ascii="Arial" w:hAnsi="Arial" w:cs="Arial"/>
          <w:b/>
          <w:bCs/>
          <w:sz w:val="24"/>
        </w:rPr>
        <w:t xml:space="preserve">Monitorizarea </w:t>
      </w:r>
      <w:r w:rsidRPr="00310AE8">
        <w:rPr>
          <w:rFonts w:ascii="Arial" w:hAnsi="Arial" w:cs="Arial"/>
          <w:b/>
          <w:sz w:val="24"/>
        </w:rPr>
        <w:t xml:space="preserve"> </w:t>
      </w:r>
    </w:p>
    <w:p w:rsidR="001B538A" w:rsidRPr="00542894" w:rsidRDefault="001B538A" w:rsidP="001B538A">
      <w:pPr>
        <w:pStyle w:val="BodyTextIndent2"/>
        <w:ind w:left="90" w:firstLine="0"/>
        <w:rPr>
          <w:rFonts w:ascii="Arial" w:hAnsi="Arial" w:cs="Arial"/>
          <w:sz w:val="24"/>
        </w:rPr>
      </w:pPr>
      <w:r w:rsidRPr="00542894">
        <w:rPr>
          <w:rFonts w:ascii="Arial" w:hAnsi="Arial" w:cs="Arial"/>
          <w:sz w:val="24"/>
        </w:rPr>
        <w:t>Pe timpul realizării lucrărilor de construcție a obiectivului nu este necesară monitorizarea având în vedere că  se generează noxe în principal  din arderea combustibilului</w:t>
      </w:r>
      <w:r w:rsidR="00AD62CC" w:rsidRPr="00542894">
        <w:rPr>
          <w:rFonts w:ascii="Arial" w:hAnsi="Arial" w:cs="Arial"/>
          <w:sz w:val="24"/>
        </w:rPr>
        <w:t xml:space="preserve"> </w:t>
      </w:r>
      <w:r w:rsidRPr="00542894">
        <w:rPr>
          <w:rFonts w:ascii="Arial" w:hAnsi="Arial" w:cs="Arial"/>
          <w:sz w:val="24"/>
        </w:rPr>
        <w:t>(</w:t>
      </w:r>
      <w:r w:rsidR="00A12088" w:rsidRPr="00542894">
        <w:rPr>
          <w:rFonts w:ascii="Arial" w:hAnsi="Arial" w:cs="Arial"/>
          <w:sz w:val="24"/>
        </w:rPr>
        <w:t xml:space="preserve">de către </w:t>
      </w:r>
      <w:r w:rsidRPr="00542894">
        <w:rPr>
          <w:rFonts w:ascii="Arial" w:hAnsi="Arial" w:cs="Arial"/>
          <w:sz w:val="24"/>
        </w:rPr>
        <w:t>utilaje și echipamente</w:t>
      </w:r>
      <w:r w:rsidR="00A12088" w:rsidRPr="00542894">
        <w:rPr>
          <w:rFonts w:ascii="Arial" w:hAnsi="Arial" w:cs="Arial"/>
          <w:sz w:val="24"/>
        </w:rPr>
        <w:t xml:space="preserve"> (NO</w:t>
      </w:r>
      <w:r w:rsidR="00A12088" w:rsidRPr="00542894">
        <w:rPr>
          <w:rFonts w:ascii="Arial" w:hAnsi="Arial" w:cs="Arial"/>
          <w:sz w:val="24"/>
          <w:vertAlign w:val="subscript"/>
        </w:rPr>
        <w:t>x</w:t>
      </w:r>
      <w:r w:rsidR="00A12088" w:rsidRPr="00542894">
        <w:rPr>
          <w:rFonts w:ascii="Arial" w:hAnsi="Arial" w:cs="Arial"/>
          <w:sz w:val="24"/>
        </w:rPr>
        <w:t>, CO, SO</w:t>
      </w:r>
      <w:r w:rsidR="00A12088" w:rsidRPr="00542894">
        <w:rPr>
          <w:rFonts w:ascii="Arial" w:hAnsi="Arial" w:cs="Arial"/>
          <w:sz w:val="24"/>
          <w:vertAlign w:val="subscript"/>
        </w:rPr>
        <w:t>2</w:t>
      </w:r>
      <w:r w:rsidR="00A12088" w:rsidRPr="00542894">
        <w:rPr>
          <w:rFonts w:ascii="Arial" w:hAnsi="Arial" w:cs="Arial"/>
          <w:sz w:val="24"/>
        </w:rPr>
        <w:t>, NMVOC, )</w:t>
      </w:r>
      <w:r w:rsidR="00F60D00" w:rsidRPr="00542894">
        <w:rPr>
          <w:rFonts w:ascii="Arial" w:hAnsi="Arial" w:cs="Arial"/>
          <w:sz w:val="24"/>
        </w:rPr>
        <w:t xml:space="preserve">  ș</w:t>
      </w:r>
      <w:r w:rsidR="003E562D" w:rsidRPr="00542894">
        <w:rPr>
          <w:rFonts w:ascii="Arial" w:hAnsi="Arial" w:cs="Arial"/>
          <w:sz w:val="24"/>
        </w:rPr>
        <w:t xml:space="preserve">i </w:t>
      </w:r>
      <w:r w:rsidR="00A12088" w:rsidRPr="00542894">
        <w:rPr>
          <w:rFonts w:ascii="Arial" w:hAnsi="Arial" w:cs="Arial"/>
          <w:sz w:val="24"/>
        </w:rPr>
        <w:t xml:space="preserve"> pulberi </w:t>
      </w:r>
      <w:r w:rsidR="003E562D" w:rsidRPr="00542894">
        <w:rPr>
          <w:rFonts w:ascii="Arial" w:hAnsi="Arial" w:cs="Arial"/>
          <w:sz w:val="24"/>
        </w:rPr>
        <w:t xml:space="preserve">din lucrările de </w:t>
      </w:r>
      <w:r w:rsidR="00A12088" w:rsidRPr="00542894">
        <w:rPr>
          <w:rFonts w:ascii="Arial" w:hAnsi="Arial" w:cs="Arial"/>
          <w:sz w:val="24"/>
        </w:rPr>
        <w:t xml:space="preserve"> </w:t>
      </w:r>
      <w:r w:rsidR="00F60D00" w:rsidRPr="00542894">
        <w:rPr>
          <w:rFonts w:ascii="Arial" w:hAnsi="Arial" w:cs="Arial"/>
          <w:sz w:val="24"/>
        </w:rPr>
        <w:t xml:space="preserve">săpături, </w:t>
      </w:r>
      <w:r w:rsidR="00A12088" w:rsidRPr="00542894">
        <w:rPr>
          <w:rFonts w:ascii="Arial" w:hAnsi="Arial" w:cs="Arial"/>
          <w:sz w:val="24"/>
        </w:rPr>
        <w:t xml:space="preserve"> transport materiale.</w:t>
      </w:r>
    </w:p>
    <w:p w:rsidR="00876E83" w:rsidRPr="00263387" w:rsidRDefault="001B538A" w:rsidP="00073B22">
      <w:pPr>
        <w:pStyle w:val="BodyTextIndent2"/>
        <w:ind w:left="142" w:firstLine="142"/>
        <w:rPr>
          <w:rFonts w:ascii="Arial" w:hAnsi="Arial" w:cs="Arial"/>
          <w:b/>
          <w:sz w:val="24"/>
        </w:rPr>
      </w:pPr>
      <w:r w:rsidRPr="00263387">
        <w:rPr>
          <w:rFonts w:ascii="Arial" w:hAnsi="Arial" w:cs="Arial"/>
          <w:b/>
          <w:sz w:val="24"/>
        </w:rPr>
        <w:lastRenderedPageBreak/>
        <w:t>Monitorizarea se va face numai după darea în exploatare a obiectivului.</w:t>
      </w:r>
      <w:r w:rsidR="00F25D80" w:rsidRPr="00263387">
        <w:rPr>
          <w:rFonts w:ascii="Arial" w:hAnsi="Arial" w:cs="Arial"/>
          <w:b/>
          <w:sz w:val="24"/>
        </w:rPr>
        <w:t xml:space="preserve"> </w:t>
      </w:r>
    </w:p>
    <w:p w:rsidR="00876E83" w:rsidRPr="00542894" w:rsidRDefault="00876E83" w:rsidP="00073B22">
      <w:pPr>
        <w:pStyle w:val="BodyTextIndent2"/>
        <w:ind w:left="142" w:firstLine="142"/>
        <w:rPr>
          <w:rFonts w:ascii="Arial" w:hAnsi="Arial" w:cs="Arial"/>
          <w:sz w:val="24"/>
        </w:rPr>
      </w:pPr>
      <w:r w:rsidRPr="00542894">
        <w:t xml:space="preserve">   </w:t>
      </w:r>
      <w:r w:rsidRPr="00542894">
        <w:rPr>
          <w:rFonts w:ascii="Arial" w:hAnsi="Arial" w:cs="Arial"/>
          <w:i/>
          <w:sz w:val="24"/>
        </w:rPr>
        <w:t>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  stabilește monitorizarea  următorilor parametri ai procesului</w:t>
      </w:r>
    </w:p>
    <w:tbl>
      <w:tblPr>
        <w:tblStyle w:val="TableGrid"/>
        <w:tblW w:w="0" w:type="auto"/>
        <w:tblInd w:w="142" w:type="dxa"/>
        <w:tblLook w:val="04A0" w:firstRow="1" w:lastRow="0" w:firstColumn="1" w:lastColumn="0" w:noHBand="0" w:noVBand="1"/>
      </w:tblPr>
      <w:tblGrid>
        <w:gridCol w:w="2375"/>
        <w:gridCol w:w="2399"/>
        <w:gridCol w:w="1910"/>
        <w:gridCol w:w="2390"/>
      </w:tblGrid>
      <w:tr w:rsidR="00542894" w:rsidRPr="00542894" w:rsidTr="00E23F1C">
        <w:tc>
          <w:tcPr>
            <w:tcW w:w="2375" w:type="dxa"/>
          </w:tcPr>
          <w:p w:rsidR="00E23F1C" w:rsidRPr="00542894" w:rsidRDefault="00E23F1C" w:rsidP="0004482E">
            <w:pPr>
              <w:pStyle w:val="NoSpacing"/>
              <w:rPr>
                <w:rFonts w:ascii="Arial" w:hAnsi="Arial" w:cs="Arial"/>
                <w:b/>
              </w:rPr>
            </w:pPr>
            <w:r w:rsidRPr="00542894">
              <w:rPr>
                <w:rFonts w:ascii="Arial" w:hAnsi="Arial" w:cs="Arial"/>
                <w:b/>
              </w:rPr>
              <w:t>Parametru</w:t>
            </w:r>
          </w:p>
        </w:tc>
        <w:tc>
          <w:tcPr>
            <w:tcW w:w="2399" w:type="dxa"/>
          </w:tcPr>
          <w:p w:rsidR="00E23F1C" w:rsidRPr="00542894" w:rsidRDefault="00491492" w:rsidP="00542894">
            <w:pPr>
              <w:pStyle w:val="NoSpacing"/>
              <w:rPr>
                <w:rFonts w:ascii="Arial" w:hAnsi="Arial" w:cs="Arial"/>
                <w:b/>
              </w:rPr>
            </w:pPr>
            <w:r>
              <w:rPr>
                <w:rFonts w:ascii="Arial" w:hAnsi="Arial" w:cs="Arial"/>
                <w:b/>
              </w:rPr>
              <w:t>Ferma  nr.1, Ferma nr.6, Ferma nr.7</w:t>
            </w:r>
          </w:p>
        </w:tc>
        <w:tc>
          <w:tcPr>
            <w:tcW w:w="1910" w:type="dxa"/>
          </w:tcPr>
          <w:p w:rsidR="00E23F1C" w:rsidRPr="00542894" w:rsidRDefault="00E23F1C" w:rsidP="0004482E">
            <w:pPr>
              <w:pStyle w:val="NoSpacing"/>
              <w:rPr>
                <w:rFonts w:ascii="Arial" w:hAnsi="Arial" w:cs="Arial"/>
                <w:b/>
              </w:rPr>
            </w:pPr>
            <w:r w:rsidRPr="00542894">
              <w:rPr>
                <w:rFonts w:ascii="Arial" w:hAnsi="Arial" w:cs="Arial"/>
                <w:b/>
              </w:rPr>
              <w:t>Frecvența</w:t>
            </w:r>
          </w:p>
        </w:tc>
        <w:tc>
          <w:tcPr>
            <w:tcW w:w="2390" w:type="dxa"/>
          </w:tcPr>
          <w:p w:rsidR="00E23F1C" w:rsidRPr="00542894" w:rsidRDefault="00E23F1C" w:rsidP="0004482E">
            <w:pPr>
              <w:pStyle w:val="NoSpacing"/>
              <w:rPr>
                <w:rFonts w:ascii="Arial" w:hAnsi="Arial" w:cs="Arial"/>
                <w:b/>
              </w:rPr>
            </w:pPr>
            <w:r w:rsidRPr="00542894">
              <w:rPr>
                <w:rFonts w:ascii="Arial" w:hAnsi="Arial" w:cs="Arial"/>
                <w:b/>
              </w:rPr>
              <w:t>Mod de conformare</w:t>
            </w:r>
          </w:p>
        </w:tc>
      </w:tr>
      <w:tr w:rsidR="00542894" w:rsidRPr="00542894" w:rsidTr="00E23F1C">
        <w:tc>
          <w:tcPr>
            <w:tcW w:w="2375" w:type="dxa"/>
          </w:tcPr>
          <w:p w:rsidR="00E23F1C" w:rsidRPr="00542894" w:rsidRDefault="00E23F1C" w:rsidP="00073B22">
            <w:pPr>
              <w:pStyle w:val="BodyTextIndent2"/>
              <w:ind w:firstLine="0"/>
              <w:rPr>
                <w:rFonts w:ascii="Arial" w:hAnsi="Arial" w:cs="Arial"/>
                <w:sz w:val="22"/>
                <w:szCs w:val="22"/>
              </w:rPr>
            </w:pPr>
            <w:r w:rsidRPr="00542894">
              <w:rPr>
                <w:rFonts w:ascii="Arial" w:hAnsi="Arial" w:cs="Arial"/>
                <w:sz w:val="22"/>
                <w:szCs w:val="22"/>
              </w:rPr>
              <w:t xml:space="preserve"> a.Consumul de apă.</w:t>
            </w:r>
          </w:p>
        </w:tc>
        <w:tc>
          <w:tcPr>
            <w:tcW w:w="2399" w:type="dxa"/>
          </w:tcPr>
          <w:p w:rsidR="00E23F1C" w:rsidRPr="00542894" w:rsidRDefault="00E23F1C" w:rsidP="00E23F1C">
            <w:pPr>
              <w:pStyle w:val="BodyTextIndent2"/>
              <w:ind w:firstLine="0"/>
              <w:rPr>
                <w:rFonts w:ascii="Arial" w:hAnsi="Arial" w:cs="Arial"/>
                <w:sz w:val="22"/>
                <w:szCs w:val="22"/>
              </w:rPr>
            </w:pPr>
            <w:r w:rsidRPr="00542894">
              <w:rPr>
                <w:rFonts w:ascii="Arial" w:hAnsi="Arial" w:cs="Arial"/>
                <w:sz w:val="22"/>
                <w:szCs w:val="22"/>
              </w:rPr>
              <w:t>a. Se va contoriza</w:t>
            </w:r>
          </w:p>
        </w:tc>
        <w:tc>
          <w:tcPr>
            <w:tcW w:w="1910" w:type="dxa"/>
          </w:tcPr>
          <w:p w:rsidR="00E23F1C" w:rsidRPr="00542894" w:rsidRDefault="00E23F1C" w:rsidP="00073B22">
            <w:pPr>
              <w:pStyle w:val="BodyTextIndent2"/>
              <w:ind w:firstLine="0"/>
              <w:rPr>
                <w:rFonts w:ascii="Arial" w:hAnsi="Arial" w:cs="Arial"/>
                <w:sz w:val="22"/>
                <w:szCs w:val="22"/>
              </w:rPr>
            </w:pPr>
            <w:r w:rsidRPr="00542894">
              <w:rPr>
                <w:rFonts w:ascii="Arial" w:hAnsi="Arial" w:cs="Arial"/>
                <w:sz w:val="22"/>
                <w:szCs w:val="22"/>
              </w:rPr>
              <w:t>Continuu</w:t>
            </w:r>
          </w:p>
        </w:tc>
        <w:tc>
          <w:tcPr>
            <w:tcW w:w="2390" w:type="dxa"/>
          </w:tcPr>
          <w:p w:rsidR="00E23F1C" w:rsidRPr="00542894" w:rsidRDefault="00E23F1C" w:rsidP="00073B22">
            <w:pPr>
              <w:pStyle w:val="BodyTextIndent2"/>
              <w:ind w:firstLine="0"/>
              <w:rPr>
                <w:rFonts w:ascii="Arial" w:hAnsi="Arial" w:cs="Arial"/>
                <w:sz w:val="22"/>
                <w:szCs w:val="22"/>
              </w:rPr>
            </w:pPr>
            <w:r w:rsidRPr="00542894">
              <w:rPr>
                <w:rFonts w:ascii="Arial" w:hAnsi="Arial" w:cs="Arial"/>
                <w:sz w:val="22"/>
                <w:szCs w:val="22"/>
              </w:rPr>
              <w:t xml:space="preserve"> Conformare cu BAT 29 pct.a </w:t>
            </w:r>
          </w:p>
        </w:tc>
      </w:tr>
      <w:tr w:rsidR="00AA6000" w:rsidRPr="00AA6000" w:rsidTr="00E23F1C">
        <w:tc>
          <w:tcPr>
            <w:tcW w:w="2375" w:type="dxa"/>
          </w:tcPr>
          <w:p w:rsidR="00E23F1C" w:rsidRPr="00542894" w:rsidRDefault="00E23F1C" w:rsidP="00073B22">
            <w:pPr>
              <w:pStyle w:val="BodyTextIndent2"/>
              <w:ind w:firstLine="0"/>
              <w:rPr>
                <w:rFonts w:ascii="Arial" w:hAnsi="Arial" w:cs="Arial"/>
                <w:sz w:val="22"/>
                <w:szCs w:val="22"/>
              </w:rPr>
            </w:pPr>
            <w:r w:rsidRPr="00542894">
              <w:rPr>
                <w:rFonts w:ascii="Arial" w:hAnsi="Arial" w:cs="Arial"/>
                <w:sz w:val="22"/>
                <w:szCs w:val="22"/>
              </w:rPr>
              <w:t>b. Consumul de energie electrică</w:t>
            </w:r>
          </w:p>
        </w:tc>
        <w:tc>
          <w:tcPr>
            <w:tcW w:w="2399" w:type="dxa"/>
          </w:tcPr>
          <w:p w:rsidR="00E23F1C" w:rsidRPr="00542894" w:rsidRDefault="00E23F1C" w:rsidP="00E23F1C">
            <w:pPr>
              <w:pStyle w:val="BodyTextIndent2"/>
              <w:ind w:firstLine="0"/>
              <w:rPr>
                <w:rFonts w:ascii="Arial" w:hAnsi="Arial" w:cs="Arial"/>
                <w:sz w:val="22"/>
                <w:szCs w:val="22"/>
              </w:rPr>
            </w:pPr>
            <w:r w:rsidRPr="00542894">
              <w:rPr>
                <w:rFonts w:ascii="Arial" w:hAnsi="Arial" w:cs="Arial"/>
                <w:sz w:val="22"/>
                <w:szCs w:val="22"/>
              </w:rPr>
              <w:t>b.. Se va contoriza</w:t>
            </w:r>
          </w:p>
        </w:tc>
        <w:tc>
          <w:tcPr>
            <w:tcW w:w="1910" w:type="dxa"/>
          </w:tcPr>
          <w:p w:rsidR="00E23F1C" w:rsidRPr="00542894" w:rsidRDefault="00E23F1C" w:rsidP="00E23F1C">
            <w:pPr>
              <w:pStyle w:val="BodyTextIndent2"/>
              <w:ind w:firstLine="0"/>
              <w:rPr>
                <w:rFonts w:ascii="Arial" w:hAnsi="Arial" w:cs="Arial"/>
                <w:sz w:val="22"/>
                <w:szCs w:val="22"/>
              </w:rPr>
            </w:pPr>
            <w:r w:rsidRPr="00542894">
              <w:rPr>
                <w:rFonts w:ascii="Arial" w:hAnsi="Arial" w:cs="Arial"/>
                <w:sz w:val="22"/>
                <w:szCs w:val="22"/>
              </w:rPr>
              <w:t>Continuu</w:t>
            </w:r>
          </w:p>
        </w:tc>
        <w:tc>
          <w:tcPr>
            <w:tcW w:w="2390" w:type="dxa"/>
          </w:tcPr>
          <w:p w:rsidR="00E23F1C" w:rsidRPr="00542894" w:rsidRDefault="00E23F1C" w:rsidP="00E23F1C">
            <w:pPr>
              <w:pStyle w:val="BodyTextIndent2"/>
              <w:ind w:firstLine="0"/>
              <w:rPr>
                <w:rFonts w:ascii="Arial" w:hAnsi="Arial" w:cs="Arial"/>
                <w:sz w:val="22"/>
                <w:szCs w:val="22"/>
              </w:rPr>
            </w:pPr>
            <w:r w:rsidRPr="00542894">
              <w:rPr>
                <w:rFonts w:ascii="Arial" w:hAnsi="Arial" w:cs="Arial"/>
                <w:sz w:val="22"/>
                <w:szCs w:val="22"/>
              </w:rPr>
              <w:t>Conformare cu BAT 29 pct.b</w:t>
            </w:r>
          </w:p>
        </w:tc>
      </w:tr>
      <w:tr w:rsidR="00AA6000" w:rsidRPr="00AA6000" w:rsidTr="00E23F1C">
        <w:tc>
          <w:tcPr>
            <w:tcW w:w="2375" w:type="dxa"/>
          </w:tcPr>
          <w:p w:rsidR="00E23F1C" w:rsidRPr="00542894" w:rsidRDefault="00E23F1C" w:rsidP="00073B22">
            <w:pPr>
              <w:pStyle w:val="BodyTextIndent2"/>
              <w:ind w:firstLine="0"/>
              <w:rPr>
                <w:rFonts w:ascii="Arial" w:hAnsi="Arial" w:cs="Arial"/>
                <w:sz w:val="22"/>
                <w:szCs w:val="22"/>
              </w:rPr>
            </w:pPr>
            <w:r w:rsidRPr="00542894">
              <w:rPr>
                <w:rFonts w:ascii="Arial" w:hAnsi="Arial" w:cs="Arial"/>
                <w:sz w:val="22"/>
                <w:szCs w:val="22"/>
              </w:rPr>
              <w:t>c.Consumul de combustibil.</w:t>
            </w:r>
          </w:p>
        </w:tc>
        <w:tc>
          <w:tcPr>
            <w:tcW w:w="2399" w:type="dxa"/>
          </w:tcPr>
          <w:p w:rsidR="00E23F1C" w:rsidRPr="00542894" w:rsidRDefault="00E23F1C" w:rsidP="00073B22">
            <w:pPr>
              <w:pStyle w:val="BodyTextIndent2"/>
              <w:ind w:firstLine="0"/>
              <w:rPr>
                <w:rFonts w:ascii="Arial" w:hAnsi="Arial" w:cs="Arial"/>
                <w:sz w:val="22"/>
                <w:szCs w:val="22"/>
              </w:rPr>
            </w:pPr>
            <w:r w:rsidRPr="00542894">
              <w:rPr>
                <w:rFonts w:ascii="Arial" w:hAnsi="Arial" w:cs="Arial"/>
                <w:sz w:val="22"/>
                <w:szCs w:val="22"/>
              </w:rPr>
              <w:t>c.  Se va ține evidența în contabilitate.</w:t>
            </w:r>
          </w:p>
        </w:tc>
        <w:tc>
          <w:tcPr>
            <w:tcW w:w="1910" w:type="dxa"/>
          </w:tcPr>
          <w:p w:rsidR="00E23F1C" w:rsidRPr="00542894" w:rsidRDefault="00E23F1C" w:rsidP="00073B22">
            <w:pPr>
              <w:pStyle w:val="BodyTextIndent2"/>
              <w:ind w:firstLine="0"/>
              <w:rPr>
                <w:rFonts w:ascii="Arial" w:hAnsi="Arial" w:cs="Arial"/>
                <w:sz w:val="22"/>
                <w:szCs w:val="22"/>
              </w:rPr>
            </w:pPr>
            <w:r w:rsidRPr="00542894">
              <w:rPr>
                <w:rFonts w:ascii="Arial" w:hAnsi="Arial" w:cs="Arial"/>
                <w:sz w:val="22"/>
                <w:szCs w:val="22"/>
              </w:rPr>
              <w:t>Continuu</w:t>
            </w:r>
          </w:p>
        </w:tc>
        <w:tc>
          <w:tcPr>
            <w:tcW w:w="2390" w:type="dxa"/>
          </w:tcPr>
          <w:p w:rsidR="00E23F1C" w:rsidRPr="00542894" w:rsidRDefault="00E23F1C" w:rsidP="00073B22">
            <w:pPr>
              <w:pStyle w:val="BodyTextIndent2"/>
              <w:ind w:firstLine="0"/>
              <w:rPr>
                <w:rFonts w:ascii="Arial" w:hAnsi="Arial" w:cs="Arial"/>
                <w:sz w:val="22"/>
                <w:szCs w:val="22"/>
              </w:rPr>
            </w:pPr>
            <w:r w:rsidRPr="00542894">
              <w:rPr>
                <w:rFonts w:ascii="Arial" w:hAnsi="Arial" w:cs="Arial"/>
                <w:sz w:val="22"/>
                <w:szCs w:val="22"/>
              </w:rPr>
              <w:t>Conformare cu BAT 29 pct.c</w:t>
            </w:r>
          </w:p>
        </w:tc>
      </w:tr>
      <w:tr w:rsidR="00AA6000" w:rsidRPr="00AA6000" w:rsidTr="00E23F1C">
        <w:tc>
          <w:tcPr>
            <w:tcW w:w="2375" w:type="dxa"/>
          </w:tcPr>
          <w:p w:rsidR="00E23F1C" w:rsidRPr="00542894" w:rsidRDefault="00E23F1C" w:rsidP="00073B22">
            <w:pPr>
              <w:pStyle w:val="BodyTextIndent2"/>
              <w:ind w:firstLine="0"/>
              <w:rPr>
                <w:rFonts w:ascii="Arial" w:hAnsi="Arial" w:cs="Arial"/>
                <w:sz w:val="22"/>
                <w:szCs w:val="22"/>
              </w:rPr>
            </w:pPr>
            <w:r w:rsidRPr="00542894">
              <w:rPr>
                <w:rFonts w:ascii="Arial" w:hAnsi="Arial" w:cs="Arial"/>
                <w:sz w:val="22"/>
                <w:szCs w:val="22"/>
              </w:rPr>
              <w:t>d. Numărul de animale care intră și ies, inclusiv nașterile și mortalitățile în cazul în care este relevant</w:t>
            </w:r>
          </w:p>
        </w:tc>
        <w:tc>
          <w:tcPr>
            <w:tcW w:w="2399" w:type="dxa"/>
          </w:tcPr>
          <w:p w:rsidR="00E23F1C" w:rsidRPr="00542894" w:rsidRDefault="00E23F1C" w:rsidP="00073B22">
            <w:pPr>
              <w:pStyle w:val="BodyTextIndent2"/>
              <w:ind w:firstLine="0"/>
              <w:rPr>
                <w:rFonts w:ascii="Arial" w:hAnsi="Arial" w:cs="Arial"/>
                <w:sz w:val="22"/>
                <w:szCs w:val="22"/>
              </w:rPr>
            </w:pPr>
            <w:r w:rsidRPr="00542894">
              <w:rPr>
                <w:rFonts w:ascii="Arial" w:hAnsi="Arial" w:cs="Arial"/>
                <w:sz w:val="22"/>
                <w:szCs w:val="22"/>
              </w:rPr>
              <w:t>d Se va ține evidența în contabilitate</w:t>
            </w:r>
          </w:p>
        </w:tc>
        <w:tc>
          <w:tcPr>
            <w:tcW w:w="1910" w:type="dxa"/>
          </w:tcPr>
          <w:p w:rsidR="00E23F1C" w:rsidRPr="00542894" w:rsidRDefault="00E23F1C" w:rsidP="00073B22">
            <w:pPr>
              <w:pStyle w:val="BodyTextIndent2"/>
              <w:ind w:firstLine="0"/>
              <w:rPr>
                <w:rFonts w:ascii="Arial" w:hAnsi="Arial" w:cs="Arial"/>
                <w:sz w:val="22"/>
                <w:szCs w:val="22"/>
              </w:rPr>
            </w:pPr>
            <w:r w:rsidRPr="00542894">
              <w:rPr>
                <w:rFonts w:ascii="Arial" w:hAnsi="Arial" w:cs="Arial"/>
                <w:sz w:val="22"/>
                <w:szCs w:val="22"/>
              </w:rPr>
              <w:t>Continuu</w:t>
            </w:r>
          </w:p>
        </w:tc>
        <w:tc>
          <w:tcPr>
            <w:tcW w:w="2390" w:type="dxa"/>
          </w:tcPr>
          <w:p w:rsidR="00E23F1C" w:rsidRPr="00542894" w:rsidRDefault="00E23F1C" w:rsidP="00073B22">
            <w:pPr>
              <w:pStyle w:val="BodyTextIndent2"/>
              <w:ind w:firstLine="0"/>
              <w:rPr>
                <w:rFonts w:ascii="Arial" w:hAnsi="Arial" w:cs="Arial"/>
                <w:sz w:val="22"/>
                <w:szCs w:val="22"/>
              </w:rPr>
            </w:pPr>
            <w:r w:rsidRPr="00542894">
              <w:rPr>
                <w:rFonts w:ascii="Arial" w:hAnsi="Arial" w:cs="Arial"/>
                <w:sz w:val="22"/>
                <w:szCs w:val="22"/>
              </w:rPr>
              <w:t>Conformare cu BAT 29 pct.d</w:t>
            </w:r>
          </w:p>
        </w:tc>
      </w:tr>
      <w:tr w:rsidR="00AA6000" w:rsidRPr="00AA6000" w:rsidTr="00E23F1C">
        <w:tc>
          <w:tcPr>
            <w:tcW w:w="2375" w:type="dxa"/>
          </w:tcPr>
          <w:p w:rsidR="00E23F1C" w:rsidRPr="00542894" w:rsidRDefault="00E23F1C" w:rsidP="00073B22">
            <w:pPr>
              <w:pStyle w:val="BodyTextIndent2"/>
              <w:ind w:firstLine="0"/>
              <w:rPr>
                <w:rFonts w:ascii="Arial" w:hAnsi="Arial" w:cs="Arial"/>
                <w:sz w:val="22"/>
                <w:szCs w:val="22"/>
              </w:rPr>
            </w:pPr>
            <w:r w:rsidRPr="00542894">
              <w:rPr>
                <w:rFonts w:ascii="Arial" w:hAnsi="Arial" w:cs="Arial"/>
                <w:sz w:val="22"/>
                <w:szCs w:val="22"/>
              </w:rPr>
              <w:t>e.Consumul de furaje.</w:t>
            </w:r>
          </w:p>
        </w:tc>
        <w:tc>
          <w:tcPr>
            <w:tcW w:w="2399" w:type="dxa"/>
          </w:tcPr>
          <w:p w:rsidR="00E23F1C" w:rsidRPr="00542894" w:rsidRDefault="00E23F1C" w:rsidP="00073B22">
            <w:pPr>
              <w:pStyle w:val="BodyTextIndent2"/>
              <w:ind w:firstLine="0"/>
              <w:rPr>
                <w:rFonts w:ascii="Arial" w:hAnsi="Arial" w:cs="Arial"/>
                <w:sz w:val="22"/>
                <w:szCs w:val="22"/>
              </w:rPr>
            </w:pPr>
            <w:r w:rsidRPr="00542894">
              <w:rPr>
                <w:rFonts w:ascii="Arial" w:hAnsi="Arial" w:cs="Arial"/>
                <w:sz w:val="22"/>
                <w:szCs w:val="22"/>
              </w:rPr>
              <w:t>e. Se va ține evidența în contabilitate</w:t>
            </w:r>
          </w:p>
        </w:tc>
        <w:tc>
          <w:tcPr>
            <w:tcW w:w="1910" w:type="dxa"/>
          </w:tcPr>
          <w:p w:rsidR="00E23F1C" w:rsidRPr="00542894" w:rsidRDefault="00E23F1C" w:rsidP="00073B22">
            <w:pPr>
              <w:pStyle w:val="BodyTextIndent2"/>
              <w:ind w:firstLine="0"/>
              <w:rPr>
                <w:rFonts w:ascii="Arial" w:hAnsi="Arial" w:cs="Arial"/>
                <w:sz w:val="22"/>
                <w:szCs w:val="22"/>
              </w:rPr>
            </w:pPr>
            <w:r w:rsidRPr="00542894">
              <w:rPr>
                <w:rFonts w:ascii="Arial" w:hAnsi="Arial" w:cs="Arial"/>
                <w:sz w:val="22"/>
                <w:szCs w:val="22"/>
              </w:rPr>
              <w:t>Continuu</w:t>
            </w:r>
          </w:p>
        </w:tc>
        <w:tc>
          <w:tcPr>
            <w:tcW w:w="2390" w:type="dxa"/>
          </w:tcPr>
          <w:p w:rsidR="00E23F1C" w:rsidRPr="00542894" w:rsidRDefault="00E23F1C" w:rsidP="00073B22">
            <w:pPr>
              <w:pStyle w:val="BodyTextIndent2"/>
              <w:ind w:firstLine="0"/>
              <w:rPr>
                <w:rFonts w:ascii="Arial" w:hAnsi="Arial" w:cs="Arial"/>
                <w:sz w:val="22"/>
                <w:szCs w:val="22"/>
              </w:rPr>
            </w:pPr>
            <w:r w:rsidRPr="00542894">
              <w:rPr>
                <w:rFonts w:ascii="Arial" w:hAnsi="Arial" w:cs="Arial"/>
                <w:sz w:val="22"/>
                <w:szCs w:val="22"/>
              </w:rPr>
              <w:t>Conformare cu BAT 29 pct.e</w:t>
            </w:r>
          </w:p>
        </w:tc>
      </w:tr>
      <w:tr w:rsidR="00AA6000" w:rsidRPr="00AA6000" w:rsidTr="00E23F1C">
        <w:tc>
          <w:tcPr>
            <w:tcW w:w="2375" w:type="dxa"/>
          </w:tcPr>
          <w:p w:rsidR="00E23F1C" w:rsidRPr="00542894" w:rsidRDefault="00E23F1C" w:rsidP="00073B22">
            <w:pPr>
              <w:pStyle w:val="BodyTextIndent2"/>
              <w:ind w:firstLine="0"/>
              <w:rPr>
                <w:rFonts w:ascii="Arial" w:hAnsi="Arial" w:cs="Arial"/>
                <w:sz w:val="22"/>
                <w:szCs w:val="22"/>
              </w:rPr>
            </w:pPr>
            <w:r w:rsidRPr="00542894">
              <w:rPr>
                <w:rFonts w:ascii="Arial" w:hAnsi="Arial" w:cs="Arial"/>
                <w:sz w:val="22"/>
                <w:szCs w:val="22"/>
              </w:rPr>
              <w:t>f.Generarea de dejecții animaliere</w:t>
            </w:r>
          </w:p>
        </w:tc>
        <w:tc>
          <w:tcPr>
            <w:tcW w:w="2399" w:type="dxa"/>
          </w:tcPr>
          <w:p w:rsidR="00E23F1C" w:rsidRPr="00542894" w:rsidRDefault="00E23F1C" w:rsidP="00073B22">
            <w:pPr>
              <w:pStyle w:val="BodyTextIndent2"/>
              <w:ind w:firstLine="0"/>
              <w:rPr>
                <w:rFonts w:ascii="Arial" w:hAnsi="Arial" w:cs="Arial"/>
                <w:sz w:val="22"/>
                <w:szCs w:val="22"/>
              </w:rPr>
            </w:pPr>
            <w:r w:rsidRPr="00542894">
              <w:rPr>
                <w:rFonts w:ascii="Arial" w:hAnsi="Arial" w:cs="Arial"/>
                <w:sz w:val="22"/>
                <w:szCs w:val="22"/>
              </w:rPr>
              <w:t>f. Se va ține evidența în contabilitate</w:t>
            </w:r>
          </w:p>
        </w:tc>
        <w:tc>
          <w:tcPr>
            <w:tcW w:w="1910" w:type="dxa"/>
          </w:tcPr>
          <w:p w:rsidR="00E23F1C" w:rsidRPr="00542894" w:rsidRDefault="00E23F1C" w:rsidP="00073B22">
            <w:pPr>
              <w:pStyle w:val="BodyTextIndent2"/>
              <w:ind w:firstLine="0"/>
              <w:rPr>
                <w:rFonts w:ascii="Arial" w:hAnsi="Arial" w:cs="Arial"/>
                <w:sz w:val="22"/>
                <w:szCs w:val="22"/>
              </w:rPr>
            </w:pPr>
            <w:r w:rsidRPr="00542894">
              <w:rPr>
                <w:rFonts w:ascii="Arial" w:hAnsi="Arial" w:cs="Arial"/>
                <w:sz w:val="22"/>
                <w:szCs w:val="22"/>
              </w:rPr>
              <w:t>Continuu</w:t>
            </w:r>
          </w:p>
        </w:tc>
        <w:tc>
          <w:tcPr>
            <w:tcW w:w="2390" w:type="dxa"/>
          </w:tcPr>
          <w:p w:rsidR="00E23F1C" w:rsidRPr="00542894" w:rsidRDefault="00E23F1C" w:rsidP="00073B22">
            <w:pPr>
              <w:pStyle w:val="BodyTextIndent2"/>
              <w:ind w:firstLine="0"/>
              <w:rPr>
                <w:rFonts w:ascii="Arial" w:hAnsi="Arial" w:cs="Arial"/>
                <w:sz w:val="22"/>
                <w:szCs w:val="22"/>
              </w:rPr>
            </w:pPr>
            <w:r w:rsidRPr="00542894">
              <w:rPr>
                <w:rFonts w:ascii="Arial" w:hAnsi="Arial" w:cs="Arial"/>
                <w:sz w:val="22"/>
                <w:szCs w:val="22"/>
              </w:rPr>
              <w:t>Conformare cu BAT 29 pct.f</w:t>
            </w:r>
          </w:p>
        </w:tc>
      </w:tr>
      <w:tr w:rsidR="00AA6000" w:rsidRPr="00AA6000" w:rsidTr="00E23F1C">
        <w:tc>
          <w:tcPr>
            <w:tcW w:w="2375" w:type="dxa"/>
          </w:tcPr>
          <w:p w:rsidR="00E23F1C" w:rsidRPr="00542894" w:rsidRDefault="00E23F1C" w:rsidP="00073B22">
            <w:pPr>
              <w:pStyle w:val="BodyTextIndent2"/>
              <w:ind w:firstLine="0"/>
              <w:rPr>
                <w:rFonts w:ascii="Arial" w:hAnsi="Arial" w:cs="Arial"/>
                <w:sz w:val="22"/>
                <w:szCs w:val="22"/>
              </w:rPr>
            </w:pPr>
            <w:r w:rsidRPr="00542894">
              <w:rPr>
                <w:rFonts w:ascii="Arial" w:hAnsi="Arial" w:cs="Arial"/>
                <w:sz w:val="22"/>
                <w:szCs w:val="22"/>
              </w:rPr>
              <w:t xml:space="preserve"> Monito</w:t>
            </w:r>
            <w:r w:rsidR="00AD283B" w:rsidRPr="00542894">
              <w:rPr>
                <w:rFonts w:ascii="Arial" w:hAnsi="Arial" w:cs="Arial"/>
                <w:sz w:val="22"/>
                <w:szCs w:val="22"/>
              </w:rPr>
              <w:t>rizarea cantității  de azot și fosfor total excretat</w:t>
            </w:r>
          </w:p>
        </w:tc>
        <w:tc>
          <w:tcPr>
            <w:tcW w:w="2399" w:type="dxa"/>
          </w:tcPr>
          <w:p w:rsidR="00E23F1C" w:rsidRPr="00542894" w:rsidRDefault="00AD283B" w:rsidP="00073B22">
            <w:pPr>
              <w:pStyle w:val="BodyTextIndent2"/>
              <w:ind w:firstLine="0"/>
              <w:rPr>
                <w:rFonts w:ascii="Arial" w:hAnsi="Arial" w:cs="Arial"/>
                <w:sz w:val="22"/>
                <w:szCs w:val="22"/>
              </w:rPr>
            </w:pPr>
            <w:r w:rsidRPr="00542894">
              <w:rPr>
                <w:rFonts w:ascii="Arial" w:hAnsi="Arial" w:cs="Arial"/>
                <w:sz w:val="22"/>
                <w:szCs w:val="22"/>
              </w:rPr>
              <w:t xml:space="preserve"> Se va utiliza  bilanțul masic  al azotului și fosforului  bazat pe rația alimentară  conținutul de proteine brute și de fosfor total</w:t>
            </w:r>
          </w:p>
        </w:tc>
        <w:tc>
          <w:tcPr>
            <w:tcW w:w="1910" w:type="dxa"/>
          </w:tcPr>
          <w:p w:rsidR="00E23F1C" w:rsidRPr="00542894" w:rsidRDefault="00AD283B" w:rsidP="00073B22">
            <w:pPr>
              <w:pStyle w:val="BodyTextIndent2"/>
              <w:ind w:firstLine="0"/>
              <w:rPr>
                <w:rFonts w:ascii="Arial" w:hAnsi="Arial" w:cs="Arial"/>
                <w:sz w:val="22"/>
                <w:szCs w:val="22"/>
              </w:rPr>
            </w:pPr>
            <w:r w:rsidRPr="00542894">
              <w:rPr>
                <w:rFonts w:ascii="Arial" w:hAnsi="Arial" w:cs="Arial"/>
                <w:sz w:val="22"/>
                <w:szCs w:val="22"/>
              </w:rPr>
              <w:t xml:space="preserve"> O dată /an</w:t>
            </w:r>
          </w:p>
        </w:tc>
        <w:tc>
          <w:tcPr>
            <w:tcW w:w="2390" w:type="dxa"/>
          </w:tcPr>
          <w:p w:rsidR="00E23F1C" w:rsidRPr="00542894" w:rsidRDefault="00AD283B" w:rsidP="00073B22">
            <w:pPr>
              <w:pStyle w:val="BodyTextIndent2"/>
              <w:ind w:firstLine="0"/>
              <w:rPr>
                <w:rFonts w:ascii="Arial" w:hAnsi="Arial" w:cs="Arial"/>
                <w:sz w:val="22"/>
                <w:szCs w:val="22"/>
              </w:rPr>
            </w:pPr>
            <w:r w:rsidRPr="00542894">
              <w:rPr>
                <w:rFonts w:ascii="Arial" w:hAnsi="Arial" w:cs="Arial"/>
                <w:sz w:val="22"/>
                <w:szCs w:val="22"/>
              </w:rPr>
              <w:t>Conformare cu BAT</w:t>
            </w:r>
          </w:p>
          <w:p w:rsidR="00AD283B" w:rsidRPr="00542894" w:rsidRDefault="00AD283B" w:rsidP="00073B22">
            <w:pPr>
              <w:pStyle w:val="BodyTextIndent2"/>
              <w:ind w:firstLine="0"/>
              <w:rPr>
                <w:rFonts w:ascii="Arial" w:hAnsi="Arial" w:cs="Arial"/>
                <w:sz w:val="22"/>
                <w:szCs w:val="22"/>
              </w:rPr>
            </w:pPr>
            <w:r w:rsidRPr="00542894">
              <w:rPr>
                <w:rFonts w:ascii="Arial" w:hAnsi="Arial" w:cs="Arial"/>
                <w:sz w:val="22"/>
                <w:szCs w:val="22"/>
              </w:rPr>
              <w:t>Pct.24</w:t>
            </w:r>
          </w:p>
        </w:tc>
      </w:tr>
    </w:tbl>
    <w:p w:rsidR="00876E83" w:rsidRPr="00AA6000" w:rsidRDefault="00876E83" w:rsidP="00073B22">
      <w:pPr>
        <w:pStyle w:val="BodyTextIndent2"/>
        <w:ind w:left="142" w:firstLine="142"/>
        <w:rPr>
          <w:rFonts w:ascii="Arial" w:hAnsi="Arial" w:cs="Arial"/>
          <w:color w:val="FF0000"/>
          <w:sz w:val="24"/>
        </w:rPr>
      </w:pPr>
    </w:p>
    <w:p w:rsidR="00AD283B" w:rsidRPr="00542894" w:rsidRDefault="00E23F1C" w:rsidP="00E23F1C">
      <w:pPr>
        <w:pStyle w:val="ListParagraph"/>
        <w:autoSpaceDE w:val="0"/>
        <w:autoSpaceDN w:val="0"/>
        <w:adjustRightInd w:val="0"/>
        <w:spacing w:line="276" w:lineRule="auto"/>
        <w:ind w:left="426" w:right="37"/>
        <w:jc w:val="both"/>
        <w:rPr>
          <w:rFonts w:ascii="Arial" w:hAnsi="Arial" w:cs="Arial"/>
        </w:rPr>
      </w:pPr>
      <w:r w:rsidRPr="00542894">
        <w:rPr>
          <w:rFonts w:ascii="Arial" w:hAnsi="Arial" w:cs="Arial"/>
        </w:rPr>
        <w:t xml:space="preserve"> Suplimentar </w:t>
      </w:r>
      <w:r w:rsidR="00AD283B" w:rsidRPr="00542894">
        <w:rPr>
          <w:rFonts w:ascii="Arial" w:hAnsi="Arial" w:cs="Arial"/>
        </w:rPr>
        <w:t xml:space="preserve"> monitorizarea tehnologică va urmări și:</w:t>
      </w:r>
    </w:p>
    <w:p w:rsidR="00AD283B" w:rsidRPr="00542894" w:rsidRDefault="00E23F1C" w:rsidP="00416907">
      <w:pPr>
        <w:pStyle w:val="ListParagraph"/>
        <w:numPr>
          <w:ilvl w:val="0"/>
          <w:numId w:val="2"/>
        </w:numPr>
        <w:tabs>
          <w:tab w:val="num" w:pos="567"/>
        </w:tabs>
        <w:autoSpaceDE w:val="0"/>
        <w:autoSpaceDN w:val="0"/>
        <w:adjustRightInd w:val="0"/>
        <w:spacing w:line="276" w:lineRule="auto"/>
        <w:ind w:right="37" w:hanging="2271"/>
        <w:rPr>
          <w:rFonts w:ascii="Arial" w:eastAsia="BookAntiqua" w:hAnsi="Arial" w:cs="Arial"/>
          <w:lang w:eastAsia="ro-RO"/>
        </w:rPr>
      </w:pPr>
      <w:r w:rsidRPr="00542894">
        <w:rPr>
          <w:rFonts w:ascii="Arial" w:hAnsi="Arial" w:cs="Arial"/>
        </w:rPr>
        <w:t xml:space="preserve"> evidența tuturor deșeurilor </w:t>
      </w:r>
      <w:r w:rsidR="00AD283B" w:rsidRPr="00542894">
        <w:rPr>
          <w:rFonts w:ascii="Arial" w:hAnsi="Arial" w:cs="Arial"/>
        </w:rPr>
        <w:t>;</w:t>
      </w:r>
    </w:p>
    <w:p w:rsidR="00AD283B" w:rsidRPr="00542894" w:rsidRDefault="00416907" w:rsidP="00416907">
      <w:pPr>
        <w:pStyle w:val="BodyTextIndent2"/>
        <w:numPr>
          <w:ilvl w:val="0"/>
          <w:numId w:val="2"/>
        </w:numPr>
        <w:tabs>
          <w:tab w:val="num" w:pos="426"/>
          <w:tab w:val="num" w:pos="567"/>
        </w:tabs>
        <w:ind w:left="426" w:hanging="2271"/>
        <w:jc w:val="left"/>
        <w:rPr>
          <w:rFonts w:ascii="Arial" w:hAnsi="Arial" w:cs="Arial"/>
          <w:sz w:val="24"/>
        </w:rPr>
      </w:pPr>
      <w:r w:rsidRPr="00542894">
        <w:rPr>
          <w:rFonts w:ascii="Arial" w:hAnsi="Arial" w:cs="Arial"/>
          <w:sz w:val="24"/>
        </w:rPr>
        <w:t xml:space="preserve">- </w:t>
      </w:r>
      <w:r w:rsidR="00AD283B" w:rsidRPr="00542894">
        <w:rPr>
          <w:rFonts w:ascii="Arial" w:hAnsi="Arial" w:cs="Arial"/>
          <w:sz w:val="24"/>
        </w:rPr>
        <w:t>programele de revizii ale utilajelor;</w:t>
      </w:r>
    </w:p>
    <w:p w:rsidR="00AD283B" w:rsidRPr="00542894" w:rsidRDefault="00416907" w:rsidP="00416907">
      <w:pPr>
        <w:pStyle w:val="BodyTextIndent2"/>
        <w:numPr>
          <w:ilvl w:val="0"/>
          <w:numId w:val="2"/>
        </w:numPr>
        <w:tabs>
          <w:tab w:val="num" w:pos="426"/>
          <w:tab w:val="num" w:pos="567"/>
        </w:tabs>
        <w:ind w:left="426" w:hanging="2271"/>
        <w:jc w:val="left"/>
        <w:rPr>
          <w:rFonts w:ascii="Arial" w:hAnsi="Arial" w:cs="Arial"/>
          <w:sz w:val="24"/>
        </w:rPr>
      </w:pPr>
      <w:r w:rsidRPr="00542894">
        <w:rPr>
          <w:rFonts w:ascii="Arial" w:hAnsi="Arial" w:cs="Arial"/>
          <w:sz w:val="24"/>
        </w:rPr>
        <w:t xml:space="preserve">- </w:t>
      </w:r>
      <w:r w:rsidR="00AD283B" w:rsidRPr="00542894">
        <w:rPr>
          <w:rFonts w:ascii="Arial" w:hAnsi="Arial" w:cs="Arial"/>
          <w:sz w:val="24"/>
        </w:rPr>
        <w:t>programul de control și revizie al conductelor subterane, a lagunelor.</w:t>
      </w:r>
    </w:p>
    <w:p w:rsidR="009E2998" w:rsidRPr="00542894" w:rsidRDefault="009E2998" w:rsidP="00645306">
      <w:pPr>
        <w:pStyle w:val="BodyTextIndent2"/>
        <w:numPr>
          <w:ilvl w:val="0"/>
          <w:numId w:val="13"/>
        </w:numPr>
        <w:rPr>
          <w:rFonts w:ascii="Arial" w:hAnsi="Arial" w:cs="Arial"/>
          <w:sz w:val="24"/>
        </w:rPr>
      </w:pPr>
      <w:r w:rsidRPr="00542894">
        <w:rPr>
          <w:rFonts w:ascii="Arial" w:hAnsi="Arial" w:cs="Arial"/>
          <w:sz w:val="24"/>
        </w:rPr>
        <w:t>Monitorizarea factorilor de mediu.</w:t>
      </w:r>
    </w:p>
    <w:p w:rsidR="005330AE" w:rsidRPr="00542894" w:rsidRDefault="00D87B9E" w:rsidP="005330AE">
      <w:pPr>
        <w:pStyle w:val="NoSpacing"/>
        <w:jc w:val="both"/>
      </w:pPr>
      <w:r w:rsidRPr="00542894">
        <w:rPr>
          <w:rFonts w:ascii="Arial" w:hAnsi="Arial" w:cs="Arial"/>
          <w:bCs/>
          <w:sz w:val="24"/>
          <w:szCs w:val="24"/>
          <w:lang w:val="ro-RO"/>
        </w:rPr>
        <w:t xml:space="preserve">. Monitorizarea factorilor de mediu este prezentată în Planul de monitorizare . </w:t>
      </w:r>
      <w:r w:rsidR="005330AE" w:rsidRPr="00542894">
        <w:rPr>
          <w:rFonts w:ascii="Arial" w:hAnsi="Arial" w:cs="Arial"/>
          <w:bCs/>
          <w:sz w:val="24"/>
          <w:szCs w:val="24"/>
          <w:lang w:val="ro-RO"/>
        </w:rPr>
        <w:t xml:space="preserve"> </w:t>
      </w:r>
    </w:p>
    <w:p w:rsidR="00B92B79" w:rsidRPr="00AA6000" w:rsidRDefault="005330AE" w:rsidP="005E51EB">
      <w:pPr>
        <w:pStyle w:val="NoSpacing"/>
        <w:jc w:val="both"/>
        <w:rPr>
          <w:color w:val="FF0000"/>
        </w:rPr>
        <w:sectPr w:rsidR="00B92B79" w:rsidRPr="00AA6000" w:rsidSect="009E5CBB">
          <w:pgSz w:w="12240" w:h="15840" w:code="1"/>
          <w:pgMar w:top="1440" w:right="1440" w:bottom="1440" w:left="1800" w:header="708" w:footer="708" w:gutter="0"/>
          <w:cols w:space="708"/>
          <w:docGrid w:linePitch="360"/>
        </w:sectPr>
      </w:pPr>
      <w:r w:rsidRPr="00AA6000">
        <w:rPr>
          <w:rFonts w:ascii="Arial" w:hAnsi="Arial" w:cs="Arial"/>
          <w:color w:val="FF0000"/>
          <w:sz w:val="24"/>
          <w:szCs w:val="24"/>
          <w:lang w:val="ro-RO"/>
        </w:rPr>
        <w:t xml:space="preserve">.  </w:t>
      </w:r>
      <w:r w:rsidRPr="00AA6000">
        <w:rPr>
          <w:rFonts w:ascii="Arial" w:hAnsi="Arial" w:cs="Arial"/>
          <w:i/>
          <w:iCs/>
          <w:color w:val="FF0000"/>
          <w:sz w:val="24"/>
          <w:szCs w:val="24"/>
          <w:lang w:val="ro-RO"/>
        </w:rPr>
        <w:t>.</w:t>
      </w:r>
      <w:r w:rsidR="00D87B9E" w:rsidRPr="00AA6000">
        <w:rPr>
          <w:rFonts w:ascii="Arial" w:hAnsi="Arial" w:cs="Arial"/>
          <w:color w:val="FF0000"/>
          <w:sz w:val="24"/>
          <w:szCs w:val="24"/>
          <w:lang w:val="ro-RO"/>
        </w:rPr>
        <w:t xml:space="preserve"> </w:t>
      </w:r>
    </w:p>
    <w:p w:rsidR="00B92B79" w:rsidRPr="00542894" w:rsidRDefault="00B92B79">
      <w:pPr>
        <w:pStyle w:val="BodyTextIndent2"/>
        <w:ind w:left="360" w:firstLine="0"/>
        <w:jc w:val="center"/>
        <w:rPr>
          <w:rFonts w:ascii="Arial" w:hAnsi="Arial" w:cs="Arial"/>
          <w:b/>
          <w:bCs/>
          <w:sz w:val="24"/>
        </w:rPr>
      </w:pPr>
      <w:r w:rsidRPr="00542894">
        <w:rPr>
          <w:rFonts w:ascii="Arial" w:hAnsi="Arial" w:cs="Arial"/>
          <w:b/>
          <w:bCs/>
          <w:sz w:val="24"/>
        </w:rPr>
        <w:lastRenderedPageBreak/>
        <w:t>Plan de monitorizare</w:t>
      </w:r>
    </w:p>
    <w:tbl>
      <w:tblPr>
        <w:tblStyle w:val="TableGrid"/>
        <w:tblW w:w="0" w:type="auto"/>
        <w:tblInd w:w="360" w:type="dxa"/>
        <w:tblLook w:val="04A0" w:firstRow="1" w:lastRow="0" w:firstColumn="1" w:lastColumn="0" w:noHBand="0" w:noVBand="1"/>
      </w:tblPr>
      <w:tblGrid>
        <w:gridCol w:w="2725"/>
        <w:gridCol w:w="2401"/>
        <w:gridCol w:w="2563"/>
        <w:gridCol w:w="3399"/>
        <w:gridCol w:w="1728"/>
      </w:tblGrid>
      <w:tr w:rsidR="00542894" w:rsidRPr="00542894" w:rsidTr="00B65998">
        <w:tc>
          <w:tcPr>
            <w:tcW w:w="2725" w:type="dxa"/>
          </w:tcPr>
          <w:p w:rsidR="0075000D" w:rsidRPr="00542894" w:rsidRDefault="0075000D" w:rsidP="00F508FB">
            <w:pPr>
              <w:pStyle w:val="BodyTextIndent2"/>
              <w:ind w:firstLine="0"/>
              <w:jc w:val="center"/>
              <w:rPr>
                <w:rFonts w:ascii="Arial" w:hAnsi="Arial" w:cs="Arial"/>
                <w:b/>
                <w:sz w:val="22"/>
                <w:szCs w:val="22"/>
              </w:rPr>
            </w:pPr>
            <w:r w:rsidRPr="00542894">
              <w:rPr>
                <w:rFonts w:ascii="Arial" w:hAnsi="Arial" w:cs="Arial"/>
                <w:b/>
                <w:sz w:val="22"/>
                <w:szCs w:val="22"/>
              </w:rPr>
              <w:t>Indicator de calitate</w:t>
            </w:r>
          </w:p>
        </w:tc>
        <w:tc>
          <w:tcPr>
            <w:tcW w:w="2401" w:type="dxa"/>
          </w:tcPr>
          <w:p w:rsidR="0075000D" w:rsidRPr="00542894" w:rsidRDefault="0075000D" w:rsidP="00F508FB">
            <w:pPr>
              <w:pStyle w:val="BodyTextIndent2"/>
              <w:ind w:firstLine="0"/>
              <w:jc w:val="center"/>
              <w:rPr>
                <w:rFonts w:ascii="Arial" w:hAnsi="Arial" w:cs="Arial"/>
                <w:b/>
                <w:sz w:val="22"/>
                <w:szCs w:val="22"/>
              </w:rPr>
            </w:pPr>
            <w:r w:rsidRPr="00542894">
              <w:rPr>
                <w:rFonts w:ascii="Arial" w:hAnsi="Arial" w:cs="Arial"/>
                <w:b/>
                <w:sz w:val="22"/>
                <w:szCs w:val="22"/>
              </w:rPr>
              <w:t>Metoda de  măsurare</w:t>
            </w:r>
          </w:p>
        </w:tc>
        <w:tc>
          <w:tcPr>
            <w:tcW w:w="2563" w:type="dxa"/>
          </w:tcPr>
          <w:p w:rsidR="0075000D" w:rsidRPr="00542894" w:rsidRDefault="0075000D" w:rsidP="00F508FB">
            <w:pPr>
              <w:pStyle w:val="BodyTextIndent2"/>
              <w:ind w:firstLine="0"/>
              <w:jc w:val="center"/>
              <w:rPr>
                <w:rFonts w:ascii="Arial" w:hAnsi="Arial" w:cs="Arial"/>
                <w:b/>
                <w:sz w:val="22"/>
                <w:szCs w:val="22"/>
              </w:rPr>
            </w:pPr>
            <w:r w:rsidRPr="00542894">
              <w:rPr>
                <w:rFonts w:ascii="Arial" w:hAnsi="Arial" w:cs="Arial"/>
                <w:b/>
                <w:sz w:val="22"/>
                <w:szCs w:val="22"/>
              </w:rPr>
              <w:t xml:space="preserve">Frecvența </w:t>
            </w:r>
          </w:p>
        </w:tc>
        <w:tc>
          <w:tcPr>
            <w:tcW w:w="3399" w:type="dxa"/>
          </w:tcPr>
          <w:p w:rsidR="0075000D" w:rsidRPr="00542894" w:rsidRDefault="0075000D" w:rsidP="00F508FB">
            <w:pPr>
              <w:pStyle w:val="BodyTextIndent2"/>
              <w:ind w:firstLine="0"/>
              <w:jc w:val="center"/>
              <w:rPr>
                <w:rFonts w:ascii="Arial" w:hAnsi="Arial" w:cs="Arial"/>
                <w:b/>
                <w:sz w:val="22"/>
                <w:szCs w:val="22"/>
              </w:rPr>
            </w:pPr>
            <w:r w:rsidRPr="00542894">
              <w:rPr>
                <w:rFonts w:ascii="Arial" w:hAnsi="Arial" w:cs="Arial"/>
                <w:b/>
                <w:sz w:val="22"/>
                <w:szCs w:val="22"/>
              </w:rPr>
              <w:t>Locul prelevării probei</w:t>
            </w:r>
          </w:p>
          <w:p w:rsidR="0075000D" w:rsidRPr="00542894" w:rsidRDefault="0075000D" w:rsidP="00F508FB">
            <w:pPr>
              <w:pStyle w:val="BodyTextIndent2"/>
              <w:ind w:firstLine="0"/>
              <w:jc w:val="center"/>
              <w:rPr>
                <w:rFonts w:ascii="Arial" w:hAnsi="Arial" w:cs="Arial"/>
                <w:b/>
                <w:sz w:val="22"/>
                <w:szCs w:val="22"/>
              </w:rPr>
            </w:pPr>
          </w:p>
        </w:tc>
        <w:tc>
          <w:tcPr>
            <w:tcW w:w="1728" w:type="dxa"/>
          </w:tcPr>
          <w:p w:rsidR="0075000D" w:rsidRPr="00542894" w:rsidRDefault="0075000D" w:rsidP="0075000D">
            <w:pPr>
              <w:pStyle w:val="BodyTextIndent2"/>
              <w:ind w:firstLine="0"/>
              <w:jc w:val="center"/>
              <w:rPr>
                <w:rFonts w:ascii="Arial" w:hAnsi="Arial" w:cs="Arial"/>
                <w:b/>
                <w:bCs/>
                <w:sz w:val="22"/>
                <w:szCs w:val="22"/>
              </w:rPr>
            </w:pPr>
            <w:r w:rsidRPr="00542894">
              <w:rPr>
                <w:rFonts w:ascii="Arial" w:hAnsi="Arial" w:cs="Arial"/>
                <w:b/>
                <w:bCs/>
                <w:sz w:val="22"/>
                <w:szCs w:val="22"/>
              </w:rPr>
              <w:t>Valori limită</w:t>
            </w:r>
          </w:p>
        </w:tc>
      </w:tr>
      <w:tr w:rsidR="00542894" w:rsidRPr="00542894" w:rsidTr="00F508FB">
        <w:tc>
          <w:tcPr>
            <w:tcW w:w="12816" w:type="dxa"/>
            <w:gridSpan w:val="5"/>
          </w:tcPr>
          <w:p w:rsidR="0075000D" w:rsidRPr="00542894" w:rsidRDefault="0075000D">
            <w:pPr>
              <w:pStyle w:val="BodyTextIndent2"/>
              <w:ind w:firstLine="0"/>
              <w:jc w:val="center"/>
              <w:rPr>
                <w:rFonts w:ascii="Arial" w:hAnsi="Arial" w:cs="Arial"/>
                <w:b/>
                <w:bCs/>
                <w:sz w:val="22"/>
                <w:szCs w:val="22"/>
              </w:rPr>
            </w:pPr>
            <w:r w:rsidRPr="00542894">
              <w:rPr>
                <w:rFonts w:ascii="Arial" w:hAnsi="Arial" w:cs="Arial"/>
                <w:b/>
                <w:bCs/>
                <w:sz w:val="22"/>
                <w:szCs w:val="22"/>
              </w:rPr>
              <w:t>AER - emisii</w:t>
            </w:r>
          </w:p>
        </w:tc>
      </w:tr>
      <w:tr w:rsidR="00542894" w:rsidRPr="00542894" w:rsidTr="00B65998">
        <w:tc>
          <w:tcPr>
            <w:tcW w:w="2725" w:type="dxa"/>
          </w:tcPr>
          <w:p w:rsidR="0075000D" w:rsidRPr="00542894" w:rsidRDefault="0075000D">
            <w:pPr>
              <w:pStyle w:val="BodyTextIndent2"/>
              <w:ind w:firstLine="0"/>
              <w:jc w:val="center"/>
              <w:rPr>
                <w:rFonts w:ascii="Arial" w:hAnsi="Arial" w:cs="Arial"/>
                <w:bCs/>
                <w:sz w:val="22"/>
                <w:szCs w:val="22"/>
              </w:rPr>
            </w:pPr>
            <w:r w:rsidRPr="00542894">
              <w:rPr>
                <w:rFonts w:ascii="Arial" w:hAnsi="Arial" w:cs="Arial"/>
                <w:bCs/>
                <w:sz w:val="22"/>
                <w:szCs w:val="22"/>
              </w:rPr>
              <w:t>Amoniac, kgNH3/spațiu pentru animal/an</w:t>
            </w:r>
          </w:p>
        </w:tc>
        <w:tc>
          <w:tcPr>
            <w:tcW w:w="2401" w:type="dxa"/>
          </w:tcPr>
          <w:p w:rsidR="0075000D" w:rsidRPr="00542894" w:rsidRDefault="0075000D" w:rsidP="0075000D">
            <w:pPr>
              <w:pStyle w:val="BodyTextIndent2"/>
              <w:ind w:firstLine="0"/>
              <w:jc w:val="center"/>
              <w:rPr>
                <w:rFonts w:ascii="Arial" w:hAnsi="Arial" w:cs="Arial"/>
                <w:bCs/>
                <w:sz w:val="22"/>
                <w:szCs w:val="22"/>
              </w:rPr>
            </w:pPr>
            <w:r w:rsidRPr="00542894">
              <w:rPr>
                <w:rFonts w:ascii="Arial" w:hAnsi="Arial" w:cs="Arial"/>
                <w:sz w:val="22"/>
                <w:szCs w:val="22"/>
              </w:rPr>
              <w:t>Estimare prin utilizarea factorilor de emisie conform Ordinului 3299/2012</w:t>
            </w:r>
          </w:p>
        </w:tc>
        <w:tc>
          <w:tcPr>
            <w:tcW w:w="2563" w:type="dxa"/>
          </w:tcPr>
          <w:p w:rsidR="0075000D" w:rsidRPr="00542894" w:rsidRDefault="0075000D">
            <w:pPr>
              <w:pStyle w:val="BodyTextIndent2"/>
              <w:ind w:firstLine="0"/>
              <w:jc w:val="center"/>
              <w:rPr>
                <w:rFonts w:ascii="Arial" w:hAnsi="Arial" w:cs="Arial"/>
                <w:bCs/>
                <w:sz w:val="22"/>
                <w:szCs w:val="22"/>
              </w:rPr>
            </w:pPr>
            <w:r w:rsidRPr="00542894">
              <w:rPr>
                <w:rFonts w:ascii="Arial" w:hAnsi="Arial" w:cs="Arial"/>
                <w:bCs/>
                <w:sz w:val="22"/>
                <w:szCs w:val="22"/>
              </w:rPr>
              <w:t>1/an</w:t>
            </w:r>
          </w:p>
        </w:tc>
        <w:tc>
          <w:tcPr>
            <w:tcW w:w="3399" w:type="dxa"/>
          </w:tcPr>
          <w:p w:rsidR="0075000D" w:rsidRPr="00542894" w:rsidRDefault="0075000D">
            <w:pPr>
              <w:pStyle w:val="BodyTextIndent2"/>
              <w:ind w:firstLine="0"/>
              <w:jc w:val="center"/>
              <w:rPr>
                <w:rFonts w:ascii="Arial" w:hAnsi="Arial" w:cs="Arial"/>
                <w:bCs/>
                <w:sz w:val="22"/>
                <w:szCs w:val="22"/>
              </w:rPr>
            </w:pPr>
            <w:r w:rsidRPr="00542894">
              <w:rPr>
                <w:rFonts w:ascii="Arial" w:hAnsi="Arial" w:cs="Arial"/>
                <w:bCs/>
                <w:sz w:val="22"/>
                <w:szCs w:val="22"/>
              </w:rPr>
              <w:t>-</w:t>
            </w:r>
          </w:p>
        </w:tc>
        <w:tc>
          <w:tcPr>
            <w:tcW w:w="1728" w:type="dxa"/>
          </w:tcPr>
          <w:p w:rsidR="0075000D" w:rsidRPr="00542894" w:rsidRDefault="00AB1BC0">
            <w:pPr>
              <w:pStyle w:val="BodyTextIndent2"/>
              <w:ind w:firstLine="0"/>
              <w:jc w:val="center"/>
              <w:rPr>
                <w:rFonts w:ascii="Arial" w:hAnsi="Arial" w:cs="Arial"/>
                <w:bCs/>
                <w:sz w:val="22"/>
                <w:szCs w:val="22"/>
              </w:rPr>
            </w:pPr>
            <w:r w:rsidRPr="00AB1BC0">
              <w:rPr>
                <w:rFonts w:ascii="Arial" w:hAnsi="Arial" w:cs="Arial"/>
                <w:bCs/>
                <w:sz w:val="22"/>
                <w:szCs w:val="22"/>
              </w:rPr>
              <w:t xml:space="preserve">0,01-0,08 </w:t>
            </w:r>
            <w:r w:rsidR="0075000D" w:rsidRPr="00AB1BC0">
              <w:rPr>
                <w:rFonts w:ascii="Arial" w:hAnsi="Arial" w:cs="Arial"/>
                <w:bCs/>
                <w:sz w:val="22"/>
                <w:szCs w:val="22"/>
              </w:rPr>
              <w:t>kgNH3/spațiu pentru animal/an</w:t>
            </w:r>
          </w:p>
        </w:tc>
      </w:tr>
      <w:tr w:rsidR="00542894" w:rsidRPr="00542894" w:rsidTr="00F508FB">
        <w:tc>
          <w:tcPr>
            <w:tcW w:w="12816" w:type="dxa"/>
            <w:gridSpan w:val="5"/>
          </w:tcPr>
          <w:p w:rsidR="0075000D" w:rsidRPr="00542894" w:rsidRDefault="0075000D">
            <w:pPr>
              <w:pStyle w:val="BodyTextIndent2"/>
              <w:ind w:firstLine="0"/>
              <w:jc w:val="center"/>
              <w:rPr>
                <w:rFonts w:ascii="Arial" w:hAnsi="Arial" w:cs="Arial"/>
                <w:b/>
                <w:bCs/>
                <w:sz w:val="22"/>
                <w:szCs w:val="22"/>
              </w:rPr>
            </w:pPr>
            <w:r w:rsidRPr="00542894">
              <w:rPr>
                <w:rFonts w:ascii="Arial" w:hAnsi="Arial" w:cs="Arial"/>
                <w:b/>
                <w:bCs/>
                <w:sz w:val="22"/>
                <w:szCs w:val="22"/>
              </w:rPr>
              <w:t>AER - imisii</w:t>
            </w:r>
          </w:p>
        </w:tc>
      </w:tr>
      <w:tr w:rsidR="00542894" w:rsidRPr="00542894" w:rsidTr="00B65998">
        <w:tc>
          <w:tcPr>
            <w:tcW w:w="2725" w:type="dxa"/>
          </w:tcPr>
          <w:p w:rsidR="0075000D" w:rsidRPr="00542894" w:rsidRDefault="0075000D" w:rsidP="00F508FB">
            <w:pPr>
              <w:pStyle w:val="NoSpacing"/>
              <w:jc w:val="center"/>
              <w:rPr>
                <w:rFonts w:ascii="Arial" w:hAnsi="Arial" w:cs="Arial"/>
              </w:rPr>
            </w:pPr>
            <w:r w:rsidRPr="00542894">
              <w:rPr>
                <w:rFonts w:ascii="Arial" w:hAnsi="Arial" w:cs="Arial"/>
              </w:rPr>
              <w:t>Amoniac, mg/mc</w:t>
            </w:r>
          </w:p>
        </w:tc>
        <w:tc>
          <w:tcPr>
            <w:tcW w:w="2401" w:type="dxa"/>
          </w:tcPr>
          <w:p w:rsidR="0075000D" w:rsidRPr="00B65998" w:rsidRDefault="0075000D" w:rsidP="00B65998">
            <w:pPr>
              <w:pStyle w:val="NoSpacing"/>
              <w:rPr>
                <w:rFonts w:ascii="Arial" w:hAnsi="Arial" w:cs="Arial"/>
              </w:rPr>
            </w:pPr>
            <w:r w:rsidRPr="00B65998">
              <w:rPr>
                <w:rFonts w:ascii="Arial" w:hAnsi="Arial" w:cs="Arial"/>
              </w:rPr>
              <w:t>STAS 10812-76</w:t>
            </w:r>
          </w:p>
        </w:tc>
        <w:tc>
          <w:tcPr>
            <w:tcW w:w="2563" w:type="dxa"/>
            <w:vMerge w:val="restart"/>
          </w:tcPr>
          <w:p w:rsidR="0075000D" w:rsidRPr="00542894" w:rsidRDefault="0075000D" w:rsidP="00F508FB">
            <w:pPr>
              <w:pStyle w:val="BodyTextIndent2"/>
              <w:ind w:firstLine="0"/>
              <w:jc w:val="center"/>
              <w:rPr>
                <w:rFonts w:ascii="Arial" w:hAnsi="Arial" w:cs="Arial"/>
                <w:sz w:val="22"/>
                <w:szCs w:val="22"/>
              </w:rPr>
            </w:pPr>
            <w:r w:rsidRPr="00542894">
              <w:rPr>
                <w:rFonts w:ascii="Arial" w:hAnsi="Arial" w:cs="Arial"/>
                <w:sz w:val="22"/>
                <w:szCs w:val="22"/>
              </w:rPr>
              <w:t>Semestrial și la sesizări</w:t>
            </w:r>
          </w:p>
        </w:tc>
        <w:tc>
          <w:tcPr>
            <w:tcW w:w="3399" w:type="dxa"/>
            <w:vMerge w:val="restart"/>
          </w:tcPr>
          <w:p w:rsidR="0075000D" w:rsidRPr="00542894" w:rsidRDefault="0075000D" w:rsidP="00AB1BC0">
            <w:pPr>
              <w:pStyle w:val="BodyTextIndent2"/>
              <w:ind w:firstLine="0"/>
              <w:jc w:val="center"/>
              <w:rPr>
                <w:rFonts w:ascii="Arial" w:hAnsi="Arial" w:cs="Arial"/>
                <w:b/>
                <w:bCs/>
                <w:sz w:val="22"/>
                <w:szCs w:val="22"/>
              </w:rPr>
            </w:pPr>
            <w:r w:rsidRPr="00542894">
              <w:rPr>
                <w:rFonts w:ascii="Arial" w:hAnsi="Arial" w:cs="Arial"/>
                <w:sz w:val="22"/>
                <w:szCs w:val="22"/>
              </w:rPr>
              <w:t xml:space="preserve">La limita societății pe direcția halelor și </w:t>
            </w:r>
            <w:r w:rsidRPr="00AB1BC0">
              <w:rPr>
                <w:rFonts w:ascii="Arial" w:hAnsi="Arial" w:cs="Arial"/>
                <w:sz w:val="22"/>
                <w:szCs w:val="22"/>
              </w:rPr>
              <w:t xml:space="preserve">a  spațiilor de stocare dejecții și la cea mai </w:t>
            </w:r>
            <w:r w:rsidRPr="00542894">
              <w:rPr>
                <w:rFonts w:ascii="Arial" w:hAnsi="Arial" w:cs="Arial"/>
                <w:sz w:val="22"/>
                <w:szCs w:val="22"/>
              </w:rPr>
              <w:t>apropiată casă de locuit</w:t>
            </w:r>
          </w:p>
        </w:tc>
        <w:tc>
          <w:tcPr>
            <w:tcW w:w="1728" w:type="dxa"/>
          </w:tcPr>
          <w:p w:rsidR="0075000D" w:rsidRPr="00542894" w:rsidRDefault="0075000D">
            <w:pPr>
              <w:pStyle w:val="BodyTextIndent2"/>
              <w:ind w:firstLine="0"/>
              <w:jc w:val="center"/>
              <w:rPr>
                <w:rFonts w:ascii="Arial" w:hAnsi="Arial" w:cs="Arial"/>
                <w:bCs/>
                <w:sz w:val="22"/>
                <w:szCs w:val="22"/>
              </w:rPr>
            </w:pPr>
            <w:r w:rsidRPr="00542894">
              <w:rPr>
                <w:rFonts w:ascii="Arial" w:hAnsi="Arial" w:cs="Arial"/>
                <w:bCs/>
                <w:sz w:val="22"/>
                <w:szCs w:val="22"/>
              </w:rPr>
              <w:t>0,3</w:t>
            </w:r>
          </w:p>
        </w:tc>
      </w:tr>
      <w:tr w:rsidR="00542894" w:rsidRPr="00542894" w:rsidTr="00B65998">
        <w:tc>
          <w:tcPr>
            <w:tcW w:w="2725" w:type="dxa"/>
          </w:tcPr>
          <w:p w:rsidR="0075000D" w:rsidRPr="00542894" w:rsidRDefault="0075000D" w:rsidP="00F508FB">
            <w:pPr>
              <w:pStyle w:val="NoSpacing"/>
              <w:jc w:val="center"/>
              <w:rPr>
                <w:rFonts w:ascii="Arial" w:hAnsi="Arial" w:cs="Arial"/>
              </w:rPr>
            </w:pPr>
            <w:r w:rsidRPr="00542894">
              <w:rPr>
                <w:rFonts w:ascii="Arial" w:hAnsi="Arial" w:cs="Arial"/>
              </w:rPr>
              <w:t>Hidrogen sulfurat, mg/mc</w:t>
            </w:r>
          </w:p>
        </w:tc>
        <w:tc>
          <w:tcPr>
            <w:tcW w:w="2401" w:type="dxa"/>
          </w:tcPr>
          <w:p w:rsidR="0075000D" w:rsidRPr="00B65998" w:rsidRDefault="0075000D" w:rsidP="00B65998">
            <w:pPr>
              <w:pStyle w:val="NoSpacing"/>
              <w:rPr>
                <w:rFonts w:ascii="Arial" w:hAnsi="Arial" w:cs="Arial"/>
              </w:rPr>
            </w:pPr>
            <w:r w:rsidRPr="00B65998">
              <w:rPr>
                <w:rFonts w:ascii="Arial" w:hAnsi="Arial" w:cs="Arial"/>
              </w:rPr>
              <w:t>STAS 10814-76</w:t>
            </w:r>
          </w:p>
        </w:tc>
        <w:tc>
          <w:tcPr>
            <w:tcW w:w="2563" w:type="dxa"/>
            <w:vMerge/>
          </w:tcPr>
          <w:p w:rsidR="0075000D" w:rsidRPr="00542894" w:rsidRDefault="0075000D">
            <w:pPr>
              <w:pStyle w:val="BodyTextIndent2"/>
              <w:ind w:firstLine="0"/>
              <w:jc w:val="center"/>
              <w:rPr>
                <w:rFonts w:ascii="Arial" w:hAnsi="Arial" w:cs="Arial"/>
                <w:b/>
                <w:bCs/>
                <w:sz w:val="22"/>
                <w:szCs w:val="22"/>
              </w:rPr>
            </w:pPr>
          </w:p>
        </w:tc>
        <w:tc>
          <w:tcPr>
            <w:tcW w:w="3399" w:type="dxa"/>
            <w:vMerge/>
          </w:tcPr>
          <w:p w:rsidR="0075000D" w:rsidRPr="00542894" w:rsidRDefault="0075000D">
            <w:pPr>
              <w:pStyle w:val="BodyTextIndent2"/>
              <w:ind w:firstLine="0"/>
              <w:jc w:val="center"/>
              <w:rPr>
                <w:rFonts w:ascii="Arial" w:hAnsi="Arial" w:cs="Arial"/>
                <w:b/>
                <w:bCs/>
                <w:sz w:val="22"/>
                <w:szCs w:val="22"/>
              </w:rPr>
            </w:pPr>
          </w:p>
        </w:tc>
        <w:tc>
          <w:tcPr>
            <w:tcW w:w="1728" w:type="dxa"/>
          </w:tcPr>
          <w:p w:rsidR="0075000D" w:rsidRPr="00542894" w:rsidRDefault="0075000D">
            <w:pPr>
              <w:pStyle w:val="BodyTextIndent2"/>
              <w:ind w:firstLine="0"/>
              <w:jc w:val="center"/>
              <w:rPr>
                <w:rFonts w:ascii="Arial" w:hAnsi="Arial" w:cs="Arial"/>
                <w:bCs/>
                <w:sz w:val="22"/>
                <w:szCs w:val="22"/>
              </w:rPr>
            </w:pPr>
            <w:r w:rsidRPr="00542894">
              <w:rPr>
                <w:rFonts w:ascii="Arial" w:hAnsi="Arial" w:cs="Arial"/>
                <w:bCs/>
                <w:sz w:val="22"/>
                <w:szCs w:val="22"/>
              </w:rPr>
              <w:t>0,015</w:t>
            </w:r>
          </w:p>
        </w:tc>
      </w:tr>
      <w:tr w:rsidR="00542894" w:rsidRPr="00542894" w:rsidTr="00B65998">
        <w:tc>
          <w:tcPr>
            <w:tcW w:w="2725" w:type="dxa"/>
          </w:tcPr>
          <w:p w:rsidR="0075000D" w:rsidRPr="00542894" w:rsidRDefault="0075000D" w:rsidP="00F508FB">
            <w:pPr>
              <w:pStyle w:val="BodyTextIndent2"/>
              <w:ind w:firstLine="0"/>
              <w:jc w:val="left"/>
              <w:rPr>
                <w:rFonts w:ascii="Arial" w:hAnsi="Arial" w:cs="Arial"/>
                <w:i/>
                <w:sz w:val="22"/>
                <w:szCs w:val="22"/>
              </w:rPr>
            </w:pPr>
            <w:r w:rsidRPr="00542894">
              <w:rPr>
                <w:rFonts w:ascii="Arial" w:hAnsi="Arial" w:cs="Arial"/>
                <w:sz w:val="22"/>
                <w:szCs w:val="22"/>
              </w:rPr>
              <w:t>Nivel de zgomot echivalent</w:t>
            </w:r>
            <w:r w:rsidR="00F508FB" w:rsidRPr="00542894">
              <w:rPr>
                <w:rFonts w:ascii="Arial" w:hAnsi="Arial" w:cs="Arial"/>
                <w:sz w:val="22"/>
                <w:szCs w:val="22"/>
              </w:rPr>
              <w:t>,dB</w:t>
            </w:r>
          </w:p>
        </w:tc>
        <w:tc>
          <w:tcPr>
            <w:tcW w:w="2401" w:type="dxa"/>
          </w:tcPr>
          <w:p w:rsidR="0075000D" w:rsidRPr="00B65998" w:rsidRDefault="0075000D" w:rsidP="00B65998">
            <w:pPr>
              <w:pStyle w:val="NoSpacing"/>
              <w:rPr>
                <w:rFonts w:ascii="Arial" w:hAnsi="Arial" w:cs="Arial"/>
              </w:rPr>
            </w:pPr>
            <w:r w:rsidRPr="00B65998">
              <w:rPr>
                <w:rFonts w:ascii="Arial" w:hAnsi="Arial" w:cs="Arial"/>
              </w:rPr>
              <w:t>STAS 616/1-08</w:t>
            </w:r>
          </w:p>
          <w:p w:rsidR="0075000D" w:rsidRPr="00B65998" w:rsidRDefault="0075000D" w:rsidP="00B65998">
            <w:pPr>
              <w:pStyle w:val="NoSpacing"/>
              <w:rPr>
                <w:rFonts w:ascii="Arial" w:hAnsi="Arial" w:cs="Arial"/>
              </w:rPr>
            </w:pPr>
            <w:r w:rsidRPr="00B65998">
              <w:rPr>
                <w:rFonts w:ascii="Arial" w:hAnsi="Arial" w:cs="Arial"/>
              </w:rPr>
              <w:t>STAS 616/2-82</w:t>
            </w:r>
          </w:p>
          <w:p w:rsidR="0075000D" w:rsidRPr="00B65998" w:rsidRDefault="0075000D" w:rsidP="00B65998">
            <w:pPr>
              <w:pStyle w:val="BodyTextIndent2"/>
              <w:ind w:firstLine="0"/>
              <w:jc w:val="left"/>
              <w:rPr>
                <w:rFonts w:ascii="Arial" w:hAnsi="Arial" w:cs="Arial"/>
                <w:sz w:val="22"/>
                <w:szCs w:val="22"/>
              </w:rPr>
            </w:pPr>
            <w:r w:rsidRPr="00B65998">
              <w:rPr>
                <w:rFonts w:ascii="Arial" w:hAnsi="Arial" w:cs="Arial"/>
                <w:sz w:val="22"/>
                <w:szCs w:val="22"/>
              </w:rPr>
              <w:t xml:space="preserve"> ISO 1996/2</w:t>
            </w:r>
          </w:p>
        </w:tc>
        <w:tc>
          <w:tcPr>
            <w:tcW w:w="2563" w:type="dxa"/>
          </w:tcPr>
          <w:p w:rsidR="0075000D" w:rsidRPr="00542894" w:rsidRDefault="0075000D" w:rsidP="00F508FB">
            <w:pPr>
              <w:pStyle w:val="BodyTextIndent2"/>
              <w:ind w:firstLine="0"/>
              <w:jc w:val="center"/>
              <w:rPr>
                <w:rFonts w:ascii="Arial" w:hAnsi="Arial" w:cs="Arial"/>
                <w:sz w:val="22"/>
                <w:szCs w:val="22"/>
              </w:rPr>
            </w:pPr>
            <w:r w:rsidRPr="00542894">
              <w:rPr>
                <w:rFonts w:ascii="Arial" w:hAnsi="Arial" w:cs="Arial"/>
                <w:sz w:val="22"/>
                <w:szCs w:val="22"/>
              </w:rPr>
              <w:t>La sesizări</w:t>
            </w:r>
          </w:p>
        </w:tc>
        <w:tc>
          <w:tcPr>
            <w:tcW w:w="3399" w:type="dxa"/>
          </w:tcPr>
          <w:p w:rsidR="0075000D" w:rsidRPr="00542894" w:rsidRDefault="0075000D">
            <w:pPr>
              <w:pStyle w:val="BodyTextIndent2"/>
              <w:ind w:firstLine="0"/>
              <w:jc w:val="center"/>
              <w:rPr>
                <w:rFonts w:ascii="Arial" w:hAnsi="Arial" w:cs="Arial"/>
                <w:b/>
                <w:bCs/>
                <w:sz w:val="22"/>
                <w:szCs w:val="22"/>
              </w:rPr>
            </w:pPr>
            <w:r w:rsidRPr="00542894">
              <w:rPr>
                <w:rFonts w:ascii="Arial" w:hAnsi="Arial" w:cs="Arial"/>
                <w:sz w:val="22"/>
                <w:szCs w:val="22"/>
              </w:rPr>
              <w:t>La cea mai apropiată casă de locuit</w:t>
            </w:r>
          </w:p>
        </w:tc>
        <w:tc>
          <w:tcPr>
            <w:tcW w:w="1728" w:type="dxa"/>
          </w:tcPr>
          <w:p w:rsidR="0075000D" w:rsidRPr="00542894" w:rsidRDefault="00F508FB">
            <w:pPr>
              <w:pStyle w:val="BodyTextIndent2"/>
              <w:ind w:firstLine="0"/>
              <w:jc w:val="center"/>
              <w:rPr>
                <w:rFonts w:ascii="Arial" w:hAnsi="Arial" w:cs="Arial"/>
                <w:bCs/>
                <w:sz w:val="22"/>
                <w:szCs w:val="22"/>
              </w:rPr>
            </w:pPr>
            <w:r w:rsidRPr="00542894">
              <w:rPr>
                <w:rFonts w:ascii="Arial" w:hAnsi="Arial" w:cs="Arial"/>
                <w:bCs/>
                <w:sz w:val="22"/>
                <w:szCs w:val="22"/>
              </w:rPr>
              <w:t>65</w:t>
            </w:r>
          </w:p>
        </w:tc>
      </w:tr>
      <w:tr w:rsidR="00AA6000" w:rsidRPr="00AA6000" w:rsidTr="00F508FB">
        <w:tc>
          <w:tcPr>
            <w:tcW w:w="12816" w:type="dxa"/>
            <w:gridSpan w:val="5"/>
          </w:tcPr>
          <w:p w:rsidR="0075000D" w:rsidRPr="00542894" w:rsidRDefault="0075000D">
            <w:pPr>
              <w:pStyle w:val="BodyTextIndent2"/>
              <w:ind w:firstLine="0"/>
              <w:jc w:val="center"/>
              <w:rPr>
                <w:rFonts w:ascii="Arial" w:hAnsi="Arial" w:cs="Arial"/>
                <w:b/>
                <w:bCs/>
                <w:sz w:val="22"/>
                <w:szCs w:val="22"/>
              </w:rPr>
            </w:pPr>
            <w:r w:rsidRPr="00542894">
              <w:rPr>
                <w:rFonts w:ascii="Arial" w:hAnsi="Arial" w:cs="Arial"/>
                <w:b/>
                <w:bCs/>
                <w:sz w:val="22"/>
                <w:szCs w:val="22"/>
              </w:rPr>
              <w:t>Apa menajeră</w:t>
            </w:r>
            <w:r w:rsidR="00AB1BC0">
              <w:rPr>
                <w:rFonts w:ascii="Arial" w:hAnsi="Arial" w:cs="Arial"/>
                <w:b/>
                <w:bCs/>
                <w:sz w:val="22"/>
                <w:szCs w:val="22"/>
              </w:rPr>
              <w:t xml:space="preserve"> și ape spălare hale</w:t>
            </w:r>
          </w:p>
        </w:tc>
      </w:tr>
      <w:tr w:rsidR="00AA6000" w:rsidRPr="00AA6000" w:rsidTr="00B65998">
        <w:tc>
          <w:tcPr>
            <w:tcW w:w="2725" w:type="dxa"/>
          </w:tcPr>
          <w:p w:rsidR="0075000D" w:rsidRPr="00542894" w:rsidRDefault="0075000D" w:rsidP="00F508FB">
            <w:pPr>
              <w:ind w:right="-99"/>
              <w:jc w:val="both"/>
              <w:rPr>
                <w:rFonts w:ascii="Arial" w:hAnsi="Arial" w:cs="Arial"/>
                <w:sz w:val="22"/>
                <w:szCs w:val="22"/>
              </w:rPr>
            </w:pPr>
            <w:r w:rsidRPr="00542894">
              <w:rPr>
                <w:rFonts w:ascii="Arial" w:hAnsi="Arial" w:cs="Arial"/>
                <w:sz w:val="22"/>
                <w:szCs w:val="22"/>
              </w:rPr>
              <w:t>pH</w:t>
            </w:r>
          </w:p>
        </w:tc>
        <w:tc>
          <w:tcPr>
            <w:tcW w:w="2401" w:type="dxa"/>
          </w:tcPr>
          <w:p w:rsidR="0075000D" w:rsidRPr="00542894" w:rsidRDefault="0075000D">
            <w:pPr>
              <w:pStyle w:val="BodyTextIndent2"/>
              <w:ind w:firstLine="0"/>
              <w:jc w:val="center"/>
              <w:rPr>
                <w:rFonts w:ascii="Arial" w:hAnsi="Arial" w:cs="Arial"/>
                <w:bCs/>
                <w:sz w:val="22"/>
                <w:szCs w:val="22"/>
              </w:rPr>
            </w:pPr>
            <w:r w:rsidRPr="00542894">
              <w:rPr>
                <w:rFonts w:ascii="Arial" w:hAnsi="Arial" w:cs="Arial"/>
                <w:sz w:val="22"/>
                <w:szCs w:val="22"/>
              </w:rPr>
              <w:t>SR ISO10523-2009</w:t>
            </w:r>
          </w:p>
        </w:tc>
        <w:tc>
          <w:tcPr>
            <w:tcW w:w="2563" w:type="dxa"/>
            <w:vMerge w:val="restart"/>
          </w:tcPr>
          <w:p w:rsidR="0075000D" w:rsidRPr="00542894" w:rsidRDefault="0075000D">
            <w:pPr>
              <w:pStyle w:val="BodyTextIndent2"/>
              <w:ind w:firstLine="0"/>
              <w:jc w:val="center"/>
              <w:rPr>
                <w:rFonts w:ascii="Arial" w:hAnsi="Arial" w:cs="Arial"/>
                <w:bCs/>
                <w:sz w:val="22"/>
                <w:szCs w:val="22"/>
              </w:rPr>
            </w:pPr>
            <w:r w:rsidRPr="00542894">
              <w:rPr>
                <w:rFonts w:ascii="Arial" w:hAnsi="Arial" w:cs="Arial"/>
                <w:bCs/>
                <w:sz w:val="22"/>
                <w:szCs w:val="22"/>
              </w:rPr>
              <w:t>La cererea prestatorului de servicii de vidanjare</w:t>
            </w:r>
          </w:p>
        </w:tc>
        <w:tc>
          <w:tcPr>
            <w:tcW w:w="3399" w:type="dxa"/>
            <w:vMerge w:val="restart"/>
          </w:tcPr>
          <w:p w:rsidR="00491492" w:rsidRDefault="00491492" w:rsidP="00491492">
            <w:pPr>
              <w:pStyle w:val="BodyTextIndent2"/>
              <w:ind w:firstLine="0"/>
              <w:jc w:val="center"/>
              <w:rPr>
                <w:rFonts w:ascii="Arial" w:hAnsi="Arial" w:cs="Arial"/>
                <w:bCs/>
                <w:sz w:val="22"/>
                <w:szCs w:val="22"/>
              </w:rPr>
            </w:pPr>
            <w:r>
              <w:rPr>
                <w:rFonts w:ascii="Arial" w:hAnsi="Arial" w:cs="Arial"/>
                <w:bCs/>
                <w:sz w:val="22"/>
                <w:szCs w:val="22"/>
              </w:rPr>
              <w:t>Bazinele</w:t>
            </w:r>
            <w:r w:rsidR="0075000D" w:rsidRPr="00542894">
              <w:rPr>
                <w:rFonts w:ascii="Arial" w:hAnsi="Arial" w:cs="Arial"/>
                <w:bCs/>
                <w:sz w:val="22"/>
                <w:szCs w:val="22"/>
              </w:rPr>
              <w:t xml:space="preserve"> vidanjabil</w:t>
            </w:r>
            <w:r>
              <w:rPr>
                <w:rFonts w:ascii="Arial" w:hAnsi="Arial" w:cs="Arial"/>
                <w:bCs/>
                <w:sz w:val="22"/>
                <w:szCs w:val="22"/>
              </w:rPr>
              <w:t>e</w:t>
            </w:r>
            <w:r w:rsidR="00AB1BC0">
              <w:rPr>
                <w:rFonts w:ascii="Arial" w:hAnsi="Arial" w:cs="Arial"/>
                <w:bCs/>
                <w:sz w:val="22"/>
                <w:szCs w:val="22"/>
              </w:rPr>
              <w:t xml:space="preserve"> </w:t>
            </w:r>
          </w:p>
          <w:p w:rsidR="00AB1BC0" w:rsidRPr="00542894" w:rsidRDefault="00AB1BC0" w:rsidP="0075000D">
            <w:pPr>
              <w:pStyle w:val="BodyTextIndent2"/>
              <w:ind w:firstLine="0"/>
              <w:jc w:val="center"/>
              <w:rPr>
                <w:rFonts w:ascii="Arial" w:hAnsi="Arial" w:cs="Arial"/>
                <w:bCs/>
                <w:sz w:val="22"/>
                <w:szCs w:val="22"/>
              </w:rPr>
            </w:pPr>
            <w:r>
              <w:rPr>
                <w:rFonts w:ascii="Arial" w:hAnsi="Arial" w:cs="Arial"/>
                <w:bCs/>
                <w:sz w:val="22"/>
                <w:szCs w:val="22"/>
              </w:rPr>
              <w:t>ă</w:t>
            </w:r>
          </w:p>
        </w:tc>
        <w:tc>
          <w:tcPr>
            <w:tcW w:w="1728" w:type="dxa"/>
          </w:tcPr>
          <w:p w:rsidR="0075000D" w:rsidRPr="00542894" w:rsidRDefault="0075000D" w:rsidP="00F508FB">
            <w:pPr>
              <w:ind w:right="-99"/>
              <w:jc w:val="center"/>
              <w:rPr>
                <w:rFonts w:ascii="Arial" w:hAnsi="Arial" w:cs="Arial"/>
                <w:sz w:val="22"/>
                <w:szCs w:val="22"/>
              </w:rPr>
            </w:pPr>
            <w:r w:rsidRPr="00542894">
              <w:rPr>
                <w:rFonts w:ascii="Arial" w:hAnsi="Arial" w:cs="Arial"/>
                <w:sz w:val="22"/>
                <w:szCs w:val="22"/>
              </w:rPr>
              <w:t>6,5-8,5</w:t>
            </w:r>
          </w:p>
        </w:tc>
      </w:tr>
      <w:tr w:rsidR="00AA6000" w:rsidRPr="00AA6000" w:rsidTr="00B65998">
        <w:tc>
          <w:tcPr>
            <w:tcW w:w="2725" w:type="dxa"/>
          </w:tcPr>
          <w:p w:rsidR="0075000D" w:rsidRPr="00542894" w:rsidRDefault="0075000D" w:rsidP="00F508FB">
            <w:pPr>
              <w:ind w:right="-99"/>
              <w:jc w:val="both"/>
              <w:rPr>
                <w:rFonts w:ascii="Arial" w:hAnsi="Arial" w:cs="Arial"/>
                <w:sz w:val="22"/>
                <w:szCs w:val="22"/>
              </w:rPr>
            </w:pPr>
            <w:r w:rsidRPr="00542894">
              <w:rPr>
                <w:rFonts w:ascii="Arial" w:hAnsi="Arial" w:cs="Arial"/>
                <w:sz w:val="22"/>
                <w:szCs w:val="22"/>
              </w:rPr>
              <w:t>Materii totale în suspensie mg/l</w:t>
            </w:r>
          </w:p>
        </w:tc>
        <w:tc>
          <w:tcPr>
            <w:tcW w:w="2401" w:type="dxa"/>
          </w:tcPr>
          <w:p w:rsidR="0075000D" w:rsidRPr="00542894" w:rsidRDefault="0075000D">
            <w:pPr>
              <w:pStyle w:val="BodyTextIndent2"/>
              <w:ind w:firstLine="0"/>
              <w:jc w:val="center"/>
              <w:rPr>
                <w:rFonts w:ascii="Arial" w:hAnsi="Arial" w:cs="Arial"/>
                <w:b/>
                <w:bCs/>
                <w:sz w:val="22"/>
                <w:szCs w:val="22"/>
              </w:rPr>
            </w:pPr>
          </w:p>
        </w:tc>
        <w:tc>
          <w:tcPr>
            <w:tcW w:w="2563" w:type="dxa"/>
            <w:vMerge/>
          </w:tcPr>
          <w:p w:rsidR="0075000D" w:rsidRPr="00542894" w:rsidRDefault="0075000D">
            <w:pPr>
              <w:pStyle w:val="BodyTextIndent2"/>
              <w:ind w:firstLine="0"/>
              <w:jc w:val="center"/>
              <w:rPr>
                <w:rFonts w:ascii="Arial" w:hAnsi="Arial" w:cs="Arial"/>
                <w:b/>
                <w:bCs/>
                <w:sz w:val="22"/>
                <w:szCs w:val="22"/>
              </w:rPr>
            </w:pPr>
          </w:p>
        </w:tc>
        <w:tc>
          <w:tcPr>
            <w:tcW w:w="3399" w:type="dxa"/>
            <w:vMerge/>
          </w:tcPr>
          <w:p w:rsidR="0075000D" w:rsidRPr="00542894" w:rsidRDefault="0075000D">
            <w:pPr>
              <w:pStyle w:val="BodyTextIndent2"/>
              <w:ind w:firstLine="0"/>
              <w:jc w:val="center"/>
              <w:rPr>
                <w:rFonts w:ascii="Arial" w:hAnsi="Arial" w:cs="Arial"/>
                <w:b/>
                <w:bCs/>
                <w:sz w:val="22"/>
                <w:szCs w:val="22"/>
              </w:rPr>
            </w:pPr>
          </w:p>
        </w:tc>
        <w:tc>
          <w:tcPr>
            <w:tcW w:w="1728" w:type="dxa"/>
          </w:tcPr>
          <w:p w:rsidR="0075000D" w:rsidRPr="00542894" w:rsidRDefault="0075000D" w:rsidP="00F508FB">
            <w:pPr>
              <w:ind w:right="-99"/>
              <w:jc w:val="center"/>
              <w:rPr>
                <w:rFonts w:ascii="Arial" w:hAnsi="Arial" w:cs="Arial"/>
                <w:sz w:val="22"/>
                <w:szCs w:val="22"/>
              </w:rPr>
            </w:pPr>
            <w:r w:rsidRPr="00542894">
              <w:rPr>
                <w:rFonts w:ascii="Arial" w:hAnsi="Arial" w:cs="Arial"/>
                <w:sz w:val="22"/>
                <w:szCs w:val="22"/>
              </w:rPr>
              <w:t>350</w:t>
            </w:r>
          </w:p>
        </w:tc>
      </w:tr>
      <w:tr w:rsidR="00AA6000" w:rsidRPr="00AA6000" w:rsidTr="00B65998">
        <w:tc>
          <w:tcPr>
            <w:tcW w:w="2725" w:type="dxa"/>
          </w:tcPr>
          <w:p w:rsidR="0075000D" w:rsidRPr="00542894" w:rsidRDefault="0075000D" w:rsidP="00F508FB">
            <w:pPr>
              <w:ind w:right="-99"/>
              <w:jc w:val="both"/>
              <w:rPr>
                <w:rFonts w:ascii="Arial" w:hAnsi="Arial" w:cs="Arial"/>
                <w:sz w:val="22"/>
                <w:szCs w:val="22"/>
              </w:rPr>
            </w:pPr>
            <w:r w:rsidRPr="00542894">
              <w:rPr>
                <w:rFonts w:ascii="Arial" w:hAnsi="Arial" w:cs="Arial"/>
                <w:sz w:val="22"/>
                <w:szCs w:val="22"/>
              </w:rPr>
              <w:t>CCO-Cr, mg O</w:t>
            </w:r>
            <w:r w:rsidRPr="00542894">
              <w:rPr>
                <w:rFonts w:ascii="Arial" w:hAnsi="Arial" w:cs="Arial"/>
                <w:sz w:val="22"/>
                <w:szCs w:val="22"/>
                <w:vertAlign w:val="subscript"/>
              </w:rPr>
              <w:t>2</w:t>
            </w:r>
            <w:r w:rsidRPr="00542894">
              <w:rPr>
                <w:rFonts w:ascii="Arial" w:hAnsi="Arial" w:cs="Arial"/>
                <w:sz w:val="22"/>
                <w:szCs w:val="22"/>
              </w:rPr>
              <w:t>/l</w:t>
            </w:r>
          </w:p>
        </w:tc>
        <w:tc>
          <w:tcPr>
            <w:tcW w:w="2401" w:type="dxa"/>
          </w:tcPr>
          <w:p w:rsidR="0075000D" w:rsidRPr="00542894" w:rsidRDefault="0075000D" w:rsidP="00F508FB">
            <w:pPr>
              <w:pStyle w:val="NoSpacing"/>
              <w:jc w:val="center"/>
              <w:rPr>
                <w:rFonts w:ascii="Arial" w:hAnsi="Arial" w:cs="Arial"/>
              </w:rPr>
            </w:pPr>
            <w:r w:rsidRPr="00542894">
              <w:rPr>
                <w:rFonts w:ascii="Arial" w:hAnsi="Arial" w:cs="Arial"/>
              </w:rPr>
              <w:t>SR ISO6060-1996</w:t>
            </w:r>
          </w:p>
        </w:tc>
        <w:tc>
          <w:tcPr>
            <w:tcW w:w="2563" w:type="dxa"/>
            <w:vMerge/>
          </w:tcPr>
          <w:p w:rsidR="0075000D" w:rsidRPr="00542894" w:rsidRDefault="0075000D">
            <w:pPr>
              <w:pStyle w:val="BodyTextIndent2"/>
              <w:ind w:firstLine="0"/>
              <w:jc w:val="center"/>
              <w:rPr>
                <w:rFonts w:ascii="Arial" w:hAnsi="Arial" w:cs="Arial"/>
                <w:b/>
                <w:bCs/>
                <w:sz w:val="22"/>
                <w:szCs w:val="22"/>
              </w:rPr>
            </w:pPr>
          </w:p>
        </w:tc>
        <w:tc>
          <w:tcPr>
            <w:tcW w:w="3399" w:type="dxa"/>
            <w:vMerge/>
          </w:tcPr>
          <w:p w:rsidR="0075000D" w:rsidRPr="00542894" w:rsidRDefault="0075000D">
            <w:pPr>
              <w:pStyle w:val="BodyTextIndent2"/>
              <w:ind w:firstLine="0"/>
              <w:jc w:val="center"/>
              <w:rPr>
                <w:rFonts w:ascii="Arial" w:hAnsi="Arial" w:cs="Arial"/>
                <w:b/>
                <w:bCs/>
                <w:sz w:val="22"/>
                <w:szCs w:val="22"/>
              </w:rPr>
            </w:pPr>
          </w:p>
        </w:tc>
        <w:tc>
          <w:tcPr>
            <w:tcW w:w="1728" w:type="dxa"/>
          </w:tcPr>
          <w:p w:rsidR="0075000D" w:rsidRPr="00542894" w:rsidRDefault="0075000D" w:rsidP="00F508FB">
            <w:pPr>
              <w:ind w:right="-99"/>
              <w:jc w:val="center"/>
              <w:rPr>
                <w:rFonts w:ascii="Arial" w:hAnsi="Arial" w:cs="Arial"/>
                <w:sz w:val="22"/>
                <w:szCs w:val="22"/>
              </w:rPr>
            </w:pPr>
            <w:r w:rsidRPr="00542894">
              <w:rPr>
                <w:rFonts w:ascii="Arial" w:hAnsi="Arial" w:cs="Arial"/>
                <w:sz w:val="22"/>
                <w:szCs w:val="22"/>
              </w:rPr>
              <w:t>500</w:t>
            </w:r>
          </w:p>
        </w:tc>
      </w:tr>
      <w:tr w:rsidR="00AA6000" w:rsidRPr="00AA6000" w:rsidTr="00B65998">
        <w:tc>
          <w:tcPr>
            <w:tcW w:w="2725" w:type="dxa"/>
          </w:tcPr>
          <w:p w:rsidR="0075000D" w:rsidRPr="00542894" w:rsidRDefault="0075000D" w:rsidP="00F508FB">
            <w:pPr>
              <w:ind w:right="-99"/>
              <w:jc w:val="both"/>
              <w:rPr>
                <w:rFonts w:ascii="Arial" w:hAnsi="Arial" w:cs="Arial"/>
                <w:sz w:val="22"/>
                <w:szCs w:val="22"/>
              </w:rPr>
            </w:pPr>
            <w:r w:rsidRPr="00542894">
              <w:rPr>
                <w:rFonts w:ascii="Arial" w:hAnsi="Arial" w:cs="Arial"/>
                <w:sz w:val="22"/>
                <w:szCs w:val="22"/>
              </w:rPr>
              <w:t>CBO5, mg O</w:t>
            </w:r>
            <w:r w:rsidRPr="00542894">
              <w:rPr>
                <w:rFonts w:ascii="Arial" w:hAnsi="Arial" w:cs="Arial"/>
                <w:sz w:val="22"/>
                <w:szCs w:val="22"/>
                <w:vertAlign w:val="subscript"/>
              </w:rPr>
              <w:t>2</w:t>
            </w:r>
            <w:r w:rsidRPr="00542894">
              <w:rPr>
                <w:rFonts w:ascii="Arial" w:hAnsi="Arial" w:cs="Arial"/>
                <w:sz w:val="22"/>
                <w:szCs w:val="22"/>
              </w:rPr>
              <w:t>/l</w:t>
            </w:r>
          </w:p>
        </w:tc>
        <w:tc>
          <w:tcPr>
            <w:tcW w:w="2401" w:type="dxa"/>
          </w:tcPr>
          <w:p w:rsidR="0075000D" w:rsidRPr="00542894" w:rsidRDefault="0075000D" w:rsidP="00F508FB">
            <w:pPr>
              <w:pStyle w:val="NoSpacing"/>
              <w:jc w:val="center"/>
              <w:rPr>
                <w:rFonts w:ascii="Arial" w:hAnsi="Arial" w:cs="Arial"/>
              </w:rPr>
            </w:pPr>
            <w:r w:rsidRPr="00542894">
              <w:rPr>
                <w:rFonts w:ascii="Arial" w:hAnsi="Arial" w:cs="Arial"/>
              </w:rPr>
              <w:t>SR EN1899/1,2-2003</w:t>
            </w:r>
          </w:p>
        </w:tc>
        <w:tc>
          <w:tcPr>
            <w:tcW w:w="2563" w:type="dxa"/>
            <w:vMerge/>
          </w:tcPr>
          <w:p w:rsidR="0075000D" w:rsidRPr="00542894" w:rsidRDefault="0075000D">
            <w:pPr>
              <w:pStyle w:val="BodyTextIndent2"/>
              <w:ind w:firstLine="0"/>
              <w:jc w:val="center"/>
              <w:rPr>
                <w:rFonts w:ascii="Arial" w:hAnsi="Arial" w:cs="Arial"/>
                <w:b/>
                <w:bCs/>
                <w:sz w:val="22"/>
                <w:szCs w:val="22"/>
              </w:rPr>
            </w:pPr>
          </w:p>
        </w:tc>
        <w:tc>
          <w:tcPr>
            <w:tcW w:w="3399" w:type="dxa"/>
            <w:vMerge/>
          </w:tcPr>
          <w:p w:rsidR="0075000D" w:rsidRPr="00542894" w:rsidRDefault="0075000D">
            <w:pPr>
              <w:pStyle w:val="BodyTextIndent2"/>
              <w:ind w:firstLine="0"/>
              <w:jc w:val="center"/>
              <w:rPr>
                <w:rFonts w:ascii="Arial" w:hAnsi="Arial" w:cs="Arial"/>
                <w:b/>
                <w:bCs/>
                <w:sz w:val="22"/>
                <w:szCs w:val="22"/>
              </w:rPr>
            </w:pPr>
          </w:p>
        </w:tc>
        <w:tc>
          <w:tcPr>
            <w:tcW w:w="1728" w:type="dxa"/>
          </w:tcPr>
          <w:p w:rsidR="0075000D" w:rsidRPr="00542894" w:rsidRDefault="0075000D" w:rsidP="00F508FB">
            <w:pPr>
              <w:ind w:right="-99"/>
              <w:jc w:val="center"/>
              <w:rPr>
                <w:rFonts w:ascii="Arial" w:hAnsi="Arial" w:cs="Arial"/>
                <w:sz w:val="22"/>
                <w:szCs w:val="22"/>
              </w:rPr>
            </w:pPr>
            <w:r w:rsidRPr="00542894">
              <w:rPr>
                <w:rFonts w:ascii="Arial" w:hAnsi="Arial" w:cs="Arial"/>
                <w:sz w:val="22"/>
                <w:szCs w:val="22"/>
              </w:rPr>
              <w:t>300</w:t>
            </w:r>
          </w:p>
        </w:tc>
      </w:tr>
      <w:tr w:rsidR="00AA6000" w:rsidRPr="00AA6000" w:rsidTr="00B65998">
        <w:tc>
          <w:tcPr>
            <w:tcW w:w="2725" w:type="dxa"/>
          </w:tcPr>
          <w:p w:rsidR="0075000D" w:rsidRPr="00542894" w:rsidRDefault="0075000D" w:rsidP="00F508FB">
            <w:pPr>
              <w:ind w:right="-99"/>
              <w:jc w:val="both"/>
              <w:rPr>
                <w:rFonts w:ascii="Arial" w:hAnsi="Arial" w:cs="Arial"/>
                <w:sz w:val="22"/>
                <w:szCs w:val="22"/>
              </w:rPr>
            </w:pPr>
            <w:r w:rsidRPr="00542894">
              <w:rPr>
                <w:rFonts w:ascii="Arial" w:hAnsi="Arial" w:cs="Arial"/>
                <w:sz w:val="22"/>
                <w:szCs w:val="22"/>
              </w:rPr>
              <w:t xml:space="preserve">azot amoniacal, mg/l </w:t>
            </w:r>
          </w:p>
        </w:tc>
        <w:tc>
          <w:tcPr>
            <w:tcW w:w="2401" w:type="dxa"/>
          </w:tcPr>
          <w:p w:rsidR="0075000D" w:rsidRPr="00542894" w:rsidRDefault="0075000D" w:rsidP="00F508FB">
            <w:pPr>
              <w:pStyle w:val="NoSpacing"/>
              <w:jc w:val="center"/>
              <w:rPr>
                <w:rFonts w:ascii="Arial" w:hAnsi="Arial" w:cs="Arial"/>
              </w:rPr>
            </w:pPr>
            <w:r w:rsidRPr="00542894">
              <w:rPr>
                <w:rFonts w:ascii="Arial" w:hAnsi="Arial" w:cs="Arial"/>
              </w:rPr>
              <w:t>SR ISO7150-2001</w:t>
            </w:r>
          </w:p>
        </w:tc>
        <w:tc>
          <w:tcPr>
            <w:tcW w:w="2563" w:type="dxa"/>
            <w:vMerge/>
          </w:tcPr>
          <w:p w:rsidR="0075000D" w:rsidRPr="00542894" w:rsidRDefault="0075000D">
            <w:pPr>
              <w:pStyle w:val="BodyTextIndent2"/>
              <w:ind w:firstLine="0"/>
              <w:jc w:val="center"/>
              <w:rPr>
                <w:rFonts w:ascii="Arial" w:hAnsi="Arial" w:cs="Arial"/>
                <w:b/>
                <w:bCs/>
                <w:sz w:val="22"/>
                <w:szCs w:val="22"/>
              </w:rPr>
            </w:pPr>
          </w:p>
        </w:tc>
        <w:tc>
          <w:tcPr>
            <w:tcW w:w="3399" w:type="dxa"/>
            <w:vMerge/>
          </w:tcPr>
          <w:p w:rsidR="0075000D" w:rsidRPr="00542894" w:rsidRDefault="0075000D">
            <w:pPr>
              <w:pStyle w:val="BodyTextIndent2"/>
              <w:ind w:firstLine="0"/>
              <w:jc w:val="center"/>
              <w:rPr>
                <w:rFonts w:ascii="Arial" w:hAnsi="Arial" w:cs="Arial"/>
                <w:b/>
                <w:bCs/>
                <w:sz w:val="22"/>
                <w:szCs w:val="22"/>
              </w:rPr>
            </w:pPr>
          </w:p>
        </w:tc>
        <w:tc>
          <w:tcPr>
            <w:tcW w:w="1728" w:type="dxa"/>
          </w:tcPr>
          <w:p w:rsidR="0075000D" w:rsidRPr="00542894" w:rsidRDefault="0075000D" w:rsidP="00F508FB">
            <w:pPr>
              <w:ind w:right="-99"/>
              <w:jc w:val="center"/>
              <w:rPr>
                <w:rFonts w:ascii="Arial" w:hAnsi="Arial" w:cs="Arial"/>
                <w:sz w:val="22"/>
                <w:szCs w:val="22"/>
              </w:rPr>
            </w:pPr>
            <w:r w:rsidRPr="00542894">
              <w:rPr>
                <w:rFonts w:ascii="Arial" w:hAnsi="Arial" w:cs="Arial"/>
                <w:sz w:val="22"/>
                <w:szCs w:val="22"/>
              </w:rPr>
              <w:t>30</w:t>
            </w:r>
          </w:p>
        </w:tc>
      </w:tr>
      <w:tr w:rsidR="00AA6000" w:rsidRPr="00AA6000" w:rsidTr="00B65998">
        <w:tc>
          <w:tcPr>
            <w:tcW w:w="2725" w:type="dxa"/>
          </w:tcPr>
          <w:p w:rsidR="0075000D" w:rsidRPr="00542894" w:rsidRDefault="0075000D" w:rsidP="00F508FB">
            <w:pPr>
              <w:ind w:right="-99"/>
              <w:jc w:val="both"/>
              <w:rPr>
                <w:rFonts w:ascii="Arial" w:hAnsi="Arial" w:cs="Arial"/>
                <w:sz w:val="22"/>
                <w:szCs w:val="22"/>
              </w:rPr>
            </w:pPr>
            <w:r w:rsidRPr="00542894">
              <w:rPr>
                <w:rFonts w:ascii="Arial" w:hAnsi="Arial" w:cs="Arial"/>
                <w:sz w:val="22"/>
                <w:szCs w:val="22"/>
              </w:rPr>
              <w:t>fosfor total, mg/l</w:t>
            </w:r>
          </w:p>
        </w:tc>
        <w:tc>
          <w:tcPr>
            <w:tcW w:w="2401" w:type="dxa"/>
          </w:tcPr>
          <w:p w:rsidR="0075000D" w:rsidRPr="00542894" w:rsidRDefault="0075000D">
            <w:pPr>
              <w:pStyle w:val="BodyTextIndent2"/>
              <w:ind w:firstLine="0"/>
              <w:jc w:val="center"/>
              <w:rPr>
                <w:rFonts w:ascii="Arial" w:hAnsi="Arial" w:cs="Arial"/>
                <w:bCs/>
                <w:sz w:val="22"/>
                <w:szCs w:val="22"/>
              </w:rPr>
            </w:pPr>
            <w:r w:rsidRPr="00542894">
              <w:rPr>
                <w:rFonts w:ascii="Arial" w:hAnsi="Arial" w:cs="Arial"/>
                <w:sz w:val="22"/>
                <w:szCs w:val="22"/>
              </w:rPr>
              <w:t>SR ISO 6878-2005</w:t>
            </w:r>
          </w:p>
        </w:tc>
        <w:tc>
          <w:tcPr>
            <w:tcW w:w="2563" w:type="dxa"/>
            <w:vMerge/>
          </w:tcPr>
          <w:p w:rsidR="0075000D" w:rsidRPr="00542894" w:rsidRDefault="0075000D">
            <w:pPr>
              <w:pStyle w:val="BodyTextIndent2"/>
              <w:ind w:firstLine="0"/>
              <w:jc w:val="center"/>
              <w:rPr>
                <w:rFonts w:ascii="Arial" w:hAnsi="Arial" w:cs="Arial"/>
                <w:b/>
                <w:bCs/>
                <w:sz w:val="22"/>
                <w:szCs w:val="22"/>
              </w:rPr>
            </w:pPr>
          </w:p>
        </w:tc>
        <w:tc>
          <w:tcPr>
            <w:tcW w:w="3399" w:type="dxa"/>
            <w:vMerge/>
          </w:tcPr>
          <w:p w:rsidR="0075000D" w:rsidRPr="00542894" w:rsidRDefault="0075000D">
            <w:pPr>
              <w:pStyle w:val="BodyTextIndent2"/>
              <w:ind w:firstLine="0"/>
              <w:jc w:val="center"/>
              <w:rPr>
                <w:rFonts w:ascii="Arial" w:hAnsi="Arial" w:cs="Arial"/>
                <w:b/>
                <w:bCs/>
                <w:sz w:val="22"/>
                <w:szCs w:val="22"/>
              </w:rPr>
            </w:pPr>
          </w:p>
        </w:tc>
        <w:tc>
          <w:tcPr>
            <w:tcW w:w="1728" w:type="dxa"/>
          </w:tcPr>
          <w:p w:rsidR="0075000D" w:rsidRPr="00542894" w:rsidRDefault="0075000D" w:rsidP="00F508FB">
            <w:pPr>
              <w:ind w:right="-99"/>
              <w:jc w:val="center"/>
              <w:rPr>
                <w:rFonts w:ascii="Arial" w:hAnsi="Arial" w:cs="Arial"/>
                <w:sz w:val="22"/>
                <w:szCs w:val="22"/>
              </w:rPr>
            </w:pPr>
            <w:r w:rsidRPr="00542894">
              <w:rPr>
                <w:rFonts w:ascii="Arial" w:hAnsi="Arial" w:cs="Arial"/>
                <w:sz w:val="22"/>
                <w:szCs w:val="22"/>
              </w:rPr>
              <w:t>5</w:t>
            </w:r>
          </w:p>
        </w:tc>
      </w:tr>
      <w:tr w:rsidR="00AA6000" w:rsidRPr="00AA6000" w:rsidTr="00B65998">
        <w:tc>
          <w:tcPr>
            <w:tcW w:w="2725" w:type="dxa"/>
          </w:tcPr>
          <w:p w:rsidR="0075000D" w:rsidRPr="00542894" w:rsidRDefault="0075000D" w:rsidP="0075000D">
            <w:pPr>
              <w:rPr>
                <w:rFonts w:ascii="Arial" w:hAnsi="Arial" w:cs="Arial"/>
                <w:sz w:val="22"/>
                <w:szCs w:val="22"/>
              </w:rPr>
            </w:pPr>
            <w:r w:rsidRPr="00542894">
              <w:rPr>
                <w:rFonts w:ascii="Arial" w:hAnsi="Arial" w:cs="Arial"/>
                <w:sz w:val="22"/>
                <w:szCs w:val="22"/>
              </w:rPr>
              <w:t>Substante extractibile cu solventi organici , mg/l</w:t>
            </w:r>
          </w:p>
        </w:tc>
        <w:tc>
          <w:tcPr>
            <w:tcW w:w="2401" w:type="dxa"/>
          </w:tcPr>
          <w:p w:rsidR="0075000D" w:rsidRPr="00542894" w:rsidRDefault="0075000D">
            <w:pPr>
              <w:pStyle w:val="BodyTextIndent2"/>
              <w:ind w:firstLine="0"/>
              <w:jc w:val="center"/>
              <w:rPr>
                <w:rFonts w:ascii="Arial" w:hAnsi="Arial" w:cs="Arial"/>
                <w:b/>
                <w:bCs/>
                <w:sz w:val="22"/>
                <w:szCs w:val="22"/>
              </w:rPr>
            </w:pPr>
          </w:p>
        </w:tc>
        <w:tc>
          <w:tcPr>
            <w:tcW w:w="2563" w:type="dxa"/>
            <w:vMerge/>
          </w:tcPr>
          <w:p w:rsidR="0075000D" w:rsidRPr="00542894" w:rsidRDefault="0075000D">
            <w:pPr>
              <w:pStyle w:val="BodyTextIndent2"/>
              <w:ind w:firstLine="0"/>
              <w:jc w:val="center"/>
              <w:rPr>
                <w:rFonts w:ascii="Arial" w:hAnsi="Arial" w:cs="Arial"/>
                <w:b/>
                <w:bCs/>
                <w:sz w:val="22"/>
                <w:szCs w:val="22"/>
              </w:rPr>
            </w:pPr>
          </w:p>
        </w:tc>
        <w:tc>
          <w:tcPr>
            <w:tcW w:w="3399" w:type="dxa"/>
            <w:vMerge/>
          </w:tcPr>
          <w:p w:rsidR="0075000D" w:rsidRPr="00542894" w:rsidRDefault="0075000D">
            <w:pPr>
              <w:pStyle w:val="BodyTextIndent2"/>
              <w:ind w:firstLine="0"/>
              <w:jc w:val="center"/>
              <w:rPr>
                <w:rFonts w:ascii="Arial" w:hAnsi="Arial" w:cs="Arial"/>
                <w:b/>
                <w:bCs/>
                <w:sz w:val="22"/>
                <w:szCs w:val="22"/>
              </w:rPr>
            </w:pPr>
          </w:p>
        </w:tc>
        <w:tc>
          <w:tcPr>
            <w:tcW w:w="1728" w:type="dxa"/>
          </w:tcPr>
          <w:p w:rsidR="0075000D" w:rsidRPr="00542894" w:rsidRDefault="0075000D" w:rsidP="00F508FB">
            <w:pPr>
              <w:ind w:right="-99"/>
              <w:jc w:val="center"/>
              <w:rPr>
                <w:rFonts w:ascii="Arial" w:hAnsi="Arial" w:cs="Arial"/>
                <w:sz w:val="22"/>
                <w:szCs w:val="22"/>
              </w:rPr>
            </w:pPr>
            <w:r w:rsidRPr="00542894">
              <w:rPr>
                <w:rFonts w:ascii="Arial" w:hAnsi="Arial" w:cs="Arial"/>
                <w:sz w:val="22"/>
                <w:szCs w:val="22"/>
              </w:rPr>
              <w:t>30</w:t>
            </w:r>
          </w:p>
        </w:tc>
      </w:tr>
      <w:tr w:rsidR="00AA6000" w:rsidRPr="00AA6000" w:rsidTr="00F508FB">
        <w:tc>
          <w:tcPr>
            <w:tcW w:w="12816" w:type="dxa"/>
            <w:gridSpan w:val="5"/>
          </w:tcPr>
          <w:p w:rsidR="0075000D" w:rsidRPr="00542894" w:rsidRDefault="0075000D" w:rsidP="00F508FB">
            <w:pPr>
              <w:ind w:right="-99"/>
              <w:jc w:val="center"/>
              <w:rPr>
                <w:rFonts w:ascii="Arial" w:hAnsi="Arial" w:cs="Arial"/>
                <w:b/>
                <w:sz w:val="22"/>
                <w:szCs w:val="22"/>
              </w:rPr>
            </w:pPr>
            <w:r w:rsidRPr="00542894">
              <w:rPr>
                <w:rFonts w:ascii="Arial" w:hAnsi="Arial" w:cs="Arial"/>
                <w:b/>
                <w:sz w:val="22"/>
                <w:szCs w:val="22"/>
              </w:rPr>
              <w:t>Deșeuri</w:t>
            </w:r>
          </w:p>
        </w:tc>
      </w:tr>
      <w:tr w:rsidR="00AA6000" w:rsidRPr="00AA6000" w:rsidTr="00B65998">
        <w:tc>
          <w:tcPr>
            <w:tcW w:w="2725" w:type="dxa"/>
          </w:tcPr>
          <w:p w:rsidR="0075000D" w:rsidRPr="00542894" w:rsidRDefault="0075000D" w:rsidP="0075000D">
            <w:pPr>
              <w:rPr>
                <w:rFonts w:ascii="Arial" w:hAnsi="Arial" w:cs="Arial"/>
                <w:sz w:val="22"/>
                <w:szCs w:val="22"/>
              </w:rPr>
            </w:pPr>
            <w:r w:rsidRPr="00542894">
              <w:rPr>
                <w:rFonts w:ascii="Arial" w:hAnsi="Arial" w:cs="Arial"/>
                <w:sz w:val="22"/>
                <w:szCs w:val="22"/>
              </w:rPr>
              <w:t>Deșeuri pe tipuri</w:t>
            </w:r>
          </w:p>
        </w:tc>
        <w:tc>
          <w:tcPr>
            <w:tcW w:w="2401" w:type="dxa"/>
          </w:tcPr>
          <w:p w:rsidR="0075000D" w:rsidRPr="00542894" w:rsidRDefault="0075000D">
            <w:pPr>
              <w:pStyle w:val="BodyTextIndent2"/>
              <w:ind w:firstLine="0"/>
              <w:jc w:val="center"/>
              <w:rPr>
                <w:rFonts w:ascii="Arial" w:hAnsi="Arial" w:cs="Arial"/>
                <w:bCs/>
                <w:sz w:val="22"/>
                <w:szCs w:val="22"/>
              </w:rPr>
            </w:pPr>
            <w:r w:rsidRPr="00542894">
              <w:rPr>
                <w:rFonts w:ascii="Arial" w:hAnsi="Arial" w:cs="Arial"/>
                <w:bCs/>
                <w:sz w:val="22"/>
                <w:szCs w:val="22"/>
              </w:rPr>
              <w:t xml:space="preserve">Cântărire, număr, </w:t>
            </w:r>
          </w:p>
        </w:tc>
        <w:tc>
          <w:tcPr>
            <w:tcW w:w="2563" w:type="dxa"/>
          </w:tcPr>
          <w:p w:rsidR="0075000D" w:rsidRPr="00542894" w:rsidRDefault="0075000D">
            <w:pPr>
              <w:pStyle w:val="BodyTextIndent2"/>
              <w:ind w:firstLine="0"/>
              <w:jc w:val="center"/>
              <w:rPr>
                <w:rFonts w:ascii="Arial" w:hAnsi="Arial" w:cs="Arial"/>
                <w:bCs/>
                <w:sz w:val="22"/>
                <w:szCs w:val="22"/>
              </w:rPr>
            </w:pPr>
            <w:r w:rsidRPr="00542894">
              <w:rPr>
                <w:rFonts w:ascii="Arial" w:hAnsi="Arial" w:cs="Arial"/>
                <w:bCs/>
                <w:sz w:val="22"/>
                <w:szCs w:val="22"/>
              </w:rPr>
              <w:t>lunar</w:t>
            </w:r>
          </w:p>
        </w:tc>
        <w:tc>
          <w:tcPr>
            <w:tcW w:w="3399" w:type="dxa"/>
          </w:tcPr>
          <w:p w:rsidR="0075000D" w:rsidRPr="00542894" w:rsidRDefault="0075000D">
            <w:pPr>
              <w:pStyle w:val="BodyTextIndent2"/>
              <w:ind w:firstLine="0"/>
              <w:jc w:val="center"/>
              <w:rPr>
                <w:rFonts w:ascii="Arial" w:hAnsi="Arial" w:cs="Arial"/>
                <w:bCs/>
                <w:sz w:val="22"/>
                <w:szCs w:val="22"/>
              </w:rPr>
            </w:pPr>
            <w:r w:rsidRPr="00542894">
              <w:rPr>
                <w:rFonts w:ascii="Arial" w:hAnsi="Arial" w:cs="Arial"/>
                <w:bCs/>
                <w:sz w:val="22"/>
                <w:szCs w:val="22"/>
              </w:rPr>
              <w:t>-</w:t>
            </w:r>
          </w:p>
        </w:tc>
        <w:tc>
          <w:tcPr>
            <w:tcW w:w="1728" w:type="dxa"/>
          </w:tcPr>
          <w:p w:rsidR="0075000D" w:rsidRPr="00542894" w:rsidRDefault="0075000D" w:rsidP="00F508FB">
            <w:pPr>
              <w:ind w:right="-99"/>
              <w:jc w:val="center"/>
              <w:rPr>
                <w:rFonts w:ascii="Arial" w:hAnsi="Arial" w:cs="Arial"/>
                <w:sz w:val="22"/>
                <w:szCs w:val="22"/>
              </w:rPr>
            </w:pPr>
            <w:r w:rsidRPr="00542894">
              <w:rPr>
                <w:rFonts w:ascii="Arial" w:hAnsi="Arial" w:cs="Arial"/>
                <w:sz w:val="22"/>
                <w:szCs w:val="22"/>
              </w:rPr>
              <w:t>-</w:t>
            </w:r>
          </w:p>
        </w:tc>
      </w:tr>
    </w:tbl>
    <w:p w:rsidR="00B92B79" w:rsidRPr="00AA6000" w:rsidRDefault="00B92B79">
      <w:pPr>
        <w:pStyle w:val="BodyTextIndent2"/>
        <w:ind w:left="360" w:firstLine="0"/>
        <w:rPr>
          <w:color w:val="FF0000"/>
        </w:rPr>
        <w:sectPr w:rsidR="00B92B79" w:rsidRPr="00AA6000">
          <w:type w:val="nextColumn"/>
          <w:pgSz w:w="15840" w:h="12240" w:orient="landscape" w:code="1"/>
          <w:pgMar w:top="1440" w:right="1440" w:bottom="1800" w:left="1440" w:header="708" w:footer="708" w:gutter="0"/>
          <w:cols w:space="708"/>
          <w:docGrid w:linePitch="360"/>
        </w:sectPr>
      </w:pPr>
    </w:p>
    <w:p w:rsidR="00B92B79" w:rsidRPr="00050620" w:rsidRDefault="00B92B79">
      <w:pPr>
        <w:pStyle w:val="BodyTextIndent2"/>
        <w:rPr>
          <w:rFonts w:ascii="Arial" w:hAnsi="Arial" w:cs="Arial"/>
          <w:sz w:val="24"/>
        </w:rPr>
      </w:pPr>
      <w:r w:rsidRPr="00050620">
        <w:rPr>
          <w:rFonts w:ascii="Arial" w:hAnsi="Arial" w:cs="Arial"/>
          <w:b/>
          <w:sz w:val="24"/>
        </w:rPr>
        <w:lastRenderedPageBreak/>
        <w:t xml:space="preserve">7. </w:t>
      </w:r>
      <w:r w:rsidRPr="00050620">
        <w:rPr>
          <w:rFonts w:ascii="Arial" w:hAnsi="Arial" w:cs="Arial"/>
          <w:b/>
          <w:bCs/>
          <w:sz w:val="24"/>
        </w:rPr>
        <w:t>Situații de risc</w:t>
      </w:r>
      <w:r w:rsidRPr="00050620">
        <w:rPr>
          <w:rFonts w:ascii="Arial" w:hAnsi="Arial" w:cs="Arial"/>
          <w:sz w:val="24"/>
        </w:rPr>
        <w:t xml:space="preserve"> </w:t>
      </w:r>
    </w:p>
    <w:p w:rsidR="00B92B79" w:rsidRPr="00050620" w:rsidRDefault="00DC651C">
      <w:pPr>
        <w:pStyle w:val="BodyTextIndent2"/>
        <w:rPr>
          <w:rFonts w:ascii="Arial" w:hAnsi="Arial" w:cs="Arial"/>
          <w:sz w:val="24"/>
        </w:rPr>
      </w:pPr>
      <w:r w:rsidRPr="00050620">
        <w:rPr>
          <w:rFonts w:ascii="Arial" w:hAnsi="Arial" w:cs="Arial"/>
          <w:sz w:val="24"/>
        </w:rPr>
        <w:t>A</w:t>
      </w:r>
      <w:r w:rsidR="00B92B79" w:rsidRPr="00050620">
        <w:rPr>
          <w:rFonts w:ascii="Arial" w:hAnsi="Arial" w:cs="Arial"/>
          <w:sz w:val="24"/>
        </w:rPr>
        <w:t xml:space="preserve">. </w:t>
      </w:r>
      <w:r w:rsidR="00B92B79" w:rsidRPr="00050620">
        <w:rPr>
          <w:rFonts w:ascii="Arial" w:hAnsi="Arial" w:cs="Arial"/>
          <w:sz w:val="24"/>
          <w:u w:val="single"/>
        </w:rPr>
        <w:t>Riscuri naturale</w:t>
      </w:r>
      <w:r w:rsidR="00B92B79" w:rsidRPr="00050620">
        <w:rPr>
          <w:rFonts w:ascii="Arial" w:hAnsi="Arial" w:cs="Arial"/>
          <w:sz w:val="24"/>
        </w:rPr>
        <w:t>.</w:t>
      </w:r>
    </w:p>
    <w:p w:rsidR="00F62355" w:rsidRPr="00050620" w:rsidRDefault="00F62355">
      <w:pPr>
        <w:pStyle w:val="BodyTextIndent2"/>
        <w:rPr>
          <w:rFonts w:ascii="Arial" w:hAnsi="Arial" w:cs="Arial"/>
          <w:sz w:val="24"/>
          <w:u w:val="single"/>
        </w:rPr>
      </w:pPr>
      <w:r w:rsidRPr="00050620">
        <w:rPr>
          <w:rFonts w:ascii="Arial" w:hAnsi="Arial" w:cs="Arial"/>
          <w:sz w:val="24"/>
          <w:u w:val="single"/>
        </w:rPr>
        <w:t>Inundații, alunecări de teren.</w:t>
      </w:r>
    </w:p>
    <w:p w:rsidR="00B92B79" w:rsidRPr="00050620" w:rsidRDefault="003714C3">
      <w:pPr>
        <w:pStyle w:val="BodyTextIndent2"/>
        <w:rPr>
          <w:rFonts w:ascii="Arial" w:hAnsi="Arial" w:cs="Arial"/>
          <w:sz w:val="24"/>
        </w:rPr>
      </w:pPr>
      <w:r>
        <w:rPr>
          <w:rFonts w:ascii="Arial" w:hAnsi="Arial" w:cs="Arial"/>
          <w:sz w:val="24"/>
        </w:rPr>
        <w:t xml:space="preserve">Fermele  sunt  amplasate </w:t>
      </w:r>
      <w:r w:rsidR="00B92B79" w:rsidRPr="00050620">
        <w:rPr>
          <w:rFonts w:ascii="Arial" w:hAnsi="Arial" w:cs="Arial"/>
          <w:sz w:val="24"/>
        </w:rPr>
        <w:t xml:space="preserve">pe un teren plat, </w:t>
      </w:r>
      <w:r w:rsidR="009A23C0" w:rsidRPr="00050620">
        <w:rPr>
          <w:rFonts w:ascii="Arial" w:hAnsi="Arial" w:cs="Arial"/>
          <w:sz w:val="24"/>
        </w:rPr>
        <w:t xml:space="preserve"> și </w:t>
      </w:r>
      <w:r w:rsidR="00B92B79" w:rsidRPr="00050620">
        <w:rPr>
          <w:rFonts w:ascii="Arial" w:hAnsi="Arial" w:cs="Arial"/>
          <w:sz w:val="24"/>
        </w:rPr>
        <w:t>nu este supus</w:t>
      </w:r>
      <w:r w:rsidR="009A23C0" w:rsidRPr="00050620">
        <w:rPr>
          <w:rFonts w:ascii="Arial" w:hAnsi="Arial" w:cs="Arial"/>
          <w:sz w:val="24"/>
        </w:rPr>
        <w:t>ă</w:t>
      </w:r>
      <w:r w:rsidR="00B92B79" w:rsidRPr="00050620">
        <w:rPr>
          <w:rFonts w:ascii="Arial" w:hAnsi="Arial" w:cs="Arial"/>
          <w:sz w:val="24"/>
        </w:rPr>
        <w:t xml:space="preserve"> alunecărilor de teren și pericolului de inundație.</w:t>
      </w:r>
    </w:p>
    <w:p w:rsidR="00F62355" w:rsidRPr="00050620" w:rsidRDefault="00F62355">
      <w:pPr>
        <w:pStyle w:val="BodyTextIndent2"/>
        <w:rPr>
          <w:rFonts w:ascii="Arial" w:hAnsi="Arial" w:cs="Arial"/>
          <w:sz w:val="24"/>
          <w:u w:val="single"/>
        </w:rPr>
      </w:pPr>
      <w:r w:rsidRPr="00050620">
        <w:rPr>
          <w:rFonts w:ascii="Arial" w:hAnsi="Arial" w:cs="Arial"/>
          <w:sz w:val="24"/>
          <w:u w:val="single"/>
        </w:rPr>
        <w:t>Cutremure.</w:t>
      </w:r>
    </w:p>
    <w:p w:rsidR="00426F73" w:rsidRPr="00050620" w:rsidRDefault="00426F73">
      <w:pPr>
        <w:pStyle w:val="BodyTextIndent2"/>
        <w:rPr>
          <w:rFonts w:ascii="Arial" w:hAnsi="Arial" w:cs="Arial"/>
          <w:sz w:val="24"/>
          <w:u w:val="single"/>
        </w:rPr>
      </w:pPr>
    </w:p>
    <w:p w:rsidR="00426F73" w:rsidRPr="00AA6000" w:rsidRDefault="00426F73">
      <w:pPr>
        <w:pStyle w:val="BodyTextIndent2"/>
        <w:rPr>
          <w:rFonts w:ascii="Arial" w:hAnsi="Arial" w:cs="Arial"/>
          <w:color w:val="FF0000"/>
          <w:sz w:val="24"/>
          <w:u w:val="single"/>
        </w:rPr>
      </w:pPr>
    </w:p>
    <w:p w:rsidR="00D21444" w:rsidRPr="00AA6000" w:rsidRDefault="00F62355">
      <w:pPr>
        <w:pStyle w:val="BodyTextIndent2"/>
        <w:rPr>
          <w:rFonts w:ascii="Arial" w:hAnsi="Arial" w:cs="Arial"/>
          <w:color w:val="FF0000"/>
          <w:lang w:val="it-IT"/>
        </w:rPr>
      </w:pPr>
      <w:r w:rsidRPr="00AA6000">
        <w:rPr>
          <w:color w:val="FF0000"/>
        </w:rPr>
        <w:t xml:space="preserve"> </w:t>
      </w:r>
      <w:r w:rsidR="009C0442" w:rsidRPr="00AA6000">
        <w:rPr>
          <w:rFonts w:ascii="Arial" w:hAnsi="Arial" w:cs="Arial"/>
          <w:color w:val="FF0000"/>
          <w:lang w:val="en-US"/>
        </w:rPr>
        <w:drawing>
          <wp:inline distT="0" distB="0" distL="0" distR="0" wp14:anchorId="065BA059" wp14:editId="04232611">
            <wp:extent cx="5753100" cy="3952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3952875"/>
                    </a:xfrm>
                    <a:prstGeom prst="rect">
                      <a:avLst/>
                    </a:prstGeom>
                    <a:noFill/>
                    <a:ln>
                      <a:noFill/>
                    </a:ln>
                  </pic:spPr>
                </pic:pic>
              </a:graphicData>
            </a:graphic>
          </wp:inline>
        </w:drawing>
      </w:r>
    </w:p>
    <w:p w:rsidR="00D21444" w:rsidRPr="00AA6000" w:rsidRDefault="00D21444">
      <w:pPr>
        <w:pStyle w:val="BodyTextIndent2"/>
        <w:rPr>
          <w:rFonts w:ascii="Arial" w:hAnsi="Arial" w:cs="Arial"/>
          <w:color w:val="FF0000"/>
          <w:lang w:val="it-IT"/>
        </w:rPr>
      </w:pPr>
    </w:p>
    <w:p w:rsidR="00E8236F" w:rsidRPr="00592EFE" w:rsidRDefault="00E8236F" w:rsidP="00E8236F">
      <w:pPr>
        <w:pStyle w:val="NoSpacing"/>
        <w:ind w:firstLine="720"/>
        <w:jc w:val="both"/>
        <w:rPr>
          <w:rFonts w:ascii="Arial" w:hAnsi="Arial" w:cs="Arial"/>
          <w:sz w:val="24"/>
          <w:szCs w:val="24"/>
          <w:bdr w:val="none" w:sz="0" w:space="0" w:color="auto" w:frame="1"/>
          <w:lang w:val="ro-RO"/>
        </w:rPr>
      </w:pPr>
      <w:r w:rsidRPr="00592EFE">
        <w:rPr>
          <w:rFonts w:ascii="Arial" w:hAnsi="Arial" w:cs="Arial"/>
          <w:sz w:val="24"/>
          <w:szCs w:val="24"/>
          <w:bdr w:val="none" w:sz="0" w:space="0" w:color="auto" w:frame="1"/>
          <w:lang w:val="ro-RO"/>
        </w:rPr>
        <w:t>Amplasamentul corespunde macrozonei de seismicitate 7 în conformitate cu SR11100/1/93</w:t>
      </w:r>
      <w:r>
        <w:rPr>
          <w:rFonts w:ascii="Arial" w:hAnsi="Arial" w:cs="Arial"/>
          <w:sz w:val="24"/>
          <w:szCs w:val="24"/>
          <w:bdr w:val="none" w:sz="0" w:space="0" w:color="auto" w:frame="1"/>
          <w:lang w:val="ro-RO"/>
        </w:rPr>
        <w:t xml:space="preserve"> </w:t>
      </w:r>
      <w:r w:rsidRPr="00592EFE">
        <w:rPr>
          <w:rFonts w:ascii="Arial" w:hAnsi="Arial" w:cs="Arial"/>
          <w:sz w:val="24"/>
          <w:szCs w:val="24"/>
          <w:bdr w:val="none" w:sz="0" w:space="0" w:color="auto" w:frame="1"/>
          <w:lang w:val="ro-RO"/>
        </w:rPr>
        <w:t>(Zonarea seismică- Macrozonarea teritoriului României).</w:t>
      </w:r>
    </w:p>
    <w:p w:rsidR="00E8236F" w:rsidRPr="007914BC" w:rsidRDefault="00E8236F" w:rsidP="00E8236F">
      <w:pPr>
        <w:pStyle w:val="NoSpacing"/>
        <w:ind w:firstLine="720"/>
        <w:jc w:val="both"/>
        <w:rPr>
          <w:rFonts w:ascii="Arial" w:hAnsi="Arial" w:cs="Arial"/>
          <w:sz w:val="24"/>
          <w:szCs w:val="24"/>
          <w:bdr w:val="none" w:sz="0" w:space="0" w:color="auto" w:frame="1"/>
          <w:lang w:val="ro-RO"/>
        </w:rPr>
      </w:pPr>
      <w:r w:rsidRPr="00592EFE">
        <w:rPr>
          <w:rFonts w:ascii="Arial" w:hAnsi="Arial" w:cs="Arial"/>
          <w:sz w:val="24"/>
          <w:szCs w:val="24"/>
          <w:bdr w:val="none" w:sz="0" w:space="0" w:color="auto" w:frame="1"/>
          <w:lang w:val="ro-RO"/>
        </w:rPr>
        <w:t xml:space="preserve">Macrozonarea de seismicitate 7 corespunde unei zone de </w:t>
      </w:r>
      <w:r>
        <w:rPr>
          <w:rFonts w:ascii="Arial" w:hAnsi="Arial" w:cs="Arial"/>
          <w:sz w:val="24"/>
          <w:szCs w:val="24"/>
          <w:bdr w:val="none" w:sz="0" w:space="0" w:color="auto" w:frame="1"/>
          <w:lang w:val="ro-RO"/>
        </w:rPr>
        <w:t>i</w:t>
      </w:r>
      <w:r w:rsidRPr="00592EFE">
        <w:rPr>
          <w:rFonts w:ascii="Arial" w:hAnsi="Arial" w:cs="Arial"/>
          <w:sz w:val="24"/>
          <w:szCs w:val="24"/>
          <w:bdr w:val="none" w:sz="0" w:space="0" w:color="auto" w:frame="1"/>
          <w:lang w:val="ro-RO"/>
        </w:rPr>
        <w:t xml:space="preserve">ntensitate 7 pe scara MSK.  Perioada de control a spectrului de răspuns  Tc (sec) este de 0,7s  iar valoarea de vârf a accelerației terenului  pentru intervalul mediu de referință (IMR) </w:t>
      </w:r>
      <w:r w:rsidRPr="009B38BD">
        <w:rPr>
          <w:rFonts w:ascii="Arial" w:hAnsi="Arial" w:cs="Arial"/>
          <w:sz w:val="24"/>
          <w:szCs w:val="24"/>
          <w:bdr w:val="none" w:sz="0" w:space="0" w:color="auto" w:frame="1"/>
          <w:lang w:val="ro-RO"/>
        </w:rPr>
        <w:t>este de 0,2</w:t>
      </w:r>
      <w:r>
        <w:rPr>
          <w:rFonts w:ascii="Arial" w:hAnsi="Arial" w:cs="Arial"/>
          <w:sz w:val="24"/>
          <w:szCs w:val="24"/>
          <w:bdr w:val="none" w:sz="0" w:space="0" w:color="auto" w:frame="1"/>
          <w:lang w:val="ro-RO"/>
        </w:rPr>
        <w:t xml:space="preserve"> .</w:t>
      </w:r>
    </w:p>
    <w:p w:rsidR="00D21444" w:rsidRPr="00AA6000" w:rsidRDefault="00D21444">
      <w:pPr>
        <w:pStyle w:val="BodyTextIndent2"/>
        <w:rPr>
          <w:color w:val="FF0000"/>
          <w:szCs w:val="28"/>
          <w:lang w:val="it-IT"/>
        </w:rPr>
      </w:pPr>
    </w:p>
    <w:p w:rsidR="00B92B79" w:rsidRPr="00287BC2" w:rsidRDefault="00B92B79">
      <w:pPr>
        <w:pStyle w:val="BodyTextIndent2"/>
        <w:rPr>
          <w:rFonts w:ascii="Arial" w:hAnsi="Arial" w:cs="Arial"/>
          <w:sz w:val="24"/>
        </w:rPr>
      </w:pPr>
      <w:r w:rsidRPr="00FC5085">
        <w:rPr>
          <w:rFonts w:ascii="Arial" w:hAnsi="Arial" w:cs="Arial"/>
          <w:sz w:val="24"/>
        </w:rPr>
        <w:t>Din punct de veder constructiv</w:t>
      </w:r>
      <w:r w:rsidR="00D21444" w:rsidRPr="00FC5085">
        <w:rPr>
          <w:rFonts w:ascii="Arial" w:hAnsi="Arial" w:cs="Arial"/>
          <w:sz w:val="24"/>
        </w:rPr>
        <w:t>, structura de rezistență la acțiuni seismice s-a făcut conform Cod proiectare  seismică Partea I-a :Prevederi de proiectare  clădiri  Indicativ P100</w:t>
      </w:r>
      <w:r w:rsidR="00287BC2">
        <w:rPr>
          <w:rFonts w:ascii="Arial" w:hAnsi="Arial" w:cs="Arial"/>
          <w:sz w:val="24"/>
        </w:rPr>
        <w:t xml:space="preserve"> - </w:t>
      </w:r>
      <w:r w:rsidR="00D21444" w:rsidRPr="00FC5085">
        <w:rPr>
          <w:rFonts w:ascii="Arial" w:hAnsi="Arial" w:cs="Arial"/>
          <w:sz w:val="24"/>
        </w:rPr>
        <w:t>1/20</w:t>
      </w:r>
      <w:r w:rsidR="00287BC2">
        <w:rPr>
          <w:rFonts w:ascii="Arial" w:hAnsi="Arial" w:cs="Arial"/>
          <w:sz w:val="24"/>
        </w:rPr>
        <w:t>13</w:t>
      </w:r>
      <w:r w:rsidR="00D21444" w:rsidRPr="00FC5085">
        <w:rPr>
          <w:rFonts w:ascii="Arial" w:hAnsi="Arial" w:cs="Arial"/>
          <w:sz w:val="24"/>
        </w:rPr>
        <w:t>.</w:t>
      </w:r>
      <w:r w:rsidR="006516D7" w:rsidRPr="00287BC2">
        <w:rPr>
          <w:rFonts w:ascii="Arial" w:hAnsi="Arial" w:cs="Arial"/>
          <w:sz w:val="24"/>
        </w:rPr>
        <w:t>Halele</w:t>
      </w:r>
      <w:r w:rsidR="00D21444" w:rsidRPr="00287BC2">
        <w:rPr>
          <w:rFonts w:ascii="Arial" w:hAnsi="Arial" w:cs="Arial"/>
          <w:sz w:val="24"/>
        </w:rPr>
        <w:t xml:space="preserve"> </w:t>
      </w:r>
      <w:r w:rsidR="00287BC2" w:rsidRPr="00287BC2">
        <w:rPr>
          <w:rFonts w:ascii="Arial" w:hAnsi="Arial" w:cs="Arial"/>
          <w:sz w:val="24"/>
        </w:rPr>
        <w:t xml:space="preserve">vechi </w:t>
      </w:r>
      <w:r w:rsidR="005F382E">
        <w:rPr>
          <w:rFonts w:ascii="Arial" w:hAnsi="Arial" w:cs="Arial"/>
          <w:sz w:val="24"/>
        </w:rPr>
        <w:t xml:space="preserve">din cele trei ferme </w:t>
      </w:r>
      <w:r w:rsidRPr="00287BC2">
        <w:rPr>
          <w:rFonts w:ascii="Arial" w:hAnsi="Arial" w:cs="Arial"/>
          <w:sz w:val="24"/>
        </w:rPr>
        <w:t xml:space="preserve">fiind executate pe fundații din beton armat și pereți </w:t>
      </w:r>
      <w:r w:rsidR="00D21444" w:rsidRPr="00287BC2">
        <w:rPr>
          <w:rFonts w:ascii="Arial" w:hAnsi="Arial" w:cs="Arial"/>
          <w:sz w:val="24"/>
        </w:rPr>
        <w:t>portanți din zidărie</w:t>
      </w:r>
      <w:r w:rsidR="00287BC2" w:rsidRPr="00287BC2">
        <w:rPr>
          <w:rFonts w:ascii="Arial" w:hAnsi="Arial" w:cs="Arial"/>
          <w:sz w:val="24"/>
        </w:rPr>
        <w:t xml:space="preserve"> </w:t>
      </w:r>
      <w:r w:rsidRPr="00287BC2">
        <w:rPr>
          <w:rFonts w:ascii="Arial" w:hAnsi="Arial" w:cs="Arial"/>
          <w:sz w:val="24"/>
        </w:rPr>
        <w:t>sunt proiectate să reziste la cutremure de amplitudini consemnate în zonă, la vânt și căderi de zăpadă.</w:t>
      </w:r>
    </w:p>
    <w:p w:rsidR="00A07EB9" w:rsidRDefault="00A07EB9">
      <w:pPr>
        <w:pStyle w:val="BodyTextIndent2"/>
        <w:rPr>
          <w:rFonts w:ascii="Arial" w:hAnsi="Arial" w:cs="Arial"/>
          <w:sz w:val="24"/>
        </w:rPr>
      </w:pPr>
    </w:p>
    <w:p w:rsidR="00310AE8" w:rsidRDefault="00310AE8">
      <w:pPr>
        <w:pStyle w:val="BodyTextIndent2"/>
        <w:rPr>
          <w:rFonts w:ascii="Arial" w:hAnsi="Arial" w:cs="Arial"/>
          <w:sz w:val="24"/>
        </w:rPr>
      </w:pPr>
    </w:p>
    <w:p w:rsidR="005F382E" w:rsidRDefault="005F382E">
      <w:pPr>
        <w:pStyle w:val="BodyTextIndent2"/>
        <w:rPr>
          <w:rFonts w:ascii="Arial" w:hAnsi="Arial" w:cs="Arial"/>
          <w:sz w:val="24"/>
        </w:rPr>
      </w:pPr>
    </w:p>
    <w:p w:rsidR="005F382E" w:rsidRPr="00FC5085" w:rsidRDefault="005F382E">
      <w:pPr>
        <w:pStyle w:val="BodyTextIndent2"/>
        <w:rPr>
          <w:rFonts w:ascii="Arial" w:hAnsi="Arial" w:cs="Arial"/>
          <w:sz w:val="24"/>
        </w:rPr>
      </w:pPr>
    </w:p>
    <w:p w:rsidR="00B92B79" w:rsidRPr="00FC5085" w:rsidRDefault="00DC651C">
      <w:pPr>
        <w:pStyle w:val="BodyTextIndent2"/>
        <w:rPr>
          <w:rFonts w:ascii="Arial" w:hAnsi="Arial" w:cs="Arial"/>
          <w:sz w:val="24"/>
        </w:rPr>
      </w:pPr>
      <w:r w:rsidRPr="00FC5085">
        <w:rPr>
          <w:rFonts w:ascii="Arial" w:hAnsi="Arial" w:cs="Arial"/>
          <w:sz w:val="24"/>
        </w:rPr>
        <w:lastRenderedPageBreak/>
        <w:t>B</w:t>
      </w:r>
      <w:r w:rsidR="00B92B79" w:rsidRPr="00FC5085">
        <w:rPr>
          <w:rFonts w:ascii="Arial" w:hAnsi="Arial" w:cs="Arial"/>
          <w:sz w:val="24"/>
        </w:rPr>
        <w:t xml:space="preserve">. </w:t>
      </w:r>
      <w:r w:rsidR="00B92B79" w:rsidRPr="00FC5085">
        <w:rPr>
          <w:rFonts w:ascii="Arial" w:hAnsi="Arial" w:cs="Arial"/>
          <w:sz w:val="24"/>
          <w:u w:val="single"/>
        </w:rPr>
        <w:t>Accidente potențiale</w:t>
      </w:r>
      <w:r w:rsidR="00B92B79" w:rsidRPr="00FC5085">
        <w:rPr>
          <w:rFonts w:ascii="Arial" w:hAnsi="Arial" w:cs="Arial"/>
          <w:sz w:val="24"/>
        </w:rPr>
        <w:t xml:space="preserve"> (analiză de risc).</w:t>
      </w:r>
    </w:p>
    <w:p w:rsidR="00B92B79" w:rsidRPr="00FC5085" w:rsidRDefault="00B92B79">
      <w:pPr>
        <w:pStyle w:val="BodyTextIndent2"/>
        <w:rPr>
          <w:rFonts w:ascii="Arial" w:hAnsi="Arial" w:cs="Arial"/>
          <w:sz w:val="24"/>
        </w:rPr>
      </w:pPr>
      <w:r w:rsidRPr="00FC5085">
        <w:rPr>
          <w:rFonts w:ascii="Arial" w:hAnsi="Arial" w:cs="Arial"/>
          <w:sz w:val="24"/>
        </w:rPr>
        <w:t>Riscul este definit ca probabilitatea apariției unui efect negativ într-o perioadă de timp specificată și este redat de ecuația:</w:t>
      </w:r>
    </w:p>
    <w:p w:rsidR="00B92B79" w:rsidRPr="00FC5085" w:rsidRDefault="00B92B79">
      <w:pPr>
        <w:pStyle w:val="BodyTextIndent2"/>
        <w:jc w:val="center"/>
        <w:rPr>
          <w:rFonts w:ascii="Arial" w:hAnsi="Arial" w:cs="Arial"/>
          <w:sz w:val="24"/>
        </w:rPr>
      </w:pPr>
      <w:r w:rsidRPr="00FC5085">
        <w:rPr>
          <w:rFonts w:ascii="Arial" w:hAnsi="Arial" w:cs="Arial"/>
          <w:sz w:val="24"/>
        </w:rPr>
        <w:t>Risc = Pericol X Expunere</w:t>
      </w:r>
    </w:p>
    <w:p w:rsidR="00B92B79" w:rsidRPr="00FC5085" w:rsidRDefault="00B92B79">
      <w:pPr>
        <w:pStyle w:val="BodyTextIndent2"/>
        <w:rPr>
          <w:rFonts w:ascii="Arial" w:hAnsi="Arial" w:cs="Arial"/>
          <w:sz w:val="24"/>
        </w:rPr>
      </w:pPr>
      <w:r w:rsidRPr="00FC5085">
        <w:rPr>
          <w:rFonts w:ascii="Arial" w:hAnsi="Arial" w:cs="Arial"/>
          <w:sz w:val="24"/>
        </w:rPr>
        <w:t>Evaluarea riscului are ca obiectiv prevederea apariției unui risc prin identificarea:</w:t>
      </w:r>
    </w:p>
    <w:p w:rsidR="00B92B79" w:rsidRPr="00FC5085" w:rsidRDefault="00B92B79" w:rsidP="00FE46D5">
      <w:pPr>
        <w:pStyle w:val="BodyTextIndent2"/>
        <w:numPr>
          <w:ilvl w:val="0"/>
          <w:numId w:val="2"/>
        </w:numPr>
        <w:rPr>
          <w:rFonts w:ascii="Arial" w:hAnsi="Arial" w:cs="Arial"/>
          <w:sz w:val="24"/>
        </w:rPr>
      </w:pPr>
      <w:r w:rsidRPr="00FC5085">
        <w:rPr>
          <w:rFonts w:ascii="Arial" w:hAnsi="Arial" w:cs="Arial"/>
          <w:sz w:val="24"/>
        </w:rPr>
        <w:t>agenților poluanți de pe amplasament;</w:t>
      </w:r>
    </w:p>
    <w:p w:rsidR="00B92B79" w:rsidRPr="00FC5085" w:rsidRDefault="00B92B79" w:rsidP="00FE46D5">
      <w:pPr>
        <w:pStyle w:val="BodyTextIndent2"/>
        <w:numPr>
          <w:ilvl w:val="0"/>
          <w:numId w:val="2"/>
        </w:numPr>
        <w:rPr>
          <w:rFonts w:ascii="Arial" w:hAnsi="Arial" w:cs="Arial"/>
          <w:sz w:val="24"/>
        </w:rPr>
      </w:pPr>
      <w:r w:rsidRPr="00FC5085">
        <w:rPr>
          <w:rFonts w:ascii="Arial" w:hAnsi="Arial" w:cs="Arial"/>
          <w:sz w:val="24"/>
        </w:rPr>
        <w:t>receptorii expuși riscului,</w:t>
      </w:r>
    </w:p>
    <w:p w:rsidR="00B92B79" w:rsidRPr="00FC5085" w:rsidRDefault="00B92B79" w:rsidP="00FE46D5">
      <w:pPr>
        <w:pStyle w:val="BodyTextIndent2"/>
        <w:numPr>
          <w:ilvl w:val="0"/>
          <w:numId w:val="2"/>
        </w:numPr>
        <w:rPr>
          <w:rFonts w:ascii="Arial" w:hAnsi="Arial" w:cs="Arial"/>
          <w:sz w:val="24"/>
        </w:rPr>
      </w:pPr>
      <w:r w:rsidRPr="00FC5085">
        <w:rPr>
          <w:rFonts w:ascii="Arial" w:hAnsi="Arial" w:cs="Arial"/>
          <w:sz w:val="24"/>
        </w:rPr>
        <w:t>mecanismul prin care se produce riscul;</w:t>
      </w:r>
    </w:p>
    <w:p w:rsidR="00B92B79" w:rsidRPr="00FC5085" w:rsidRDefault="00B92B79" w:rsidP="00FE46D5">
      <w:pPr>
        <w:pStyle w:val="BodyTextIndent2"/>
        <w:numPr>
          <w:ilvl w:val="0"/>
          <w:numId w:val="2"/>
        </w:numPr>
        <w:rPr>
          <w:rFonts w:ascii="Arial" w:hAnsi="Arial" w:cs="Arial"/>
          <w:sz w:val="24"/>
        </w:rPr>
      </w:pPr>
      <w:r w:rsidRPr="00FC5085">
        <w:rPr>
          <w:rFonts w:ascii="Arial" w:hAnsi="Arial" w:cs="Arial"/>
          <w:sz w:val="24"/>
        </w:rPr>
        <w:t>măsurile pentru reducerea riscului la un nivel acceptabil.</w:t>
      </w:r>
    </w:p>
    <w:p w:rsidR="00B92B79" w:rsidRPr="00FC5085" w:rsidRDefault="00B92B79">
      <w:pPr>
        <w:pStyle w:val="BodyTextIndent2"/>
        <w:ind w:left="360" w:firstLine="0"/>
        <w:rPr>
          <w:rFonts w:ascii="Arial" w:hAnsi="Arial" w:cs="Arial"/>
          <w:sz w:val="24"/>
        </w:rPr>
      </w:pPr>
      <w:r w:rsidRPr="00FC5085">
        <w:rPr>
          <w:rFonts w:ascii="Arial" w:hAnsi="Arial" w:cs="Arial"/>
          <w:sz w:val="24"/>
        </w:rPr>
        <w:t>Considerăm că pentru activitatea desfășurată în</w:t>
      </w:r>
      <w:r w:rsidR="006516D7" w:rsidRPr="00FC5085">
        <w:rPr>
          <w:rFonts w:ascii="Arial" w:hAnsi="Arial" w:cs="Arial"/>
          <w:sz w:val="24"/>
        </w:rPr>
        <w:t xml:space="preserve"> halele</w:t>
      </w:r>
      <w:r w:rsidR="007D17D5">
        <w:rPr>
          <w:rFonts w:ascii="Arial" w:hAnsi="Arial" w:cs="Arial"/>
          <w:sz w:val="24"/>
        </w:rPr>
        <w:t xml:space="preserve"> celor trei ferme </w:t>
      </w:r>
      <w:r w:rsidR="006516D7" w:rsidRPr="00FC5085">
        <w:rPr>
          <w:rFonts w:ascii="Arial" w:hAnsi="Arial" w:cs="Arial"/>
          <w:sz w:val="24"/>
        </w:rPr>
        <w:t xml:space="preserve"> </w:t>
      </w:r>
      <w:r w:rsidR="00D21444" w:rsidRPr="00FC5085">
        <w:rPr>
          <w:rFonts w:ascii="Arial" w:hAnsi="Arial" w:cs="Arial"/>
          <w:sz w:val="24"/>
        </w:rPr>
        <w:t xml:space="preserve">  </w:t>
      </w:r>
      <w:r w:rsidR="006516D7" w:rsidRPr="00FC5085">
        <w:rPr>
          <w:rFonts w:ascii="Arial" w:hAnsi="Arial" w:cs="Arial"/>
          <w:sz w:val="24"/>
        </w:rPr>
        <w:t xml:space="preserve">modernizate </w:t>
      </w:r>
      <w:r w:rsidRPr="00FC5085">
        <w:rPr>
          <w:rFonts w:ascii="Arial" w:hAnsi="Arial" w:cs="Arial"/>
          <w:sz w:val="24"/>
        </w:rPr>
        <w:t>trebuie analizate producerea următoarelor riscuri:</w:t>
      </w:r>
    </w:p>
    <w:p w:rsidR="00B92B79" w:rsidRPr="00FC5085" w:rsidRDefault="00B92B79">
      <w:pPr>
        <w:pStyle w:val="BodyTextIndent2"/>
        <w:ind w:left="360" w:firstLine="0"/>
        <w:rPr>
          <w:rFonts w:ascii="Arial" w:hAnsi="Arial" w:cs="Arial"/>
          <w:sz w:val="24"/>
        </w:rPr>
      </w:pPr>
      <w:r w:rsidRPr="00FC5085">
        <w:rPr>
          <w:rFonts w:ascii="Arial" w:hAnsi="Arial" w:cs="Arial"/>
          <w:sz w:val="24"/>
        </w:rPr>
        <w:t xml:space="preserve">a. </w:t>
      </w:r>
      <w:r w:rsidRPr="00FC5085">
        <w:rPr>
          <w:rFonts w:ascii="Arial" w:hAnsi="Arial" w:cs="Arial"/>
          <w:sz w:val="24"/>
          <w:u w:val="single"/>
        </w:rPr>
        <w:t>Risc chimic</w:t>
      </w:r>
      <w:r w:rsidRPr="00FC5085">
        <w:rPr>
          <w:rFonts w:ascii="Arial" w:hAnsi="Arial" w:cs="Arial"/>
          <w:sz w:val="24"/>
        </w:rPr>
        <w:t xml:space="preserve"> </w:t>
      </w:r>
    </w:p>
    <w:p w:rsidR="00B92B79" w:rsidRPr="00FC5085" w:rsidRDefault="00B92B79">
      <w:pPr>
        <w:pStyle w:val="BodyTextIndent2"/>
        <w:ind w:left="360" w:firstLine="0"/>
        <w:rPr>
          <w:rFonts w:ascii="Arial" w:hAnsi="Arial" w:cs="Arial"/>
          <w:sz w:val="24"/>
        </w:rPr>
      </w:pPr>
      <w:r w:rsidRPr="00FC5085">
        <w:rPr>
          <w:rFonts w:ascii="Arial" w:hAnsi="Arial" w:cs="Arial"/>
          <w:sz w:val="24"/>
        </w:rPr>
        <w:t xml:space="preserve">Activitatea </w:t>
      </w:r>
      <w:r w:rsidR="007D17D5">
        <w:rPr>
          <w:rFonts w:ascii="Arial" w:hAnsi="Arial" w:cs="Arial"/>
          <w:sz w:val="24"/>
        </w:rPr>
        <w:t xml:space="preserve">din ferme </w:t>
      </w:r>
      <w:r w:rsidRPr="00FC5085">
        <w:rPr>
          <w:rFonts w:ascii="Arial" w:hAnsi="Arial" w:cs="Arial"/>
          <w:sz w:val="24"/>
        </w:rPr>
        <w:t xml:space="preserve">nu intră sub incidența Directivei Consiliului Europei </w:t>
      </w:r>
      <w:r w:rsidR="009216BA" w:rsidRPr="00FC5085">
        <w:rPr>
          <w:rFonts w:ascii="Arial" w:hAnsi="Arial" w:cs="Arial"/>
          <w:sz w:val="24"/>
        </w:rPr>
        <w:t xml:space="preserve"> 2012/18/CE</w:t>
      </w:r>
      <w:r w:rsidRPr="00FC5085">
        <w:rPr>
          <w:rFonts w:ascii="Arial" w:hAnsi="Arial" w:cs="Arial"/>
          <w:sz w:val="24"/>
        </w:rPr>
        <w:t xml:space="preserve">. Pe amplasament </w:t>
      </w:r>
      <w:r w:rsidR="000E1842" w:rsidRPr="00FC5085">
        <w:rPr>
          <w:rFonts w:ascii="Arial" w:hAnsi="Arial" w:cs="Arial"/>
          <w:sz w:val="24"/>
        </w:rPr>
        <w:t xml:space="preserve"> </w:t>
      </w:r>
      <w:r w:rsidR="00426F73" w:rsidRPr="00FC5085">
        <w:rPr>
          <w:rFonts w:ascii="Arial" w:hAnsi="Arial" w:cs="Arial"/>
          <w:sz w:val="24"/>
        </w:rPr>
        <w:t xml:space="preserve"> </w:t>
      </w:r>
      <w:r w:rsidRPr="00FC5085">
        <w:rPr>
          <w:rFonts w:ascii="Arial" w:hAnsi="Arial" w:cs="Arial"/>
          <w:sz w:val="24"/>
        </w:rPr>
        <w:t>sunt substanțe cu grad mare de periculozitate</w:t>
      </w:r>
      <w:r w:rsidR="00426F73" w:rsidRPr="00FC5085">
        <w:rPr>
          <w:rFonts w:ascii="Arial" w:hAnsi="Arial" w:cs="Arial"/>
          <w:sz w:val="24"/>
        </w:rPr>
        <w:t xml:space="preserve"> - </w:t>
      </w:r>
      <w:r w:rsidR="000E1842" w:rsidRPr="00FC5085">
        <w:rPr>
          <w:rFonts w:ascii="Arial" w:hAnsi="Arial" w:cs="Arial"/>
          <w:sz w:val="24"/>
        </w:rPr>
        <w:t xml:space="preserve"> substanțe de dinfecție) dar în </w:t>
      </w:r>
      <w:r w:rsidRPr="00FC5085">
        <w:rPr>
          <w:rFonts w:ascii="Arial" w:hAnsi="Arial" w:cs="Arial"/>
          <w:sz w:val="24"/>
        </w:rPr>
        <w:t xml:space="preserve"> cantități</w:t>
      </w:r>
      <w:r w:rsidR="000E1842" w:rsidRPr="00FC5085">
        <w:rPr>
          <w:rFonts w:ascii="Arial" w:hAnsi="Arial" w:cs="Arial"/>
          <w:sz w:val="24"/>
        </w:rPr>
        <w:t xml:space="preserve"> mici</w:t>
      </w:r>
      <w:r w:rsidRPr="00FC5085">
        <w:rPr>
          <w:rFonts w:ascii="Arial" w:hAnsi="Arial" w:cs="Arial"/>
          <w:sz w:val="24"/>
        </w:rPr>
        <w:t>.</w:t>
      </w:r>
    </w:p>
    <w:p w:rsidR="00B92B79" w:rsidRPr="00FC5085" w:rsidRDefault="00B92B79">
      <w:pPr>
        <w:pStyle w:val="BodyTextIndent2"/>
        <w:ind w:left="360" w:firstLine="0"/>
        <w:rPr>
          <w:rFonts w:ascii="Arial" w:hAnsi="Arial" w:cs="Arial"/>
          <w:sz w:val="24"/>
        </w:rPr>
      </w:pPr>
      <w:r w:rsidRPr="00FC5085">
        <w:rPr>
          <w:rFonts w:ascii="Arial" w:hAnsi="Arial" w:cs="Arial"/>
          <w:sz w:val="24"/>
        </w:rPr>
        <w:t xml:space="preserve">Probabilitatea apariției: </w:t>
      </w:r>
      <w:r w:rsidRPr="00FC5085">
        <w:rPr>
          <w:rFonts w:ascii="Arial" w:hAnsi="Arial" w:cs="Arial"/>
          <w:sz w:val="24"/>
        </w:rPr>
        <w:tab/>
        <w:t>0</w:t>
      </w:r>
      <w:r w:rsidRPr="00FC5085">
        <w:rPr>
          <w:rFonts w:ascii="Arial" w:hAnsi="Arial" w:cs="Arial"/>
          <w:sz w:val="24"/>
        </w:rPr>
        <w:tab/>
        <w:t xml:space="preserve">Gravitatea </w:t>
      </w:r>
      <w:r w:rsidRPr="00FC5085">
        <w:rPr>
          <w:rFonts w:ascii="Arial" w:hAnsi="Arial" w:cs="Arial"/>
          <w:sz w:val="24"/>
        </w:rPr>
        <w:tab/>
        <w:t>0</w:t>
      </w:r>
    </w:p>
    <w:p w:rsidR="00DC651C" w:rsidRPr="00FC5085" w:rsidRDefault="00DC651C">
      <w:pPr>
        <w:pStyle w:val="BodyTextIndent2"/>
        <w:ind w:left="360" w:firstLine="0"/>
        <w:rPr>
          <w:rFonts w:ascii="Arial" w:hAnsi="Arial" w:cs="Arial"/>
          <w:sz w:val="24"/>
        </w:rPr>
      </w:pPr>
      <w:r w:rsidRPr="00FC5085">
        <w:rPr>
          <w:rFonts w:ascii="Arial" w:hAnsi="Arial" w:cs="Arial"/>
          <w:sz w:val="24"/>
        </w:rPr>
        <w:t>Risc chimic = P*G = 0</w:t>
      </w:r>
    </w:p>
    <w:p w:rsidR="00B92B79" w:rsidRPr="00FC5085" w:rsidRDefault="00B92B79">
      <w:pPr>
        <w:pStyle w:val="BodyTextIndent2"/>
        <w:ind w:left="360" w:firstLine="0"/>
        <w:rPr>
          <w:rFonts w:ascii="Arial" w:hAnsi="Arial" w:cs="Arial"/>
          <w:sz w:val="24"/>
        </w:rPr>
      </w:pPr>
      <w:r w:rsidRPr="00FC5085">
        <w:rPr>
          <w:rFonts w:ascii="Arial" w:hAnsi="Arial" w:cs="Arial"/>
          <w:sz w:val="24"/>
        </w:rPr>
        <w:t xml:space="preserve">b.  </w:t>
      </w:r>
      <w:r w:rsidRPr="00FC5085">
        <w:rPr>
          <w:rFonts w:ascii="Arial" w:hAnsi="Arial" w:cs="Arial"/>
          <w:sz w:val="24"/>
          <w:u w:val="single"/>
        </w:rPr>
        <w:t xml:space="preserve">Risc de incendiu, </w:t>
      </w:r>
    </w:p>
    <w:p w:rsidR="00B92B79" w:rsidRPr="00FC5085" w:rsidRDefault="00B92B79">
      <w:pPr>
        <w:pStyle w:val="BodyTextIndent2"/>
        <w:rPr>
          <w:rFonts w:ascii="Arial" w:hAnsi="Arial" w:cs="Arial"/>
          <w:sz w:val="24"/>
        </w:rPr>
      </w:pPr>
      <w:r w:rsidRPr="00FC5085">
        <w:rPr>
          <w:rFonts w:ascii="Arial" w:hAnsi="Arial" w:cs="Arial"/>
          <w:sz w:val="24"/>
        </w:rPr>
        <w:t>Apariția unui astfel de fenomen este posibilă datorită existenței următoarelor surse:</w:t>
      </w:r>
    </w:p>
    <w:p w:rsidR="00B92B79" w:rsidRPr="00FC5085" w:rsidRDefault="00B92B79" w:rsidP="00FC5085">
      <w:pPr>
        <w:pStyle w:val="BodyTextIndent2"/>
        <w:numPr>
          <w:ilvl w:val="0"/>
          <w:numId w:val="2"/>
        </w:numPr>
        <w:tabs>
          <w:tab w:val="num" w:pos="1843"/>
        </w:tabs>
        <w:ind w:left="1985" w:firstLine="0"/>
        <w:rPr>
          <w:rFonts w:ascii="Arial" w:hAnsi="Arial" w:cs="Arial"/>
          <w:sz w:val="24"/>
        </w:rPr>
      </w:pPr>
      <w:r w:rsidRPr="00FC5085">
        <w:rPr>
          <w:rFonts w:ascii="Arial" w:hAnsi="Arial" w:cs="Arial"/>
          <w:sz w:val="24"/>
        </w:rPr>
        <w:t>rețele electrice;</w:t>
      </w:r>
    </w:p>
    <w:p w:rsidR="00B92B79" w:rsidRPr="00FC5085" w:rsidRDefault="00B92B79" w:rsidP="00FC5085">
      <w:pPr>
        <w:pStyle w:val="BodyTextIndent2"/>
        <w:numPr>
          <w:ilvl w:val="0"/>
          <w:numId w:val="2"/>
        </w:numPr>
        <w:tabs>
          <w:tab w:val="num" w:pos="1843"/>
        </w:tabs>
        <w:ind w:left="1985" w:firstLine="0"/>
        <w:rPr>
          <w:rFonts w:ascii="Arial" w:hAnsi="Arial" w:cs="Arial"/>
          <w:sz w:val="24"/>
        </w:rPr>
      </w:pPr>
      <w:r w:rsidRPr="00FC5085">
        <w:rPr>
          <w:rFonts w:ascii="Arial" w:hAnsi="Arial" w:cs="Arial"/>
          <w:sz w:val="24"/>
        </w:rPr>
        <w:t>surse cu flacără deschisă (lucrări de sudură în perioada de reparații);</w:t>
      </w:r>
    </w:p>
    <w:p w:rsidR="009216BA" w:rsidRDefault="009216BA" w:rsidP="00FC5085">
      <w:pPr>
        <w:pStyle w:val="BodyTextIndent2"/>
        <w:numPr>
          <w:ilvl w:val="0"/>
          <w:numId w:val="2"/>
        </w:numPr>
        <w:tabs>
          <w:tab w:val="num" w:pos="1843"/>
        </w:tabs>
        <w:ind w:left="1985" w:firstLine="0"/>
        <w:rPr>
          <w:rFonts w:ascii="Arial" w:hAnsi="Arial" w:cs="Arial"/>
          <w:sz w:val="24"/>
        </w:rPr>
      </w:pPr>
      <w:r w:rsidRPr="00FC5085">
        <w:rPr>
          <w:rFonts w:ascii="Arial" w:hAnsi="Arial" w:cs="Arial"/>
          <w:sz w:val="24"/>
        </w:rPr>
        <w:t xml:space="preserve"> prezența materialelor combustibile în cantitate mare ( cereale,</w:t>
      </w:r>
      <w:r w:rsidR="00FC5085">
        <w:rPr>
          <w:rFonts w:ascii="Arial" w:hAnsi="Arial" w:cs="Arial"/>
          <w:sz w:val="24"/>
        </w:rPr>
        <w:t xml:space="preserve"> </w:t>
      </w:r>
      <w:r w:rsidRPr="00FC5085">
        <w:rPr>
          <w:rFonts w:ascii="Arial" w:hAnsi="Arial" w:cs="Arial"/>
          <w:sz w:val="24"/>
        </w:rPr>
        <w:t>etc)</w:t>
      </w:r>
      <w:r w:rsidR="00426F73" w:rsidRPr="00FC5085">
        <w:rPr>
          <w:rFonts w:ascii="Arial" w:hAnsi="Arial" w:cs="Arial"/>
          <w:sz w:val="24"/>
        </w:rPr>
        <w:t>;</w:t>
      </w:r>
    </w:p>
    <w:p w:rsidR="00FC5085" w:rsidRPr="00FC5085" w:rsidRDefault="00FC5085" w:rsidP="00FC5085">
      <w:pPr>
        <w:pStyle w:val="BodyTextIndent2"/>
        <w:numPr>
          <w:ilvl w:val="0"/>
          <w:numId w:val="2"/>
        </w:numPr>
        <w:tabs>
          <w:tab w:val="num" w:pos="1843"/>
        </w:tabs>
        <w:ind w:left="1985" w:firstLine="0"/>
        <w:rPr>
          <w:rFonts w:ascii="Arial" w:hAnsi="Arial" w:cs="Arial"/>
          <w:sz w:val="24"/>
        </w:rPr>
      </w:pPr>
      <w:r>
        <w:rPr>
          <w:rFonts w:ascii="Arial" w:hAnsi="Arial" w:cs="Arial"/>
          <w:sz w:val="24"/>
        </w:rPr>
        <w:t>rețele de gaze naturale.</w:t>
      </w:r>
    </w:p>
    <w:p w:rsidR="00B92B79" w:rsidRPr="00FC5085" w:rsidRDefault="00B92B79">
      <w:pPr>
        <w:pStyle w:val="BodyTextIndent2"/>
        <w:ind w:left="360" w:firstLine="0"/>
        <w:rPr>
          <w:rFonts w:ascii="Arial" w:hAnsi="Arial" w:cs="Arial"/>
          <w:sz w:val="24"/>
        </w:rPr>
      </w:pPr>
      <w:r w:rsidRPr="00FC5085">
        <w:rPr>
          <w:rFonts w:ascii="Arial" w:hAnsi="Arial" w:cs="Arial"/>
          <w:sz w:val="24"/>
        </w:rPr>
        <w:t>Măsuri pentru evitarea producerii:</w:t>
      </w:r>
    </w:p>
    <w:p w:rsidR="00B92B79" w:rsidRPr="00FC5085" w:rsidRDefault="00B92B79" w:rsidP="00FE46D5">
      <w:pPr>
        <w:pStyle w:val="BodyTextIndent2"/>
        <w:numPr>
          <w:ilvl w:val="0"/>
          <w:numId w:val="2"/>
        </w:numPr>
        <w:tabs>
          <w:tab w:val="num" w:pos="720"/>
        </w:tabs>
        <w:ind w:left="0" w:firstLine="360"/>
        <w:rPr>
          <w:rFonts w:ascii="Arial" w:hAnsi="Arial" w:cs="Arial"/>
          <w:sz w:val="24"/>
        </w:rPr>
      </w:pPr>
      <w:r w:rsidRPr="00FC5085">
        <w:rPr>
          <w:rFonts w:ascii="Arial" w:hAnsi="Arial" w:cs="Arial"/>
          <w:sz w:val="24"/>
        </w:rPr>
        <w:t>efectuarea reviziilor la rețelele electrice și a reviziilor și reparațiilor la consumatorii de energie electrică;</w:t>
      </w:r>
    </w:p>
    <w:p w:rsidR="00B92B79" w:rsidRPr="00FC5085" w:rsidRDefault="00B92B79" w:rsidP="00FE46D5">
      <w:pPr>
        <w:pStyle w:val="BodyTextIndent2"/>
        <w:numPr>
          <w:ilvl w:val="0"/>
          <w:numId w:val="2"/>
        </w:numPr>
        <w:tabs>
          <w:tab w:val="num" w:pos="720"/>
        </w:tabs>
        <w:ind w:left="0" w:firstLine="360"/>
        <w:rPr>
          <w:rFonts w:ascii="Arial" w:hAnsi="Arial" w:cs="Arial"/>
          <w:sz w:val="24"/>
        </w:rPr>
      </w:pPr>
      <w:r w:rsidRPr="00FC5085">
        <w:rPr>
          <w:rFonts w:ascii="Arial" w:hAnsi="Arial" w:cs="Arial"/>
          <w:sz w:val="24"/>
        </w:rPr>
        <w:t>evitarea efectuării lucrărilor de sudură în apropierea materialelor combustibile;</w:t>
      </w:r>
    </w:p>
    <w:p w:rsidR="00B92B79" w:rsidRPr="00FC5085" w:rsidRDefault="00B92B79" w:rsidP="00FE46D5">
      <w:pPr>
        <w:pStyle w:val="BodyTextIndent2"/>
        <w:numPr>
          <w:ilvl w:val="0"/>
          <w:numId w:val="2"/>
        </w:numPr>
        <w:tabs>
          <w:tab w:val="num" w:pos="720"/>
        </w:tabs>
        <w:ind w:left="0" w:firstLine="360"/>
        <w:rPr>
          <w:rFonts w:ascii="Arial" w:hAnsi="Arial" w:cs="Arial"/>
          <w:sz w:val="24"/>
        </w:rPr>
      </w:pPr>
      <w:r w:rsidRPr="00FC5085">
        <w:rPr>
          <w:rFonts w:ascii="Arial" w:hAnsi="Arial" w:cs="Arial"/>
          <w:sz w:val="24"/>
        </w:rPr>
        <w:t>interzicerea fumatului în incinta fermei;</w:t>
      </w:r>
    </w:p>
    <w:p w:rsidR="00B92B79" w:rsidRPr="00FC5085" w:rsidRDefault="00B92B79" w:rsidP="00FE46D5">
      <w:pPr>
        <w:pStyle w:val="BodyTextIndent2"/>
        <w:numPr>
          <w:ilvl w:val="0"/>
          <w:numId w:val="2"/>
        </w:numPr>
        <w:tabs>
          <w:tab w:val="num" w:pos="720"/>
        </w:tabs>
        <w:ind w:left="0" w:firstLine="360"/>
        <w:rPr>
          <w:rFonts w:ascii="Arial" w:hAnsi="Arial" w:cs="Arial"/>
          <w:sz w:val="24"/>
        </w:rPr>
      </w:pPr>
      <w:r w:rsidRPr="00FC5085">
        <w:rPr>
          <w:rFonts w:ascii="Arial" w:hAnsi="Arial" w:cs="Arial"/>
          <w:sz w:val="24"/>
        </w:rPr>
        <w:t>instruirea personalului.</w:t>
      </w:r>
    </w:p>
    <w:p w:rsidR="00B92B79" w:rsidRPr="00FC5085" w:rsidRDefault="00B92B79">
      <w:pPr>
        <w:pStyle w:val="BodyTextIndent2"/>
        <w:ind w:firstLine="0"/>
        <w:rPr>
          <w:rFonts w:ascii="Arial" w:hAnsi="Arial" w:cs="Arial"/>
          <w:sz w:val="24"/>
        </w:rPr>
      </w:pPr>
      <w:r w:rsidRPr="00FC5085">
        <w:rPr>
          <w:rFonts w:ascii="Arial" w:hAnsi="Arial" w:cs="Arial"/>
          <w:sz w:val="24"/>
        </w:rPr>
        <w:t>Posibilitatea apariției:  mică</w:t>
      </w:r>
    </w:p>
    <w:p w:rsidR="00B92B79" w:rsidRPr="00FC5085" w:rsidRDefault="00B92B79">
      <w:pPr>
        <w:pStyle w:val="BodyTextIndent2"/>
        <w:ind w:firstLine="0"/>
        <w:rPr>
          <w:rFonts w:ascii="Arial" w:hAnsi="Arial" w:cs="Arial"/>
          <w:sz w:val="24"/>
        </w:rPr>
      </w:pPr>
      <w:r w:rsidRPr="00FC5085">
        <w:rPr>
          <w:rFonts w:ascii="Arial" w:hAnsi="Arial" w:cs="Arial"/>
          <w:sz w:val="24"/>
        </w:rPr>
        <w:t>Gravitatea:</w:t>
      </w:r>
      <w:r w:rsidR="00D93205" w:rsidRPr="00FC5085">
        <w:rPr>
          <w:rFonts w:ascii="Arial" w:hAnsi="Arial" w:cs="Arial"/>
          <w:sz w:val="24"/>
        </w:rPr>
        <w:t>majoră</w:t>
      </w:r>
      <w:r w:rsidRPr="00FC5085">
        <w:rPr>
          <w:rFonts w:ascii="Arial" w:hAnsi="Arial" w:cs="Arial"/>
          <w:sz w:val="24"/>
        </w:rPr>
        <w:t>– pierderi materiale și posibile accidente umane.</w:t>
      </w:r>
    </w:p>
    <w:p w:rsidR="00D93205" w:rsidRPr="00FC5085" w:rsidRDefault="00D93205" w:rsidP="00D93205">
      <w:pPr>
        <w:pStyle w:val="BodyTextIndent2"/>
        <w:ind w:left="360" w:firstLine="0"/>
        <w:rPr>
          <w:rFonts w:ascii="Arial" w:hAnsi="Arial" w:cs="Arial"/>
          <w:sz w:val="24"/>
        </w:rPr>
      </w:pPr>
      <w:r w:rsidRPr="00FC5085">
        <w:rPr>
          <w:rFonts w:ascii="Arial" w:hAnsi="Arial" w:cs="Arial"/>
          <w:sz w:val="24"/>
        </w:rPr>
        <w:t>Risc incendiu  = P*G = 1*3 = 3</w:t>
      </w:r>
    </w:p>
    <w:p w:rsidR="00B92B79" w:rsidRPr="00FC5085" w:rsidRDefault="00B92B79">
      <w:pPr>
        <w:pStyle w:val="BodyTextIndent2"/>
        <w:ind w:firstLine="0"/>
        <w:rPr>
          <w:rFonts w:ascii="Arial" w:hAnsi="Arial" w:cs="Arial"/>
          <w:sz w:val="24"/>
        </w:rPr>
      </w:pPr>
      <w:r w:rsidRPr="00AA6000">
        <w:rPr>
          <w:rFonts w:ascii="Arial" w:hAnsi="Arial" w:cs="Arial"/>
          <w:color w:val="FF0000"/>
          <w:sz w:val="24"/>
        </w:rPr>
        <w:tab/>
      </w:r>
      <w:r w:rsidRPr="00FC5085">
        <w:rPr>
          <w:rFonts w:ascii="Arial" w:hAnsi="Arial" w:cs="Arial"/>
          <w:sz w:val="24"/>
        </w:rPr>
        <w:t xml:space="preserve">c. </w:t>
      </w:r>
      <w:r w:rsidRPr="00FC5085">
        <w:rPr>
          <w:rFonts w:ascii="Arial" w:hAnsi="Arial" w:cs="Arial"/>
          <w:sz w:val="24"/>
          <w:u w:val="single"/>
        </w:rPr>
        <w:t>Risc epidemiologic</w:t>
      </w:r>
      <w:r w:rsidRPr="00FC5085">
        <w:rPr>
          <w:rFonts w:ascii="Arial" w:hAnsi="Arial" w:cs="Arial"/>
          <w:sz w:val="24"/>
        </w:rPr>
        <w:t xml:space="preserve"> – apariția unor îmbolnăviri ca urmare a nerespectării normelor sanitar – veterinare.</w:t>
      </w:r>
    </w:p>
    <w:p w:rsidR="00B92B79" w:rsidRPr="00FC5085" w:rsidRDefault="00B92B79">
      <w:pPr>
        <w:pStyle w:val="BodyTextIndent2"/>
        <w:ind w:firstLine="0"/>
        <w:rPr>
          <w:rFonts w:ascii="Arial" w:hAnsi="Arial" w:cs="Arial"/>
          <w:sz w:val="24"/>
        </w:rPr>
      </w:pPr>
      <w:r w:rsidRPr="00FC5085">
        <w:rPr>
          <w:rFonts w:ascii="Arial" w:hAnsi="Arial" w:cs="Arial"/>
          <w:sz w:val="24"/>
        </w:rPr>
        <w:tab/>
        <w:t>Măsuri pentru evitare:</w:t>
      </w:r>
    </w:p>
    <w:p w:rsidR="00B92B79" w:rsidRPr="00FC5085" w:rsidRDefault="00B92B79" w:rsidP="00FE46D5">
      <w:pPr>
        <w:pStyle w:val="BodyTextIndent2"/>
        <w:numPr>
          <w:ilvl w:val="0"/>
          <w:numId w:val="2"/>
        </w:numPr>
        <w:tabs>
          <w:tab w:val="num" w:pos="720"/>
        </w:tabs>
        <w:ind w:left="0" w:firstLine="360"/>
        <w:rPr>
          <w:rFonts w:ascii="Arial" w:hAnsi="Arial" w:cs="Arial"/>
          <w:sz w:val="24"/>
        </w:rPr>
      </w:pPr>
      <w:r w:rsidRPr="00FC5085">
        <w:rPr>
          <w:rFonts w:ascii="Arial" w:hAnsi="Arial" w:cs="Arial"/>
          <w:sz w:val="24"/>
        </w:rPr>
        <w:t>respectarea tehnologiei de igienizare</w:t>
      </w:r>
      <w:r w:rsidR="00DC651C" w:rsidRPr="00FC5085">
        <w:rPr>
          <w:rFonts w:ascii="Arial" w:hAnsi="Arial" w:cs="Arial"/>
          <w:sz w:val="24"/>
        </w:rPr>
        <w:t xml:space="preserve"> </w:t>
      </w:r>
      <w:r w:rsidR="00A25465" w:rsidRPr="00FC5085">
        <w:rPr>
          <w:rFonts w:ascii="Arial" w:hAnsi="Arial" w:cs="Arial"/>
          <w:sz w:val="24"/>
        </w:rPr>
        <w:t>hale de</w:t>
      </w:r>
      <w:r w:rsidR="00FC5085" w:rsidRPr="00FC5085">
        <w:rPr>
          <w:rFonts w:ascii="Arial" w:hAnsi="Arial" w:cs="Arial"/>
          <w:sz w:val="24"/>
        </w:rPr>
        <w:t xml:space="preserve"> păsări</w:t>
      </w:r>
      <w:r w:rsidRPr="00FC5085">
        <w:rPr>
          <w:rFonts w:ascii="Arial" w:hAnsi="Arial" w:cs="Arial"/>
          <w:sz w:val="24"/>
        </w:rPr>
        <w:t>;</w:t>
      </w:r>
    </w:p>
    <w:p w:rsidR="00B92B79" w:rsidRPr="00FC5085" w:rsidRDefault="00B92B79" w:rsidP="00FE46D5">
      <w:pPr>
        <w:pStyle w:val="BodyTextIndent2"/>
        <w:numPr>
          <w:ilvl w:val="0"/>
          <w:numId w:val="2"/>
        </w:numPr>
        <w:tabs>
          <w:tab w:val="num" w:pos="720"/>
        </w:tabs>
        <w:ind w:left="0" w:firstLine="360"/>
        <w:rPr>
          <w:rFonts w:ascii="Arial" w:hAnsi="Arial" w:cs="Arial"/>
          <w:sz w:val="24"/>
        </w:rPr>
      </w:pPr>
      <w:r w:rsidRPr="00FC5085">
        <w:rPr>
          <w:rFonts w:ascii="Arial" w:hAnsi="Arial" w:cs="Arial"/>
          <w:sz w:val="24"/>
        </w:rPr>
        <w:t>respectarea normelor sanitar – veterinare și a ig</w:t>
      </w:r>
      <w:r w:rsidR="00426F73" w:rsidRPr="00FC5085">
        <w:rPr>
          <w:rFonts w:ascii="Arial" w:hAnsi="Arial" w:cs="Arial"/>
          <w:sz w:val="24"/>
        </w:rPr>
        <w:t>i</w:t>
      </w:r>
      <w:r w:rsidRPr="00FC5085">
        <w:rPr>
          <w:rFonts w:ascii="Arial" w:hAnsi="Arial" w:cs="Arial"/>
          <w:sz w:val="24"/>
        </w:rPr>
        <w:t>enei personale a angajaților la intrarea și părăsirea fermei;</w:t>
      </w:r>
    </w:p>
    <w:p w:rsidR="00B92B79" w:rsidRPr="00FC5085" w:rsidRDefault="00B92B79" w:rsidP="00FE46D5">
      <w:pPr>
        <w:pStyle w:val="BodyTextIndent2"/>
        <w:numPr>
          <w:ilvl w:val="0"/>
          <w:numId w:val="2"/>
        </w:numPr>
        <w:tabs>
          <w:tab w:val="num" w:pos="720"/>
        </w:tabs>
        <w:ind w:left="0" w:firstLine="360"/>
        <w:rPr>
          <w:rFonts w:ascii="Arial" w:hAnsi="Arial" w:cs="Arial"/>
          <w:sz w:val="24"/>
        </w:rPr>
      </w:pPr>
      <w:r w:rsidRPr="00FC5085">
        <w:rPr>
          <w:rFonts w:ascii="Arial" w:hAnsi="Arial" w:cs="Arial"/>
          <w:sz w:val="24"/>
        </w:rPr>
        <w:t xml:space="preserve">respectarea normelor sanitar – veterinare privind intrarea în fermă a </w:t>
      </w:r>
      <w:r w:rsidR="00FC5085" w:rsidRPr="00FC5085">
        <w:rPr>
          <w:rFonts w:ascii="Arial" w:hAnsi="Arial" w:cs="Arial"/>
          <w:sz w:val="24"/>
        </w:rPr>
        <w:t xml:space="preserve"> vehiculelor și a </w:t>
      </w:r>
      <w:r w:rsidRPr="00FC5085">
        <w:rPr>
          <w:rFonts w:ascii="Arial" w:hAnsi="Arial" w:cs="Arial"/>
          <w:sz w:val="24"/>
        </w:rPr>
        <w:t>persoanelor străine de activitatea fermei;</w:t>
      </w:r>
    </w:p>
    <w:p w:rsidR="00B92B79" w:rsidRPr="00FC5085" w:rsidRDefault="00B92B79" w:rsidP="00FE46D5">
      <w:pPr>
        <w:pStyle w:val="BodyTextIndent2"/>
        <w:numPr>
          <w:ilvl w:val="0"/>
          <w:numId w:val="2"/>
        </w:numPr>
        <w:tabs>
          <w:tab w:val="num" w:pos="720"/>
        </w:tabs>
        <w:ind w:left="0" w:firstLine="360"/>
        <w:rPr>
          <w:rFonts w:ascii="Arial" w:hAnsi="Arial" w:cs="Arial"/>
          <w:sz w:val="24"/>
        </w:rPr>
      </w:pPr>
      <w:r w:rsidRPr="00FC5085">
        <w:rPr>
          <w:rFonts w:ascii="Arial" w:hAnsi="Arial" w:cs="Arial"/>
          <w:sz w:val="24"/>
        </w:rPr>
        <w:t xml:space="preserve">interzicerea aducerii de </w:t>
      </w:r>
      <w:r w:rsidR="00DC651C" w:rsidRPr="00FC5085">
        <w:rPr>
          <w:rFonts w:ascii="Arial" w:hAnsi="Arial" w:cs="Arial"/>
          <w:sz w:val="24"/>
        </w:rPr>
        <w:t xml:space="preserve"> alte animale </w:t>
      </w:r>
      <w:r w:rsidRPr="00FC5085">
        <w:rPr>
          <w:rFonts w:ascii="Arial" w:hAnsi="Arial" w:cs="Arial"/>
          <w:sz w:val="24"/>
        </w:rPr>
        <w:t xml:space="preserve"> în incinta fermei; </w:t>
      </w:r>
    </w:p>
    <w:p w:rsidR="00B92B79" w:rsidRPr="00FC5085" w:rsidRDefault="00B92B79" w:rsidP="00FE46D5">
      <w:pPr>
        <w:pStyle w:val="BodyTextIndent2"/>
        <w:numPr>
          <w:ilvl w:val="0"/>
          <w:numId w:val="2"/>
        </w:numPr>
        <w:tabs>
          <w:tab w:val="num" w:pos="720"/>
        </w:tabs>
        <w:ind w:left="0" w:firstLine="360"/>
        <w:rPr>
          <w:rFonts w:ascii="Arial" w:hAnsi="Arial" w:cs="Arial"/>
          <w:sz w:val="24"/>
        </w:rPr>
      </w:pPr>
      <w:r w:rsidRPr="00FC5085">
        <w:rPr>
          <w:rFonts w:ascii="Arial" w:hAnsi="Arial" w:cs="Arial"/>
          <w:sz w:val="24"/>
        </w:rPr>
        <w:t>verificarea zilnică a integrității împrejmuirii.</w:t>
      </w:r>
    </w:p>
    <w:p w:rsidR="00B92B79" w:rsidRPr="00FC5085" w:rsidRDefault="00B92B79">
      <w:pPr>
        <w:pStyle w:val="BodyTextIndent2"/>
        <w:ind w:firstLine="0"/>
        <w:rPr>
          <w:rFonts w:ascii="Arial" w:hAnsi="Arial" w:cs="Arial"/>
          <w:sz w:val="24"/>
        </w:rPr>
      </w:pPr>
      <w:r w:rsidRPr="00FC5085">
        <w:rPr>
          <w:rFonts w:ascii="Arial" w:hAnsi="Arial" w:cs="Arial"/>
          <w:sz w:val="24"/>
        </w:rPr>
        <w:t xml:space="preserve">Probabilitatea apariției: mică </w:t>
      </w:r>
      <w:r w:rsidRPr="00FC5085">
        <w:rPr>
          <w:rFonts w:ascii="Arial" w:hAnsi="Arial" w:cs="Arial"/>
          <w:sz w:val="24"/>
        </w:rPr>
        <w:tab/>
      </w:r>
    </w:p>
    <w:p w:rsidR="00B92B79" w:rsidRPr="00FC5085" w:rsidRDefault="00B92B79">
      <w:pPr>
        <w:pStyle w:val="BodyTextIndent2"/>
        <w:ind w:firstLine="0"/>
        <w:rPr>
          <w:rFonts w:ascii="Arial" w:hAnsi="Arial" w:cs="Arial"/>
          <w:sz w:val="24"/>
        </w:rPr>
      </w:pPr>
      <w:r w:rsidRPr="00FC5085">
        <w:rPr>
          <w:rFonts w:ascii="Arial" w:hAnsi="Arial" w:cs="Arial"/>
          <w:sz w:val="24"/>
        </w:rPr>
        <w:t xml:space="preserve">Gravitatea: </w:t>
      </w:r>
      <w:r w:rsidR="00DC651C" w:rsidRPr="00FC5085">
        <w:rPr>
          <w:rFonts w:ascii="Arial" w:hAnsi="Arial" w:cs="Arial"/>
          <w:sz w:val="24"/>
        </w:rPr>
        <w:t>majoră</w:t>
      </w:r>
    </w:p>
    <w:p w:rsidR="00D93205" w:rsidRPr="00FC5085" w:rsidRDefault="00D93205" w:rsidP="00D93205">
      <w:pPr>
        <w:pStyle w:val="BodyTextIndent2"/>
        <w:ind w:left="360" w:firstLine="0"/>
        <w:rPr>
          <w:rFonts w:ascii="Arial" w:hAnsi="Arial" w:cs="Arial"/>
          <w:sz w:val="24"/>
        </w:rPr>
      </w:pPr>
      <w:r w:rsidRPr="00FC5085">
        <w:rPr>
          <w:rFonts w:ascii="Arial" w:hAnsi="Arial" w:cs="Arial"/>
          <w:sz w:val="24"/>
        </w:rPr>
        <w:t>Risc epidemiologic  = P*G = 1*3 = 3</w:t>
      </w:r>
    </w:p>
    <w:p w:rsidR="00A25465" w:rsidRPr="00FC5085" w:rsidRDefault="00A25465" w:rsidP="00A25465">
      <w:pPr>
        <w:pStyle w:val="BodyTextIndent2"/>
        <w:ind w:left="1280" w:firstLine="0"/>
        <w:rPr>
          <w:rFonts w:ascii="Arial" w:hAnsi="Arial" w:cs="Arial"/>
          <w:sz w:val="24"/>
          <w:u w:val="single"/>
        </w:rPr>
      </w:pPr>
    </w:p>
    <w:p w:rsidR="00B92B79" w:rsidRPr="00FC5085" w:rsidRDefault="0057341D">
      <w:pPr>
        <w:pStyle w:val="BodyTextIndent2"/>
        <w:ind w:firstLine="0"/>
        <w:rPr>
          <w:rFonts w:ascii="Arial" w:hAnsi="Arial" w:cs="Arial"/>
          <w:sz w:val="24"/>
        </w:rPr>
      </w:pPr>
      <w:r w:rsidRPr="00FC5085">
        <w:rPr>
          <w:rFonts w:ascii="Arial" w:hAnsi="Arial" w:cs="Arial"/>
          <w:sz w:val="24"/>
        </w:rPr>
        <w:lastRenderedPageBreak/>
        <w:t xml:space="preserve">    </w:t>
      </w:r>
      <w:r w:rsidR="00B92B79" w:rsidRPr="00FC5085">
        <w:rPr>
          <w:rFonts w:ascii="Arial" w:hAnsi="Arial" w:cs="Arial"/>
          <w:sz w:val="24"/>
        </w:rPr>
        <w:t>Clasificarea probabilității și gr</w:t>
      </w:r>
      <w:r w:rsidR="001B538A" w:rsidRPr="00FC5085">
        <w:rPr>
          <w:rFonts w:ascii="Arial" w:hAnsi="Arial" w:cs="Arial"/>
          <w:sz w:val="24"/>
        </w:rPr>
        <w:t>a</w:t>
      </w:r>
      <w:r w:rsidR="00B92B79" w:rsidRPr="00FC5085">
        <w:rPr>
          <w:rFonts w:ascii="Arial" w:hAnsi="Arial" w:cs="Arial"/>
          <w:sz w:val="24"/>
        </w:rPr>
        <w:t>vității permit aprecierea mărimii riscului.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6"/>
        <w:gridCol w:w="4428"/>
      </w:tblGrid>
      <w:tr w:rsidR="00AA6000" w:rsidRPr="00FC5085" w:rsidTr="00D43BB1">
        <w:tc>
          <w:tcPr>
            <w:tcW w:w="4036"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Clasificarea probabilității</w:t>
            </w:r>
          </w:p>
        </w:tc>
        <w:tc>
          <w:tcPr>
            <w:tcW w:w="4428"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Clasificarea gravității</w:t>
            </w:r>
          </w:p>
        </w:tc>
      </w:tr>
      <w:tr w:rsidR="00AA6000" w:rsidRPr="00FC5085" w:rsidTr="00D43BB1">
        <w:tc>
          <w:tcPr>
            <w:tcW w:w="4036"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Mare = 3</w:t>
            </w:r>
          </w:p>
        </w:tc>
        <w:tc>
          <w:tcPr>
            <w:tcW w:w="4428"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Majoră = 3</w:t>
            </w:r>
          </w:p>
        </w:tc>
      </w:tr>
      <w:tr w:rsidR="00AA6000" w:rsidRPr="00FC5085" w:rsidTr="00D43BB1">
        <w:tc>
          <w:tcPr>
            <w:tcW w:w="4036"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Medie = 2</w:t>
            </w:r>
          </w:p>
        </w:tc>
        <w:tc>
          <w:tcPr>
            <w:tcW w:w="4428"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Medie = 2</w:t>
            </w:r>
          </w:p>
        </w:tc>
      </w:tr>
      <w:tr w:rsidR="00AA6000" w:rsidRPr="00FC5085" w:rsidTr="00D43BB1">
        <w:tc>
          <w:tcPr>
            <w:tcW w:w="4036"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Mică = 1</w:t>
            </w:r>
          </w:p>
        </w:tc>
        <w:tc>
          <w:tcPr>
            <w:tcW w:w="4428"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Ușoară = 1</w:t>
            </w:r>
          </w:p>
        </w:tc>
      </w:tr>
      <w:tr w:rsidR="00AA6000" w:rsidRPr="00FC5085" w:rsidTr="00D43BB1">
        <w:tc>
          <w:tcPr>
            <w:tcW w:w="4036"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Inexistentă = 0</w:t>
            </w:r>
          </w:p>
        </w:tc>
        <w:tc>
          <w:tcPr>
            <w:tcW w:w="4428"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Nesemnificativă = 0</w:t>
            </w:r>
          </w:p>
        </w:tc>
      </w:tr>
    </w:tbl>
    <w:p w:rsidR="00B92B79" w:rsidRPr="00FC5085" w:rsidRDefault="00B92B79">
      <w:pPr>
        <w:pStyle w:val="BodyTextIndent2"/>
        <w:ind w:firstLine="0"/>
        <w:jc w:val="center"/>
        <w:rPr>
          <w:rFonts w:ascii="Arial" w:hAnsi="Arial" w:cs="Arial"/>
          <w:sz w:val="24"/>
        </w:rPr>
      </w:pPr>
    </w:p>
    <w:p w:rsidR="00B92B79" w:rsidRPr="00FC5085" w:rsidRDefault="00B92B79">
      <w:pPr>
        <w:pStyle w:val="BodyTextIndent2"/>
        <w:ind w:left="360" w:firstLine="0"/>
        <w:rPr>
          <w:rFonts w:ascii="Arial" w:hAnsi="Arial" w:cs="Arial"/>
          <w:sz w:val="24"/>
        </w:rPr>
      </w:pPr>
      <w:r w:rsidRPr="00FC5085">
        <w:rPr>
          <w:rFonts w:ascii="Arial" w:hAnsi="Arial" w:cs="Arial"/>
          <w:sz w:val="24"/>
        </w:rPr>
        <w:t>Nivelul riscului.</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0"/>
        <w:gridCol w:w="1213"/>
        <w:gridCol w:w="1213"/>
        <w:gridCol w:w="1297"/>
        <w:gridCol w:w="1214"/>
        <w:gridCol w:w="1214"/>
        <w:gridCol w:w="1215"/>
      </w:tblGrid>
      <w:tr w:rsidR="00AA6000" w:rsidRPr="00FC5085">
        <w:tc>
          <w:tcPr>
            <w:tcW w:w="1213"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0</w:t>
            </w:r>
          </w:p>
        </w:tc>
        <w:tc>
          <w:tcPr>
            <w:tcW w:w="1213"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1</w:t>
            </w:r>
          </w:p>
        </w:tc>
        <w:tc>
          <w:tcPr>
            <w:tcW w:w="1213"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2</w:t>
            </w:r>
          </w:p>
        </w:tc>
        <w:tc>
          <w:tcPr>
            <w:tcW w:w="1214"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3</w:t>
            </w:r>
          </w:p>
        </w:tc>
        <w:tc>
          <w:tcPr>
            <w:tcW w:w="1214"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4</w:t>
            </w:r>
          </w:p>
        </w:tc>
        <w:tc>
          <w:tcPr>
            <w:tcW w:w="1214" w:type="dxa"/>
          </w:tcPr>
          <w:p w:rsidR="00B92B79" w:rsidRPr="00FC5085" w:rsidRDefault="002159F5">
            <w:pPr>
              <w:pStyle w:val="BodyTextIndent2"/>
              <w:ind w:firstLine="0"/>
              <w:jc w:val="center"/>
              <w:rPr>
                <w:rFonts w:ascii="Arial" w:hAnsi="Arial" w:cs="Arial"/>
                <w:sz w:val="24"/>
              </w:rPr>
            </w:pPr>
            <w:r w:rsidRPr="00FC5085">
              <w:rPr>
                <w:rFonts w:ascii="Arial" w:hAnsi="Arial" w:cs="Arial"/>
                <w:sz w:val="24"/>
              </w:rPr>
              <w:t>5</w:t>
            </w:r>
          </w:p>
        </w:tc>
        <w:tc>
          <w:tcPr>
            <w:tcW w:w="1215" w:type="dxa"/>
          </w:tcPr>
          <w:p w:rsidR="00B92B79" w:rsidRPr="00FC5085" w:rsidRDefault="002159F5">
            <w:pPr>
              <w:pStyle w:val="BodyTextIndent2"/>
              <w:ind w:firstLine="0"/>
              <w:jc w:val="center"/>
              <w:rPr>
                <w:rFonts w:ascii="Arial" w:hAnsi="Arial" w:cs="Arial"/>
                <w:sz w:val="24"/>
              </w:rPr>
            </w:pPr>
            <w:r w:rsidRPr="00FC5085">
              <w:rPr>
                <w:rFonts w:ascii="Arial" w:hAnsi="Arial" w:cs="Arial"/>
                <w:sz w:val="24"/>
              </w:rPr>
              <w:t>6</w:t>
            </w:r>
          </w:p>
        </w:tc>
      </w:tr>
      <w:tr w:rsidR="00AA6000" w:rsidRPr="00FC5085">
        <w:tc>
          <w:tcPr>
            <w:tcW w:w="1213"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inexistent</w:t>
            </w:r>
          </w:p>
        </w:tc>
        <w:tc>
          <w:tcPr>
            <w:tcW w:w="1213"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f. mic</w:t>
            </w:r>
          </w:p>
        </w:tc>
        <w:tc>
          <w:tcPr>
            <w:tcW w:w="1213"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mic</w:t>
            </w:r>
          </w:p>
        </w:tc>
        <w:tc>
          <w:tcPr>
            <w:tcW w:w="1214"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acceptabil</w:t>
            </w:r>
          </w:p>
        </w:tc>
        <w:tc>
          <w:tcPr>
            <w:tcW w:w="1214"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mediu</w:t>
            </w:r>
          </w:p>
        </w:tc>
        <w:tc>
          <w:tcPr>
            <w:tcW w:w="1214"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 xml:space="preserve">mare </w:t>
            </w:r>
          </w:p>
        </w:tc>
        <w:tc>
          <w:tcPr>
            <w:tcW w:w="1215"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f. mare</w:t>
            </w:r>
          </w:p>
        </w:tc>
      </w:tr>
    </w:tbl>
    <w:p w:rsidR="0057341D" w:rsidRPr="00FC5085" w:rsidRDefault="0057341D">
      <w:pPr>
        <w:pStyle w:val="BodyTextIndent2"/>
        <w:ind w:left="360" w:firstLine="0"/>
        <w:rPr>
          <w:rFonts w:ascii="Arial" w:hAnsi="Arial" w:cs="Arial"/>
          <w:sz w:val="24"/>
        </w:rPr>
      </w:pPr>
    </w:p>
    <w:p w:rsidR="00B92B79" w:rsidRPr="00FC5085" w:rsidRDefault="00B92B79">
      <w:pPr>
        <w:pStyle w:val="BodyTextIndent2"/>
        <w:ind w:left="360" w:firstLine="0"/>
        <w:rPr>
          <w:rFonts w:ascii="Arial" w:hAnsi="Arial" w:cs="Arial"/>
          <w:sz w:val="24"/>
        </w:rPr>
      </w:pPr>
      <w:r w:rsidRPr="00FC5085">
        <w:rPr>
          <w:rFonts w:ascii="Arial" w:hAnsi="Arial" w:cs="Arial"/>
          <w:sz w:val="24"/>
        </w:rPr>
        <w:t xml:space="preserve">Pentru cazurile expuse mai sus pentru </w:t>
      </w:r>
      <w:r w:rsidR="006516D7" w:rsidRPr="00FC5085">
        <w:rPr>
          <w:rFonts w:ascii="Arial" w:hAnsi="Arial" w:cs="Arial"/>
          <w:sz w:val="24"/>
        </w:rPr>
        <w:t xml:space="preserve">halele noi </w:t>
      </w:r>
      <w:r w:rsidRPr="00FC5085">
        <w:rPr>
          <w:rFonts w:ascii="Arial" w:hAnsi="Arial" w:cs="Arial"/>
          <w:sz w:val="24"/>
        </w:rPr>
        <w:t>rezu</w:t>
      </w:r>
      <w:r w:rsidR="00D93205" w:rsidRPr="00FC5085">
        <w:rPr>
          <w:rFonts w:ascii="Arial" w:hAnsi="Arial" w:cs="Arial"/>
          <w:sz w:val="24"/>
        </w:rPr>
        <w:t>l</w:t>
      </w:r>
      <w:r w:rsidRPr="00FC5085">
        <w:rPr>
          <w:rFonts w:ascii="Arial" w:hAnsi="Arial" w:cs="Arial"/>
          <w:sz w:val="24"/>
        </w:rPr>
        <w:t>tă următoarele: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1"/>
        <w:gridCol w:w="1230"/>
        <w:gridCol w:w="1018"/>
        <w:gridCol w:w="987"/>
        <w:gridCol w:w="1297"/>
        <w:gridCol w:w="1052"/>
        <w:gridCol w:w="1027"/>
        <w:gridCol w:w="1058"/>
      </w:tblGrid>
      <w:tr w:rsidR="00AA6000" w:rsidRPr="00FC5085" w:rsidTr="00426F73">
        <w:tc>
          <w:tcPr>
            <w:tcW w:w="1711"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Nivel risc</w:t>
            </w:r>
          </w:p>
        </w:tc>
        <w:tc>
          <w:tcPr>
            <w:tcW w:w="1230"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inexistent</w:t>
            </w:r>
          </w:p>
        </w:tc>
        <w:tc>
          <w:tcPr>
            <w:tcW w:w="1018"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f.mic</w:t>
            </w:r>
          </w:p>
        </w:tc>
        <w:tc>
          <w:tcPr>
            <w:tcW w:w="987"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mic</w:t>
            </w:r>
          </w:p>
        </w:tc>
        <w:tc>
          <w:tcPr>
            <w:tcW w:w="1297"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acceptabil</w:t>
            </w:r>
          </w:p>
        </w:tc>
        <w:tc>
          <w:tcPr>
            <w:tcW w:w="1052"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mediu</w:t>
            </w:r>
          </w:p>
        </w:tc>
        <w:tc>
          <w:tcPr>
            <w:tcW w:w="1027"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mare</w:t>
            </w:r>
          </w:p>
        </w:tc>
        <w:tc>
          <w:tcPr>
            <w:tcW w:w="1058"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f.mare</w:t>
            </w:r>
          </w:p>
        </w:tc>
      </w:tr>
      <w:tr w:rsidR="00AA6000" w:rsidRPr="00FC5085" w:rsidTr="00426F73">
        <w:tc>
          <w:tcPr>
            <w:tcW w:w="1711"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Chimic</w:t>
            </w:r>
          </w:p>
        </w:tc>
        <w:tc>
          <w:tcPr>
            <w:tcW w:w="1230"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0</w:t>
            </w:r>
          </w:p>
        </w:tc>
        <w:tc>
          <w:tcPr>
            <w:tcW w:w="1018" w:type="dxa"/>
          </w:tcPr>
          <w:p w:rsidR="00B92B79" w:rsidRPr="00FC5085" w:rsidRDefault="00B92B79">
            <w:pPr>
              <w:pStyle w:val="BodyTextIndent2"/>
              <w:ind w:firstLine="0"/>
              <w:jc w:val="center"/>
              <w:rPr>
                <w:rFonts w:ascii="Arial" w:hAnsi="Arial" w:cs="Arial"/>
                <w:sz w:val="24"/>
              </w:rPr>
            </w:pPr>
          </w:p>
        </w:tc>
        <w:tc>
          <w:tcPr>
            <w:tcW w:w="987" w:type="dxa"/>
          </w:tcPr>
          <w:p w:rsidR="00B92B79" w:rsidRPr="00FC5085" w:rsidRDefault="00B92B79">
            <w:pPr>
              <w:pStyle w:val="BodyTextIndent2"/>
              <w:ind w:firstLine="0"/>
              <w:jc w:val="center"/>
              <w:rPr>
                <w:rFonts w:ascii="Arial" w:hAnsi="Arial" w:cs="Arial"/>
                <w:sz w:val="24"/>
              </w:rPr>
            </w:pPr>
          </w:p>
        </w:tc>
        <w:tc>
          <w:tcPr>
            <w:tcW w:w="1297" w:type="dxa"/>
          </w:tcPr>
          <w:p w:rsidR="00B92B79" w:rsidRPr="00FC5085" w:rsidRDefault="00B92B79">
            <w:pPr>
              <w:pStyle w:val="BodyTextIndent2"/>
              <w:ind w:firstLine="0"/>
              <w:jc w:val="center"/>
              <w:rPr>
                <w:rFonts w:ascii="Arial" w:hAnsi="Arial" w:cs="Arial"/>
                <w:sz w:val="24"/>
              </w:rPr>
            </w:pPr>
          </w:p>
        </w:tc>
        <w:tc>
          <w:tcPr>
            <w:tcW w:w="1052" w:type="dxa"/>
          </w:tcPr>
          <w:p w:rsidR="00B92B79" w:rsidRPr="00FC5085" w:rsidRDefault="00B92B79">
            <w:pPr>
              <w:pStyle w:val="BodyTextIndent2"/>
              <w:ind w:firstLine="0"/>
              <w:jc w:val="center"/>
              <w:rPr>
                <w:rFonts w:ascii="Arial" w:hAnsi="Arial" w:cs="Arial"/>
                <w:sz w:val="24"/>
              </w:rPr>
            </w:pPr>
          </w:p>
        </w:tc>
        <w:tc>
          <w:tcPr>
            <w:tcW w:w="1027" w:type="dxa"/>
          </w:tcPr>
          <w:p w:rsidR="00B92B79" w:rsidRPr="00FC5085" w:rsidRDefault="00B92B79">
            <w:pPr>
              <w:pStyle w:val="BodyTextIndent2"/>
              <w:ind w:firstLine="0"/>
              <w:jc w:val="center"/>
              <w:rPr>
                <w:rFonts w:ascii="Arial" w:hAnsi="Arial" w:cs="Arial"/>
                <w:sz w:val="24"/>
              </w:rPr>
            </w:pPr>
          </w:p>
        </w:tc>
        <w:tc>
          <w:tcPr>
            <w:tcW w:w="1058" w:type="dxa"/>
          </w:tcPr>
          <w:p w:rsidR="00B92B79" w:rsidRPr="00FC5085" w:rsidRDefault="00B92B79">
            <w:pPr>
              <w:pStyle w:val="BodyTextIndent2"/>
              <w:ind w:firstLine="0"/>
              <w:jc w:val="center"/>
              <w:rPr>
                <w:rFonts w:ascii="Arial" w:hAnsi="Arial" w:cs="Arial"/>
                <w:sz w:val="24"/>
              </w:rPr>
            </w:pPr>
          </w:p>
        </w:tc>
      </w:tr>
      <w:tr w:rsidR="00AA6000" w:rsidRPr="00FC5085" w:rsidTr="00426F73">
        <w:tc>
          <w:tcPr>
            <w:tcW w:w="1711"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Incendiu</w:t>
            </w:r>
          </w:p>
        </w:tc>
        <w:tc>
          <w:tcPr>
            <w:tcW w:w="1230" w:type="dxa"/>
          </w:tcPr>
          <w:p w:rsidR="00B92B79" w:rsidRPr="00FC5085" w:rsidRDefault="00B92B79">
            <w:pPr>
              <w:pStyle w:val="BodyTextIndent2"/>
              <w:ind w:firstLine="0"/>
              <w:jc w:val="center"/>
              <w:rPr>
                <w:rFonts w:ascii="Arial" w:hAnsi="Arial" w:cs="Arial"/>
                <w:sz w:val="24"/>
              </w:rPr>
            </w:pPr>
          </w:p>
        </w:tc>
        <w:tc>
          <w:tcPr>
            <w:tcW w:w="1018" w:type="dxa"/>
          </w:tcPr>
          <w:p w:rsidR="00B92B79" w:rsidRPr="00FC5085" w:rsidRDefault="00B92B79">
            <w:pPr>
              <w:pStyle w:val="BodyTextIndent2"/>
              <w:ind w:firstLine="0"/>
              <w:jc w:val="center"/>
              <w:rPr>
                <w:rFonts w:ascii="Arial" w:hAnsi="Arial" w:cs="Arial"/>
                <w:sz w:val="24"/>
              </w:rPr>
            </w:pPr>
          </w:p>
        </w:tc>
        <w:tc>
          <w:tcPr>
            <w:tcW w:w="987" w:type="dxa"/>
          </w:tcPr>
          <w:p w:rsidR="00B92B79" w:rsidRPr="00FC5085" w:rsidRDefault="00B92B79">
            <w:pPr>
              <w:pStyle w:val="BodyTextIndent2"/>
              <w:ind w:firstLine="0"/>
              <w:jc w:val="center"/>
              <w:rPr>
                <w:rFonts w:ascii="Arial" w:hAnsi="Arial" w:cs="Arial"/>
                <w:sz w:val="24"/>
              </w:rPr>
            </w:pPr>
          </w:p>
        </w:tc>
        <w:tc>
          <w:tcPr>
            <w:tcW w:w="1297"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3</w:t>
            </w:r>
          </w:p>
        </w:tc>
        <w:tc>
          <w:tcPr>
            <w:tcW w:w="1052" w:type="dxa"/>
          </w:tcPr>
          <w:p w:rsidR="00B92B79" w:rsidRPr="00FC5085" w:rsidRDefault="00B92B79">
            <w:pPr>
              <w:pStyle w:val="BodyTextIndent2"/>
              <w:ind w:firstLine="0"/>
              <w:jc w:val="center"/>
              <w:rPr>
                <w:rFonts w:ascii="Arial" w:hAnsi="Arial" w:cs="Arial"/>
                <w:sz w:val="24"/>
              </w:rPr>
            </w:pPr>
          </w:p>
        </w:tc>
        <w:tc>
          <w:tcPr>
            <w:tcW w:w="1027" w:type="dxa"/>
          </w:tcPr>
          <w:p w:rsidR="00B92B79" w:rsidRPr="00FC5085" w:rsidRDefault="00B92B79">
            <w:pPr>
              <w:pStyle w:val="BodyTextIndent2"/>
              <w:ind w:firstLine="0"/>
              <w:jc w:val="center"/>
              <w:rPr>
                <w:rFonts w:ascii="Arial" w:hAnsi="Arial" w:cs="Arial"/>
                <w:sz w:val="24"/>
              </w:rPr>
            </w:pPr>
          </w:p>
        </w:tc>
        <w:tc>
          <w:tcPr>
            <w:tcW w:w="1058" w:type="dxa"/>
          </w:tcPr>
          <w:p w:rsidR="00B92B79" w:rsidRPr="00FC5085" w:rsidRDefault="00B92B79">
            <w:pPr>
              <w:pStyle w:val="BodyTextIndent2"/>
              <w:ind w:firstLine="0"/>
              <w:jc w:val="center"/>
              <w:rPr>
                <w:rFonts w:ascii="Arial" w:hAnsi="Arial" w:cs="Arial"/>
                <w:sz w:val="24"/>
              </w:rPr>
            </w:pPr>
          </w:p>
        </w:tc>
      </w:tr>
      <w:tr w:rsidR="00AA6000" w:rsidRPr="00FC5085" w:rsidTr="00426F73">
        <w:tc>
          <w:tcPr>
            <w:tcW w:w="1711"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 xml:space="preserve">Epidemiologic </w:t>
            </w:r>
          </w:p>
        </w:tc>
        <w:tc>
          <w:tcPr>
            <w:tcW w:w="1230" w:type="dxa"/>
          </w:tcPr>
          <w:p w:rsidR="00B92B79" w:rsidRPr="00FC5085" w:rsidRDefault="00B92B79">
            <w:pPr>
              <w:pStyle w:val="BodyTextIndent2"/>
              <w:ind w:firstLine="0"/>
              <w:jc w:val="center"/>
              <w:rPr>
                <w:rFonts w:ascii="Arial" w:hAnsi="Arial" w:cs="Arial"/>
                <w:sz w:val="24"/>
              </w:rPr>
            </w:pPr>
          </w:p>
        </w:tc>
        <w:tc>
          <w:tcPr>
            <w:tcW w:w="1018" w:type="dxa"/>
          </w:tcPr>
          <w:p w:rsidR="00B92B79" w:rsidRPr="00FC5085" w:rsidRDefault="00B92B79">
            <w:pPr>
              <w:pStyle w:val="BodyTextIndent2"/>
              <w:ind w:firstLine="0"/>
              <w:jc w:val="center"/>
              <w:rPr>
                <w:rFonts w:ascii="Arial" w:hAnsi="Arial" w:cs="Arial"/>
                <w:sz w:val="24"/>
              </w:rPr>
            </w:pPr>
          </w:p>
        </w:tc>
        <w:tc>
          <w:tcPr>
            <w:tcW w:w="987" w:type="dxa"/>
          </w:tcPr>
          <w:p w:rsidR="00B92B79" w:rsidRPr="00FC5085" w:rsidRDefault="00B92B79">
            <w:pPr>
              <w:pStyle w:val="BodyTextIndent2"/>
              <w:ind w:firstLine="0"/>
              <w:jc w:val="center"/>
              <w:rPr>
                <w:rFonts w:ascii="Arial" w:hAnsi="Arial" w:cs="Arial"/>
                <w:sz w:val="24"/>
              </w:rPr>
            </w:pPr>
          </w:p>
        </w:tc>
        <w:tc>
          <w:tcPr>
            <w:tcW w:w="1297" w:type="dxa"/>
          </w:tcPr>
          <w:p w:rsidR="00B92B79" w:rsidRPr="00FC5085" w:rsidRDefault="00B92B79">
            <w:pPr>
              <w:pStyle w:val="BodyTextIndent2"/>
              <w:ind w:firstLine="0"/>
              <w:jc w:val="center"/>
              <w:rPr>
                <w:rFonts w:ascii="Arial" w:hAnsi="Arial" w:cs="Arial"/>
                <w:sz w:val="24"/>
              </w:rPr>
            </w:pPr>
            <w:r w:rsidRPr="00FC5085">
              <w:rPr>
                <w:rFonts w:ascii="Arial" w:hAnsi="Arial" w:cs="Arial"/>
                <w:sz w:val="24"/>
              </w:rPr>
              <w:t>3</w:t>
            </w:r>
          </w:p>
        </w:tc>
        <w:tc>
          <w:tcPr>
            <w:tcW w:w="1052" w:type="dxa"/>
          </w:tcPr>
          <w:p w:rsidR="00B92B79" w:rsidRPr="00FC5085" w:rsidRDefault="00B92B79">
            <w:pPr>
              <w:pStyle w:val="BodyTextIndent2"/>
              <w:ind w:firstLine="0"/>
              <w:jc w:val="center"/>
              <w:rPr>
                <w:rFonts w:ascii="Arial" w:hAnsi="Arial" w:cs="Arial"/>
                <w:sz w:val="24"/>
              </w:rPr>
            </w:pPr>
          </w:p>
        </w:tc>
        <w:tc>
          <w:tcPr>
            <w:tcW w:w="1027" w:type="dxa"/>
          </w:tcPr>
          <w:p w:rsidR="00B92B79" w:rsidRPr="00FC5085" w:rsidRDefault="00B92B79">
            <w:pPr>
              <w:pStyle w:val="BodyTextIndent2"/>
              <w:ind w:firstLine="0"/>
              <w:jc w:val="center"/>
              <w:rPr>
                <w:rFonts w:ascii="Arial" w:hAnsi="Arial" w:cs="Arial"/>
                <w:sz w:val="24"/>
              </w:rPr>
            </w:pPr>
          </w:p>
        </w:tc>
        <w:tc>
          <w:tcPr>
            <w:tcW w:w="1058" w:type="dxa"/>
          </w:tcPr>
          <w:p w:rsidR="00B92B79" w:rsidRPr="00FC5085" w:rsidRDefault="00B92B79">
            <w:pPr>
              <w:pStyle w:val="BodyTextIndent2"/>
              <w:ind w:firstLine="0"/>
              <w:jc w:val="center"/>
              <w:rPr>
                <w:rFonts w:ascii="Arial" w:hAnsi="Arial" w:cs="Arial"/>
                <w:sz w:val="24"/>
              </w:rPr>
            </w:pPr>
          </w:p>
        </w:tc>
      </w:tr>
    </w:tbl>
    <w:p w:rsidR="00426F73" w:rsidRPr="00FC5085" w:rsidRDefault="00426F73">
      <w:pPr>
        <w:pStyle w:val="BodyTextIndent2"/>
        <w:ind w:left="360" w:firstLine="0"/>
        <w:rPr>
          <w:rFonts w:ascii="Arial" w:hAnsi="Arial" w:cs="Arial"/>
          <w:sz w:val="24"/>
        </w:rPr>
      </w:pPr>
    </w:p>
    <w:p w:rsidR="00B92B79" w:rsidRPr="00FC5085" w:rsidRDefault="00B92B79">
      <w:pPr>
        <w:pStyle w:val="BodyTextIndent2"/>
        <w:ind w:left="360" w:firstLine="0"/>
        <w:rPr>
          <w:rFonts w:ascii="Arial" w:hAnsi="Arial" w:cs="Arial"/>
          <w:sz w:val="24"/>
        </w:rPr>
      </w:pPr>
      <w:r w:rsidRPr="00FC5085">
        <w:rPr>
          <w:rFonts w:ascii="Arial" w:hAnsi="Arial" w:cs="Arial"/>
          <w:sz w:val="24"/>
        </w:rPr>
        <w:t>Din analiza de risc rezultă că acesta are un nivel acceptabil, local, cu probabilitate mică de apariție, cu efect local putând fi evitat prin respectarea măsurilor de prevenirea riscurilor.</w:t>
      </w:r>
    </w:p>
    <w:p w:rsidR="00B92B79" w:rsidRPr="00FC5085" w:rsidRDefault="00B92B79">
      <w:pPr>
        <w:pStyle w:val="BodyTextIndent2"/>
        <w:ind w:left="360" w:firstLine="0"/>
        <w:rPr>
          <w:rFonts w:ascii="Arial" w:hAnsi="Arial" w:cs="Arial"/>
          <w:sz w:val="24"/>
        </w:rPr>
      </w:pPr>
      <w:r w:rsidRPr="00FC5085">
        <w:rPr>
          <w:rFonts w:ascii="Arial" w:hAnsi="Arial" w:cs="Arial"/>
          <w:sz w:val="24"/>
        </w:rPr>
        <w:t>Nu se pune problema unui efect transfrontalier.</w:t>
      </w:r>
    </w:p>
    <w:p w:rsidR="00FD22BD" w:rsidRPr="00FC5085" w:rsidRDefault="00FD22BD" w:rsidP="00426F73">
      <w:pPr>
        <w:pStyle w:val="BodyTextIndent2"/>
        <w:ind w:left="360" w:firstLine="0"/>
        <w:rPr>
          <w:rFonts w:ascii="Arial" w:hAnsi="Arial" w:cs="Arial"/>
          <w:noProof w:val="0"/>
          <w:lang w:eastAsia="ro-RO"/>
        </w:rPr>
      </w:pPr>
      <w:r w:rsidRPr="00FC5085">
        <w:rPr>
          <w:rFonts w:ascii="Arial" w:hAnsi="Arial" w:cs="Arial"/>
          <w:sz w:val="24"/>
        </w:rPr>
        <w:t xml:space="preserve">Societatea </w:t>
      </w:r>
      <w:r w:rsidR="00426F73" w:rsidRPr="00FC5085">
        <w:rPr>
          <w:rFonts w:ascii="Arial" w:hAnsi="Arial" w:cs="Arial"/>
          <w:sz w:val="24"/>
        </w:rPr>
        <w:t xml:space="preserve"> va elabora ,,</w:t>
      </w:r>
      <w:r w:rsidR="00374DB2" w:rsidRPr="00FC5085">
        <w:rPr>
          <w:rFonts w:ascii="Arial" w:hAnsi="Arial" w:cs="Arial"/>
          <w:noProof w:val="0"/>
          <w:sz w:val="24"/>
          <w:lang w:eastAsia="ro-RO"/>
        </w:rPr>
        <w:t>Plan de intervenție în caz de incendiu</w:t>
      </w:r>
      <w:r w:rsidR="00426F73" w:rsidRPr="00FC5085">
        <w:rPr>
          <w:rFonts w:ascii="Arial" w:hAnsi="Arial" w:cs="Arial"/>
          <w:noProof w:val="0"/>
          <w:lang w:eastAsia="ro-RO"/>
        </w:rPr>
        <w:t>”</w:t>
      </w:r>
      <w:r w:rsidR="00374DB2" w:rsidRPr="00FC5085">
        <w:rPr>
          <w:rFonts w:ascii="Arial" w:hAnsi="Arial" w:cs="Arial"/>
          <w:noProof w:val="0"/>
          <w:lang w:eastAsia="ro-RO"/>
        </w:rPr>
        <w:t xml:space="preserve">; </w:t>
      </w:r>
    </w:p>
    <w:p w:rsidR="00FD22BD" w:rsidRPr="00FC5085" w:rsidRDefault="00F508FB" w:rsidP="00FD22BD">
      <w:pPr>
        <w:shd w:val="clear" w:color="auto" w:fill="FFFFFF"/>
        <w:rPr>
          <w:rFonts w:ascii="Arial" w:hAnsi="Arial" w:cs="Arial"/>
          <w:noProof w:val="0"/>
          <w:lang w:eastAsia="ro-RO"/>
        </w:rPr>
      </w:pPr>
      <w:r w:rsidRPr="00FC5085">
        <w:rPr>
          <w:rFonts w:ascii="Arial" w:hAnsi="Arial" w:cs="Arial"/>
          <w:noProof w:val="0"/>
          <w:lang w:eastAsia="ro-RO"/>
        </w:rPr>
        <w:t xml:space="preserve">     </w:t>
      </w:r>
      <w:r w:rsidR="00FD22BD" w:rsidRPr="00FC5085">
        <w:rPr>
          <w:rFonts w:ascii="Arial" w:hAnsi="Arial" w:cs="Arial"/>
          <w:noProof w:val="0"/>
          <w:lang w:eastAsia="ro-RO"/>
        </w:rPr>
        <w:t>P</w:t>
      </w:r>
      <w:r w:rsidR="00374DB2" w:rsidRPr="00FC5085">
        <w:rPr>
          <w:rFonts w:ascii="Arial" w:hAnsi="Arial" w:cs="Arial"/>
          <w:noProof w:val="0"/>
          <w:lang w:eastAsia="ro-RO"/>
        </w:rPr>
        <w:t>lan de prevenire pentru protecția împotriva</w:t>
      </w:r>
      <w:r w:rsidR="0068045E" w:rsidRPr="00FC5085">
        <w:rPr>
          <w:rFonts w:ascii="Arial" w:hAnsi="Arial" w:cs="Arial"/>
          <w:noProof w:val="0"/>
          <w:lang w:eastAsia="ro-RO"/>
        </w:rPr>
        <w:t xml:space="preserve"> exploziilor</w:t>
      </w:r>
      <w:r w:rsidR="00374DB2" w:rsidRPr="00FC5085">
        <w:rPr>
          <w:rFonts w:ascii="Arial" w:hAnsi="Arial" w:cs="Arial"/>
          <w:noProof w:val="0"/>
          <w:lang w:eastAsia="ro-RO"/>
        </w:rPr>
        <w:t>.</w:t>
      </w:r>
      <w:r w:rsidR="00FD22BD" w:rsidRPr="00FC5085">
        <w:rPr>
          <w:rFonts w:ascii="Arial" w:hAnsi="Arial" w:cs="Arial"/>
          <w:noProof w:val="0"/>
          <w:lang w:eastAsia="ro-RO"/>
        </w:rPr>
        <w:t> </w:t>
      </w:r>
    </w:p>
    <w:p w:rsidR="00FD22BD" w:rsidRPr="00FC5085" w:rsidRDefault="00914F5E">
      <w:pPr>
        <w:pStyle w:val="BodyTextIndent2"/>
        <w:ind w:left="360" w:firstLine="0"/>
        <w:rPr>
          <w:rFonts w:ascii="Arial" w:hAnsi="Arial" w:cs="Arial"/>
          <w:sz w:val="24"/>
        </w:rPr>
      </w:pPr>
      <w:r w:rsidRPr="00FC5085">
        <w:rPr>
          <w:rFonts w:ascii="Arial" w:hAnsi="Arial" w:cs="Arial"/>
          <w:sz w:val="24"/>
        </w:rPr>
        <w:t xml:space="preserve">Planurile conțin  măsuri de prevenire a accidentelor. </w:t>
      </w:r>
    </w:p>
    <w:p w:rsidR="00A25465" w:rsidRPr="00FC5085" w:rsidRDefault="00A25465">
      <w:pPr>
        <w:pStyle w:val="BodyTextIndent2"/>
        <w:ind w:left="360" w:firstLine="0"/>
        <w:rPr>
          <w:rFonts w:ascii="Arial" w:hAnsi="Arial" w:cs="Arial"/>
          <w:sz w:val="24"/>
        </w:rPr>
      </w:pPr>
      <w:r w:rsidRPr="00FC5085">
        <w:rPr>
          <w:rFonts w:ascii="Arial" w:hAnsi="Arial" w:cs="Arial"/>
          <w:b/>
          <w:sz w:val="24"/>
        </w:rPr>
        <w:t>Masuri pentru reducerea riscurilor</w:t>
      </w:r>
      <w:r w:rsidRPr="00FC5085">
        <w:rPr>
          <w:rFonts w:ascii="Arial" w:hAnsi="Arial" w:cs="Arial"/>
          <w:sz w:val="24"/>
        </w:rPr>
        <w:t xml:space="preserve"> </w:t>
      </w:r>
    </w:p>
    <w:p w:rsidR="00A25465" w:rsidRPr="00FC5085" w:rsidRDefault="00A25465">
      <w:pPr>
        <w:pStyle w:val="BodyTextIndent2"/>
        <w:ind w:left="360" w:firstLine="0"/>
        <w:rPr>
          <w:rFonts w:ascii="Arial" w:hAnsi="Arial" w:cs="Arial"/>
          <w:sz w:val="24"/>
        </w:rPr>
      </w:pPr>
      <w:r w:rsidRPr="00FC5085">
        <w:rPr>
          <w:rFonts w:ascii="Arial" w:hAnsi="Arial" w:cs="Arial"/>
          <w:sz w:val="24"/>
        </w:rPr>
        <w:t xml:space="preserve"> </w:t>
      </w:r>
      <w:r w:rsidRPr="00FC5085">
        <w:rPr>
          <w:rFonts w:ascii="Arial" w:hAnsi="Arial" w:cs="Arial"/>
          <w:i/>
          <w:sz w:val="24"/>
          <w:u w:val="single"/>
        </w:rPr>
        <w:t>Masuri organizatorice si administrative</w:t>
      </w:r>
      <w:r w:rsidRPr="00FC5085">
        <w:rPr>
          <w:rFonts w:ascii="Arial" w:hAnsi="Arial" w:cs="Arial"/>
          <w:sz w:val="24"/>
        </w:rPr>
        <w:t xml:space="preserve"> Personalul va fi instruit, inainte de inceperea lucrarilor, despre succesiunea operatiilor si fazele de executie, modul de utilizare a mijloacelor tehnice si asupra masurilor specifice de protectie personala. </w:t>
      </w:r>
    </w:p>
    <w:p w:rsidR="00A93883" w:rsidRPr="00FC5085" w:rsidRDefault="00A25465">
      <w:pPr>
        <w:pStyle w:val="BodyTextIndent2"/>
        <w:ind w:left="360" w:firstLine="0"/>
        <w:rPr>
          <w:rFonts w:ascii="Arial" w:hAnsi="Arial" w:cs="Arial"/>
          <w:sz w:val="24"/>
        </w:rPr>
      </w:pPr>
      <w:r w:rsidRPr="00FC5085">
        <w:rPr>
          <w:rFonts w:ascii="Arial" w:hAnsi="Arial" w:cs="Arial"/>
          <w:i/>
          <w:sz w:val="24"/>
          <w:u w:val="single"/>
        </w:rPr>
        <w:t xml:space="preserve"> Masuri de tehnica securitatii muncii</w:t>
      </w:r>
      <w:r w:rsidRPr="00FC5085">
        <w:rPr>
          <w:rFonts w:ascii="Arial" w:hAnsi="Arial" w:cs="Arial"/>
          <w:sz w:val="24"/>
        </w:rPr>
        <w:t xml:space="preserve"> Avand in vedere natura lucrarilor, precum si a materialelor si echipamentelor utilizate, se impune respectarea cu strictete a masurilor de protectie a muncii</w:t>
      </w:r>
    </w:p>
    <w:p w:rsidR="00B92B79" w:rsidRPr="00FC5085" w:rsidRDefault="00B92B79">
      <w:pPr>
        <w:pStyle w:val="BodyTextIndent2"/>
        <w:ind w:left="360" w:firstLine="0"/>
        <w:rPr>
          <w:rFonts w:ascii="Arial" w:hAnsi="Arial" w:cs="Arial"/>
          <w:noProof w:val="0"/>
          <w:sz w:val="24"/>
          <w:lang w:eastAsia="ro-RO"/>
        </w:rPr>
      </w:pPr>
      <w:r w:rsidRPr="00FC5085">
        <w:rPr>
          <w:rFonts w:ascii="Arial" w:hAnsi="Arial" w:cs="Arial"/>
          <w:b/>
          <w:sz w:val="24"/>
        </w:rPr>
        <w:t>8</w:t>
      </w:r>
      <w:r w:rsidRPr="00FC5085">
        <w:rPr>
          <w:rFonts w:ascii="Arial" w:hAnsi="Arial" w:cs="Arial"/>
          <w:sz w:val="24"/>
        </w:rPr>
        <w:t xml:space="preserve">. </w:t>
      </w:r>
      <w:r w:rsidRPr="00FC5085">
        <w:rPr>
          <w:rFonts w:ascii="Arial" w:hAnsi="Arial" w:cs="Arial"/>
          <w:b/>
          <w:bCs/>
          <w:sz w:val="24"/>
        </w:rPr>
        <w:t xml:space="preserve">Descrierea dificultăților </w:t>
      </w:r>
      <w:r w:rsidRPr="00FC5085">
        <w:rPr>
          <w:rFonts w:ascii="Arial" w:hAnsi="Arial" w:cs="Arial"/>
          <w:noProof w:val="0"/>
          <w:sz w:val="24"/>
          <w:lang w:eastAsia="ro-RO"/>
        </w:rPr>
        <w:t xml:space="preserve"> </w:t>
      </w:r>
    </w:p>
    <w:p w:rsidR="00B92B79" w:rsidRPr="00FC5085" w:rsidRDefault="004D11E3" w:rsidP="00FD6BE7">
      <w:pPr>
        <w:autoSpaceDE w:val="0"/>
        <w:autoSpaceDN w:val="0"/>
        <w:adjustRightInd w:val="0"/>
        <w:rPr>
          <w:rFonts w:ascii="Arial" w:hAnsi="Arial" w:cs="Arial"/>
          <w:noProof w:val="0"/>
          <w:lang w:eastAsia="ro-RO"/>
        </w:rPr>
      </w:pPr>
      <w:r w:rsidRPr="00FC5085">
        <w:rPr>
          <w:rFonts w:ascii="Arial" w:hAnsi="Arial" w:cs="Arial"/>
          <w:noProof w:val="0"/>
          <w:lang w:eastAsia="ro-RO"/>
        </w:rPr>
        <w:t>Beneficiarul a pus la dispoziţia</w:t>
      </w:r>
      <w:r w:rsidR="00FD6BE7" w:rsidRPr="00FC5085">
        <w:rPr>
          <w:rFonts w:ascii="Arial" w:hAnsi="Arial" w:cs="Arial"/>
          <w:noProof w:val="0"/>
          <w:lang w:eastAsia="ro-RO"/>
        </w:rPr>
        <w:t xml:space="preserve"> </w:t>
      </w:r>
      <w:r w:rsidRPr="00FC5085">
        <w:rPr>
          <w:rFonts w:ascii="Arial" w:hAnsi="Arial" w:cs="Arial"/>
          <w:noProof w:val="0"/>
          <w:lang w:eastAsia="ro-RO"/>
        </w:rPr>
        <w:t xml:space="preserve"> elaboratorului   </w:t>
      </w:r>
      <w:r w:rsidR="00FD6BE7" w:rsidRPr="00FC5085">
        <w:rPr>
          <w:rFonts w:ascii="Arial" w:hAnsi="Arial" w:cs="Arial"/>
          <w:noProof w:val="0"/>
          <w:lang w:eastAsia="ro-RO"/>
        </w:rPr>
        <w:t xml:space="preserve">toate datele tehnice şi economice, informaţiile şi documentele </w:t>
      </w:r>
      <w:r w:rsidRPr="00FC5085">
        <w:rPr>
          <w:rFonts w:ascii="Arial" w:hAnsi="Arial" w:cs="Arial"/>
          <w:noProof w:val="0"/>
          <w:lang w:eastAsia="ro-RO"/>
        </w:rPr>
        <w:t xml:space="preserve"> pe care le  deținea  la momentul </w:t>
      </w:r>
      <w:r w:rsidR="00FD6BE7" w:rsidRPr="00FC5085">
        <w:rPr>
          <w:rFonts w:ascii="Arial" w:hAnsi="Arial" w:cs="Arial"/>
          <w:noProof w:val="0"/>
          <w:lang w:eastAsia="ro-RO"/>
        </w:rPr>
        <w:t>elaborării prezentei documentații.</w:t>
      </w:r>
    </w:p>
    <w:p w:rsidR="00F25D80" w:rsidRPr="00FC5085" w:rsidRDefault="00F25D80">
      <w:pPr>
        <w:pStyle w:val="BodyTextIndent2"/>
        <w:ind w:left="360" w:firstLine="0"/>
        <w:rPr>
          <w:rFonts w:ascii="Arial" w:hAnsi="Arial" w:cs="Arial"/>
          <w:b/>
          <w:bCs/>
          <w:sz w:val="24"/>
        </w:rPr>
      </w:pPr>
    </w:p>
    <w:p w:rsidR="00B92B79" w:rsidRPr="00AA6000" w:rsidRDefault="00B92B79">
      <w:pPr>
        <w:pStyle w:val="BodyTextIndent2"/>
        <w:ind w:left="360" w:firstLine="0"/>
        <w:rPr>
          <w:rFonts w:ascii="Arial" w:hAnsi="Arial" w:cs="Arial"/>
          <w:color w:val="FF0000"/>
          <w:sz w:val="24"/>
        </w:rPr>
      </w:pPr>
    </w:p>
    <w:p w:rsidR="00914F5E" w:rsidRPr="00AA6000" w:rsidRDefault="00914F5E">
      <w:pPr>
        <w:pStyle w:val="BodyTextIndent2"/>
        <w:ind w:left="360" w:firstLine="0"/>
        <w:rPr>
          <w:rFonts w:ascii="Arial" w:hAnsi="Arial" w:cs="Arial"/>
          <w:color w:val="FF0000"/>
          <w:sz w:val="24"/>
        </w:rPr>
      </w:pPr>
    </w:p>
    <w:p w:rsidR="00914F5E" w:rsidRPr="00AA6000" w:rsidRDefault="00914F5E">
      <w:pPr>
        <w:pStyle w:val="BodyTextIndent2"/>
        <w:ind w:left="360" w:firstLine="0"/>
        <w:rPr>
          <w:rFonts w:ascii="Arial" w:hAnsi="Arial" w:cs="Arial"/>
          <w:color w:val="FF0000"/>
          <w:sz w:val="24"/>
        </w:rPr>
      </w:pPr>
    </w:p>
    <w:p w:rsidR="00914F5E" w:rsidRPr="008937CC" w:rsidRDefault="00914F5E" w:rsidP="00914F5E">
      <w:pPr>
        <w:pStyle w:val="BodyTextIndent2"/>
        <w:ind w:left="360" w:firstLine="0"/>
        <w:rPr>
          <w:rFonts w:ascii="Arial" w:hAnsi="Arial" w:cs="Arial"/>
          <w:b/>
          <w:bCs/>
          <w:sz w:val="24"/>
        </w:rPr>
      </w:pPr>
      <w:r w:rsidRPr="008937CC">
        <w:rPr>
          <w:rFonts w:ascii="Arial" w:hAnsi="Arial" w:cs="Arial"/>
          <w:b/>
          <w:bCs/>
          <w:sz w:val="24"/>
        </w:rPr>
        <w:t>ELABORATOR</w:t>
      </w:r>
    </w:p>
    <w:p w:rsidR="00914F5E" w:rsidRPr="008937CC" w:rsidRDefault="00914F5E" w:rsidP="00914F5E">
      <w:pPr>
        <w:pStyle w:val="BodyTextIndent2"/>
        <w:ind w:left="360" w:firstLine="0"/>
        <w:rPr>
          <w:rFonts w:ascii="Arial" w:hAnsi="Arial" w:cs="Arial"/>
          <w:sz w:val="24"/>
        </w:rPr>
      </w:pPr>
      <w:r w:rsidRPr="008937CC">
        <w:rPr>
          <w:rFonts w:ascii="Arial" w:hAnsi="Arial" w:cs="Arial"/>
          <w:sz w:val="24"/>
        </w:rPr>
        <w:t xml:space="preserve">Ing. </w:t>
      </w:r>
      <w:r w:rsidR="00C320B7">
        <w:rPr>
          <w:rFonts w:ascii="Arial" w:hAnsi="Arial" w:cs="Arial"/>
          <w:sz w:val="24"/>
        </w:rPr>
        <w:t>Negut Mihaela</w:t>
      </w:r>
    </w:p>
    <w:p w:rsidR="00914F5E" w:rsidRPr="00AA6000" w:rsidRDefault="00914F5E">
      <w:pPr>
        <w:pStyle w:val="BodyTextIndent2"/>
        <w:ind w:left="360" w:firstLine="0"/>
        <w:rPr>
          <w:rFonts w:ascii="Arial" w:hAnsi="Arial" w:cs="Arial"/>
          <w:color w:val="FF0000"/>
          <w:sz w:val="24"/>
        </w:rPr>
      </w:pPr>
    </w:p>
    <w:p w:rsidR="00914F5E" w:rsidRPr="00AA6000" w:rsidRDefault="00914F5E">
      <w:pPr>
        <w:pStyle w:val="BodyTextIndent2"/>
        <w:ind w:left="360" w:firstLine="0"/>
        <w:rPr>
          <w:rFonts w:ascii="Arial" w:hAnsi="Arial" w:cs="Arial"/>
          <w:color w:val="FF0000"/>
          <w:sz w:val="24"/>
        </w:rPr>
      </w:pPr>
    </w:p>
    <w:p w:rsidR="00914F5E" w:rsidRDefault="00914F5E">
      <w:pPr>
        <w:pStyle w:val="BodyTextIndent2"/>
        <w:ind w:left="360" w:firstLine="0"/>
        <w:rPr>
          <w:rFonts w:ascii="Arial" w:hAnsi="Arial" w:cs="Arial"/>
          <w:color w:val="FF0000"/>
          <w:sz w:val="24"/>
        </w:rPr>
      </w:pPr>
    </w:p>
    <w:p w:rsidR="006E7CA0" w:rsidRDefault="006E7CA0">
      <w:pPr>
        <w:pStyle w:val="BodyTextIndent2"/>
        <w:ind w:left="360" w:firstLine="0"/>
        <w:rPr>
          <w:rFonts w:ascii="Arial" w:hAnsi="Arial" w:cs="Arial"/>
          <w:color w:val="FF0000"/>
          <w:sz w:val="24"/>
        </w:rPr>
      </w:pPr>
    </w:p>
    <w:p w:rsidR="006E7CA0" w:rsidRPr="00AA6000" w:rsidRDefault="006E7CA0">
      <w:pPr>
        <w:pStyle w:val="BodyTextIndent2"/>
        <w:ind w:left="360" w:firstLine="0"/>
        <w:rPr>
          <w:rFonts w:ascii="Arial" w:hAnsi="Arial" w:cs="Arial"/>
          <w:color w:val="FF0000"/>
          <w:sz w:val="24"/>
        </w:rPr>
      </w:pPr>
    </w:p>
    <w:p w:rsidR="00914F5E" w:rsidRPr="00AA6000" w:rsidRDefault="00914F5E">
      <w:pPr>
        <w:pStyle w:val="BodyTextIndent2"/>
        <w:ind w:left="360" w:firstLine="0"/>
        <w:rPr>
          <w:rFonts w:ascii="Arial" w:hAnsi="Arial" w:cs="Arial"/>
          <w:color w:val="FF0000"/>
          <w:sz w:val="24"/>
        </w:rPr>
      </w:pPr>
    </w:p>
    <w:p w:rsidR="00B92B79" w:rsidRPr="006E7CA0" w:rsidRDefault="00FD3BD8">
      <w:pPr>
        <w:pStyle w:val="BodyTextIndent2"/>
        <w:ind w:left="360" w:firstLine="0"/>
        <w:jc w:val="center"/>
        <w:rPr>
          <w:rFonts w:ascii="Arial" w:hAnsi="Arial" w:cs="Arial"/>
          <w:b/>
          <w:bCs/>
          <w:sz w:val="24"/>
        </w:rPr>
      </w:pPr>
      <w:r w:rsidRPr="006E7CA0">
        <w:rPr>
          <w:rFonts w:ascii="Arial" w:hAnsi="Arial" w:cs="Arial"/>
          <w:b/>
          <w:bCs/>
          <w:sz w:val="24"/>
        </w:rPr>
        <w:t xml:space="preserve">9. </w:t>
      </w:r>
      <w:r w:rsidR="00F508FB" w:rsidRPr="006E7CA0">
        <w:rPr>
          <w:rFonts w:ascii="Arial" w:hAnsi="Arial" w:cs="Arial"/>
          <w:b/>
          <w:bCs/>
          <w:sz w:val="24"/>
        </w:rPr>
        <w:t>R</w:t>
      </w:r>
      <w:r w:rsidR="00B92B79" w:rsidRPr="006E7CA0">
        <w:rPr>
          <w:rFonts w:ascii="Arial" w:hAnsi="Arial" w:cs="Arial"/>
          <w:b/>
          <w:bCs/>
          <w:sz w:val="24"/>
        </w:rPr>
        <w:t>ezumat fără caracter tehnic</w:t>
      </w:r>
    </w:p>
    <w:p w:rsidR="005754CF" w:rsidRPr="00AC7023" w:rsidRDefault="005754CF" w:rsidP="005754CF">
      <w:pPr>
        <w:ind w:left="360"/>
        <w:rPr>
          <w:rFonts w:ascii="Arial" w:hAnsi="Arial" w:cs="Arial"/>
          <w:b/>
          <w:bCs/>
        </w:rPr>
      </w:pPr>
      <w:r>
        <w:rPr>
          <w:rFonts w:ascii="Arial" w:hAnsi="Arial" w:cs="Arial"/>
          <w:b/>
          <w:bCs/>
        </w:rPr>
        <w:t>1.</w:t>
      </w:r>
      <w:r w:rsidRPr="00AC7023">
        <w:rPr>
          <w:rFonts w:ascii="Arial" w:hAnsi="Arial" w:cs="Arial"/>
          <w:b/>
          <w:bCs/>
        </w:rPr>
        <w:t>Informații generale</w:t>
      </w:r>
    </w:p>
    <w:p w:rsidR="005754CF" w:rsidRDefault="005754CF" w:rsidP="005754CF">
      <w:pPr>
        <w:spacing w:line="276" w:lineRule="auto"/>
        <w:jc w:val="both"/>
        <w:rPr>
          <w:rFonts w:ascii="Arial" w:hAnsi="Arial" w:cs="Arial"/>
          <w:b/>
        </w:rPr>
      </w:pPr>
      <w:r w:rsidRPr="00AC7023">
        <w:rPr>
          <w:rFonts w:ascii="Arial" w:hAnsi="Arial" w:cs="Arial"/>
          <w:b/>
        </w:rPr>
        <w:t>Titularul proiectului:</w:t>
      </w:r>
      <w:r w:rsidRPr="00AC7023">
        <w:rPr>
          <w:rFonts w:ascii="Arial" w:hAnsi="Arial" w:cs="Arial"/>
        </w:rPr>
        <w:t xml:space="preserve"> </w:t>
      </w:r>
      <w:r w:rsidRPr="00AC7023">
        <w:rPr>
          <w:rFonts w:ascii="Arial" w:hAnsi="Arial" w:cs="Arial"/>
          <w:b/>
        </w:rPr>
        <w:t>S.</w:t>
      </w:r>
      <w:r w:rsidR="007D17D5">
        <w:rPr>
          <w:rFonts w:ascii="Arial" w:hAnsi="Arial" w:cs="Arial"/>
          <w:b/>
        </w:rPr>
        <w:t xml:space="preserve">C. </w:t>
      </w:r>
      <w:r>
        <w:rPr>
          <w:rFonts w:ascii="Arial" w:hAnsi="Arial" w:cs="Arial"/>
          <w:b/>
        </w:rPr>
        <w:t xml:space="preserve"> </w:t>
      </w:r>
      <w:r w:rsidR="007D17D5">
        <w:rPr>
          <w:rFonts w:ascii="Arial" w:hAnsi="Arial" w:cs="Arial"/>
          <w:b/>
        </w:rPr>
        <w:t xml:space="preserve">AVIROM PLUS </w:t>
      </w:r>
      <w:r>
        <w:rPr>
          <w:rFonts w:ascii="Arial" w:hAnsi="Arial" w:cs="Arial"/>
          <w:b/>
        </w:rPr>
        <w:t>S.R.L.</w:t>
      </w:r>
    </w:p>
    <w:p w:rsidR="005754CF" w:rsidRPr="00AC7023" w:rsidRDefault="005754CF" w:rsidP="005754CF">
      <w:pPr>
        <w:spacing w:line="360" w:lineRule="auto"/>
        <w:rPr>
          <w:rFonts w:ascii="Arial" w:hAnsi="Arial" w:cs="Arial"/>
        </w:rPr>
      </w:pPr>
      <w:r w:rsidRPr="00AC7023">
        <w:rPr>
          <w:rFonts w:ascii="Arial" w:hAnsi="Arial" w:cs="Arial"/>
          <w:u w:val="single"/>
          <w:lang w:eastAsia="ro-RO"/>
        </w:rPr>
        <w:t>Sediu social</w:t>
      </w:r>
      <w:r w:rsidRPr="00AC7023">
        <w:rPr>
          <w:rFonts w:ascii="Arial" w:hAnsi="Arial" w:cs="Arial"/>
          <w:lang w:eastAsia="ro-RO"/>
        </w:rPr>
        <w:t xml:space="preserve"> : </w:t>
      </w:r>
      <w:r w:rsidRPr="00AC7023">
        <w:rPr>
          <w:rFonts w:ascii="Arial" w:hAnsi="Arial" w:cs="Arial"/>
        </w:rPr>
        <w:t xml:space="preserve">Sat Frânceşti, Comuna Frânceşti, Nr. 1, Clădire </w:t>
      </w:r>
      <w:r w:rsidR="007D17D5">
        <w:rPr>
          <w:rFonts w:ascii="Arial" w:hAnsi="Arial" w:cs="Arial"/>
        </w:rPr>
        <w:t xml:space="preserve"> Cabina Energetica , biroul nr. 4, etaj 3</w:t>
      </w:r>
      <w:r w:rsidRPr="00AC7023">
        <w:rPr>
          <w:rFonts w:ascii="Arial" w:hAnsi="Arial" w:cs="Arial"/>
        </w:rPr>
        <w:t>, Judet Vâlcea</w:t>
      </w:r>
    </w:p>
    <w:p w:rsidR="007D17D5" w:rsidRDefault="005754CF" w:rsidP="005754CF">
      <w:pPr>
        <w:spacing w:line="360" w:lineRule="auto"/>
        <w:jc w:val="both"/>
        <w:rPr>
          <w:rFonts w:ascii="Arial" w:hAnsi="Arial" w:cs="Arial"/>
        </w:rPr>
      </w:pPr>
      <w:r w:rsidRPr="00AC7023">
        <w:rPr>
          <w:rFonts w:ascii="Arial" w:hAnsi="Arial" w:cs="Arial"/>
          <w:u w:val="single"/>
          <w:lang w:eastAsia="ro-RO"/>
        </w:rPr>
        <w:t>Punct</w:t>
      </w:r>
      <w:r w:rsidR="007D17D5">
        <w:rPr>
          <w:rFonts w:ascii="Arial" w:hAnsi="Arial" w:cs="Arial"/>
          <w:u w:val="single"/>
          <w:lang w:eastAsia="ro-RO"/>
        </w:rPr>
        <w:t>e</w:t>
      </w:r>
      <w:r w:rsidRPr="00AC7023">
        <w:rPr>
          <w:rFonts w:ascii="Arial" w:hAnsi="Arial" w:cs="Arial"/>
          <w:u w:val="single"/>
          <w:lang w:eastAsia="ro-RO"/>
        </w:rPr>
        <w:t xml:space="preserve"> de lucru</w:t>
      </w:r>
      <w:r w:rsidRPr="00AC7023">
        <w:rPr>
          <w:rFonts w:ascii="Arial" w:hAnsi="Arial" w:cs="Arial"/>
          <w:b/>
          <w:lang w:eastAsia="ro-RO"/>
        </w:rPr>
        <w:t xml:space="preserve"> :</w:t>
      </w:r>
      <w:r w:rsidR="007D17D5">
        <w:rPr>
          <w:rFonts w:ascii="Arial" w:hAnsi="Arial" w:cs="Arial"/>
        </w:rPr>
        <w:t xml:space="preserve"> </w:t>
      </w:r>
    </w:p>
    <w:p w:rsidR="007D17D5" w:rsidRDefault="007D17D5" w:rsidP="005754CF">
      <w:pPr>
        <w:spacing w:line="360" w:lineRule="auto"/>
        <w:jc w:val="both"/>
        <w:rPr>
          <w:rFonts w:ascii="Arial" w:hAnsi="Arial" w:cs="Arial"/>
        </w:rPr>
      </w:pPr>
      <w:r>
        <w:rPr>
          <w:rFonts w:ascii="Arial" w:hAnsi="Arial" w:cs="Arial"/>
        </w:rPr>
        <w:t>Ferma nr. 1, strada Margaritarului, nr. 39, Jud Gorj</w:t>
      </w:r>
    </w:p>
    <w:p w:rsidR="007D17D5" w:rsidRDefault="007D17D5" w:rsidP="007D17D5">
      <w:pPr>
        <w:spacing w:line="360" w:lineRule="auto"/>
        <w:jc w:val="both"/>
        <w:rPr>
          <w:rFonts w:ascii="Arial" w:hAnsi="Arial" w:cs="Arial"/>
        </w:rPr>
      </w:pPr>
      <w:r>
        <w:rPr>
          <w:rFonts w:ascii="Arial" w:hAnsi="Arial" w:cs="Arial"/>
        </w:rPr>
        <w:t>Ferma nr. 6, strada Margaritarului, nr. 15, Jud Gorj</w:t>
      </w:r>
    </w:p>
    <w:p w:rsidR="007D17D5" w:rsidRDefault="007D17D5" w:rsidP="007D17D5">
      <w:pPr>
        <w:spacing w:line="360" w:lineRule="auto"/>
        <w:jc w:val="both"/>
        <w:rPr>
          <w:rFonts w:ascii="Arial" w:hAnsi="Arial" w:cs="Arial"/>
        </w:rPr>
      </w:pPr>
      <w:r>
        <w:rPr>
          <w:rFonts w:ascii="Arial" w:hAnsi="Arial" w:cs="Arial"/>
        </w:rPr>
        <w:t>Ferma nr. 7, strada Margaritarului, nr. 108, Jud G</w:t>
      </w:r>
      <w:r w:rsidR="00F10993">
        <w:rPr>
          <w:rFonts w:ascii="Arial" w:hAnsi="Arial" w:cs="Arial"/>
        </w:rPr>
        <w:t>orj</w:t>
      </w:r>
    </w:p>
    <w:p w:rsidR="007D17D5" w:rsidRDefault="007D17D5" w:rsidP="005754CF">
      <w:pPr>
        <w:ind w:left="360"/>
        <w:rPr>
          <w:rFonts w:ascii="Arial" w:hAnsi="Arial" w:cs="Arial"/>
        </w:rPr>
      </w:pPr>
    </w:p>
    <w:p w:rsidR="005754CF" w:rsidRPr="00AA6000" w:rsidRDefault="005754CF" w:rsidP="005754CF">
      <w:pPr>
        <w:ind w:left="360"/>
        <w:rPr>
          <w:rFonts w:ascii="Arial" w:hAnsi="Arial" w:cs="Arial"/>
        </w:rPr>
      </w:pPr>
      <w:r w:rsidRPr="00AA6000">
        <w:rPr>
          <w:rFonts w:ascii="Arial" w:hAnsi="Arial" w:cs="Arial"/>
          <w:bCs/>
          <w:color w:val="FF0000"/>
        </w:rPr>
        <w:t xml:space="preserve">  </w:t>
      </w:r>
      <w:r w:rsidRPr="00AA6000">
        <w:rPr>
          <w:rFonts w:ascii="Arial" w:hAnsi="Arial" w:cs="Arial"/>
          <w:bCs/>
          <w:u w:val="single"/>
        </w:rPr>
        <w:t>Profil de activitate</w:t>
      </w:r>
      <w:r w:rsidRPr="00AA6000">
        <w:rPr>
          <w:rFonts w:ascii="Arial" w:hAnsi="Arial" w:cs="Arial"/>
        </w:rPr>
        <w:t>-</w:t>
      </w:r>
    </w:p>
    <w:p w:rsidR="005754CF" w:rsidRPr="00AB1748" w:rsidRDefault="005754CF" w:rsidP="005754CF">
      <w:pPr>
        <w:ind w:left="360"/>
        <w:rPr>
          <w:rFonts w:ascii="Arial" w:hAnsi="Arial" w:cs="Arial"/>
        </w:rPr>
      </w:pPr>
      <w:r w:rsidRPr="00AA6000">
        <w:rPr>
          <w:rFonts w:ascii="Arial" w:hAnsi="Arial" w:cs="Arial"/>
          <w:bCs/>
          <w:u w:val="single"/>
        </w:rPr>
        <w:t xml:space="preserve"> Activitatea principală</w:t>
      </w:r>
      <w:r w:rsidRPr="00AA6000">
        <w:rPr>
          <w:rFonts w:ascii="Arial" w:hAnsi="Arial" w:cs="Arial"/>
        </w:rPr>
        <w:t>:</w:t>
      </w:r>
      <w:r w:rsidRPr="00AA6000">
        <w:rPr>
          <w:rFonts w:ascii="Arial" w:hAnsi="Arial" w:cs="Arial"/>
          <w:lang w:eastAsia="ro-RO"/>
        </w:rPr>
        <w:t xml:space="preserve"> 0147 – </w:t>
      </w:r>
      <w:r w:rsidRPr="00AB1748">
        <w:rPr>
          <w:rFonts w:ascii="Arial" w:hAnsi="Arial" w:cs="Arial"/>
          <w:lang w:eastAsia="ro-RO"/>
        </w:rPr>
        <w:t>Cresterea păsărilor</w:t>
      </w:r>
    </w:p>
    <w:p w:rsidR="005754CF" w:rsidRPr="00AC7023" w:rsidRDefault="005754CF" w:rsidP="005754CF">
      <w:pPr>
        <w:pStyle w:val="NoSpacing"/>
        <w:jc w:val="both"/>
        <w:rPr>
          <w:rFonts w:ascii="Arial" w:hAnsi="Arial" w:cs="Arial"/>
          <w:noProof/>
          <w:sz w:val="24"/>
          <w:lang w:val="ro-RO" w:eastAsia="ro-RO"/>
        </w:rPr>
      </w:pPr>
      <w:r w:rsidRPr="00AA6000">
        <w:rPr>
          <w:rFonts w:ascii="Arial" w:hAnsi="Arial" w:cs="Arial"/>
          <w:bCs/>
          <w:color w:val="FF0000"/>
          <w:sz w:val="24"/>
          <w:szCs w:val="24"/>
          <w:lang w:val="ro-RO"/>
        </w:rPr>
        <w:t xml:space="preserve">  </w:t>
      </w:r>
      <w:r w:rsidRPr="00AC7023">
        <w:rPr>
          <w:rFonts w:ascii="Arial" w:hAnsi="Arial" w:cs="Arial"/>
          <w:bCs/>
          <w:sz w:val="24"/>
          <w:szCs w:val="24"/>
          <w:u w:val="single"/>
          <w:lang w:val="ro-RO"/>
        </w:rPr>
        <w:t>Număr înregistrare la Registrul Comertului</w:t>
      </w:r>
      <w:r w:rsidRPr="00AC7023">
        <w:rPr>
          <w:rFonts w:ascii="Arial" w:hAnsi="Arial" w:cs="Arial"/>
          <w:bCs/>
          <w:sz w:val="24"/>
          <w:szCs w:val="24"/>
          <w:lang w:val="ro-RO"/>
        </w:rPr>
        <w:t xml:space="preserve">: </w:t>
      </w:r>
      <w:r w:rsidR="00F10993">
        <w:rPr>
          <w:rFonts w:ascii="Arial" w:hAnsi="Arial" w:cs="Arial"/>
          <w:b/>
        </w:rPr>
        <w:t>J 38/442/2012</w:t>
      </w:r>
    </w:p>
    <w:p w:rsidR="005754CF" w:rsidRPr="00AC7023" w:rsidRDefault="005754CF" w:rsidP="005754CF">
      <w:pPr>
        <w:ind w:left="360"/>
        <w:rPr>
          <w:rFonts w:ascii="Arial" w:hAnsi="Arial" w:cs="Arial"/>
          <w:lang w:eastAsia="ro-RO"/>
        </w:rPr>
      </w:pPr>
      <w:r w:rsidRPr="00AC7023">
        <w:rPr>
          <w:rFonts w:ascii="Arial" w:hAnsi="Arial" w:cs="Arial"/>
        </w:rPr>
        <w:t>CUI:</w:t>
      </w:r>
      <w:r w:rsidR="00F10993">
        <w:rPr>
          <w:rFonts w:ascii="Arial" w:hAnsi="Arial" w:cs="Arial"/>
          <w:b/>
        </w:rPr>
        <w:t xml:space="preserve"> RO 29204025</w:t>
      </w:r>
      <w:r w:rsidRPr="00AC7023">
        <w:rPr>
          <w:rFonts w:ascii="Arial" w:hAnsi="Arial" w:cs="Arial"/>
          <w:b/>
        </w:rPr>
        <w:t xml:space="preserve"> </w:t>
      </w:r>
    </w:p>
    <w:p w:rsidR="005754CF" w:rsidRPr="00432A4B" w:rsidRDefault="005754CF" w:rsidP="005754CF">
      <w:pPr>
        <w:pStyle w:val="NoSpacing"/>
        <w:jc w:val="both"/>
        <w:rPr>
          <w:rFonts w:ascii="Arial" w:hAnsi="Arial" w:cs="Arial"/>
          <w:b/>
          <w:bCs/>
          <w:sz w:val="24"/>
          <w:szCs w:val="24"/>
          <w:lang w:val="ro-RO"/>
        </w:rPr>
      </w:pPr>
      <w:r w:rsidRPr="00AC7023">
        <w:rPr>
          <w:rFonts w:ascii="Arial" w:hAnsi="Arial" w:cs="Arial"/>
          <w:bCs/>
          <w:sz w:val="24"/>
          <w:szCs w:val="24"/>
          <w:lang w:val="ro-RO"/>
        </w:rPr>
        <w:t>Persoană  de contact :</w:t>
      </w:r>
      <w:r>
        <w:rPr>
          <w:rFonts w:ascii="Arial" w:hAnsi="Arial" w:cs="Arial"/>
          <w:bCs/>
          <w:sz w:val="24"/>
          <w:szCs w:val="24"/>
          <w:lang w:val="ro-RO"/>
        </w:rPr>
        <w:t xml:space="preserve"> </w:t>
      </w:r>
      <w:r w:rsidRPr="00432A4B">
        <w:rPr>
          <w:rFonts w:ascii="Arial" w:hAnsi="Arial" w:cs="Arial"/>
          <w:b/>
          <w:bCs/>
          <w:sz w:val="24"/>
          <w:szCs w:val="24"/>
          <w:lang w:val="ro-RO"/>
        </w:rPr>
        <w:t>Andrei Brumaru</w:t>
      </w:r>
    </w:p>
    <w:p w:rsidR="005754CF" w:rsidRPr="00573F98" w:rsidRDefault="005754CF" w:rsidP="005754CF">
      <w:pPr>
        <w:pStyle w:val="NoSpacing"/>
        <w:jc w:val="both"/>
        <w:rPr>
          <w:rFonts w:ascii="Arial" w:hAnsi="Arial" w:cs="Arial"/>
          <w:sz w:val="24"/>
          <w:szCs w:val="24"/>
        </w:rPr>
      </w:pPr>
      <w:r w:rsidRPr="00573F98">
        <w:rPr>
          <w:rFonts w:ascii="Arial" w:hAnsi="Arial" w:cs="Arial"/>
          <w:bCs/>
          <w:sz w:val="24"/>
          <w:szCs w:val="24"/>
          <w:lang w:val="ro-RO"/>
        </w:rPr>
        <w:t xml:space="preserve"> E-mail</w:t>
      </w:r>
      <w:r w:rsidRPr="00AA6000">
        <w:rPr>
          <w:rFonts w:ascii="Arial" w:hAnsi="Arial" w:cs="Arial"/>
          <w:bCs/>
          <w:color w:val="FF0000"/>
          <w:sz w:val="24"/>
          <w:szCs w:val="24"/>
          <w:lang w:val="ro-RO"/>
        </w:rPr>
        <w:t>:</w:t>
      </w:r>
      <w:r w:rsidRPr="00AA6000">
        <w:rPr>
          <w:rFonts w:ascii="Arial" w:hAnsi="Arial" w:cs="Arial"/>
          <w:color w:val="FF0000"/>
          <w:sz w:val="24"/>
          <w:szCs w:val="24"/>
          <w:lang w:val="ro-RO"/>
        </w:rPr>
        <w:t xml:space="preserve"> </w:t>
      </w:r>
      <w:hyperlink r:id="rId39" w:tgtFrame="_blank" w:history="1">
        <w:r w:rsidRPr="00573F98">
          <w:rPr>
            <w:rStyle w:val="Hyperlink"/>
            <w:rFonts w:ascii="Arial" w:hAnsi="Arial" w:cs="Arial"/>
            <w:color w:val="auto"/>
            <w:sz w:val="24"/>
            <w:szCs w:val="24"/>
            <w:shd w:val="clear" w:color="auto" w:fill="FFFFFF"/>
          </w:rPr>
          <w:t>andrei.brumaru@carmistin.ro</w:t>
        </w:r>
      </w:hyperlink>
      <w:r w:rsidRPr="00573F98">
        <w:rPr>
          <w:rFonts w:ascii="Arial" w:hAnsi="Arial" w:cs="Arial"/>
          <w:sz w:val="24"/>
          <w:szCs w:val="24"/>
          <w:lang w:val="ro-RO"/>
        </w:rPr>
        <w:t xml:space="preserve"> </w:t>
      </w:r>
    </w:p>
    <w:p w:rsidR="005754CF" w:rsidRDefault="005754CF" w:rsidP="005754CF">
      <w:pPr>
        <w:spacing w:line="360" w:lineRule="auto"/>
        <w:ind w:left="2880" w:hanging="2880"/>
        <w:jc w:val="both"/>
        <w:rPr>
          <w:rFonts w:ascii="Arial" w:hAnsi="Arial" w:cs="Arial"/>
        </w:rPr>
      </w:pPr>
      <w:r>
        <w:t xml:space="preserve"> </w:t>
      </w:r>
    </w:p>
    <w:p w:rsidR="00A8427D" w:rsidRPr="006E7CA0" w:rsidRDefault="00A8427D" w:rsidP="003E7005">
      <w:pPr>
        <w:ind w:left="142"/>
        <w:rPr>
          <w:rFonts w:ascii="Arial" w:hAnsi="Arial" w:cs="Arial"/>
        </w:rPr>
      </w:pPr>
      <w:r w:rsidRPr="006E7CA0">
        <w:rPr>
          <w:rFonts w:ascii="Arial" w:hAnsi="Arial" w:cs="Arial"/>
          <w:b/>
        </w:rPr>
        <w:t>Autorul atestat al Raportului la Studiul de evaluare a impactului</w:t>
      </w:r>
      <w:r w:rsidRPr="006E7CA0">
        <w:rPr>
          <w:rFonts w:ascii="Arial" w:hAnsi="Arial" w:cs="Arial"/>
        </w:rPr>
        <w:t>:</w:t>
      </w:r>
    </w:p>
    <w:p w:rsidR="006A20B1" w:rsidRDefault="00A8427D" w:rsidP="00A8427D">
      <w:pPr>
        <w:ind w:left="360"/>
        <w:rPr>
          <w:rFonts w:ascii="Arial" w:hAnsi="Arial" w:cs="Arial"/>
          <w:b/>
          <w:bCs/>
        </w:rPr>
      </w:pPr>
      <w:r w:rsidRPr="006E7CA0">
        <w:rPr>
          <w:rFonts w:ascii="Arial" w:hAnsi="Arial" w:cs="Arial"/>
        </w:rPr>
        <w:t xml:space="preserve">Ing. </w:t>
      </w:r>
      <w:r w:rsidR="006A20B1">
        <w:rPr>
          <w:rFonts w:ascii="Arial" w:hAnsi="Arial" w:cs="Arial"/>
          <w:b/>
          <w:bCs/>
        </w:rPr>
        <w:t>Negut Mihaela</w:t>
      </w:r>
    </w:p>
    <w:p w:rsidR="00A8427D" w:rsidRPr="006E7CA0" w:rsidRDefault="00A8427D" w:rsidP="00A8427D">
      <w:pPr>
        <w:ind w:left="360"/>
        <w:rPr>
          <w:rFonts w:ascii="Arial" w:hAnsi="Arial" w:cs="Arial"/>
        </w:rPr>
      </w:pPr>
      <w:r w:rsidRPr="006E7CA0">
        <w:rPr>
          <w:rFonts w:ascii="Arial" w:hAnsi="Arial" w:cs="Arial"/>
        </w:rPr>
        <w:t xml:space="preserve">Adresa: Râmnicu Vâlcea, </w:t>
      </w:r>
      <w:r w:rsidR="006A20B1">
        <w:rPr>
          <w:rFonts w:ascii="Arial" w:hAnsi="Arial" w:cs="Arial"/>
        </w:rPr>
        <w:t xml:space="preserve">Str. Grigorie Procopiu </w:t>
      </w:r>
      <w:r w:rsidRPr="006E7CA0">
        <w:rPr>
          <w:rFonts w:ascii="Arial" w:hAnsi="Arial" w:cs="Arial"/>
        </w:rPr>
        <w:t>, județul Vâlcea</w:t>
      </w:r>
    </w:p>
    <w:p w:rsidR="00A8427D" w:rsidRPr="006E7CA0" w:rsidRDefault="00A8427D" w:rsidP="00A8427D">
      <w:pPr>
        <w:pStyle w:val="Heading1"/>
        <w:rPr>
          <w:rFonts w:ascii="Arial" w:hAnsi="Arial" w:cs="Arial"/>
          <w:sz w:val="24"/>
        </w:rPr>
      </w:pPr>
      <w:r w:rsidRPr="006E7CA0">
        <w:rPr>
          <w:rFonts w:ascii="Arial" w:hAnsi="Arial" w:cs="Arial"/>
          <w:sz w:val="24"/>
        </w:rPr>
        <w:t xml:space="preserve">Telefon: </w:t>
      </w:r>
      <w:r w:rsidR="006A20B1">
        <w:rPr>
          <w:rFonts w:ascii="Arial" w:hAnsi="Arial" w:cs="Arial"/>
          <w:sz w:val="24"/>
        </w:rPr>
        <w:t>0735789652</w:t>
      </w:r>
    </w:p>
    <w:p w:rsidR="00A8427D" w:rsidRPr="006E7CA0" w:rsidRDefault="00A8427D" w:rsidP="00A8427D">
      <w:pPr>
        <w:ind w:left="360"/>
        <w:rPr>
          <w:rFonts w:ascii="Arial" w:hAnsi="Arial" w:cs="Arial"/>
        </w:rPr>
      </w:pPr>
      <w:r w:rsidRPr="006E7CA0">
        <w:rPr>
          <w:rFonts w:ascii="Arial" w:hAnsi="Arial" w:cs="Arial"/>
        </w:rPr>
        <w:t xml:space="preserve">   Persoană înregistrată în Registrul Național al Elaboratorilor pentru Studii pent</w:t>
      </w:r>
      <w:r w:rsidR="006A20B1">
        <w:rPr>
          <w:rFonts w:ascii="Arial" w:hAnsi="Arial" w:cs="Arial"/>
        </w:rPr>
        <w:t xml:space="preserve">ru Protecția Mediului la poz.  </w:t>
      </w:r>
      <w:r w:rsidR="0011784B">
        <w:rPr>
          <w:rFonts w:ascii="Arial" w:hAnsi="Arial" w:cs="Arial"/>
        </w:rPr>
        <w:t>738 pentru: RM, RIM, RA</w:t>
      </w:r>
      <w:r w:rsidRPr="006E7CA0">
        <w:rPr>
          <w:rFonts w:ascii="Arial" w:hAnsi="Arial" w:cs="Arial"/>
        </w:rPr>
        <w:t>.</w:t>
      </w:r>
    </w:p>
    <w:p w:rsidR="00A8427D" w:rsidRPr="00AA6000" w:rsidRDefault="00A8427D">
      <w:pPr>
        <w:pStyle w:val="BodyTextIndent2"/>
        <w:ind w:left="360" w:firstLine="0"/>
        <w:jc w:val="center"/>
        <w:rPr>
          <w:rFonts w:ascii="Arial" w:hAnsi="Arial" w:cs="Arial"/>
          <w:color w:val="FF0000"/>
          <w:sz w:val="24"/>
        </w:rPr>
      </w:pPr>
    </w:p>
    <w:p w:rsidR="00B92B79" w:rsidRPr="00AA6000" w:rsidRDefault="00B92B79">
      <w:pPr>
        <w:pStyle w:val="BodyTextIndent2"/>
        <w:ind w:left="360" w:firstLine="0"/>
        <w:jc w:val="center"/>
        <w:rPr>
          <w:rFonts w:ascii="Arial" w:hAnsi="Arial" w:cs="Arial"/>
          <w:color w:val="FF0000"/>
          <w:sz w:val="24"/>
        </w:rPr>
      </w:pPr>
    </w:p>
    <w:p w:rsidR="00B92B79" w:rsidRPr="00FC7EB4" w:rsidRDefault="003E7005">
      <w:pPr>
        <w:tabs>
          <w:tab w:val="left" w:pos="1260"/>
        </w:tabs>
        <w:ind w:left="720"/>
        <w:rPr>
          <w:rFonts w:ascii="Arial" w:hAnsi="Arial" w:cs="Arial"/>
          <w:b/>
        </w:rPr>
      </w:pPr>
      <w:r w:rsidRPr="00FC7EB4">
        <w:rPr>
          <w:rFonts w:ascii="Arial" w:hAnsi="Arial" w:cs="Arial"/>
          <w:b/>
        </w:rPr>
        <w:t>2.</w:t>
      </w:r>
      <w:r w:rsidR="00B92B79" w:rsidRPr="00FC7EB4">
        <w:rPr>
          <w:rFonts w:ascii="Arial" w:hAnsi="Arial" w:cs="Arial"/>
          <w:b/>
        </w:rPr>
        <w:t>Descrierea proiectului</w:t>
      </w:r>
    </w:p>
    <w:p w:rsidR="00FC7EB4" w:rsidRPr="005A6BB3" w:rsidRDefault="00FC7EB4" w:rsidP="0017031D">
      <w:pPr>
        <w:pStyle w:val="NoSpacing"/>
        <w:rPr>
          <w:rFonts w:ascii="Arial" w:hAnsi="Arial" w:cs="Arial"/>
          <w:color w:val="FF0000"/>
          <w:sz w:val="24"/>
          <w:szCs w:val="24"/>
        </w:rPr>
      </w:pPr>
      <w:r w:rsidRPr="005A6BB3">
        <w:rPr>
          <w:rFonts w:ascii="Arial" w:hAnsi="Arial" w:cs="Arial"/>
          <w:sz w:val="24"/>
          <w:szCs w:val="24"/>
        </w:rPr>
        <w:t xml:space="preserve">SC </w:t>
      </w:r>
      <w:r w:rsidR="00EA01BC">
        <w:rPr>
          <w:rFonts w:ascii="Arial" w:hAnsi="Arial" w:cs="Arial"/>
          <w:sz w:val="24"/>
          <w:szCs w:val="24"/>
        </w:rPr>
        <w:t xml:space="preserve"> AVIROM PLUS SRL  a achiziționat Fermele </w:t>
      </w:r>
      <w:r w:rsidRPr="005A6BB3">
        <w:rPr>
          <w:rFonts w:ascii="Arial" w:hAnsi="Arial" w:cs="Arial"/>
          <w:sz w:val="24"/>
          <w:szCs w:val="24"/>
        </w:rPr>
        <w:t xml:space="preserve"> </w:t>
      </w:r>
      <w:r w:rsidR="006D7C81">
        <w:rPr>
          <w:rFonts w:ascii="Arial" w:hAnsi="Arial" w:cs="Arial"/>
          <w:sz w:val="24"/>
          <w:szCs w:val="24"/>
        </w:rPr>
        <w:t xml:space="preserve">1, 6 si 7 Tg Jiu </w:t>
      </w:r>
      <w:r w:rsidRPr="005A6BB3">
        <w:rPr>
          <w:rFonts w:ascii="Arial" w:hAnsi="Arial" w:cs="Arial"/>
          <w:sz w:val="24"/>
          <w:szCs w:val="24"/>
          <w:lang w:eastAsia="ro-RO"/>
        </w:rPr>
        <w:t xml:space="preserve">in baza contractului de vânzare -  cumpărare ( anexat prezentei documentatii ) nr. </w:t>
      </w:r>
      <w:r w:rsidR="006D7C81">
        <w:rPr>
          <w:rFonts w:ascii="Arial" w:hAnsi="Arial" w:cs="Arial"/>
          <w:sz w:val="24"/>
          <w:szCs w:val="24"/>
          <w:lang w:eastAsia="ro-RO"/>
        </w:rPr>
        <w:t xml:space="preserve">1560 </w:t>
      </w:r>
      <w:r w:rsidRPr="005A6BB3">
        <w:rPr>
          <w:rFonts w:ascii="Arial" w:hAnsi="Arial" w:cs="Arial"/>
          <w:sz w:val="24"/>
          <w:szCs w:val="24"/>
          <w:lang w:eastAsia="ro-RO"/>
        </w:rPr>
        <w:t xml:space="preserve">din </w:t>
      </w:r>
      <w:r w:rsidR="006D7C81">
        <w:rPr>
          <w:rFonts w:ascii="Arial" w:hAnsi="Arial" w:cs="Arial"/>
          <w:sz w:val="24"/>
          <w:szCs w:val="24"/>
          <w:lang w:eastAsia="ro-RO"/>
        </w:rPr>
        <w:t xml:space="preserve">04.08.2017 </w:t>
      </w:r>
      <w:r w:rsidRPr="005A6BB3">
        <w:rPr>
          <w:rFonts w:ascii="Arial" w:hAnsi="Arial" w:cs="Arial"/>
          <w:sz w:val="24"/>
          <w:szCs w:val="24"/>
          <w:lang w:eastAsia="ro-RO"/>
        </w:rPr>
        <w:t xml:space="preserve">cu scopul de a o aduce în circuitul economic prin  activitatea de creștere pui.La data achiziționării ferma era într-o stare avansată de degradare.  </w:t>
      </w:r>
      <w:r w:rsidR="00051735">
        <w:rPr>
          <w:rFonts w:ascii="Arial" w:hAnsi="Arial" w:cs="Arial"/>
          <w:sz w:val="24"/>
          <w:szCs w:val="24"/>
          <w:lang w:eastAsia="ro-RO"/>
        </w:rPr>
        <w:t>Profilul anterior al fermelor au fost: pentru Ferma nr. 7</w:t>
      </w:r>
      <w:r w:rsidR="0017031D">
        <w:rPr>
          <w:rFonts w:ascii="Arial" w:hAnsi="Arial" w:cs="Arial"/>
          <w:sz w:val="24"/>
          <w:szCs w:val="24"/>
          <w:lang w:eastAsia="ro-RO"/>
        </w:rPr>
        <w:t>-</w:t>
      </w:r>
      <w:r w:rsidR="00051735">
        <w:rPr>
          <w:rFonts w:ascii="Arial" w:hAnsi="Arial" w:cs="Arial"/>
          <w:sz w:val="24"/>
          <w:szCs w:val="24"/>
          <w:lang w:eastAsia="ro-RO"/>
        </w:rPr>
        <w:t xml:space="preserve"> </w:t>
      </w:r>
      <w:r w:rsidR="0017031D">
        <w:rPr>
          <w:rFonts w:ascii="Arial" w:hAnsi="Arial" w:cs="Arial"/>
          <w:sz w:val="24"/>
          <w:szCs w:val="24"/>
          <w:lang w:eastAsia="ro-RO"/>
        </w:rPr>
        <w:t>gaini rasa grele</w:t>
      </w:r>
      <w:r w:rsidR="00051735">
        <w:rPr>
          <w:rFonts w:ascii="Arial" w:hAnsi="Arial" w:cs="Arial"/>
          <w:sz w:val="24"/>
          <w:szCs w:val="24"/>
          <w:lang w:eastAsia="ro-RO"/>
        </w:rPr>
        <w:t xml:space="preserve"> , Ferma nr 1</w:t>
      </w:r>
      <w:r w:rsidRPr="005A6BB3">
        <w:rPr>
          <w:rFonts w:ascii="Arial" w:hAnsi="Arial" w:cs="Arial"/>
          <w:sz w:val="24"/>
          <w:szCs w:val="24"/>
          <w:lang w:eastAsia="ro-RO"/>
        </w:rPr>
        <w:t xml:space="preserve"> </w:t>
      </w:r>
      <w:r w:rsidR="0017031D">
        <w:rPr>
          <w:rFonts w:ascii="Arial" w:hAnsi="Arial" w:cs="Arial"/>
          <w:sz w:val="24"/>
          <w:szCs w:val="24"/>
          <w:lang w:eastAsia="ro-RO"/>
        </w:rPr>
        <w:t>–gaini rasa grele si incubatie   si Ferma nr. 6 –oua de consum</w:t>
      </w:r>
      <w:r w:rsidRPr="005A6BB3">
        <w:rPr>
          <w:rFonts w:ascii="Arial" w:hAnsi="Arial" w:cs="Arial"/>
          <w:sz w:val="24"/>
          <w:szCs w:val="24"/>
          <w:lang w:eastAsia="ro-RO"/>
        </w:rPr>
        <w:t>.</w:t>
      </w:r>
      <w:r w:rsidRPr="005A6BB3">
        <w:rPr>
          <w:rFonts w:ascii="Arial" w:hAnsi="Arial" w:cs="Arial"/>
          <w:sz w:val="24"/>
          <w:szCs w:val="24"/>
        </w:rPr>
        <w:t xml:space="preserve"> Conform actului de vânzare cumpărare pe amplasamentul în suprafață de </w:t>
      </w:r>
      <w:r w:rsidR="0017031D">
        <w:rPr>
          <w:rFonts w:ascii="Arial" w:hAnsi="Arial" w:cs="Arial"/>
          <w:sz w:val="24"/>
          <w:szCs w:val="24"/>
        </w:rPr>
        <w:t xml:space="preserve">90 918 </w:t>
      </w:r>
      <w:r w:rsidRPr="005A6BB3">
        <w:rPr>
          <w:rFonts w:ascii="Arial" w:hAnsi="Arial" w:cs="Arial"/>
          <w:sz w:val="24"/>
          <w:szCs w:val="24"/>
        </w:rPr>
        <w:t xml:space="preserve"> mp  se află </w:t>
      </w:r>
      <w:r w:rsidR="0017031D">
        <w:rPr>
          <w:rFonts w:ascii="Arial" w:hAnsi="Arial" w:cs="Arial"/>
          <w:sz w:val="24"/>
          <w:szCs w:val="24"/>
          <w:lang w:eastAsia="ro-RO"/>
        </w:rPr>
        <w:t>12</w:t>
      </w:r>
      <w:r w:rsidRPr="00FC7EB4">
        <w:rPr>
          <w:rFonts w:ascii="Arial" w:hAnsi="Arial" w:cs="Arial"/>
          <w:sz w:val="24"/>
          <w:szCs w:val="24"/>
          <w:lang w:eastAsia="ro-RO"/>
        </w:rPr>
        <w:t xml:space="preserve"> hale</w:t>
      </w:r>
      <w:r w:rsidR="0017031D">
        <w:rPr>
          <w:rFonts w:ascii="Arial" w:hAnsi="Arial" w:cs="Arial"/>
          <w:sz w:val="24"/>
          <w:szCs w:val="24"/>
          <w:lang w:eastAsia="ro-RO"/>
        </w:rPr>
        <w:t>- pentru ferma nr. 1; ferma nr. 6 cu suprafata de 65 634 mp cu 12 hale si ferma nr. 7 cu suprafata de 79137 cu 12 hale , care se vor utiliza</w:t>
      </w:r>
      <w:r w:rsidRPr="005A6BB3">
        <w:rPr>
          <w:rFonts w:ascii="Arial" w:hAnsi="Arial" w:cs="Arial"/>
          <w:sz w:val="24"/>
          <w:szCs w:val="24"/>
          <w:lang w:eastAsia="ro-RO"/>
        </w:rPr>
        <w:t xml:space="preserve"> pentru cresterea</w:t>
      </w:r>
      <w:r w:rsidR="0017031D">
        <w:rPr>
          <w:rFonts w:ascii="Arial" w:hAnsi="Arial" w:cs="Arial"/>
          <w:sz w:val="24"/>
          <w:szCs w:val="24"/>
          <w:lang w:eastAsia="ro-RO"/>
        </w:rPr>
        <w:t xml:space="preserve"> puilor de carne</w:t>
      </w:r>
      <w:r w:rsidRPr="005A6BB3">
        <w:rPr>
          <w:rFonts w:ascii="Arial" w:hAnsi="Arial" w:cs="Arial"/>
          <w:b/>
          <w:sz w:val="24"/>
          <w:szCs w:val="24"/>
          <w:lang w:eastAsia="ro-RO"/>
        </w:rPr>
        <w:t>,</w:t>
      </w:r>
      <w:r w:rsidRPr="005A6BB3">
        <w:rPr>
          <w:rFonts w:ascii="Arial" w:hAnsi="Arial" w:cs="Arial"/>
          <w:sz w:val="24"/>
          <w:szCs w:val="24"/>
          <w:lang w:eastAsia="ro-RO"/>
        </w:rPr>
        <w:t xml:space="preserve"> clădiri administrative, drumuri si platforme, precum si alte anexe care au deservit in trecut ferma.   </w:t>
      </w:r>
    </w:p>
    <w:p w:rsidR="00FC7EB4" w:rsidRPr="00647D71" w:rsidRDefault="00FC7EB4" w:rsidP="00FC7EB4">
      <w:pPr>
        <w:pStyle w:val="NoSpacing"/>
        <w:jc w:val="both"/>
        <w:rPr>
          <w:rFonts w:ascii="Arial" w:hAnsi="Arial" w:cs="Arial"/>
          <w:sz w:val="24"/>
          <w:szCs w:val="24"/>
          <w:lang w:val="ro-RO"/>
        </w:rPr>
      </w:pPr>
      <w:r w:rsidRPr="00647D71">
        <w:rPr>
          <w:rFonts w:ascii="Arial" w:hAnsi="Arial" w:cs="Arial"/>
          <w:bCs/>
          <w:sz w:val="24"/>
          <w:szCs w:val="24"/>
          <w:lang w:val="ro-RO"/>
        </w:rPr>
        <w:t xml:space="preserve">               </w:t>
      </w:r>
      <w:r w:rsidRPr="00647D71">
        <w:rPr>
          <w:rFonts w:ascii="Arial" w:hAnsi="Arial" w:cs="Arial"/>
          <w:sz w:val="24"/>
          <w:szCs w:val="24"/>
          <w:lang w:val="ro-RO"/>
        </w:rPr>
        <w:t xml:space="preserve"> </w:t>
      </w:r>
      <w:r w:rsidRPr="00647D71">
        <w:rPr>
          <w:rFonts w:ascii="Arial" w:hAnsi="Arial" w:cs="Arial"/>
          <w:b/>
          <w:sz w:val="24"/>
          <w:szCs w:val="24"/>
          <w:lang w:val="ro-RO"/>
        </w:rPr>
        <w:t xml:space="preserve">S.C. </w:t>
      </w:r>
      <w:r w:rsidR="0017031D">
        <w:rPr>
          <w:rFonts w:ascii="Arial" w:hAnsi="Arial" w:cs="Arial"/>
          <w:b/>
          <w:sz w:val="24"/>
          <w:szCs w:val="24"/>
          <w:lang w:val="ro-RO"/>
        </w:rPr>
        <w:t xml:space="preserve">AVIROM PLUS </w:t>
      </w:r>
      <w:r w:rsidRPr="00647D71">
        <w:rPr>
          <w:rFonts w:ascii="Arial" w:hAnsi="Arial" w:cs="Arial"/>
          <w:b/>
          <w:sz w:val="24"/>
          <w:szCs w:val="24"/>
          <w:lang w:val="ro-RO"/>
        </w:rPr>
        <w:t>S.R.L.</w:t>
      </w:r>
      <w:r w:rsidRPr="00647D71">
        <w:rPr>
          <w:rFonts w:ascii="Arial" w:hAnsi="Arial" w:cs="Arial"/>
          <w:sz w:val="24"/>
          <w:szCs w:val="24"/>
          <w:lang w:val="ro-RO"/>
        </w:rPr>
        <w:t xml:space="preserve"> </w:t>
      </w:r>
      <w:r>
        <w:rPr>
          <w:rFonts w:ascii="Arial" w:hAnsi="Arial" w:cs="Arial"/>
          <w:sz w:val="24"/>
          <w:szCs w:val="24"/>
          <w:lang w:val="ro-RO"/>
        </w:rPr>
        <w:t>își propune înființarea ferme</w:t>
      </w:r>
      <w:r w:rsidR="0017031D">
        <w:rPr>
          <w:rFonts w:ascii="Arial" w:hAnsi="Arial" w:cs="Arial"/>
          <w:sz w:val="24"/>
          <w:szCs w:val="24"/>
          <w:lang w:val="ro-RO"/>
        </w:rPr>
        <w:t>lor</w:t>
      </w:r>
      <w:r>
        <w:rPr>
          <w:rFonts w:ascii="Arial" w:hAnsi="Arial" w:cs="Arial"/>
          <w:sz w:val="24"/>
          <w:szCs w:val="24"/>
          <w:lang w:val="ro-RO"/>
        </w:rPr>
        <w:t xml:space="preserve">  destinate   </w:t>
      </w:r>
      <w:r w:rsidRPr="00647D71">
        <w:rPr>
          <w:rFonts w:ascii="Arial" w:hAnsi="Arial" w:cs="Arial"/>
          <w:sz w:val="24"/>
          <w:szCs w:val="24"/>
          <w:lang w:val="ro-RO"/>
        </w:rPr>
        <w:t xml:space="preserve">creșterii puilor broiler,  pentru a fi în concordanta cu cerintele sanitar veterinare si de mediu, nationale si ale Uniunii Europene, cu respectarea Celor mai bune tehnici disponibile.    </w:t>
      </w:r>
    </w:p>
    <w:p w:rsidR="00FC7EB4" w:rsidRPr="00D341C1" w:rsidRDefault="00FC7EB4" w:rsidP="00FC7EB4">
      <w:pPr>
        <w:pStyle w:val="NoSpacing"/>
        <w:rPr>
          <w:rFonts w:ascii="Arial" w:hAnsi="Arial" w:cs="Arial"/>
          <w:b/>
          <w:noProof/>
          <w:sz w:val="24"/>
          <w:szCs w:val="24"/>
          <w:lang w:val="ro-RO"/>
        </w:rPr>
      </w:pPr>
      <w:r w:rsidRPr="00D341C1">
        <w:rPr>
          <w:rFonts w:ascii="Arial" w:hAnsi="Arial" w:cs="Arial"/>
          <w:sz w:val="24"/>
          <w:szCs w:val="24"/>
          <w:lang w:eastAsia="ro-RO"/>
        </w:rPr>
        <w:t xml:space="preserve">Investitia va  consta </w:t>
      </w:r>
      <w:r>
        <w:rPr>
          <w:rFonts w:ascii="Arial" w:hAnsi="Arial" w:cs="Arial"/>
          <w:sz w:val="24"/>
          <w:szCs w:val="24"/>
          <w:lang w:eastAsia="ro-RO"/>
        </w:rPr>
        <w:t>î</w:t>
      </w:r>
      <w:r w:rsidRPr="00D341C1">
        <w:rPr>
          <w:rFonts w:ascii="Arial" w:hAnsi="Arial" w:cs="Arial"/>
          <w:sz w:val="24"/>
          <w:szCs w:val="24"/>
          <w:lang w:eastAsia="ro-RO"/>
        </w:rPr>
        <w:t>n</w:t>
      </w:r>
      <w:r w:rsidRPr="00D341C1">
        <w:rPr>
          <w:rFonts w:ascii="Arial" w:hAnsi="Arial" w:cs="Arial"/>
          <w:b/>
          <w:noProof/>
          <w:sz w:val="24"/>
          <w:szCs w:val="24"/>
          <w:lang w:val="ro-RO"/>
        </w:rPr>
        <w:t>:</w:t>
      </w:r>
    </w:p>
    <w:p w:rsidR="0017031D" w:rsidRPr="0017031D" w:rsidRDefault="00FC7EB4" w:rsidP="00FC7EB4">
      <w:pPr>
        <w:pStyle w:val="NoSpacing"/>
        <w:numPr>
          <w:ilvl w:val="0"/>
          <w:numId w:val="2"/>
        </w:numPr>
        <w:ind w:hanging="287"/>
        <w:rPr>
          <w:rFonts w:ascii="Arial" w:hAnsi="Arial" w:cs="Arial"/>
          <w:noProof/>
          <w:sz w:val="24"/>
          <w:szCs w:val="24"/>
          <w:lang w:val="ro-RO"/>
        </w:rPr>
      </w:pPr>
      <w:r w:rsidRPr="0017031D">
        <w:rPr>
          <w:rFonts w:ascii="Arial" w:hAnsi="Arial" w:cs="Arial"/>
          <w:sz w:val="24"/>
          <w:szCs w:val="24"/>
        </w:rPr>
        <w:t>modernizarea  hale</w:t>
      </w:r>
      <w:r w:rsidR="0017031D" w:rsidRPr="0017031D">
        <w:rPr>
          <w:rFonts w:ascii="Arial" w:hAnsi="Arial" w:cs="Arial"/>
          <w:sz w:val="24"/>
          <w:szCs w:val="24"/>
        </w:rPr>
        <w:t xml:space="preserve">lor </w:t>
      </w:r>
      <w:r w:rsidRPr="0017031D">
        <w:rPr>
          <w:rFonts w:ascii="Arial" w:hAnsi="Arial" w:cs="Arial"/>
          <w:sz w:val="24"/>
          <w:szCs w:val="24"/>
        </w:rPr>
        <w:t xml:space="preserve"> </w:t>
      </w:r>
      <w:r w:rsidR="0017031D">
        <w:rPr>
          <w:rFonts w:ascii="Arial" w:hAnsi="Arial" w:cs="Arial"/>
          <w:sz w:val="24"/>
          <w:szCs w:val="24"/>
        </w:rPr>
        <w:t>din cele trei ferme cu utilaje modern de hranire, adapare, ventilatie, iluminat,etc.</w:t>
      </w:r>
    </w:p>
    <w:p w:rsidR="00FC7EB4" w:rsidRPr="0017031D" w:rsidRDefault="00FC7EB4" w:rsidP="00FC7EB4">
      <w:pPr>
        <w:pStyle w:val="NoSpacing"/>
        <w:numPr>
          <w:ilvl w:val="0"/>
          <w:numId w:val="2"/>
        </w:numPr>
        <w:ind w:hanging="287"/>
        <w:rPr>
          <w:rFonts w:ascii="Arial" w:hAnsi="Arial" w:cs="Arial"/>
          <w:noProof/>
          <w:sz w:val="24"/>
          <w:szCs w:val="24"/>
          <w:lang w:val="ro-RO"/>
        </w:rPr>
      </w:pPr>
      <w:r w:rsidRPr="0017031D">
        <w:rPr>
          <w:rFonts w:ascii="Arial" w:hAnsi="Arial" w:cs="Arial"/>
          <w:color w:val="000000"/>
          <w:sz w:val="24"/>
          <w:szCs w:val="24"/>
          <w:lang w:eastAsia="ro-RO"/>
        </w:rPr>
        <w:lastRenderedPageBreak/>
        <w:t xml:space="preserve">amenajarea și asigurarea infrastructurii necesară </w:t>
      </w:r>
      <w:r w:rsidRPr="0017031D">
        <w:rPr>
          <w:rFonts w:ascii="Arial" w:hAnsi="Arial" w:cs="Arial"/>
          <w:noProof/>
          <w:color w:val="000000"/>
          <w:sz w:val="24"/>
          <w:szCs w:val="24"/>
          <w:lang w:val="ro-RO" w:eastAsia="ro-RO"/>
        </w:rPr>
        <w:t xml:space="preserve">desfasurarii activitatii de crestere a puilor  - </w:t>
      </w:r>
      <w:r w:rsidRPr="0017031D">
        <w:rPr>
          <w:rFonts w:ascii="Arial" w:hAnsi="Arial" w:cs="Arial"/>
          <w:color w:val="000000"/>
          <w:sz w:val="24"/>
          <w:szCs w:val="24"/>
          <w:lang w:eastAsia="ro-RO"/>
        </w:rPr>
        <w:t>(</w:t>
      </w:r>
      <w:r w:rsidRPr="0017031D">
        <w:rPr>
          <w:rFonts w:ascii="Arial" w:hAnsi="Arial" w:cs="Arial"/>
          <w:noProof/>
          <w:color w:val="000000"/>
          <w:sz w:val="24"/>
          <w:szCs w:val="24"/>
          <w:lang w:val="ro-RO" w:eastAsia="ro-RO"/>
        </w:rPr>
        <w:t>amenajare a cailor de acces, utilit</w:t>
      </w:r>
      <w:r w:rsidRPr="0017031D">
        <w:rPr>
          <w:rFonts w:ascii="Arial" w:hAnsi="Arial" w:cs="Arial"/>
          <w:color w:val="000000"/>
          <w:sz w:val="24"/>
          <w:szCs w:val="24"/>
          <w:lang w:eastAsia="ro-RO"/>
        </w:rPr>
        <w:t xml:space="preserve">ăți, </w:t>
      </w:r>
      <w:r w:rsidRPr="0017031D">
        <w:rPr>
          <w:rFonts w:ascii="Arial" w:hAnsi="Arial" w:cs="Arial"/>
          <w:noProof/>
          <w:color w:val="000000"/>
          <w:sz w:val="24"/>
          <w:szCs w:val="24"/>
          <w:lang w:val="ro-RO" w:eastAsia="ro-RO"/>
        </w:rPr>
        <w:t xml:space="preserve"> sistem de colectare si depozitar</w:t>
      </w:r>
      <w:r w:rsidR="0017031D">
        <w:rPr>
          <w:rFonts w:ascii="Arial" w:hAnsi="Arial" w:cs="Arial"/>
          <w:noProof/>
          <w:color w:val="000000"/>
          <w:sz w:val="24"/>
          <w:szCs w:val="24"/>
          <w:lang w:val="ro-RO" w:eastAsia="ro-RO"/>
        </w:rPr>
        <w:t>e ape uzate, retele exterioare</w:t>
      </w:r>
      <w:r w:rsidRPr="0017031D">
        <w:rPr>
          <w:rFonts w:ascii="Arial" w:hAnsi="Arial" w:cs="Arial"/>
          <w:noProof/>
          <w:color w:val="000000"/>
          <w:sz w:val="24"/>
          <w:szCs w:val="24"/>
          <w:lang w:val="ro-RO" w:eastAsia="ro-RO"/>
        </w:rPr>
        <w:t>,  alte lucr</w:t>
      </w:r>
      <w:r w:rsidRPr="0017031D">
        <w:rPr>
          <w:rFonts w:ascii="Arial" w:hAnsi="Arial" w:cs="Arial"/>
          <w:color w:val="000000"/>
          <w:sz w:val="24"/>
          <w:szCs w:val="24"/>
          <w:lang w:eastAsia="ro-RO"/>
        </w:rPr>
        <w:t>ă</w:t>
      </w:r>
      <w:r w:rsidRPr="0017031D">
        <w:rPr>
          <w:rFonts w:ascii="Arial" w:hAnsi="Arial" w:cs="Arial"/>
          <w:noProof/>
          <w:color w:val="000000"/>
          <w:sz w:val="24"/>
          <w:szCs w:val="24"/>
          <w:lang w:val="ro-RO" w:eastAsia="ro-RO"/>
        </w:rPr>
        <w:t xml:space="preserve">ri necesare desfasurarii activitatii in cadrul fermei. </w:t>
      </w:r>
    </w:p>
    <w:p w:rsidR="00383046" w:rsidRPr="00D93239" w:rsidRDefault="00383046" w:rsidP="00383046">
      <w:pPr>
        <w:ind w:left="630"/>
        <w:jc w:val="both"/>
        <w:rPr>
          <w:rFonts w:ascii="Arial" w:hAnsi="Arial" w:cs="Arial"/>
        </w:rPr>
      </w:pPr>
      <w:r w:rsidRPr="00D93239">
        <w:rPr>
          <w:rFonts w:ascii="Arial" w:hAnsi="Arial" w:cs="Arial"/>
          <w:u w:val="single"/>
        </w:rPr>
        <w:t>Funcționare</w:t>
      </w:r>
    </w:p>
    <w:p w:rsidR="00383046" w:rsidRPr="00D93239" w:rsidRDefault="00383046" w:rsidP="00383046">
      <w:pPr>
        <w:ind w:left="360"/>
        <w:jc w:val="both"/>
        <w:rPr>
          <w:rFonts w:ascii="Arial" w:hAnsi="Arial" w:cs="Arial"/>
        </w:rPr>
      </w:pPr>
      <w:r w:rsidRPr="00D93239">
        <w:rPr>
          <w:rFonts w:ascii="Arial" w:hAnsi="Arial" w:cs="Arial"/>
        </w:rPr>
        <w:t>Timp de funcționare: 24 ore/zi, 365 zile/an.</w:t>
      </w:r>
    </w:p>
    <w:p w:rsidR="00383046" w:rsidRPr="00D93239" w:rsidRDefault="00383046">
      <w:pPr>
        <w:tabs>
          <w:tab w:val="left" w:pos="1260"/>
        </w:tabs>
        <w:ind w:left="720"/>
        <w:rPr>
          <w:rFonts w:ascii="Arial" w:hAnsi="Arial" w:cs="Arial"/>
        </w:rPr>
      </w:pPr>
    </w:p>
    <w:p w:rsidR="0096021E" w:rsidRPr="00A65998" w:rsidRDefault="0096021E" w:rsidP="0096021E">
      <w:pPr>
        <w:pStyle w:val="BodyTextIndent2"/>
        <w:ind w:left="360" w:firstLine="0"/>
        <w:rPr>
          <w:rFonts w:ascii="Arial" w:hAnsi="Arial" w:cs="Arial"/>
          <w:sz w:val="24"/>
          <w:u w:val="single"/>
        </w:rPr>
      </w:pPr>
      <w:r w:rsidRPr="00A65998">
        <w:rPr>
          <w:rFonts w:ascii="Arial" w:hAnsi="Arial" w:cs="Arial"/>
          <w:sz w:val="24"/>
          <w:u w:val="single"/>
        </w:rPr>
        <w:t>Alternativele luate în calcul au fost:</w:t>
      </w:r>
    </w:p>
    <w:p w:rsidR="00A65998" w:rsidRPr="008A0C8E" w:rsidRDefault="00A65998" w:rsidP="00A65998">
      <w:pPr>
        <w:pStyle w:val="BodyTextIndent2"/>
        <w:ind w:left="142" w:hanging="504"/>
        <w:rPr>
          <w:rFonts w:ascii="Arial" w:hAnsi="Arial" w:cs="Arial"/>
          <w:b/>
          <w:bCs/>
          <w:sz w:val="24"/>
        </w:rPr>
      </w:pPr>
      <w:r>
        <w:rPr>
          <w:rFonts w:ascii="Arial" w:hAnsi="Arial" w:cs="Arial"/>
          <w:sz w:val="24"/>
        </w:rPr>
        <w:t xml:space="preserve">           </w:t>
      </w:r>
      <w:r w:rsidRPr="008A0C8E">
        <w:rPr>
          <w:rFonts w:ascii="Arial" w:hAnsi="Arial" w:cs="Arial"/>
          <w:sz w:val="24"/>
        </w:rPr>
        <w:t xml:space="preserve">Alternativa ”0”;  nu a intrat în discuție, deoarece achiziționarea fermei s-a făcut în scopul readucerii în circitul economic iar alternativa ”0” înseamnă păstrarea  amplasamentului în starea actuală.  </w:t>
      </w:r>
    </w:p>
    <w:p w:rsidR="00A65998" w:rsidRPr="001C4F34" w:rsidRDefault="00A65998" w:rsidP="00A65998">
      <w:pPr>
        <w:tabs>
          <w:tab w:val="num" w:pos="-90"/>
          <w:tab w:val="left" w:pos="7548"/>
        </w:tabs>
        <w:ind w:firstLine="562"/>
        <w:jc w:val="both"/>
        <w:rPr>
          <w:rFonts w:ascii="Arial" w:hAnsi="Arial" w:cs="Arial"/>
        </w:rPr>
      </w:pPr>
      <w:r w:rsidRPr="008A0C8E">
        <w:rPr>
          <w:rFonts w:ascii="Arial" w:hAnsi="Arial" w:cs="Arial"/>
        </w:rPr>
        <w:t>Alternativele luate în calcul de titularul proiectului s-au referit la  soluțiile tehnico-economice care trebuie adoptate pentru readucerea fermei în circuit economic.</w:t>
      </w:r>
      <w:r w:rsidRPr="00AA6000">
        <w:rPr>
          <w:rFonts w:ascii="Arial" w:hAnsi="Arial" w:cs="Arial"/>
          <w:color w:val="FF0000"/>
        </w:rPr>
        <w:t xml:space="preserve"> </w:t>
      </w:r>
      <w:r w:rsidRPr="001C4F34">
        <w:rPr>
          <w:rFonts w:ascii="Arial" w:hAnsi="Arial" w:cs="Arial"/>
        </w:rPr>
        <w:t>Au fost analizate 2 alternative în ceea ce privește modul de construire a halelor noi:</w:t>
      </w:r>
    </w:p>
    <w:p w:rsidR="00A65998" w:rsidRPr="00A65998" w:rsidRDefault="00A65998" w:rsidP="00A65998">
      <w:pPr>
        <w:pStyle w:val="ListParagraph"/>
        <w:tabs>
          <w:tab w:val="num" w:pos="-90"/>
          <w:tab w:val="left" w:pos="7548"/>
        </w:tabs>
        <w:ind w:left="854"/>
        <w:jc w:val="both"/>
        <w:rPr>
          <w:rFonts w:ascii="Arial" w:hAnsi="Arial" w:cs="Arial"/>
        </w:rPr>
      </w:pPr>
      <w:r>
        <w:rPr>
          <w:rFonts w:ascii="Arial" w:hAnsi="Arial" w:cs="Arial"/>
        </w:rPr>
        <w:t>1)</w:t>
      </w:r>
      <w:r w:rsidRPr="00A65998">
        <w:rPr>
          <w:rFonts w:ascii="Arial" w:hAnsi="Arial" w:cs="Arial"/>
        </w:rPr>
        <w:t>Structură metalică</w:t>
      </w:r>
    </w:p>
    <w:p w:rsidR="00A65998" w:rsidRPr="00A65998" w:rsidRDefault="00A65998" w:rsidP="00A65998">
      <w:pPr>
        <w:tabs>
          <w:tab w:val="num" w:pos="-90"/>
          <w:tab w:val="left" w:pos="7548"/>
        </w:tabs>
        <w:ind w:left="562"/>
        <w:jc w:val="both"/>
        <w:rPr>
          <w:rFonts w:ascii="Arial" w:hAnsi="Arial" w:cs="Arial"/>
        </w:rPr>
      </w:pPr>
      <w:r>
        <w:rPr>
          <w:rFonts w:ascii="Arial" w:hAnsi="Arial" w:cs="Arial"/>
        </w:rPr>
        <w:t xml:space="preserve">    2)</w:t>
      </w:r>
      <w:r w:rsidRPr="00A65998">
        <w:rPr>
          <w:rFonts w:ascii="Arial" w:hAnsi="Arial" w:cs="Arial"/>
        </w:rPr>
        <w:t xml:space="preserve">Structură beton armat. </w:t>
      </w:r>
    </w:p>
    <w:p w:rsidR="00A65998" w:rsidRPr="00514579" w:rsidRDefault="00A65998" w:rsidP="00A65998">
      <w:pPr>
        <w:pStyle w:val="NoSpacing"/>
        <w:rPr>
          <w:rFonts w:ascii="Arial" w:hAnsi="Arial" w:cs="Arial"/>
          <w:sz w:val="24"/>
          <w:szCs w:val="24"/>
        </w:rPr>
      </w:pPr>
      <w:r w:rsidRPr="00514579">
        <w:rPr>
          <w:rFonts w:ascii="Arial" w:hAnsi="Arial" w:cs="Arial"/>
          <w:sz w:val="24"/>
          <w:szCs w:val="24"/>
        </w:rPr>
        <w:t xml:space="preserve">  Varianta 1:</w:t>
      </w:r>
    </w:p>
    <w:p w:rsidR="00A65998" w:rsidRPr="00514579" w:rsidRDefault="00A65998" w:rsidP="00A65998">
      <w:pPr>
        <w:pStyle w:val="NoSpacing"/>
        <w:rPr>
          <w:rFonts w:ascii="Arial" w:hAnsi="Arial" w:cs="Arial"/>
          <w:noProof/>
          <w:sz w:val="24"/>
          <w:szCs w:val="24"/>
          <w:u w:val="single"/>
          <w:lang w:val="ro-RO"/>
        </w:rPr>
      </w:pPr>
      <w:r w:rsidRPr="00514579">
        <w:rPr>
          <w:rFonts w:ascii="Arial" w:hAnsi="Arial" w:cs="Arial"/>
          <w:noProof/>
          <w:sz w:val="24"/>
          <w:szCs w:val="24"/>
          <w:lang w:val="ro-RO"/>
        </w:rPr>
        <w:t>Sistemul constructiv pentru halele de productie:</w:t>
      </w:r>
    </w:p>
    <w:p w:rsidR="00A65998" w:rsidRPr="00514579" w:rsidRDefault="00A65998" w:rsidP="00A65998">
      <w:pPr>
        <w:pStyle w:val="NoSpacing"/>
        <w:rPr>
          <w:rFonts w:ascii="Arial" w:hAnsi="Arial" w:cs="Arial"/>
          <w:noProof/>
          <w:sz w:val="24"/>
          <w:szCs w:val="24"/>
          <w:lang w:val="ro-RO"/>
        </w:rPr>
      </w:pPr>
      <w:r w:rsidRPr="00514579">
        <w:rPr>
          <w:rFonts w:ascii="Arial" w:hAnsi="Arial" w:cs="Arial"/>
          <w:noProof/>
          <w:sz w:val="24"/>
          <w:szCs w:val="24"/>
          <w:lang w:val="ro-RO"/>
        </w:rPr>
        <w:t xml:space="preserve">- </w:t>
      </w:r>
      <w:r>
        <w:rPr>
          <w:rFonts w:ascii="Arial" w:hAnsi="Arial" w:cs="Arial"/>
          <w:noProof/>
          <w:sz w:val="24"/>
          <w:szCs w:val="24"/>
          <w:lang w:val="ro-RO"/>
        </w:rPr>
        <w:t>s</w:t>
      </w:r>
      <w:r w:rsidRPr="00514579">
        <w:rPr>
          <w:rFonts w:ascii="Arial" w:hAnsi="Arial" w:cs="Arial"/>
          <w:noProof/>
          <w:sz w:val="24"/>
          <w:szCs w:val="24"/>
          <w:lang w:val="ro-RO"/>
        </w:rPr>
        <w:t>istem constructiv: structura metalica cu inchideri din panouri termoizolante.</w:t>
      </w:r>
    </w:p>
    <w:p w:rsidR="00A65998" w:rsidRPr="00514579" w:rsidRDefault="00A65998" w:rsidP="00A65998">
      <w:pPr>
        <w:pStyle w:val="NoSpacing"/>
        <w:rPr>
          <w:rFonts w:ascii="Arial" w:hAnsi="Arial" w:cs="Arial"/>
          <w:noProof/>
          <w:sz w:val="24"/>
          <w:szCs w:val="24"/>
          <w:lang w:val="ro-RO"/>
        </w:rPr>
      </w:pPr>
      <w:r w:rsidRPr="00514579">
        <w:rPr>
          <w:rFonts w:ascii="Arial" w:hAnsi="Arial" w:cs="Arial"/>
          <w:noProof/>
          <w:sz w:val="24"/>
          <w:szCs w:val="24"/>
          <w:lang w:val="ro-RO"/>
        </w:rPr>
        <w:t xml:space="preserve">- </w:t>
      </w:r>
      <w:r>
        <w:rPr>
          <w:rFonts w:ascii="Arial" w:hAnsi="Arial" w:cs="Arial"/>
          <w:noProof/>
          <w:sz w:val="24"/>
          <w:szCs w:val="24"/>
          <w:lang w:val="ro-RO"/>
        </w:rPr>
        <w:t>f</w:t>
      </w:r>
      <w:r w:rsidRPr="00514579">
        <w:rPr>
          <w:rFonts w:ascii="Arial" w:hAnsi="Arial" w:cs="Arial"/>
          <w:noProof/>
          <w:sz w:val="24"/>
          <w:szCs w:val="24"/>
          <w:lang w:val="ro-RO"/>
        </w:rPr>
        <w:t xml:space="preserve">undatii: beton armat  </w:t>
      </w:r>
    </w:p>
    <w:p w:rsidR="00A65998" w:rsidRPr="00514579" w:rsidRDefault="00A65998" w:rsidP="00A65998">
      <w:pPr>
        <w:pStyle w:val="NoSpacing"/>
        <w:rPr>
          <w:rFonts w:ascii="Arial" w:hAnsi="Arial" w:cs="Arial"/>
          <w:noProof/>
          <w:sz w:val="24"/>
          <w:szCs w:val="24"/>
          <w:lang w:val="ro-RO"/>
        </w:rPr>
      </w:pPr>
      <w:r w:rsidRPr="00514579">
        <w:rPr>
          <w:rFonts w:ascii="Arial" w:hAnsi="Arial" w:cs="Arial"/>
          <w:noProof/>
          <w:sz w:val="24"/>
          <w:szCs w:val="24"/>
          <w:lang w:val="ro-RO"/>
        </w:rPr>
        <w:t xml:space="preserve">- </w:t>
      </w:r>
      <w:r>
        <w:rPr>
          <w:rFonts w:ascii="Arial" w:hAnsi="Arial" w:cs="Arial"/>
          <w:noProof/>
          <w:sz w:val="24"/>
          <w:szCs w:val="24"/>
          <w:lang w:val="ro-RO"/>
        </w:rPr>
        <w:t>p</w:t>
      </w:r>
      <w:r w:rsidRPr="00514579">
        <w:rPr>
          <w:rFonts w:ascii="Arial" w:hAnsi="Arial" w:cs="Arial"/>
          <w:noProof/>
          <w:sz w:val="24"/>
          <w:szCs w:val="24"/>
          <w:lang w:val="ro-RO"/>
        </w:rPr>
        <w:t>ereti exteriori: panouri termoizolante 60mm</w:t>
      </w:r>
    </w:p>
    <w:p w:rsidR="00A65998" w:rsidRPr="00514579" w:rsidRDefault="00A65998" w:rsidP="00A65998">
      <w:pPr>
        <w:pStyle w:val="NoSpacing"/>
        <w:rPr>
          <w:rFonts w:ascii="Arial" w:hAnsi="Arial" w:cs="Arial"/>
          <w:noProof/>
          <w:sz w:val="24"/>
          <w:szCs w:val="24"/>
          <w:lang w:val="ro-RO"/>
        </w:rPr>
      </w:pPr>
      <w:r w:rsidRPr="00514579">
        <w:rPr>
          <w:rFonts w:ascii="Arial" w:hAnsi="Arial" w:cs="Arial"/>
          <w:noProof/>
          <w:sz w:val="24"/>
          <w:szCs w:val="24"/>
          <w:lang w:val="ro-RO"/>
        </w:rPr>
        <w:t xml:space="preserve">- </w:t>
      </w:r>
      <w:r>
        <w:rPr>
          <w:rFonts w:ascii="Arial" w:hAnsi="Arial" w:cs="Arial"/>
          <w:noProof/>
          <w:sz w:val="24"/>
          <w:szCs w:val="24"/>
          <w:lang w:val="ro-RO"/>
        </w:rPr>
        <w:t>p</w:t>
      </w:r>
      <w:r w:rsidRPr="00514579">
        <w:rPr>
          <w:rFonts w:ascii="Arial" w:hAnsi="Arial" w:cs="Arial"/>
          <w:noProof/>
          <w:sz w:val="24"/>
          <w:szCs w:val="24"/>
          <w:lang w:val="ro-RO"/>
        </w:rPr>
        <w:t>ereti interiori: nu este cazul</w:t>
      </w:r>
    </w:p>
    <w:p w:rsidR="00A65998" w:rsidRPr="00514579" w:rsidRDefault="00A65998" w:rsidP="00A65998">
      <w:pPr>
        <w:pStyle w:val="NoSpacing"/>
        <w:rPr>
          <w:rFonts w:ascii="Arial" w:hAnsi="Arial" w:cs="Arial"/>
          <w:noProof/>
          <w:sz w:val="24"/>
          <w:szCs w:val="24"/>
          <w:lang w:val="ro-RO"/>
        </w:rPr>
      </w:pPr>
      <w:r w:rsidRPr="00514579">
        <w:rPr>
          <w:rFonts w:ascii="Arial" w:hAnsi="Arial" w:cs="Arial"/>
          <w:noProof/>
          <w:sz w:val="24"/>
          <w:szCs w:val="24"/>
          <w:lang w:val="ro-RO"/>
        </w:rPr>
        <w:t xml:space="preserve">- </w:t>
      </w:r>
      <w:r>
        <w:rPr>
          <w:rFonts w:ascii="Arial" w:hAnsi="Arial" w:cs="Arial"/>
          <w:noProof/>
          <w:sz w:val="24"/>
          <w:szCs w:val="24"/>
          <w:lang w:val="ro-RO"/>
        </w:rPr>
        <w:t>a</w:t>
      </w:r>
      <w:r w:rsidRPr="00514579">
        <w:rPr>
          <w:rFonts w:ascii="Arial" w:hAnsi="Arial" w:cs="Arial"/>
          <w:noProof/>
          <w:sz w:val="24"/>
          <w:szCs w:val="24"/>
          <w:lang w:val="ro-RO"/>
        </w:rPr>
        <w:t xml:space="preserve">coperis si invelitoare: tabla cutata placata cu spuma poliuretanica la  interior si panouri termoizolante la interior </w:t>
      </w:r>
    </w:p>
    <w:p w:rsidR="00A65998" w:rsidRPr="00514579" w:rsidRDefault="00A65998" w:rsidP="00A65998">
      <w:pPr>
        <w:pStyle w:val="NoSpacing"/>
        <w:rPr>
          <w:rFonts w:ascii="Arial" w:hAnsi="Arial" w:cs="Arial"/>
          <w:noProof/>
          <w:sz w:val="24"/>
          <w:szCs w:val="24"/>
          <w:lang w:val="ro-RO"/>
        </w:rPr>
      </w:pPr>
      <w:r w:rsidRPr="00514579">
        <w:rPr>
          <w:rFonts w:ascii="Arial" w:hAnsi="Arial" w:cs="Arial"/>
          <w:noProof/>
          <w:sz w:val="24"/>
          <w:szCs w:val="24"/>
          <w:lang w:val="ro-RO"/>
        </w:rPr>
        <w:t xml:space="preserve">- </w:t>
      </w:r>
      <w:r>
        <w:rPr>
          <w:rFonts w:ascii="Arial" w:hAnsi="Arial" w:cs="Arial"/>
          <w:noProof/>
          <w:sz w:val="24"/>
          <w:szCs w:val="24"/>
          <w:lang w:val="ro-RO"/>
        </w:rPr>
        <w:t>f</w:t>
      </w:r>
      <w:r w:rsidRPr="00514579">
        <w:rPr>
          <w:rFonts w:ascii="Arial" w:hAnsi="Arial" w:cs="Arial"/>
          <w:noProof/>
          <w:sz w:val="24"/>
          <w:szCs w:val="24"/>
          <w:lang w:val="ro-RO"/>
        </w:rPr>
        <w:t xml:space="preserve">inisaje exterioare: </w:t>
      </w:r>
      <w:r>
        <w:rPr>
          <w:rFonts w:ascii="Arial" w:hAnsi="Arial" w:cs="Arial"/>
          <w:noProof/>
          <w:sz w:val="24"/>
          <w:szCs w:val="24"/>
          <w:lang w:val="ro-RO"/>
        </w:rPr>
        <w:t>p</w:t>
      </w:r>
      <w:r w:rsidRPr="00514579">
        <w:rPr>
          <w:rFonts w:ascii="Arial" w:hAnsi="Arial" w:cs="Arial"/>
          <w:noProof/>
          <w:sz w:val="24"/>
          <w:szCs w:val="24"/>
          <w:lang w:val="ro-RO"/>
        </w:rPr>
        <w:t>anouri termoizolante.</w:t>
      </w:r>
    </w:p>
    <w:p w:rsidR="00A65998" w:rsidRPr="00514579" w:rsidRDefault="00A65998" w:rsidP="00A65998">
      <w:pPr>
        <w:pStyle w:val="NoSpacing"/>
        <w:rPr>
          <w:rFonts w:ascii="Arial" w:hAnsi="Arial" w:cs="Arial"/>
          <w:noProof/>
          <w:sz w:val="24"/>
          <w:szCs w:val="24"/>
          <w:lang w:val="ro-RO"/>
        </w:rPr>
      </w:pPr>
      <w:r>
        <w:rPr>
          <w:rFonts w:ascii="Arial" w:hAnsi="Arial" w:cs="Arial"/>
          <w:noProof/>
          <w:sz w:val="24"/>
          <w:szCs w:val="24"/>
          <w:lang w:val="ro-RO"/>
        </w:rPr>
        <w:t>- tâ</w:t>
      </w:r>
      <w:r w:rsidRPr="00514579">
        <w:rPr>
          <w:rFonts w:ascii="Arial" w:hAnsi="Arial" w:cs="Arial"/>
          <w:noProof/>
          <w:sz w:val="24"/>
          <w:szCs w:val="24"/>
          <w:lang w:val="ro-RO"/>
        </w:rPr>
        <w:t>mpl</w:t>
      </w:r>
      <w:r>
        <w:rPr>
          <w:rFonts w:ascii="Arial" w:hAnsi="Arial" w:cs="Arial"/>
          <w:noProof/>
          <w:sz w:val="24"/>
          <w:szCs w:val="24"/>
          <w:lang w:val="ro-RO"/>
        </w:rPr>
        <w:t>ă</w:t>
      </w:r>
      <w:r w:rsidRPr="00514579">
        <w:rPr>
          <w:rFonts w:ascii="Arial" w:hAnsi="Arial" w:cs="Arial"/>
          <w:noProof/>
          <w:sz w:val="24"/>
          <w:szCs w:val="24"/>
          <w:lang w:val="ro-RO"/>
        </w:rPr>
        <w:t>rie: metalica + P.V.C.</w:t>
      </w:r>
    </w:p>
    <w:p w:rsidR="00A65998" w:rsidRPr="00514579" w:rsidRDefault="00A65998" w:rsidP="00A65998">
      <w:pPr>
        <w:pStyle w:val="NoSpacing"/>
        <w:rPr>
          <w:rFonts w:ascii="Arial" w:hAnsi="Arial" w:cs="Arial"/>
          <w:sz w:val="24"/>
          <w:szCs w:val="24"/>
        </w:rPr>
      </w:pPr>
      <w:r w:rsidRPr="00514579">
        <w:rPr>
          <w:rFonts w:ascii="Arial" w:hAnsi="Arial" w:cs="Arial"/>
          <w:sz w:val="24"/>
          <w:szCs w:val="24"/>
        </w:rPr>
        <w:t xml:space="preserve"> Varianta 2:</w:t>
      </w:r>
    </w:p>
    <w:p w:rsidR="00A65998" w:rsidRPr="00514579" w:rsidRDefault="00A65998" w:rsidP="00A65998">
      <w:pPr>
        <w:pStyle w:val="NoSpacing"/>
        <w:rPr>
          <w:rFonts w:ascii="Arial" w:hAnsi="Arial" w:cs="Arial"/>
          <w:sz w:val="24"/>
          <w:szCs w:val="24"/>
        </w:rPr>
      </w:pPr>
      <w:r w:rsidRPr="00514579">
        <w:rPr>
          <w:rFonts w:ascii="Arial" w:hAnsi="Arial" w:cs="Arial"/>
          <w:sz w:val="24"/>
          <w:szCs w:val="24"/>
        </w:rPr>
        <w:t xml:space="preserve"> - </w:t>
      </w:r>
      <w:r>
        <w:rPr>
          <w:rFonts w:ascii="Arial" w:hAnsi="Arial" w:cs="Arial"/>
          <w:sz w:val="24"/>
          <w:szCs w:val="24"/>
        </w:rPr>
        <w:t>s</w:t>
      </w:r>
      <w:r w:rsidRPr="00514579">
        <w:rPr>
          <w:rFonts w:ascii="Arial" w:hAnsi="Arial" w:cs="Arial"/>
          <w:sz w:val="24"/>
          <w:szCs w:val="24"/>
        </w:rPr>
        <w:t>istem constructiv: structura stalpi si grinzi din beton armat</w:t>
      </w:r>
    </w:p>
    <w:p w:rsidR="00A65998" w:rsidRPr="00514579" w:rsidRDefault="00A65998" w:rsidP="00A65998">
      <w:pPr>
        <w:pStyle w:val="NoSpacing"/>
        <w:rPr>
          <w:rFonts w:ascii="Arial" w:hAnsi="Arial" w:cs="Arial"/>
          <w:sz w:val="24"/>
          <w:szCs w:val="24"/>
        </w:rPr>
      </w:pPr>
      <w:r w:rsidRPr="00514579">
        <w:rPr>
          <w:rFonts w:ascii="Arial" w:hAnsi="Arial" w:cs="Arial"/>
          <w:sz w:val="24"/>
          <w:szCs w:val="24"/>
        </w:rPr>
        <w:t xml:space="preserve">- </w:t>
      </w:r>
      <w:r>
        <w:rPr>
          <w:rFonts w:ascii="Arial" w:hAnsi="Arial" w:cs="Arial"/>
          <w:sz w:val="24"/>
          <w:szCs w:val="24"/>
        </w:rPr>
        <w:t>f</w:t>
      </w:r>
      <w:r w:rsidRPr="00514579">
        <w:rPr>
          <w:rFonts w:ascii="Arial" w:hAnsi="Arial" w:cs="Arial"/>
          <w:sz w:val="24"/>
          <w:szCs w:val="24"/>
        </w:rPr>
        <w:t xml:space="preserve">undatii: beton armat  </w:t>
      </w:r>
    </w:p>
    <w:p w:rsidR="00A65998" w:rsidRPr="00514579" w:rsidRDefault="00A65998" w:rsidP="00A65998">
      <w:pPr>
        <w:pStyle w:val="NoSpacing"/>
        <w:rPr>
          <w:rFonts w:ascii="Arial" w:hAnsi="Arial" w:cs="Arial"/>
          <w:sz w:val="24"/>
          <w:szCs w:val="24"/>
        </w:rPr>
      </w:pPr>
      <w:r w:rsidRPr="00514579">
        <w:rPr>
          <w:rFonts w:ascii="Arial" w:hAnsi="Arial" w:cs="Arial"/>
          <w:sz w:val="24"/>
          <w:szCs w:val="24"/>
        </w:rPr>
        <w:t xml:space="preserve">- </w:t>
      </w:r>
      <w:r>
        <w:rPr>
          <w:rFonts w:ascii="Arial" w:hAnsi="Arial" w:cs="Arial"/>
          <w:sz w:val="24"/>
          <w:szCs w:val="24"/>
        </w:rPr>
        <w:t>p</w:t>
      </w:r>
      <w:r w:rsidRPr="00514579">
        <w:rPr>
          <w:rFonts w:ascii="Arial" w:hAnsi="Arial" w:cs="Arial"/>
          <w:sz w:val="24"/>
          <w:szCs w:val="24"/>
        </w:rPr>
        <w:t xml:space="preserve">ereti exteriori: zidarie caramida 25 cm </w:t>
      </w:r>
    </w:p>
    <w:p w:rsidR="00A65998" w:rsidRPr="00514579" w:rsidRDefault="00A65998" w:rsidP="00A65998">
      <w:pPr>
        <w:pStyle w:val="NoSpacing"/>
        <w:rPr>
          <w:rFonts w:ascii="Arial" w:hAnsi="Arial" w:cs="Arial"/>
          <w:sz w:val="24"/>
          <w:szCs w:val="24"/>
        </w:rPr>
      </w:pPr>
      <w:r w:rsidRPr="00514579">
        <w:rPr>
          <w:rFonts w:ascii="Arial" w:hAnsi="Arial" w:cs="Arial"/>
          <w:sz w:val="24"/>
          <w:szCs w:val="24"/>
        </w:rPr>
        <w:t xml:space="preserve">- </w:t>
      </w:r>
      <w:r>
        <w:rPr>
          <w:rFonts w:ascii="Arial" w:hAnsi="Arial" w:cs="Arial"/>
          <w:sz w:val="24"/>
          <w:szCs w:val="24"/>
        </w:rPr>
        <w:t>a</w:t>
      </w:r>
      <w:r w:rsidRPr="00514579">
        <w:rPr>
          <w:rFonts w:ascii="Arial" w:hAnsi="Arial" w:cs="Arial"/>
          <w:sz w:val="24"/>
          <w:szCs w:val="24"/>
        </w:rPr>
        <w:t>coperis si invelitoare: panouri termoizolante 50mm</w:t>
      </w:r>
    </w:p>
    <w:p w:rsidR="00A65998" w:rsidRPr="00514579" w:rsidRDefault="00A65998" w:rsidP="00A65998">
      <w:pPr>
        <w:pStyle w:val="NoSpacing"/>
        <w:rPr>
          <w:rFonts w:ascii="Arial" w:hAnsi="Arial" w:cs="Arial"/>
          <w:sz w:val="24"/>
          <w:szCs w:val="24"/>
        </w:rPr>
      </w:pPr>
      <w:r w:rsidRPr="00514579">
        <w:rPr>
          <w:rFonts w:ascii="Arial" w:hAnsi="Arial" w:cs="Arial"/>
          <w:sz w:val="24"/>
          <w:szCs w:val="24"/>
        </w:rPr>
        <w:t xml:space="preserve">- </w:t>
      </w:r>
      <w:r>
        <w:rPr>
          <w:rFonts w:ascii="Arial" w:hAnsi="Arial" w:cs="Arial"/>
          <w:sz w:val="24"/>
          <w:szCs w:val="24"/>
        </w:rPr>
        <w:t>f</w:t>
      </w:r>
      <w:r w:rsidRPr="00514579">
        <w:rPr>
          <w:rFonts w:ascii="Arial" w:hAnsi="Arial" w:cs="Arial"/>
          <w:sz w:val="24"/>
          <w:szCs w:val="24"/>
        </w:rPr>
        <w:t>inisaje exterioare: tencuiala de exterior</w:t>
      </w:r>
    </w:p>
    <w:p w:rsidR="00A65998" w:rsidRPr="00514579" w:rsidRDefault="00A65998" w:rsidP="00A65998">
      <w:pPr>
        <w:pStyle w:val="NoSpacing"/>
        <w:rPr>
          <w:rFonts w:ascii="Arial" w:hAnsi="Arial" w:cs="Arial"/>
          <w:sz w:val="24"/>
          <w:szCs w:val="24"/>
        </w:rPr>
      </w:pPr>
      <w:r w:rsidRPr="00514579">
        <w:rPr>
          <w:rFonts w:ascii="Arial" w:hAnsi="Arial" w:cs="Arial"/>
          <w:sz w:val="24"/>
          <w:szCs w:val="24"/>
        </w:rPr>
        <w:t xml:space="preserve">- </w:t>
      </w:r>
      <w:r>
        <w:rPr>
          <w:rFonts w:ascii="Arial" w:hAnsi="Arial" w:cs="Arial"/>
          <w:sz w:val="24"/>
          <w:szCs w:val="24"/>
        </w:rPr>
        <w:t>tâ</w:t>
      </w:r>
      <w:r w:rsidRPr="00514579">
        <w:rPr>
          <w:rFonts w:ascii="Arial" w:hAnsi="Arial" w:cs="Arial"/>
          <w:sz w:val="24"/>
          <w:szCs w:val="24"/>
        </w:rPr>
        <w:t>mplarie: metalica</w:t>
      </w:r>
    </w:p>
    <w:p w:rsidR="00A65998" w:rsidRPr="00514579" w:rsidRDefault="003B4902" w:rsidP="00A65998">
      <w:pPr>
        <w:pStyle w:val="NoSpacing"/>
        <w:rPr>
          <w:rFonts w:ascii="Arial" w:hAnsi="Arial" w:cs="Arial"/>
          <w:sz w:val="24"/>
          <w:szCs w:val="24"/>
        </w:rPr>
      </w:pPr>
      <w:r>
        <w:rPr>
          <w:rFonts w:ascii="Arial" w:hAnsi="Arial" w:cs="Arial"/>
          <w:sz w:val="24"/>
          <w:szCs w:val="24"/>
        </w:rPr>
        <w:t xml:space="preserve">Prezenta varianta este </w:t>
      </w:r>
      <w:r w:rsidR="00A65998" w:rsidRPr="00514579">
        <w:rPr>
          <w:rFonts w:ascii="Arial" w:hAnsi="Arial" w:cs="Arial"/>
          <w:sz w:val="24"/>
          <w:szCs w:val="24"/>
        </w:rPr>
        <w:t>eficienta atat din punct de vedere al costurilor de executie cat si al timpului in care aceasta este realizata.</w:t>
      </w:r>
    </w:p>
    <w:p w:rsidR="00A65998" w:rsidRDefault="00A65998" w:rsidP="00A65998">
      <w:pPr>
        <w:pStyle w:val="NoSpacing"/>
        <w:rPr>
          <w:rFonts w:ascii="Arial" w:hAnsi="Arial" w:cs="Arial"/>
          <w:noProof/>
          <w:sz w:val="24"/>
          <w:szCs w:val="24"/>
        </w:rPr>
      </w:pPr>
      <w:r w:rsidRPr="00AA6000">
        <w:rPr>
          <w:rFonts w:ascii="Arial" w:hAnsi="Arial" w:cs="Arial"/>
          <w:noProof/>
          <w:color w:val="FF0000"/>
          <w:sz w:val="24"/>
          <w:szCs w:val="24"/>
        </w:rPr>
        <w:tab/>
      </w:r>
      <w:r w:rsidRPr="00514579">
        <w:rPr>
          <w:rFonts w:ascii="Arial" w:hAnsi="Arial" w:cs="Arial"/>
          <w:noProof/>
          <w:sz w:val="24"/>
          <w:szCs w:val="24"/>
        </w:rPr>
        <w:t xml:space="preserve">Din  analiza celor 2 variante a reiesit ca </w:t>
      </w:r>
      <w:r w:rsidRPr="00514579">
        <w:rPr>
          <w:rFonts w:ascii="Arial" w:hAnsi="Arial" w:cs="Arial"/>
          <w:b/>
          <w:noProof/>
          <w:sz w:val="24"/>
          <w:szCs w:val="24"/>
        </w:rPr>
        <w:t>investitia se va face pe</w:t>
      </w:r>
      <w:r w:rsidR="003B4902">
        <w:rPr>
          <w:rFonts w:ascii="Arial" w:hAnsi="Arial" w:cs="Arial"/>
          <w:b/>
          <w:noProof/>
          <w:sz w:val="24"/>
          <w:szCs w:val="24"/>
        </w:rPr>
        <w:t>ntru ferma  utilizând varianta 2</w:t>
      </w:r>
      <w:r>
        <w:rPr>
          <w:rFonts w:ascii="Arial" w:hAnsi="Arial" w:cs="Arial"/>
          <w:b/>
          <w:noProof/>
          <w:sz w:val="24"/>
          <w:szCs w:val="24"/>
        </w:rPr>
        <w:t xml:space="preserve">, </w:t>
      </w:r>
      <w:r w:rsidRPr="00514579">
        <w:rPr>
          <w:rFonts w:ascii="Arial" w:hAnsi="Arial" w:cs="Arial"/>
          <w:noProof/>
          <w:sz w:val="24"/>
          <w:szCs w:val="24"/>
        </w:rPr>
        <w:t>fiind identificate urmatoarele avantaje :</w:t>
      </w:r>
    </w:p>
    <w:p w:rsidR="00A65998" w:rsidRPr="00514579" w:rsidRDefault="00A65998" w:rsidP="00A65998">
      <w:pPr>
        <w:pStyle w:val="NoSpacing"/>
        <w:rPr>
          <w:rFonts w:ascii="Arial" w:hAnsi="Arial" w:cs="Arial"/>
          <w:noProof/>
          <w:sz w:val="24"/>
          <w:szCs w:val="24"/>
        </w:rPr>
      </w:pPr>
      <w:r w:rsidRPr="00514579">
        <w:rPr>
          <w:rFonts w:ascii="Arial" w:hAnsi="Arial" w:cs="Arial"/>
          <w:noProof/>
          <w:sz w:val="24"/>
          <w:szCs w:val="24"/>
        </w:rPr>
        <w:t xml:space="preserve">- </w:t>
      </w:r>
      <w:r>
        <w:rPr>
          <w:rFonts w:ascii="Arial" w:hAnsi="Arial" w:cs="Arial"/>
          <w:noProof/>
          <w:sz w:val="24"/>
          <w:szCs w:val="24"/>
        </w:rPr>
        <w:t>c</w:t>
      </w:r>
      <w:r w:rsidRPr="00514579">
        <w:rPr>
          <w:rFonts w:ascii="Arial" w:hAnsi="Arial" w:cs="Arial"/>
          <w:noProof/>
          <w:sz w:val="24"/>
          <w:szCs w:val="24"/>
        </w:rPr>
        <w:t>osturi reduse ale investitiei</w:t>
      </w:r>
      <w:r>
        <w:rPr>
          <w:rFonts w:ascii="Arial" w:hAnsi="Arial" w:cs="Arial"/>
          <w:noProof/>
          <w:sz w:val="24"/>
          <w:szCs w:val="24"/>
        </w:rPr>
        <w:t>;</w:t>
      </w:r>
    </w:p>
    <w:p w:rsidR="00A65998" w:rsidRPr="00514579" w:rsidRDefault="00A65998" w:rsidP="00A65998">
      <w:pPr>
        <w:pStyle w:val="NoSpacing"/>
        <w:rPr>
          <w:rFonts w:ascii="Arial" w:hAnsi="Arial" w:cs="Arial"/>
          <w:noProof/>
          <w:sz w:val="24"/>
          <w:szCs w:val="24"/>
        </w:rPr>
      </w:pPr>
      <w:r w:rsidRPr="00514579">
        <w:rPr>
          <w:rFonts w:ascii="Arial" w:hAnsi="Arial" w:cs="Arial"/>
          <w:noProof/>
          <w:sz w:val="24"/>
          <w:szCs w:val="24"/>
        </w:rPr>
        <w:t>-</w:t>
      </w:r>
      <w:r>
        <w:rPr>
          <w:rFonts w:ascii="Arial" w:hAnsi="Arial" w:cs="Arial"/>
          <w:noProof/>
          <w:sz w:val="24"/>
          <w:szCs w:val="24"/>
        </w:rPr>
        <w:t xml:space="preserve"> s</w:t>
      </w:r>
      <w:r w:rsidRPr="00514579">
        <w:rPr>
          <w:rFonts w:ascii="Arial" w:hAnsi="Arial" w:cs="Arial"/>
          <w:noProof/>
          <w:sz w:val="24"/>
          <w:szCs w:val="24"/>
        </w:rPr>
        <w:t>iguranta in exploatare</w:t>
      </w:r>
      <w:r>
        <w:rPr>
          <w:rFonts w:ascii="Arial" w:hAnsi="Arial" w:cs="Arial"/>
          <w:noProof/>
          <w:sz w:val="24"/>
          <w:szCs w:val="24"/>
        </w:rPr>
        <w:t>;</w:t>
      </w:r>
    </w:p>
    <w:p w:rsidR="00A65998" w:rsidRPr="00514579" w:rsidRDefault="00A65998" w:rsidP="00A65998">
      <w:pPr>
        <w:pStyle w:val="NoSpacing"/>
        <w:rPr>
          <w:rFonts w:ascii="Arial" w:hAnsi="Arial" w:cs="Arial"/>
          <w:noProof/>
          <w:sz w:val="24"/>
          <w:szCs w:val="24"/>
        </w:rPr>
      </w:pPr>
      <w:r w:rsidRPr="00514579">
        <w:rPr>
          <w:rFonts w:ascii="Arial" w:hAnsi="Arial" w:cs="Arial"/>
          <w:noProof/>
          <w:sz w:val="24"/>
          <w:szCs w:val="24"/>
        </w:rPr>
        <w:t xml:space="preserve">- </w:t>
      </w:r>
      <w:r>
        <w:rPr>
          <w:rFonts w:ascii="Arial" w:hAnsi="Arial" w:cs="Arial"/>
          <w:noProof/>
          <w:sz w:val="24"/>
          <w:szCs w:val="24"/>
        </w:rPr>
        <w:t>p</w:t>
      </w:r>
      <w:r w:rsidRPr="00514579">
        <w:rPr>
          <w:rFonts w:ascii="Arial" w:hAnsi="Arial" w:cs="Arial"/>
          <w:noProof/>
          <w:sz w:val="24"/>
          <w:szCs w:val="24"/>
        </w:rPr>
        <w:t>rotectia mediului</w:t>
      </w:r>
      <w:r>
        <w:rPr>
          <w:rFonts w:ascii="Arial" w:hAnsi="Arial" w:cs="Arial"/>
          <w:noProof/>
          <w:sz w:val="24"/>
          <w:szCs w:val="24"/>
        </w:rPr>
        <w:t>;</w:t>
      </w:r>
    </w:p>
    <w:p w:rsidR="00A65998" w:rsidRPr="00514579" w:rsidRDefault="00A65998" w:rsidP="00A65998">
      <w:pPr>
        <w:pStyle w:val="NoSpacing"/>
        <w:rPr>
          <w:rFonts w:ascii="Arial" w:hAnsi="Arial" w:cs="Arial"/>
          <w:noProof/>
          <w:sz w:val="24"/>
          <w:szCs w:val="24"/>
        </w:rPr>
      </w:pPr>
      <w:r w:rsidRPr="00514579">
        <w:rPr>
          <w:rFonts w:ascii="Arial" w:hAnsi="Arial" w:cs="Arial"/>
          <w:noProof/>
          <w:sz w:val="24"/>
          <w:szCs w:val="24"/>
        </w:rPr>
        <w:t xml:space="preserve">- </w:t>
      </w:r>
      <w:r>
        <w:rPr>
          <w:rFonts w:ascii="Arial" w:hAnsi="Arial" w:cs="Arial"/>
          <w:noProof/>
          <w:sz w:val="24"/>
          <w:szCs w:val="24"/>
        </w:rPr>
        <w:t>c</w:t>
      </w:r>
      <w:r w:rsidRPr="00514579">
        <w:rPr>
          <w:rFonts w:ascii="Arial" w:hAnsi="Arial" w:cs="Arial"/>
          <w:noProof/>
          <w:sz w:val="24"/>
          <w:szCs w:val="24"/>
        </w:rPr>
        <w:t>osturi operative scazute</w:t>
      </w:r>
      <w:r>
        <w:rPr>
          <w:rFonts w:ascii="Arial" w:hAnsi="Arial" w:cs="Arial"/>
          <w:noProof/>
          <w:sz w:val="24"/>
          <w:szCs w:val="24"/>
        </w:rPr>
        <w:t>;</w:t>
      </w:r>
    </w:p>
    <w:p w:rsidR="00A65998" w:rsidRPr="00514579" w:rsidRDefault="00A65998" w:rsidP="00A65998">
      <w:pPr>
        <w:pStyle w:val="NoSpacing"/>
        <w:rPr>
          <w:rFonts w:ascii="Arial" w:hAnsi="Arial" w:cs="Arial"/>
          <w:noProof/>
          <w:sz w:val="24"/>
          <w:szCs w:val="24"/>
        </w:rPr>
      </w:pPr>
      <w:r w:rsidRPr="00514579">
        <w:rPr>
          <w:rFonts w:ascii="Arial" w:hAnsi="Arial" w:cs="Arial"/>
          <w:noProof/>
          <w:sz w:val="24"/>
          <w:szCs w:val="24"/>
        </w:rPr>
        <w:t xml:space="preserve">- </w:t>
      </w:r>
      <w:r>
        <w:rPr>
          <w:rFonts w:ascii="Arial" w:hAnsi="Arial" w:cs="Arial"/>
          <w:noProof/>
          <w:sz w:val="24"/>
          <w:szCs w:val="24"/>
        </w:rPr>
        <w:t>t</w:t>
      </w:r>
      <w:r w:rsidRPr="00514579">
        <w:rPr>
          <w:rFonts w:ascii="Arial" w:hAnsi="Arial" w:cs="Arial"/>
          <w:noProof/>
          <w:sz w:val="24"/>
          <w:szCs w:val="24"/>
        </w:rPr>
        <w:t>imp de executie redus</w:t>
      </w:r>
      <w:r>
        <w:rPr>
          <w:rFonts w:ascii="Arial" w:hAnsi="Arial" w:cs="Arial"/>
          <w:noProof/>
          <w:sz w:val="24"/>
          <w:szCs w:val="24"/>
        </w:rPr>
        <w:t>.</w:t>
      </w:r>
    </w:p>
    <w:p w:rsidR="00A8427D" w:rsidRPr="00AA6000" w:rsidRDefault="00A8427D" w:rsidP="00F508FB">
      <w:pPr>
        <w:pStyle w:val="BodyTextIndent2"/>
        <w:ind w:left="567" w:hanging="283"/>
        <w:rPr>
          <w:rFonts w:ascii="Arial" w:hAnsi="Arial" w:cs="Arial"/>
          <w:color w:val="FF0000"/>
          <w:sz w:val="24"/>
          <w:u w:val="single"/>
        </w:rPr>
      </w:pPr>
      <w:r w:rsidRPr="00AA6000">
        <w:rPr>
          <w:rFonts w:ascii="Arial" w:hAnsi="Arial" w:cs="Arial"/>
          <w:color w:val="FF0000"/>
          <w:sz w:val="24"/>
        </w:rPr>
        <w:t>.</w:t>
      </w:r>
    </w:p>
    <w:p w:rsidR="004F65DF" w:rsidRPr="00D93239" w:rsidRDefault="004F65DF" w:rsidP="008037ED">
      <w:pPr>
        <w:jc w:val="both"/>
        <w:rPr>
          <w:rFonts w:ascii="Arial" w:hAnsi="Arial" w:cs="Arial"/>
          <w:bCs/>
          <w:u w:val="single"/>
        </w:rPr>
      </w:pPr>
      <w:r w:rsidRPr="00D93239">
        <w:rPr>
          <w:rFonts w:ascii="Arial" w:hAnsi="Arial" w:cs="Arial"/>
          <w:bCs/>
          <w:u w:val="single"/>
        </w:rPr>
        <w:t>Descrierea activității.</w:t>
      </w:r>
    </w:p>
    <w:p w:rsidR="00547B99" w:rsidRPr="00D93239" w:rsidRDefault="00547B99" w:rsidP="00547B99">
      <w:pPr>
        <w:pStyle w:val="NoSpacing"/>
        <w:jc w:val="both"/>
        <w:rPr>
          <w:rFonts w:ascii="Arial" w:hAnsi="Arial" w:cs="Arial"/>
          <w:sz w:val="24"/>
          <w:szCs w:val="24"/>
          <w:lang w:val="ro-RO"/>
        </w:rPr>
      </w:pPr>
      <w:r w:rsidRPr="00D93239">
        <w:rPr>
          <w:rFonts w:ascii="Arial" w:hAnsi="Arial" w:cs="Arial"/>
          <w:sz w:val="24"/>
          <w:szCs w:val="24"/>
          <w:lang w:val="ro-RO"/>
        </w:rPr>
        <w:t xml:space="preserve">Principiul care guvernează cresterea  intensivă  a </w:t>
      </w:r>
      <w:r w:rsidR="00D93239" w:rsidRPr="00D93239">
        <w:rPr>
          <w:rFonts w:ascii="Arial" w:hAnsi="Arial" w:cs="Arial"/>
          <w:sz w:val="24"/>
          <w:szCs w:val="24"/>
          <w:lang w:val="ro-RO"/>
        </w:rPr>
        <w:t xml:space="preserve">puilor </w:t>
      </w:r>
      <w:r w:rsidRPr="00D93239">
        <w:rPr>
          <w:rFonts w:ascii="Arial" w:hAnsi="Arial" w:cs="Arial"/>
          <w:sz w:val="24"/>
          <w:szCs w:val="24"/>
          <w:lang w:val="ro-RO"/>
        </w:rPr>
        <w:t>este ,,totul  plin - totul gol”.  Operațiile descrise mai jos sunt aplicate pentru o hală întreagă.</w:t>
      </w:r>
    </w:p>
    <w:p w:rsidR="00D93239" w:rsidRPr="00E738CE" w:rsidRDefault="00D93239" w:rsidP="00D93239">
      <w:pPr>
        <w:pStyle w:val="BodyTextIndent"/>
        <w:rPr>
          <w:rFonts w:ascii="Arial" w:hAnsi="Arial" w:cs="Arial"/>
          <w:sz w:val="24"/>
        </w:rPr>
      </w:pPr>
      <w:r w:rsidRPr="00E738CE">
        <w:rPr>
          <w:rFonts w:ascii="Arial" w:hAnsi="Arial" w:cs="Arial"/>
          <w:sz w:val="24"/>
        </w:rPr>
        <w:lastRenderedPageBreak/>
        <w:t>În fermă se desfăsoară următoarele activităti comune tuturor halelor:</w:t>
      </w:r>
    </w:p>
    <w:p w:rsidR="00D93239" w:rsidRPr="00E738CE" w:rsidRDefault="00D93239" w:rsidP="00D93239">
      <w:pPr>
        <w:pStyle w:val="NoSpacing"/>
        <w:jc w:val="both"/>
        <w:rPr>
          <w:rFonts w:ascii="Arial" w:hAnsi="Arial" w:cs="Arial"/>
          <w:b/>
          <w:sz w:val="24"/>
          <w:szCs w:val="24"/>
          <w:lang w:val="ro-RO"/>
        </w:rPr>
      </w:pPr>
      <w:r w:rsidRPr="00E738CE">
        <w:rPr>
          <w:rFonts w:ascii="Arial" w:hAnsi="Arial" w:cs="Arial"/>
          <w:b/>
          <w:sz w:val="24"/>
          <w:szCs w:val="24"/>
          <w:lang w:val="ro-RO"/>
        </w:rPr>
        <w:t>- pregătirea halelor pentru populare;</w:t>
      </w:r>
    </w:p>
    <w:p w:rsidR="00D93239" w:rsidRPr="00E738CE" w:rsidRDefault="00D93239" w:rsidP="00D93239">
      <w:pPr>
        <w:pStyle w:val="NoSpacing"/>
        <w:jc w:val="both"/>
        <w:rPr>
          <w:rFonts w:ascii="Arial" w:hAnsi="Arial" w:cs="Arial"/>
          <w:b/>
          <w:sz w:val="24"/>
          <w:szCs w:val="24"/>
          <w:lang w:val="ro-RO"/>
        </w:rPr>
      </w:pPr>
      <w:r w:rsidRPr="00E738CE">
        <w:rPr>
          <w:rFonts w:ascii="Arial" w:hAnsi="Arial" w:cs="Arial"/>
          <w:b/>
          <w:sz w:val="24"/>
          <w:szCs w:val="24"/>
          <w:lang w:val="ro-RO"/>
        </w:rPr>
        <w:t>-  popularea halelor;</w:t>
      </w:r>
    </w:p>
    <w:p w:rsidR="00D93239" w:rsidRPr="00E738CE" w:rsidRDefault="00D93239" w:rsidP="00D93239">
      <w:pPr>
        <w:pStyle w:val="NoSpacing"/>
        <w:jc w:val="both"/>
        <w:rPr>
          <w:rFonts w:ascii="Arial" w:hAnsi="Arial" w:cs="Arial"/>
          <w:b/>
          <w:sz w:val="24"/>
          <w:szCs w:val="24"/>
          <w:lang w:val="ro-RO"/>
        </w:rPr>
      </w:pPr>
      <w:r w:rsidRPr="00E738CE">
        <w:rPr>
          <w:rFonts w:ascii="Arial" w:hAnsi="Arial" w:cs="Arial"/>
          <w:b/>
          <w:sz w:val="24"/>
          <w:szCs w:val="24"/>
          <w:lang w:val="ro-RO"/>
        </w:rPr>
        <w:t>- aprovizionarea cu furaje;</w:t>
      </w:r>
    </w:p>
    <w:p w:rsidR="00D93239" w:rsidRPr="00E738CE" w:rsidRDefault="00D93239" w:rsidP="00FB1DFD">
      <w:pPr>
        <w:pStyle w:val="NoSpacing"/>
        <w:jc w:val="both"/>
        <w:rPr>
          <w:rFonts w:ascii="Arial" w:hAnsi="Arial" w:cs="Arial"/>
          <w:b/>
          <w:sz w:val="24"/>
          <w:szCs w:val="24"/>
          <w:lang w:val="ro-RO"/>
        </w:rPr>
      </w:pPr>
      <w:r w:rsidRPr="00E738CE">
        <w:rPr>
          <w:rFonts w:ascii="Arial" w:hAnsi="Arial" w:cs="Arial"/>
          <w:b/>
          <w:sz w:val="24"/>
          <w:szCs w:val="24"/>
        </w:rPr>
        <w:t xml:space="preserve">- crestere - ingrijire zilnica care include: </w:t>
      </w:r>
    </w:p>
    <w:p w:rsidR="00D93239" w:rsidRPr="00E738CE" w:rsidRDefault="00D93239" w:rsidP="00D93239">
      <w:pPr>
        <w:pStyle w:val="NoSpacing"/>
        <w:jc w:val="both"/>
        <w:rPr>
          <w:rFonts w:ascii="Arial" w:hAnsi="Arial" w:cs="Arial"/>
          <w:sz w:val="24"/>
          <w:szCs w:val="24"/>
          <w:lang w:val="ro-RO"/>
        </w:rPr>
      </w:pPr>
      <w:r w:rsidRPr="00E738CE">
        <w:rPr>
          <w:rFonts w:ascii="Arial" w:hAnsi="Arial" w:cs="Arial"/>
          <w:sz w:val="24"/>
          <w:szCs w:val="24"/>
          <w:lang w:val="ro-RO"/>
        </w:rPr>
        <w:t xml:space="preserve">                      - hrănirea;</w:t>
      </w:r>
    </w:p>
    <w:p w:rsidR="00D93239" w:rsidRPr="00E738CE" w:rsidRDefault="00D93239" w:rsidP="00D93239">
      <w:pPr>
        <w:pStyle w:val="NoSpacing"/>
        <w:jc w:val="both"/>
        <w:rPr>
          <w:rFonts w:ascii="Arial" w:hAnsi="Arial" w:cs="Arial"/>
          <w:sz w:val="24"/>
          <w:szCs w:val="24"/>
          <w:lang w:val="ro-RO"/>
        </w:rPr>
      </w:pPr>
      <w:r w:rsidRPr="00E738CE">
        <w:rPr>
          <w:rFonts w:ascii="Arial" w:hAnsi="Arial" w:cs="Arial"/>
          <w:sz w:val="24"/>
          <w:szCs w:val="24"/>
          <w:lang w:val="ro-RO"/>
        </w:rPr>
        <w:t xml:space="preserve">                      - adăparea;</w:t>
      </w:r>
    </w:p>
    <w:p w:rsidR="00D93239" w:rsidRPr="00E738CE" w:rsidRDefault="00D93239" w:rsidP="00D93239">
      <w:pPr>
        <w:pStyle w:val="NoSpacing"/>
        <w:jc w:val="both"/>
        <w:rPr>
          <w:rFonts w:ascii="Arial" w:hAnsi="Arial" w:cs="Arial"/>
          <w:sz w:val="24"/>
          <w:szCs w:val="24"/>
          <w:lang w:val="ro-RO"/>
        </w:rPr>
      </w:pPr>
      <w:r w:rsidRPr="00E738CE">
        <w:rPr>
          <w:rFonts w:ascii="Arial" w:hAnsi="Arial" w:cs="Arial"/>
          <w:sz w:val="24"/>
          <w:szCs w:val="24"/>
          <w:lang w:val="ro-RO"/>
        </w:rPr>
        <w:t xml:space="preserve">                      - asigurarea microclimatului;</w:t>
      </w:r>
    </w:p>
    <w:p w:rsidR="00D93239" w:rsidRPr="001726FD" w:rsidRDefault="00D93239" w:rsidP="00D93239">
      <w:pPr>
        <w:pStyle w:val="NoSpacing"/>
        <w:jc w:val="both"/>
        <w:rPr>
          <w:rFonts w:ascii="Arial" w:hAnsi="Arial" w:cs="Arial"/>
          <w:sz w:val="24"/>
          <w:szCs w:val="24"/>
        </w:rPr>
      </w:pPr>
      <w:r w:rsidRPr="00E738CE">
        <w:rPr>
          <w:rFonts w:ascii="Arial" w:hAnsi="Arial" w:cs="Arial"/>
          <w:sz w:val="24"/>
          <w:szCs w:val="24"/>
          <w:lang w:val="ro-RO"/>
        </w:rPr>
        <w:t xml:space="preserve">                      </w:t>
      </w:r>
      <w:r w:rsidRPr="001726FD">
        <w:rPr>
          <w:rFonts w:ascii="Arial" w:hAnsi="Arial" w:cs="Arial"/>
          <w:sz w:val="24"/>
          <w:szCs w:val="24"/>
          <w:lang w:val="ro-RO"/>
        </w:rPr>
        <w:t>-s</w:t>
      </w:r>
      <w:r w:rsidRPr="001726FD">
        <w:rPr>
          <w:rFonts w:ascii="Arial" w:hAnsi="Arial" w:cs="Arial"/>
          <w:sz w:val="24"/>
          <w:szCs w:val="24"/>
        </w:rPr>
        <w:t>upraveghere stare general</w:t>
      </w:r>
      <w:r w:rsidR="001726FD">
        <w:rPr>
          <w:rFonts w:ascii="Arial" w:hAnsi="Arial" w:cs="Arial"/>
          <w:sz w:val="24"/>
          <w:szCs w:val="24"/>
        </w:rPr>
        <w:t>ă</w:t>
      </w:r>
      <w:r w:rsidRPr="001726FD">
        <w:rPr>
          <w:rFonts w:ascii="Arial" w:hAnsi="Arial" w:cs="Arial"/>
          <w:sz w:val="24"/>
          <w:szCs w:val="24"/>
        </w:rPr>
        <w:t xml:space="preserve"> de s</w:t>
      </w:r>
      <w:r w:rsidR="001726FD">
        <w:rPr>
          <w:rFonts w:ascii="Arial" w:hAnsi="Arial" w:cs="Arial"/>
          <w:sz w:val="24"/>
          <w:szCs w:val="24"/>
        </w:rPr>
        <w:t>ă</w:t>
      </w:r>
      <w:r w:rsidRPr="001726FD">
        <w:rPr>
          <w:rFonts w:ascii="Arial" w:hAnsi="Arial" w:cs="Arial"/>
          <w:sz w:val="24"/>
          <w:szCs w:val="24"/>
        </w:rPr>
        <w:t>n</w:t>
      </w:r>
      <w:r w:rsidR="001726FD">
        <w:rPr>
          <w:rFonts w:ascii="Arial" w:hAnsi="Arial" w:cs="Arial"/>
          <w:sz w:val="24"/>
          <w:szCs w:val="24"/>
        </w:rPr>
        <w:t>ă</w:t>
      </w:r>
      <w:r w:rsidRPr="001726FD">
        <w:rPr>
          <w:rFonts w:ascii="Arial" w:hAnsi="Arial" w:cs="Arial"/>
          <w:sz w:val="24"/>
          <w:szCs w:val="24"/>
        </w:rPr>
        <w:t xml:space="preserve">tate </w:t>
      </w:r>
    </w:p>
    <w:p w:rsidR="00D93239" w:rsidRPr="00E738CE" w:rsidRDefault="00D93239" w:rsidP="00D93239">
      <w:pPr>
        <w:pStyle w:val="NoSpacing"/>
        <w:jc w:val="both"/>
        <w:rPr>
          <w:rFonts w:ascii="Arial" w:hAnsi="Arial" w:cs="Arial"/>
          <w:b/>
          <w:sz w:val="24"/>
          <w:szCs w:val="24"/>
          <w:lang w:val="ro-RO"/>
        </w:rPr>
      </w:pPr>
      <w:r w:rsidRPr="00E738CE">
        <w:rPr>
          <w:rFonts w:ascii="Arial" w:hAnsi="Arial" w:cs="Arial"/>
          <w:b/>
          <w:sz w:val="24"/>
          <w:szCs w:val="24"/>
          <w:lang w:val="ro-RO"/>
        </w:rPr>
        <w:t>- depopularea halelor;</w:t>
      </w:r>
    </w:p>
    <w:p w:rsidR="00D93239" w:rsidRPr="00E738CE" w:rsidRDefault="00D93239" w:rsidP="00D93239">
      <w:pPr>
        <w:pStyle w:val="NoSpacing"/>
        <w:jc w:val="both"/>
        <w:rPr>
          <w:rFonts w:ascii="Arial" w:hAnsi="Arial" w:cs="Arial"/>
          <w:b/>
          <w:sz w:val="24"/>
          <w:szCs w:val="24"/>
          <w:lang w:val="ro-RO"/>
        </w:rPr>
      </w:pPr>
      <w:r w:rsidRPr="00E738CE">
        <w:rPr>
          <w:rFonts w:ascii="Arial" w:hAnsi="Arial" w:cs="Arial"/>
          <w:b/>
          <w:sz w:val="24"/>
          <w:szCs w:val="24"/>
          <w:lang w:val="ro-RO"/>
        </w:rPr>
        <w:t xml:space="preserve"> -managementul deseurilor.</w:t>
      </w:r>
    </w:p>
    <w:p w:rsidR="00D93239" w:rsidRDefault="00D93239" w:rsidP="00D93239">
      <w:pPr>
        <w:pStyle w:val="BodyTextIndent"/>
        <w:rPr>
          <w:rFonts w:ascii="Arial" w:hAnsi="Arial" w:cs="Arial"/>
          <w:sz w:val="24"/>
          <w:u w:val="single"/>
        </w:rPr>
      </w:pPr>
    </w:p>
    <w:p w:rsidR="00D93239" w:rsidRPr="00E738CE" w:rsidRDefault="00D93239" w:rsidP="00D93239">
      <w:pPr>
        <w:pStyle w:val="BodyTextIndent"/>
        <w:rPr>
          <w:rFonts w:ascii="Arial" w:hAnsi="Arial" w:cs="Arial"/>
          <w:sz w:val="24"/>
          <w:u w:val="single"/>
        </w:rPr>
      </w:pPr>
      <w:r w:rsidRPr="00E738CE">
        <w:rPr>
          <w:rFonts w:ascii="Arial" w:hAnsi="Arial" w:cs="Arial"/>
          <w:sz w:val="24"/>
          <w:u w:val="single"/>
        </w:rPr>
        <w:t>Pregătirea halelor pentru populare</w:t>
      </w:r>
    </w:p>
    <w:p w:rsidR="00D93239" w:rsidRDefault="003B4902" w:rsidP="00D93239">
      <w:pPr>
        <w:pStyle w:val="BodyTextIndent"/>
        <w:ind w:left="0" w:firstLine="360"/>
        <w:rPr>
          <w:rFonts w:ascii="Arial" w:hAnsi="Arial" w:cs="Arial"/>
          <w:b w:val="0"/>
          <w:sz w:val="24"/>
        </w:rPr>
      </w:pPr>
      <w:r>
        <w:rPr>
          <w:rFonts w:ascii="Arial" w:hAnsi="Arial" w:cs="Arial"/>
          <w:b w:val="0"/>
          <w:sz w:val="24"/>
        </w:rPr>
        <w:t>Fermele</w:t>
      </w:r>
      <w:r w:rsidR="00D93239" w:rsidRPr="00971B94">
        <w:rPr>
          <w:rFonts w:ascii="Arial" w:hAnsi="Arial" w:cs="Arial"/>
          <w:b w:val="0"/>
          <w:sz w:val="24"/>
        </w:rPr>
        <w:t xml:space="preserve"> de pui broiler </w:t>
      </w:r>
      <w:r>
        <w:rPr>
          <w:rFonts w:ascii="Arial" w:hAnsi="Arial" w:cs="Arial"/>
          <w:b w:val="0"/>
          <w:sz w:val="24"/>
        </w:rPr>
        <w:t xml:space="preserve"> Tg Jiu(Ferma nr.1, Ferma nr.6, Ferma nr.7) vor</w:t>
      </w:r>
      <w:r w:rsidR="00D93239" w:rsidRPr="00971B94">
        <w:rPr>
          <w:rFonts w:ascii="Arial" w:hAnsi="Arial" w:cs="Arial"/>
          <w:b w:val="0"/>
          <w:sz w:val="24"/>
        </w:rPr>
        <w:t xml:space="preserve"> avea în dotare</w:t>
      </w:r>
      <w:r w:rsidR="00D93239" w:rsidRPr="00971B94">
        <w:rPr>
          <w:rFonts w:ascii="Arial" w:hAnsi="Arial" w:cs="Arial"/>
          <w:sz w:val="24"/>
        </w:rPr>
        <w:t xml:space="preserve"> </w:t>
      </w:r>
      <w:r>
        <w:rPr>
          <w:rFonts w:ascii="Arial" w:hAnsi="Arial" w:cs="Arial"/>
          <w:b w:val="0"/>
          <w:sz w:val="24"/>
        </w:rPr>
        <w:t>12</w:t>
      </w:r>
      <w:r w:rsidR="00D93239" w:rsidRPr="00D14A0C">
        <w:rPr>
          <w:rFonts w:ascii="Arial" w:hAnsi="Arial" w:cs="Arial"/>
          <w:b w:val="0"/>
          <w:sz w:val="24"/>
        </w:rPr>
        <w:t xml:space="preserve"> hale de productie</w:t>
      </w:r>
      <w:r>
        <w:rPr>
          <w:rFonts w:ascii="Arial" w:hAnsi="Arial" w:cs="Arial"/>
          <w:b w:val="0"/>
          <w:sz w:val="24"/>
        </w:rPr>
        <w:t xml:space="preserve"> pentru fiecare ferma </w:t>
      </w:r>
      <w:r w:rsidR="00D93239" w:rsidRPr="00D14A0C">
        <w:rPr>
          <w:rFonts w:ascii="Arial" w:hAnsi="Arial" w:cs="Arial"/>
          <w:b w:val="0"/>
          <w:sz w:val="24"/>
        </w:rPr>
        <w:t xml:space="preserve">  cu</w:t>
      </w:r>
      <w:r w:rsidR="00D93239" w:rsidRPr="00D14A0C">
        <w:rPr>
          <w:rFonts w:ascii="Arial" w:hAnsi="Arial" w:cs="Arial"/>
          <w:sz w:val="24"/>
        </w:rPr>
        <w:t xml:space="preserve"> </w:t>
      </w:r>
      <w:r w:rsidR="00D93239" w:rsidRPr="00971B94">
        <w:rPr>
          <w:rFonts w:ascii="Arial" w:hAnsi="Arial" w:cs="Arial"/>
          <w:b w:val="0"/>
          <w:sz w:val="24"/>
        </w:rPr>
        <w:t>echipamente tehnologice performante si clădiri anexe necesare desfăsurării activitătii de crestere intensivă a puilor de carne la sol.</w:t>
      </w:r>
      <w:r w:rsidR="00D93239">
        <w:rPr>
          <w:rFonts w:ascii="Arial" w:hAnsi="Arial" w:cs="Arial"/>
          <w:b w:val="0"/>
          <w:sz w:val="24"/>
        </w:rPr>
        <w:t>Principiul care guvernează procesul tehnologic pebtru o hală este ,,totul plin, totul gol”.</w:t>
      </w:r>
    </w:p>
    <w:p w:rsidR="00D93239" w:rsidRDefault="00D93239" w:rsidP="00D93239">
      <w:pPr>
        <w:pStyle w:val="BodyTextIndent"/>
        <w:ind w:left="0" w:firstLine="360"/>
        <w:rPr>
          <w:rFonts w:ascii="Arial" w:hAnsi="Arial" w:cs="Arial"/>
          <w:b w:val="0"/>
          <w:sz w:val="24"/>
        </w:rPr>
      </w:pPr>
      <w:r w:rsidRPr="00971B94">
        <w:rPr>
          <w:rFonts w:ascii="Arial" w:hAnsi="Arial" w:cs="Arial"/>
          <w:b w:val="0"/>
          <w:sz w:val="24"/>
        </w:rPr>
        <w:t xml:space="preserve">La prima populare sau  la finalul ciclului de productie, după o depopulare de pui ajunsi la greutate de abatorizare se execută mai multe operatii. </w:t>
      </w:r>
    </w:p>
    <w:p w:rsidR="00D93239" w:rsidRDefault="00D93239" w:rsidP="00D93239">
      <w:pPr>
        <w:pStyle w:val="BodyTextIndent"/>
        <w:ind w:left="0" w:firstLine="360"/>
        <w:rPr>
          <w:rFonts w:ascii="Arial" w:hAnsi="Arial" w:cs="Arial"/>
          <w:b w:val="0"/>
          <w:sz w:val="24"/>
        </w:rPr>
      </w:pPr>
      <w:r>
        <w:rPr>
          <w:rFonts w:ascii="Arial" w:hAnsi="Arial" w:cs="Arial"/>
          <w:b w:val="0"/>
          <w:sz w:val="24"/>
        </w:rPr>
        <w:t xml:space="preserve"> La prima populare se curăță hala de materiale , se verifică sistemele de adăpare de hrănire, de microclimat.  Se  introduce așternutul. </w:t>
      </w:r>
    </w:p>
    <w:p w:rsidR="00D93239" w:rsidRPr="00971B94" w:rsidRDefault="00D93239" w:rsidP="00D93239">
      <w:pPr>
        <w:pStyle w:val="BodyTextIndent"/>
        <w:ind w:left="0" w:firstLine="360"/>
        <w:rPr>
          <w:rFonts w:ascii="Arial" w:hAnsi="Arial" w:cs="Arial"/>
          <w:b w:val="0"/>
          <w:sz w:val="24"/>
        </w:rPr>
      </w:pPr>
      <w:r>
        <w:rPr>
          <w:rFonts w:ascii="Arial" w:hAnsi="Arial" w:cs="Arial"/>
          <w:b w:val="0"/>
          <w:sz w:val="24"/>
        </w:rPr>
        <w:t xml:space="preserve"> </w:t>
      </w:r>
      <w:r w:rsidR="003B4902">
        <w:rPr>
          <w:rFonts w:ascii="Arial" w:hAnsi="Arial" w:cs="Arial"/>
          <w:b w:val="0"/>
          <w:sz w:val="24"/>
        </w:rPr>
        <w:t xml:space="preserve">După depopulare halelor </w:t>
      </w:r>
      <w:r w:rsidRPr="00971B94">
        <w:rPr>
          <w:rFonts w:ascii="Arial" w:hAnsi="Arial" w:cs="Arial"/>
          <w:b w:val="0"/>
          <w:sz w:val="24"/>
        </w:rPr>
        <w:t xml:space="preserve"> se pregătesc pentru repopulare cu pui. Fiecare hală este curătată, dezinfectată si uscată. </w:t>
      </w:r>
    </w:p>
    <w:p w:rsidR="00D93239" w:rsidRPr="00971B94" w:rsidRDefault="00D93239" w:rsidP="00D93239">
      <w:pPr>
        <w:pStyle w:val="BodyTextIndent"/>
        <w:ind w:left="0" w:firstLine="360"/>
        <w:rPr>
          <w:rFonts w:ascii="Arial" w:hAnsi="Arial" w:cs="Arial"/>
          <w:b w:val="0"/>
          <w:sz w:val="24"/>
        </w:rPr>
      </w:pPr>
      <w:r w:rsidRPr="00971B94">
        <w:rPr>
          <w:rFonts w:ascii="Arial" w:hAnsi="Arial" w:cs="Arial"/>
          <w:b w:val="0"/>
          <w:sz w:val="24"/>
        </w:rPr>
        <w:t>Se scoate vechiul asternut care contine rumeguș/paie/coji de seminte si dejectii de pasăre. Operatia se realizează mecanic cu un tractor de mici dimensiuni prevăzut cu lamă</w:t>
      </w:r>
      <w:r w:rsidRPr="00971B94">
        <w:rPr>
          <w:rFonts w:ascii="Arial" w:hAnsi="Arial" w:cs="Arial"/>
          <w:sz w:val="24"/>
        </w:rPr>
        <w:t xml:space="preserve"> </w:t>
      </w:r>
      <w:r w:rsidRPr="005C5008">
        <w:rPr>
          <w:rFonts w:ascii="Arial" w:hAnsi="Arial" w:cs="Arial"/>
          <w:b w:val="0"/>
          <w:sz w:val="24"/>
          <w:lang w:val="fr-FR"/>
        </w:rPr>
        <w:t>(Schaffer).</w:t>
      </w:r>
      <w:r w:rsidRPr="005C5008">
        <w:rPr>
          <w:rFonts w:ascii="Arial" w:hAnsi="Arial" w:cs="Arial"/>
          <w:b w:val="0"/>
          <w:sz w:val="24"/>
        </w:rPr>
        <w:t xml:space="preserve">  </w:t>
      </w:r>
      <w:r w:rsidRPr="00971B94">
        <w:rPr>
          <w:rFonts w:ascii="Arial" w:hAnsi="Arial" w:cs="Arial"/>
          <w:b w:val="0"/>
          <w:sz w:val="24"/>
        </w:rPr>
        <w:t>Se împinge asternutul uzat prin usa halei pe o platformă betonată în exterior si se incarca in aceeasi zi și se transportă cu mijloacele  auto ale societatii  într-o magazie  de dejectii din cadrul fermei  pe o perioada de 5-6 luni conform  prevederilor Codului de  bune practici agricole, dupa care se administrează ca fertilizant pe terenuri agricole.</w:t>
      </w:r>
    </w:p>
    <w:p w:rsidR="00D93239" w:rsidRPr="00971B94" w:rsidRDefault="00D93239" w:rsidP="00D93239">
      <w:pPr>
        <w:pStyle w:val="BodyTextIndent"/>
        <w:ind w:left="0" w:firstLine="360"/>
        <w:rPr>
          <w:rFonts w:ascii="Arial" w:hAnsi="Arial" w:cs="Arial"/>
          <w:b w:val="0"/>
          <w:sz w:val="24"/>
        </w:rPr>
      </w:pPr>
      <w:r w:rsidRPr="00971B94">
        <w:rPr>
          <w:rFonts w:ascii="Arial" w:hAnsi="Arial" w:cs="Arial"/>
          <w:b w:val="0"/>
          <w:sz w:val="24"/>
        </w:rPr>
        <w:t>După evacuarea asternutului uzat, pardoselile se mătură manual. Urmează operatia de spălare cu jet de apă sub presiune cu solutii dezinfectante a întregii suprafete a halei. După spălare se face dezinfectia halei cu o solutie de apă si dezinfectanți.În paralel se spală si se dezinfectează toate părtile componente ale echipamentelor de hrănire si adăpare.</w:t>
      </w:r>
    </w:p>
    <w:p w:rsidR="00D93239" w:rsidRPr="00B31526" w:rsidRDefault="00D93239" w:rsidP="00D93239">
      <w:pPr>
        <w:pStyle w:val="NoSpacing"/>
        <w:rPr>
          <w:rFonts w:ascii="Arial" w:hAnsi="Arial" w:cs="Arial"/>
          <w:noProof/>
          <w:sz w:val="24"/>
          <w:szCs w:val="24"/>
          <w:lang w:val="ro-RO"/>
        </w:rPr>
      </w:pPr>
      <w:r w:rsidRPr="00E738CE">
        <w:rPr>
          <w:color w:val="4F81BD" w:themeColor="accent1"/>
        </w:rPr>
        <w:t xml:space="preserve">    </w:t>
      </w:r>
      <w:r w:rsidRPr="00B31526">
        <w:rPr>
          <w:rFonts w:ascii="Arial" w:hAnsi="Arial" w:cs="Arial"/>
          <w:sz w:val="24"/>
          <w:szCs w:val="24"/>
        </w:rPr>
        <w:t>După terminarea operatiunilor  medicul veterinar prelevează probe si în functie de rezultate se continuă dezinfectia sau se trece la operatiunile tehnologice următoare. Se face o văruire a interiorului halei. După văruire se trece la introducerea asternutului proaspăt (rumeguș/paie tocate/coji de floarea soarelui/) care se distribuie uniform pe pardoseală având o grosime de cca. 5 – 10 cm. Se  efectueaza o dezinfectie a asternutului si a echipamentului din hală cu vapori de substanțe biocide   cu un termonebulizator. Halele sunt închise si sigilate cel putin 7 zile. Cu 24 de ore înainte de primirea puilor halele se aerisesc si se aduc la temperatura optimă stabilită de tehnologie.</w:t>
      </w:r>
      <w:r w:rsidRPr="00B31526">
        <w:rPr>
          <w:rFonts w:ascii="Arial" w:hAnsi="Arial" w:cs="Arial"/>
          <w:noProof/>
          <w:sz w:val="24"/>
          <w:szCs w:val="24"/>
          <w:lang w:val="ro-RO"/>
        </w:rPr>
        <w:t xml:space="preserve"> Temperatura şi umiditatea relativă trebuie să fie stabilizate cu cel putin 24 de ore înainte de sosirea puilor. </w:t>
      </w:r>
    </w:p>
    <w:p w:rsidR="00D93239" w:rsidRPr="00D75E0B" w:rsidRDefault="00D93239" w:rsidP="00D75E0B">
      <w:pPr>
        <w:pStyle w:val="NoSpacing"/>
        <w:rPr>
          <w:rFonts w:ascii="Arial" w:hAnsi="Arial" w:cs="Arial"/>
          <w:sz w:val="24"/>
        </w:rPr>
      </w:pPr>
      <w:r w:rsidRPr="00B31526">
        <w:rPr>
          <w:rFonts w:ascii="Arial" w:hAnsi="Arial" w:cs="Arial"/>
          <w:noProof/>
          <w:sz w:val="24"/>
          <w:szCs w:val="24"/>
          <w:lang w:val="ro-RO"/>
        </w:rPr>
        <w:lastRenderedPageBreak/>
        <w:tab/>
      </w:r>
      <w:r w:rsidRPr="00D75E0B">
        <w:rPr>
          <w:rFonts w:ascii="Arial" w:hAnsi="Arial" w:cs="Arial"/>
          <w:sz w:val="24"/>
        </w:rPr>
        <w:t xml:space="preserve"> Se face o verificare riguroasă a functionării sistemelor de hrană, adăpare si de mentinere a microclimatului.</w:t>
      </w:r>
    </w:p>
    <w:p w:rsidR="00D93239" w:rsidRPr="00DE3144" w:rsidRDefault="00D93239" w:rsidP="00D93239">
      <w:pPr>
        <w:pStyle w:val="BodyTextIndent"/>
        <w:rPr>
          <w:rFonts w:ascii="Arial" w:hAnsi="Arial" w:cs="Arial"/>
          <w:sz w:val="24"/>
          <w:u w:val="single"/>
        </w:rPr>
      </w:pPr>
      <w:r w:rsidRPr="00D93239">
        <w:rPr>
          <w:rFonts w:ascii="Arial" w:hAnsi="Arial" w:cs="Arial"/>
          <w:sz w:val="24"/>
        </w:rPr>
        <w:t xml:space="preserve"> </w:t>
      </w:r>
      <w:r w:rsidRPr="00DE3144">
        <w:rPr>
          <w:rFonts w:ascii="Arial" w:hAnsi="Arial" w:cs="Arial"/>
          <w:sz w:val="24"/>
          <w:u w:val="single"/>
        </w:rPr>
        <w:t>Popularea halelor</w:t>
      </w:r>
    </w:p>
    <w:p w:rsidR="00D93239" w:rsidRPr="00842323" w:rsidRDefault="00D93239" w:rsidP="00D93239">
      <w:pPr>
        <w:pStyle w:val="BodyTextIndent"/>
        <w:ind w:left="0" w:firstLine="284"/>
        <w:rPr>
          <w:rFonts w:ascii="Arial" w:hAnsi="Arial" w:cs="Arial"/>
          <w:sz w:val="24"/>
        </w:rPr>
      </w:pPr>
      <w:r w:rsidRPr="00E738CE">
        <w:rPr>
          <w:rFonts w:ascii="Arial" w:hAnsi="Arial" w:cs="Arial"/>
          <w:color w:val="4F81BD" w:themeColor="accent1"/>
          <w:sz w:val="24"/>
        </w:rPr>
        <w:t xml:space="preserve">   </w:t>
      </w:r>
      <w:r w:rsidRPr="00D84835">
        <w:rPr>
          <w:rFonts w:ascii="Arial" w:hAnsi="Arial" w:cs="Arial"/>
          <w:b w:val="0"/>
          <w:sz w:val="24"/>
        </w:rPr>
        <w:t xml:space="preserve">Popularea halelor se face cu pui de o zi achizitionati de la ferme </w:t>
      </w:r>
      <w:r>
        <w:rPr>
          <w:rFonts w:ascii="Arial" w:hAnsi="Arial" w:cs="Arial"/>
          <w:b w:val="0"/>
          <w:sz w:val="24"/>
        </w:rPr>
        <w:t>s</w:t>
      </w:r>
      <w:r w:rsidRPr="00D84835">
        <w:rPr>
          <w:rFonts w:ascii="Arial" w:hAnsi="Arial" w:cs="Arial"/>
          <w:b w:val="0"/>
          <w:sz w:val="24"/>
        </w:rPr>
        <w:t xml:space="preserve">pecializate din tară sau străinătate. Sunt adusi în incinta fermei sub răspunderea furnizorului, cu mijloace de transport auto si în ambalaje returnabile în proprietatea furnizorului. Puii se introduc în hală în numărul stabilit de capacitatea proiectată. Se respectă  densitatea la populare prevăzută în Norma sanitar veterinară privind stabilirea  normelor minime de protecție  a puilor destinați producției de carne </w:t>
      </w:r>
      <w:r w:rsidRPr="00842323">
        <w:rPr>
          <w:rFonts w:ascii="Arial" w:hAnsi="Arial" w:cs="Arial"/>
          <w:sz w:val="24"/>
        </w:rPr>
        <w:t xml:space="preserve">aprobată prin Ordinul Președintelui ANSVSA nr 30/ 2010. </w:t>
      </w:r>
    </w:p>
    <w:p w:rsidR="00D93239" w:rsidRPr="00E738CE" w:rsidRDefault="00D93239" w:rsidP="00D93239">
      <w:pPr>
        <w:pStyle w:val="BodyTextIndent"/>
        <w:rPr>
          <w:color w:val="4F81BD" w:themeColor="accent1"/>
        </w:rPr>
      </w:pPr>
    </w:p>
    <w:p w:rsidR="00D93239" w:rsidRPr="005C5008" w:rsidRDefault="00D93239" w:rsidP="00D93239">
      <w:pPr>
        <w:pStyle w:val="BodyTextIndent"/>
        <w:rPr>
          <w:rFonts w:ascii="Arial" w:hAnsi="Arial" w:cs="Arial"/>
          <w:sz w:val="24"/>
        </w:rPr>
      </w:pPr>
      <w:r w:rsidRPr="00E738CE">
        <w:rPr>
          <w:rFonts w:ascii="Arial" w:hAnsi="Arial" w:cs="Arial"/>
          <w:color w:val="4F81BD" w:themeColor="accent1"/>
          <w:sz w:val="24"/>
        </w:rPr>
        <w:t xml:space="preserve"> </w:t>
      </w:r>
      <w:r w:rsidRPr="005C5008">
        <w:rPr>
          <w:rFonts w:ascii="Arial" w:hAnsi="Arial" w:cs="Arial"/>
          <w:sz w:val="24"/>
          <w:u w:val="single"/>
        </w:rPr>
        <w:t>Aprovizionarea cu furaje a buncărelor exterioare halelor</w:t>
      </w:r>
    </w:p>
    <w:p w:rsidR="00D93239" w:rsidRPr="00EC274F" w:rsidRDefault="00D93239" w:rsidP="00D93239">
      <w:pPr>
        <w:rPr>
          <w:rFonts w:ascii="Arial" w:hAnsi="Arial" w:cs="Arial"/>
          <w:lang w:val="pt-BR"/>
        </w:rPr>
      </w:pPr>
      <w:r w:rsidRPr="005C5008">
        <w:rPr>
          <w:rFonts w:ascii="Arial" w:hAnsi="Arial" w:cs="Arial"/>
        </w:rPr>
        <w:t xml:space="preserve">    În exteriorul halelor sunt montate buncăre</w:t>
      </w:r>
      <w:r>
        <w:rPr>
          <w:rFonts w:ascii="Arial" w:hAnsi="Arial" w:cs="Arial"/>
        </w:rPr>
        <w:t xml:space="preserve">, 1 buncăr/hală, </w:t>
      </w:r>
      <w:r w:rsidRPr="005C5008">
        <w:rPr>
          <w:rFonts w:ascii="Arial" w:hAnsi="Arial" w:cs="Arial"/>
        </w:rPr>
        <w:t xml:space="preserve">  pe o fundatie din beton armat, destinate depozitarii de furaje.</w:t>
      </w:r>
    </w:p>
    <w:p w:rsidR="00D93239" w:rsidRPr="00EC274F" w:rsidRDefault="00D93239" w:rsidP="00D93239">
      <w:pPr>
        <w:pStyle w:val="ListParagraph"/>
        <w:ind w:left="0" w:firstLine="284"/>
        <w:rPr>
          <w:rFonts w:ascii="Arial" w:hAnsi="Arial" w:cs="Arial"/>
          <w:lang w:val="pt-BR"/>
        </w:rPr>
      </w:pPr>
      <w:r w:rsidRPr="00EC274F">
        <w:rPr>
          <w:rFonts w:ascii="Arial" w:hAnsi="Arial" w:cs="Arial"/>
          <w:lang w:val="fr-FR"/>
        </w:rPr>
        <w:t xml:space="preserve">Dimensiunea silozului este dată de consumul zilnic de furaj si timpul de </w:t>
      </w:r>
      <w:r>
        <w:rPr>
          <w:rFonts w:ascii="Arial" w:hAnsi="Arial" w:cs="Arial"/>
          <w:lang w:val="fr-FR"/>
        </w:rPr>
        <w:t>s</w:t>
      </w:r>
      <w:r w:rsidRPr="00EC274F">
        <w:rPr>
          <w:rFonts w:ascii="Arial" w:hAnsi="Arial" w:cs="Arial"/>
          <w:lang w:val="fr-FR"/>
        </w:rPr>
        <w:t xml:space="preserve">tocare cerut. </w:t>
      </w:r>
      <w:r w:rsidRPr="00EC274F">
        <w:rPr>
          <w:rFonts w:ascii="Arial" w:hAnsi="Arial" w:cs="Arial"/>
          <w:lang w:val="it-IT"/>
        </w:rPr>
        <w:t>Silozul este   confectionat din oțel  galvanizat</w:t>
      </w:r>
      <w:r w:rsidRPr="00EC274F">
        <w:rPr>
          <w:rFonts w:ascii="Arial" w:hAnsi="Arial" w:cs="Arial"/>
          <w:lang w:val="fr-FR"/>
        </w:rPr>
        <w:t xml:space="preserve"> cu rezistență mare la efort.  </w:t>
      </w:r>
    </w:p>
    <w:p w:rsidR="00D93239" w:rsidRPr="005A6BB3" w:rsidRDefault="00D93239" w:rsidP="00D93239">
      <w:pPr>
        <w:pStyle w:val="BodyTextIndent"/>
        <w:ind w:left="0" w:firstLine="360"/>
        <w:rPr>
          <w:rFonts w:ascii="Arial" w:hAnsi="Arial" w:cs="Arial"/>
          <w:b w:val="0"/>
          <w:sz w:val="24"/>
        </w:rPr>
      </w:pPr>
      <w:r w:rsidRPr="00804E55">
        <w:rPr>
          <w:rFonts w:ascii="Arial" w:hAnsi="Arial" w:cs="Arial"/>
          <w:sz w:val="24"/>
        </w:rPr>
        <w:t xml:space="preserve">   </w:t>
      </w:r>
      <w:r w:rsidRPr="00804E55">
        <w:rPr>
          <w:rFonts w:ascii="Arial" w:hAnsi="Arial" w:cs="Arial"/>
          <w:b w:val="0"/>
          <w:sz w:val="24"/>
        </w:rPr>
        <w:t xml:space="preserve">Furajele sunt aduse în incinta fermei cu </w:t>
      </w:r>
      <w:r w:rsidRPr="005A6BB3">
        <w:rPr>
          <w:rFonts w:ascii="Arial" w:hAnsi="Arial" w:cs="Arial"/>
          <w:b w:val="0"/>
          <w:sz w:val="24"/>
        </w:rPr>
        <w:t>mijlocul de transport</w:t>
      </w:r>
      <w:r w:rsidRPr="005A6BB3">
        <w:rPr>
          <w:rFonts w:ascii="Arial" w:hAnsi="Arial" w:cs="Arial"/>
          <w:color w:val="000000"/>
          <w:sz w:val="22"/>
          <w:szCs w:val="22"/>
        </w:rPr>
        <w:t xml:space="preserve"> </w:t>
      </w:r>
      <w:r w:rsidRPr="005A6BB3">
        <w:rPr>
          <w:rFonts w:ascii="Arial" w:hAnsi="Arial" w:cs="Arial"/>
          <w:b w:val="0"/>
          <w:sz w:val="22"/>
          <w:szCs w:val="22"/>
        </w:rPr>
        <w:t>specializat furaj</w:t>
      </w:r>
      <w:r w:rsidRPr="005A6BB3">
        <w:rPr>
          <w:rFonts w:ascii="Arial" w:hAnsi="Arial" w:cs="Arial"/>
          <w:b w:val="0"/>
          <w:sz w:val="24"/>
        </w:rPr>
        <w:t xml:space="preserve"> propriu – prevăzut  a se achiziționa </w:t>
      </w:r>
      <w:r>
        <w:rPr>
          <w:rFonts w:ascii="Arial" w:hAnsi="Arial" w:cs="Arial"/>
          <w:b w:val="0"/>
          <w:sz w:val="24"/>
        </w:rPr>
        <w:t xml:space="preserve">- </w:t>
      </w:r>
      <w:r w:rsidRPr="005A6BB3">
        <w:rPr>
          <w:rFonts w:ascii="Arial" w:hAnsi="Arial" w:cs="Arial"/>
          <w:b w:val="0"/>
          <w:sz w:val="24"/>
        </w:rPr>
        <w:t xml:space="preserve">de la </w:t>
      </w:r>
      <w:r>
        <w:rPr>
          <w:rFonts w:ascii="Arial" w:hAnsi="Arial" w:cs="Arial"/>
          <w:b w:val="0"/>
          <w:sz w:val="24"/>
        </w:rPr>
        <w:t xml:space="preserve">furnizori autorizați. </w:t>
      </w:r>
      <w:r w:rsidRPr="005A6BB3">
        <w:rPr>
          <w:rFonts w:ascii="Arial" w:hAnsi="Arial" w:cs="Arial"/>
          <w:b w:val="0"/>
          <w:sz w:val="24"/>
        </w:rPr>
        <w:t>Furajele sunt comandate în retete care tin seama de vârsta puilor. Descăcarea furajelor din mijlocul de transport auto în buncăr se realizează pneumatic. Se reduc astfel pierderile de materii prime deoarece întregul sistem este etans iar aerul nu este impurificat cu furaj la evacuarea în atmosferă.</w:t>
      </w:r>
    </w:p>
    <w:p w:rsidR="00D93239" w:rsidRPr="00E738CE" w:rsidRDefault="00D93239" w:rsidP="00D93239">
      <w:pPr>
        <w:pStyle w:val="BodyTextIndent"/>
        <w:rPr>
          <w:rFonts w:ascii="Arial" w:hAnsi="Arial" w:cs="Arial"/>
          <w:color w:val="4F81BD" w:themeColor="accent1"/>
          <w:sz w:val="24"/>
        </w:rPr>
      </w:pPr>
    </w:p>
    <w:p w:rsidR="00D93239" w:rsidRPr="00DA0718" w:rsidRDefault="00D93239" w:rsidP="00D93239">
      <w:pPr>
        <w:pStyle w:val="BodyTextIndent"/>
        <w:rPr>
          <w:rFonts w:ascii="Arial" w:hAnsi="Arial" w:cs="Arial"/>
          <w:sz w:val="24"/>
        </w:rPr>
      </w:pPr>
      <w:r w:rsidRPr="00E738CE">
        <w:rPr>
          <w:rFonts w:ascii="Arial" w:hAnsi="Arial" w:cs="Arial"/>
          <w:color w:val="4F81BD" w:themeColor="accent1"/>
          <w:sz w:val="24"/>
        </w:rPr>
        <w:t xml:space="preserve"> </w:t>
      </w:r>
      <w:r w:rsidRPr="00DA0718">
        <w:rPr>
          <w:rFonts w:ascii="Arial" w:hAnsi="Arial" w:cs="Arial"/>
          <w:sz w:val="24"/>
          <w:u w:val="single"/>
        </w:rPr>
        <w:t>Hrănirea păsărilor</w:t>
      </w:r>
    </w:p>
    <w:p w:rsidR="00D93239" w:rsidRPr="00EC274F" w:rsidRDefault="00D93239" w:rsidP="00D93239">
      <w:pPr>
        <w:pStyle w:val="BodyTextIndent"/>
        <w:ind w:left="0" w:firstLine="360"/>
        <w:rPr>
          <w:rFonts w:ascii="Arial" w:hAnsi="Arial" w:cs="Arial"/>
          <w:b w:val="0"/>
          <w:sz w:val="24"/>
        </w:rPr>
      </w:pPr>
      <w:r w:rsidRPr="00DA0718">
        <w:rPr>
          <w:rFonts w:ascii="Arial" w:hAnsi="Arial" w:cs="Arial"/>
          <w:sz w:val="24"/>
        </w:rPr>
        <w:t xml:space="preserve">   </w:t>
      </w:r>
      <w:r w:rsidRPr="00DB0D1E">
        <w:rPr>
          <w:rFonts w:ascii="Arial" w:hAnsi="Arial" w:cs="Arial"/>
          <w:b w:val="0"/>
          <w:sz w:val="24"/>
        </w:rPr>
        <w:t>Din buncărul exterior furajele sunt preluate de  sistemul de furajare (confectionat din sarma aplatizata introdusa in tevi metalice sau de plastic) si transportate  in buncarii de capat din hale.  Furajul este apoi preluat de linia de transport si desc</w:t>
      </w:r>
      <w:r>
        <w:rPr>
          <w:rFonts w:ascii="Arial" w:hAnsi="Arial" w:cs="Arial"/>
          <w:b w:val="0"/>
          <w:sz w:val="24"/>
        </w:rPr>
        <w:t>ă</w:t>
      </w:r>
      <w:r w:rsidRPr="00DB0D1E">
        <w:rPr>
          <w:rFonts w:ascii="Arial" w:hAnsi="Arial" w:cs="Arial"/>
          <w:b w:val="0"/>
          <w:sz w:val="24"/>
        </w:rPr>
        <w:t>rcat  in hr</w:t>
      </w:r>
      <w:r>
        <w:rPr>
          <w:rFonts w:ascii="Arial" w:hAnsi="Arial" w:cs="Arial"/>
          <w:b w:val="0"/>
          <w:sz w:val="24"/>
        </w:rPr>
        <w:t>ă</w:t>
      </w:r>
      <w:r w:rsidRPr="00DB0D1E">
        <w:rPr>
          <w:rFonts w:ascii="Arial" w:hAnsi="Arial" w:cs="Arial"/>
          <w:b w:val="0"/>
          <w:sz w:val="24"/>
        </w:rPr>
        <w:t xml:space="preserve">nitorii de plastic, distantati la 1m unul de celalat.Descarcarea hranei se face gravitational ,pe masura ce este consumata. Furajele sunt transportate până la capatul halei. La administrarea hranei se au </w:t>
      </w:r>
      <w:r w:rsidRPr="00EC274F">
        <w:rPr>
          <w:rFonts w:ascii="Arial" w:hAnsi="Arial" w:cs="Arial"/>
          <w:b w:val="0"/>
          <w:sz w:val="24"/>
        </w:rPr>
        <w:t>in vedere numeroase masuri de conservare a calitatii furajelor,</w:t>
      </w:r>
      <w:r>
        <w:rPr>
          <w:rFonts w:ascii="Arial" w:hAnsi="Arial" w:cs="Arial"/>
          <w:b w:val="0"/>
          <w:sz w:val="24"/>
        </w:rPr>
        <w:t xml:space="preserve"> </w:t>
      </w:r>
      <w:r w:rsidRPr="00EC274F">
        <w:rPr>
          <w:rFonts w:ascii="Arial" w:hAnsi="Arial" w:cs="Arial"/>
          <w:b w:val="0"/>
          <w:sz w:val="24"/>
        </w:rPr>
        <w:t>conditii de igiena severe.</w:t>
      </w:r>
    </w:p>
    <w:p w:rsidR="00D93239" w:rsidRPr="00FA0B52" w:rsidRDefault="00D93239" w:rsidP="00D93239">
      <w:pPr>
        <w:rPr>
          <w:rFonts w:ascii="Arial" w:hAnsi="Arial" w:cs="Arial"/>
          <w:lang w:val="fr-FR"/>
        </w:rPr>
      </w:pPr>
      <w:r w:rsidRPr="00FA0B52">
        <w:rPr>
          <w:rFonts w:ascii="Arial" w:hAnsi="Arial" w:cs="Arial"/>
        </w:rPr>
        <w:t xml:space="preserve">Fiecare hala este dotata cu  linii de furajare . Nivelul de furaj din fiecare hranitoare poate fi ajustat cu usurinta </w:t>
      </w:r>
      <w:r w:rsidRPr="00FA0B52">
        <w:rPr>
          <w:rFonts w:ascii="Arial" w:hAnsi="Arial" w:cs="Arial"/>
          <w:lang w:val="it-IT"/>
        </w:rPr>
        <w:t xml:space="preserve">ceea ce duce la o conversie mai buna a hranei. Sistemul de eliberare rapida ofera posibilitatea unei ajustari rapide dupa prima saptamana de crestere. Pentru prevenirea loviturilor la piept hranitoarele  sunt montate oscilant pe tub.  </w:t>
      </w:r>
    </w:p>
    <w:p w:rsidR="00D93239" w:rsidRPr="001726FD" w:rsidRDefault="00D93239" w:rsidP="00D93239">
      <w:pPr>
        <w:pStyle w:val="NoSpacing"/>
        <w:jc w:val="both"/>
        <w:rPr>
          <w:rFonts w:ascii="Arial" w:hAnsi="Arial" w:cs="Arial"/>
          <w:sz w:val="24"/>
          <w:szCs w:val="24"/>
          <w:lang w:val="ro-RO"/>
        </w:rPr>
      </w:pPr>
      <w:r w:rsidRPr="001726FD">
        <w:rPr>
          <w:rFonts w:ascii="Arial" w:hAnsi="Arial" w:cs="Arial"/>
          <w:sz w:val="24"/>
        </w:rPr>
        <w:t>Asigurarea hranei se face automat ,prin senzori care determina pornirea si oprirea sistemului de furajare, coborârea si ridicarea liniilorde hrănire</w:t>
      </w:r>
      <w:r w:rsidR="001726FD">
        <w:rPr>
          <w:rFonts w:ascii="Arial" w:hAnsi="Arial" w:cs="Arial"/>
          <w:sz w:val="24"/>
        </w:rPr>
        <w:t>.</w:t>
      </w:r>
    </w:p>
    <w:p w:rsidR="001726FD" w:rsidRPr="008D468A" w:rsidRDefault="001726FD" w:rsidP="001726FD">
      <w:pPr>
        <w:pStyle w:val="BodyTextIndent"/>
        <w:rPr>
          <w:rFonts w:ascii="Arial" w:hAnsi="Arial" w:cs="Arial"/>
          <w:sz w:val="24"/>
          <w:u w:val="single"/>
        </w:rPr>
      </w:pPr>
      <w:r w:rsidRPr="008D468A">
        <w:rPr>
          <w:rFonts w:ascii="Arial" w:hAnsi="Arial" w:cs="Arial"/>
          <w:sz w:val="24"/>
          <w:u w:val="single"/>
        </w:rPr>
        <w:t>Adăparea</w:t>
      </w:r>
    </w:p>
    <w:p w:rsidR="001726FD" w:rsidRPr="008D468A" w:rsidRDefault="001726FD" w:rsidP="001726FD">
      <w:pPr>
        <w:pStyle w:val="BodyTextIndent"/>
        <w:rPr>
          <w:rFonts w:ascii="Arial" w:hAnsi="Arial" w:cs="Arial"/>
          <w:b w:val="0"/>
          <w:sz w:val="24"/>
        </w:rPr>
      </w:pPr>
      <w:r w:rsidRPr="008D468A">
        <w:rPr>
          <w:rFonts w:ascii="Arial" w:hAnsi="Arial" w:cs="Arial"/>
          <w:b w:val="0"/>
          <w:sz w:val="24"/>
        </w:rPr>
        <w:t>La capatul fiecarei hale este amplasat un rezervor de apă , un dozator pentru  aplicarea medicației, o pompă pentru tratarea apei   din punct de vedere bacteriologic  și chimic (nitrați), un apometru.  Din rezervor  se alimenteaza sistemul de adăpare   care este constituit din  linii pentru fiecare hală în funcție de capacitatea acestora</w:t>
      </w:r>
      <w:r>
        <w:rPr>
          <w:rFonts w:ascii="Arial" w:hAnsi="Arial" w:cs="Arial"/>
          <w:b w:val="0"/>
          <w:sz w:val="24"/>
        </w:rPr>
        <w:t>.</w:t>
      </w:r>
      <w:r w:rsidRPr="008D468A">
        <w:rPr>
          <w:rFonts w:ascii="Arial" w:hAnsi="Arial" w:cs="Arial"/>
          <w:b w:val="0"/>
          <w:sz w:val="24"/>
        </w:rPr>
        <w:t xml:space="preserve"> </w:t>
      </w:r>
    </w:p>
    <w:p w:rsidR="001726FD" w:rsidRPr="007856E9" w:rsidRDefault="001726FD" w:rsidP="001726FD">
      <w:pPr>
        <w:ind w:firstLine="540"/>
        <w:rPr>
          <w:rFonts w:ascii="Arial" w:hAnsi="Arial" w:cs="Arial"/>
          <w:lang w:val="it-IT"/>
        </w:rPr>
      </w:pPr>
      <w:r w:rsidRPr="007856E9">
        <w:rPr>
          <w:rFonts w:ascii="Arial" w:hAnsi="Arial" w:cs="Arial"/>
          <w:lang w:val="fr-FR"/>
        </w:rPr>
        <w:t>Apa pentru adapare</w:t>
      </w:r>
      <w:r w:rsidR="007A5A7E">
        <w:rPr>
          <w:rFonts w:ascii="Arial" w:hAnsi="Arial" w:cs="Arial"/>
          <w:lang w:val="fr-FR"/>
        </w:rPr>
        <w:t xml:space="preserve"> pentru fiecare ferma </w:t>
      </w:r>
      <w:r w:rsidRPr="007856E9">
        <w:rPr>
          <w:rFonts w:ascii="Arial" w:hAnsi="Arial" w:cs="Arial"/>
          <w:lang w:val="fr-FR"/>
        </w:rPr>
        <w:t xml:space="preserve"> este extrasa </w:t>
      </w:r>
      <w:r w:rsidR="007A5A7E">
        <w:rPr>
          <w:rFonts w:ascii="Arial" w:hAnsi="Arial" w:cs="Arial"/>
        </w:rPr>
        <w:t xml:space="preserve"> din</w:t>
      </w:r>
      <w:r w:rsidRPr="007856E9">
        <w:rPr>
          <w:rFonts w:ascii="Arial" w:hAnsi="Arial" w:cs="Arial"/>
        </w:rPr>
        <w:t xml:space="preserve"> foraj</w:t>
      </w:r>
      <w:r w:rsidR="007A5A7E">
        <w:rPr>
          <w:rFonts w:ascii="Arial" w:hAnsi="Arial" w:cs="Arial"/>
        </w:rPr>
        <w:t xml:space="preserve">ele </w:t>
      </w:r>
      <w:r w:rsidR="00292099">
        <w:rPr>
          <w:rFonts w:ascii="Arial" w:hAnsi="Arial" w:cs="Arial"/>
        </w:rPr>
        <w:t>existente in ferme(ferma nr.1, ferma nr.6, ferma nr.7)</w:t>
      </w:r>
      <w:r w:rsidRPr="007856E9">
        <w:rPr>
          <w:rFonts w:ascii="Arial" w:hAnsi="Arial" w:cs="Arial"/>
        </w:rPr>
        <w:t xml:space="preserve">  de adîncime  existent</w:t>
      </w:r>
      <w:r w:rsidR="00292099">
        <w:rPr>
          <w:rFonts w:ascii="Arial" w:hAnsi="Arial" w:cs="Arial"/>
        </w:rPr>
        <w:t>e</w:t>
      </w:r>
      <w:r w:rsidRPr="007856E9">
        <w:rPr>
          <w:rFonts w:ascii="Arial" w:hAnsi="Arial" w:cs="Arial"/>
        </w:rPr>
        <w:t xml:space="preserve">  de </w:t>
      </w:r>
      <w:r w:rsidRPr="007856E9">
        <w:rPr>
          <w:rFonts w:ascii="Arial" w:hAnsi="Arial" w:cs="Arial"/>
          <w:lang w:val="fr-FR"/>
        </w:rPr>
        <w:t>unde este transportată, prin c</w:t>
      </w:r>
      <w:r w:rsidR="00292099">
        <w:rPr>
          <w:rFonts w:ascii="Arial" w:hAnsi="Arial" w:cs="Arial"/>
          <w:lang w:val="fr-FR"/>
        </w:rPr>
        <w:t>onducte ingropate, către bazinele  de stocare apa</w:t>
      </w:r>
      <w:r w:rsidRPr="007856E9">
        <w:rPr>
          <w:rFonts w:ascii="Arial" w:hAnsi="Arial" w:cs="Arial"/>
          <w:lang w:val="fr-FR"/>
        </w:rPr>
        <w:t xml:space="preserve">   cu V=</w:t>
      </w:r>
      <w:r w:rsidR="00292099">
        <w:rPr>
          <w:rFonts w:ascii="Arial" w:hAnsi="Arial" w:cs="Arial"/>
          <w:lang w:val="fr-FR"/>
        </w:rPr>
        <w:t xml:space="preserve">150 </w:t>
      </w:r>
      <w:r w:rsidRPr="007856E9">
        <w:rPr>
          <w:rFonts w:ascii="Arial" w:hAnsi="Arial" w:cs="Arial"/>
          <w:lang w:val="fr-FR"/>
        </w:rPr>
        <w:t xml:space="preserve">mc. </w:t>
      </w:r>
      <w:r w:rsidR="00292099">
        <w:rPr>
          <w:rFonts w:ascii="Arial" w:hAnsi="Arial" w:cs="Arial"/>
          <w:lang w:val="fr-FR"/>
        </w:rPr>
        <w:t>Pentru ferma nr.1, 300 mc pentru ferma 6 si 150 mc pentru ferma 7.</w:t>
      </w:r>
    </w:p>
    <w:p w:rsidR="001726FD" w:rsidRPr="005A6BB3" w:rsidRDefault="001726FD" w:rsidP="001726FD">
      <w:pPr>
        <w:pStyle w:val="BodyTextIndent"/>
        <w:ind w:left="0" w:firstLine="360"/>
        <w:rPr>
          <w:rFonts w:ascii="Arial" w:hAnsi="Arial" w:cs="Arial"/>
          <w:b w:val="0"/>
          <w:sz w:val="24"/>
        </w:rPr>
      </w:pPr>
      <w:r w:rsidRPr="005A6BB3">
        <w:rPr>
          <w:rFonts w:ascii="Arial" w:hAnsi="Arial" w:cs="Arial"/>
          <w:b w:val="0"/>
          <w:sz w:val="24"/>
          <w:lang w:val="it-IT"/>
        </w:rPr>
        <w:lastRenderedPageBreak/>
        <w:t>Calitatea apei va fi verificata periodic, pentru a avea aceeasi puritate si aceleasi caracteristici ca si cea destinata consumului uman.</w:t>
      </w:r>
    </w:p>
    <w:p w:rsidR="00547B99" w:rsidRPr="001726FD" w:rsidRDefault="001726FD" w:rsidP="001726FD">
      <w:pPr>
        <w:pStyle w:val="NoSpacing"/>
        <w:jc w:val="both"/>
        <w:rPr>
          <w:rFonts w:ascii="Arial" w:hAnsi="Arial" w:cs="Arial"/>
          <w:color w:val="FF0000"/>
          <w:sz w:val="24"/>
          <w:szCs w:val="24"/>
          <w:lang w:val="ro-RO"/>
        </w:rPr>
      </w:pPr>
      <w:r w:rsidRPr="00B31526">
        <w:rPr>
          <w:rFonts w:ascii="Arial" w:hAnsi="Arial" w:cs="Arial"/>
          <w:sz w:val="24"/>
          <w:szCs w:val="24"/>
        </w:rPr>
        <w:t>Sistemul de adăpare asigură accesul nerestricţionat al puilor la apă.</w:t>
      </w:r>
    </w:p>
    <w:p w:rsidR="001D280F" w:rsidRPr="001726FD" w:rsidRDefault="001D280F" w:rsidP="001D280F">
      <w:pPr>
        <w:pStyle w:val="NoSpacing"/>
        <w:jc w:val="both"/>
      </w:pPr>
      <w:r w:rsidRPr="001726FD">
        <w:rPr>
          <w:rFonts w:ascii="Arial" w:hAnsi="Arial" w:cs="Arial"/>
          <w:i/>
          <w:iCs/>
          <w:sz w:val="24"/>
          <w:szCs w:val="24"/>
          <w:u w:val="single"/>
          <w:lang w:val="ro-RO"/>
        </w:rPr>
        <w:t>Asigurarea microclimatului</w:t>
      </w:r>
    </w:p>
    <w:p w:rsidR="00612FBC" w:rsidRPr="001726FD" w:rsidRDefault="00612FBC" w:rsidP="00612FBC">
      <w:pPr>
        <w:pStyle w:val="NoSpacing"/>
        <w:jc w:val="both"/>
        <w:rPr>
          <w:rFonts w:ascii="Arial" w:hAnsi="Arial" w:cs="Arial"/>
          <w:sz w:val="24"/>
          <w:szCs w:val="24"/>
        </w:rPr>
      </w:pPr>
      <w:r w:rsidRPr="001726FD">
        <w:rPr>
          <w:rFonts w:ascii="Arial" w:hAnsi="Arial" w:cs="Arial"/>
          <w:sz w:val="24"/>
          <w:szCs w:val="24"/>
        </w:rPr>
        <w:t xml:space="preserve">Pentru ca </w:t>
      </w:r>
      <w:r w:rsidR="001726FD" w:rsidRPr="001726FD">
        <w:rPr>
          <w:rFonts w:ascii="Arial" w:hAnsi="Arial" w:cs="Arial"/>
          <w:sz w:val="24"/>
          <w:szCs w:val="24"/>
        </w:rPr>
        <w:t xml:space="preserve">puii </w:t>
      </w:r>
      <w:r w:rsidRPr="001726FD">
        <w:rPr>
          <w:rFonts w:ascii="Arial" w:hAnsi="Arial" w:cs="Arial"/>
          <w:sz w:val="24"/>
          <w:szCs w:val="24"/>
        </w:rPr>
        <w:t>să se  dezvolte normal și în timp tehnologic optim hal</w:t>
      </w:r>
      <w:r w:rsidR="001D280F" w:rsidRPr="001726FD">
        <w:rPr>
          <w:rFonts w:ascii="Arial" w:hAnsi="Arial" w:cs="Arial"/>
          <w:sz w:val="24"/>
          <w:szCs w:val="24"/>
        </w:rPr>
        <w:t xml:space="preserve">ele  vor </w:t>
      </w:r>
      <w:r w:rsidRPr="001726FD">
        <w:rPr>
          <w:rFonts w:ascii="Arial" w:hAnsi="Arial" w:cs="Arial"/>
          <w:sz w:val="24"/>
          <w:szCs w:val="24"/>
        </w:rPr>
        <w:t xml:space="preserve"> avea implementat un sistem automat de ventilație , încălzire și absorbție aer care să asigure un climat propice dezvoltării și creșterii în greutate. </w:t>
      </w:r>
    </w:p>
    <w:p w:rsidR="00612FBC" w:rsidRPr="001726FD" w:rsidRDefault="00612FBC" w:rsidP="00612FBC">
      <w:pPr>
        <w:pStyle w:val="BodyTextIndent2"/>
        <w:rPr>
          <w:rFonts w:ascii="Arial" w:hAnsi="Arial" w:cs="Arial"/>
          <w:sz w:val="24"/>
        </w:rPr>
      </w:pPr>
      <w:r w:rsidRPr="001726FD">
        <w:rPr>
          <w:rFonts w:ascii="Arial" w:hAnsi="Arial" w:cs="Arial"/>
          <w:i/>
          <w:sz w:val="24"/>
        </w:rPr>
        <w:t xml:space="preserve">Ventilația </w:t>
      </w:r>
      <w:r w:rsidRPr="001726FD">
        <w:rPr>
          <w:rFonts w:ascii="Arial" w:hAnsi="Arial" w:cs="Arial"/>
          <w:sz w:val="24"/>
        </w:rPr>
        <w:t>este asigurată   artificial.</w:t>
      </w:r>
    </w:p>
    <w:p w:rsidR="00612FBC" w:rsidRPr="001726FD" w:rsidRDefault="00612FBC" w:rsidP="00612FBC">
      <w:pPr>
        <w:pStyle w:val="BodyTextIndent2"/>
        <w:rPr>
          <w:rFonts w:ascii="Arial" w:hAnsi="Arial" w:cs="Arial"/>
          <w:sz w:val="24"/>
        </w:rPr>
      </w:pPr>
      <w:r w:rsidRPr="001726FD">
        <w:rPr>
          <w:rFonts w:ascii="Arial" w:hAnsi="Arial" w:cs="Arial"/>
          <w:sz w:val="24"/>
        </w:rPr>
        <w:t xml:space="preserve">Ventilația artificială este asigurată de   ventilatoare. </w:t>
      </w:r>
    </w:p>
    <w:p w:rsidR="00612FBC" w:rsidRPr="001726FD" w:rsidRDefault="00612FBC" w:rsidP="00612FBC">
      <w:pPr>
        <w:pStyle w:val="BodyTextIndent2"/>
        <w:rPr>
          <w:rFonts w:ascii="Arial" w:hAnsi="Arial" w:cs="Arial"/>
          <w:sz w:val="24"/>
        </w:rPr>
      </w:pPr>
      <w:r w:rsidRPr="001726FD">
        <w:rPr>
          <w:rFonts w:ascii="Arial" w:hAnsi="Arial" w:cs="Arial"/>
          <w:i/>
          <w:sz w:val="24"/>
        </w:rPr>
        <w:t>Încălzirea</w:t>
      </w:r>
      <w:r w:rsidRPr="001726FD">
        <w:rPr>
          <w:rFonts w:ascii="Arial" w:hAnsi="Arial" w:cs="Arial"/>
          <w:sz w:val="24"/>
        </w:rPr>
        <w:t xml:space="preserve"> hale</w:t>
      </w:r>
      <w:r w:rsidR="001D280F" w:rsidRPr="001726FD">
        <w:rPr>
          <w:rFonts w:ascii="Arial" w:hAnsi="Arial" w:cs="Arial"/>
          <w:sz w:val="24"/>
        </w:rPr>
        <w:t xml:space="preserve">lor </w:t>
      </w:r>
      <w:r w:rsidRPr="001726FD">
        <w:rPr>
          <w:rFonts w:ascii="Arial" w:hAnsi="Arial" w:cs="Arial"/>
          <w:sz w:val="24"/>
        </w:rPr>
        <w:t xml:space="preserve"> se va face cu </w:t>
      </w:r>
      <w:r w:rsidR="001726FD" w:rsidRPr="001726FD">
        <w:rPr>
          <w:rFonts w:ascii="Arial" w:hAnsi="Arial" w:cs="Arial"/>
          <w:sz w:val="24"/>
        </w:rPr>
        <w:t xml:space="preserve"> gazolete care utilizează drept combustibil  gazul natural.</w:t>
      </w:r>
      <w:r w:rsidR="001D280F" w:rsidRPr="001726FD">
        <w:rPr>
          <w:rFonts w:ascii="Arial" w:hAnsi="Arial" w:cs="Arial"/>
          <w:sz w:val="24"/>
        </w:rPr>
        <w:t>.</w:t>
      </w:r>
      <w:r w:rsidRPr="001726FD">
        <w:rPr>
          <w:rFonts w:ascii="Arial" w:hAnsi="Arial" w:cs="Arial"/>
          <w:sz w:val="24"/>
        </w:rPr>
        <w:t xml:space="preserve"> </w:t>
      </w:r>
    </w:p>
    <w:p w:rsidR="00612FBC" w:rsidRDefault="00612FBC" w:rsidP="00612FBC">
      <w:pPr>
        <w:pStyle w:val="BodyTextIndent2"/>
        <w:rPr>
          <w:rFonts w:ascii="Arial" w:hAnsi="Arial" w:cs="Arial"/>
          <w:sz w:val="24"/>
        </w:rPr>
      </w:pPr>
      <w:r w:rsidRPr="001726FD">
        <w:rPr>
          <w:rFonts w:ascii="Arial" w:hAnsi="Arial" w:cs="Arial"/>
          <w:i/>
          <w:sz w:val="24"/>
        </w:rPr>
        <w:t xml:space="preserve">Iluminatul </w:t>
      </w:r>
      <w:r w:rsidRPr="001726FD">
        <w:rPr>
          <w:rFonts w:ascii="Arial" w:hAnsi="Arial" w:cs="Arial"/>
          <w:sz w:val="24"/>
        </w:rPr>
        <w:t>în hale este asigurat de</w:t>
      </w:r>
      <w:r w:rsidR="001F4E30" w:rsidRPr="001726FD">
        <w:rPr>
          <w:rFonts w:ascii="Arial" w:hAnsi="Arial" w:cs="Arial"/>
          <w:sz w:val="24"/>
        </w:rPr>
        <w:t xml:space="preserve"> leduri</w:t>
      </w:r>
      <w:r w:rsidRPr="001726FD">
        <w:rPr>
          <w:rFonts w:ascii="Arial" w:hAnsi="Arial" w:cs="Arial"/>
          <w:sz w:val="24"/>
        </w:rPr>
        <w:t>.</w:t>
      </w:r>
    </w:p>
    <w:p w:rsidR="001726FD" w:rsidRPr="001726FD" w:rsidRDefault="001726FD" w:rsidP="001726FD">
      <w:pPr>
        <w:pStyle w:val="NoSpacing"/>
        <w:rPr>
          <w:rFonts w:ascii="Arial" w:hAnsi="Arial" w:cs="Arial"/>
          <w:b/>
          <w:sz w:val="24"/>
          <w:szCs w:val="24"/>
        </w:rPr>
      </w:pPr>
      <w:r w:rsidRPr="001726FD">
        <w:rPr>
          <w:b/>
          <w:i/>
          <w:u w:val="single"/>
        </w:rPr>
        <w:t xml:space="preserve">     </w:t>
      </w:r>
      <w:r w:rsidRPr="001726FD">
        <w:rPr>
          <w:rFonts w:ascii="Arial" w:hAnsi="Arial" w:cs="Arial"/>
          <w:b/>
          <w:i/>
          <w:sz w:val="24"/>
          <w:szCs w:val="24"/>
          <w:u w:val="single"/>
        </w:rPr>
        <w:t>Supraveghere stare generala de sănătate animale</w:t>
      </w:r>
      <w:r w:rsidRPr="001726FD">
        <w:rPr>
          <w:rFonts w:ascii="Arial" w:hAnsi="Arial" w:cs="Arial"/>
          <w:b/>
          <w:sz w:val="24"/>
          <w:szCs w:val="24"/>
        </w:rPr>
        <w:t xml:space="preserve">. </w:t>
      </w:r>
    </w:p>
    <w:p w:rsidR="001726FD" w:rsidRPr="00DB0D1E" w:rsidRDefault="001726FD" w:rsidP="001726FD">
      <w:pPr>
        <w:pStyle w:val="NoSpacing"/>
        <w:rPr>
          <w:rFonts w:ascii="Arial" w:hAnsi="Arial" w:cs="Arial"/>
          <w:sz w:val="24"/>
          <w:szCs w:val="24"/>
        </w:rPr>
      </w:pPr>
      <w:r w:rsidRPr="00DB0D1E">
        <w:rPr>
          <w:rFonts w:ascii="Arial" w:hAnsi="Arial" w:cs="Arial"/>
          <w:sz w:val="24"/>
          <w:szCs w:val="24"/>
        </w:rPr>
        <w:t>Administrarea  medicamentelor se face prin intermediul   apei  potabile. Se utilizează  un medicator, prevazut cu o pompa de dozare.  Perioada de administrare și cantitatea sunt stabilite de medicul veterinar. Medicamentele vor fi achizitionate de la distribuitori autorjzati si vor fi depozitate in conditii de siguranta in spatiul  special amenajat..</w:t>
      </w:r>
    </w:p>
    <w:p w:rsidR="001726FD" w:rsidRPr="00DB0D1E" w:rsidRDefault="001726FD" w:rsidP="001726FD">
      <w:pPr>
        <w:pStyle w:val="NoSpacing"/>
        <w:rPr>
          <w:rFonts w:ascii="Arial" w:hAnsi="Arial" w:cs="Arial"/>
          <w:color w:val="4F81BD" w:themeColor="accent1"/>
          <w:sz w:val="24"/>
          <w:szCs w:val="24"/>
        </w:rPr>
      </w:pPr>
    </w:p>
    <w:p w:rsidR="001726FD" w:rsidRPr="001726FD" w:rsidRDefault="001726FD" w:rsidP="001726FD">
      <w:pPr>
        <w:rPr>
          <w:rFonts w:ascii="Arial" w:hAnsi="Arial" w:cs="Arial"/>
          <w:b/>
        </w:rPr>
      </w:pPr>
      <w:r w:rsidRPr="001726FD">
        <w:rPr>
          <w:rFonts w:ascii="Arial" w:hAnsi="Arial" w:cs="Arial"/>
          <w:b/>
          <w:u w:val="single"/>
        </w:rPr>
        <w:t>Depopularea halelor</w:t>
      </w:r>
    </w:p>
    <w:p w:rsidR="001726FD" w:rsidRPr="001726FD" w:rsidRDefault="001726FD" w:rsidP="001726FD">
      <w:pPr>
        <w:pStyle w:val="BodyTextIndent2"/>
        <w:rPr>
          <w:rFonts w:ascii="Arial" w:hAnsi="Arial" w:cs="Arial"/>
          <w:sz w:val="24"/>
        </w:rPr>
      </w:pPr>
      <w:r w:rsidRPr="004D0060">
        <w:rPr>
          <w:rFonts w:ascii="Arial" w:hAnsi="Arial" w:cs="Arial"/>
          <w:sz w:val="24"/>
        </w:rPr>
        <w:t>La atingerea greutătii optime puii sunt livra</w:t>
      </w:r>
      <w:r>
        <w:rPr>
          <w:rFonts w:ascii="Arial" w:hAnsi="Arial" w:cs="Arial"/>
          <w:sz w:val="24"/>
        </w:rPr>
        <w:t>ț</w:t>
      </w:r>
      <w:r w:rsidRPr="004D0060">
        <w:rPr>
          <w:rFonts w:ascii="Arial" w:hAnsi="Arial" w:cs="Arial"/>
          <w:sz w:val="24"/>
        </w:rPr>
        <w:t xml:space="preserve">i la abatorul SC </w:t>
      </w:r>
      <w:r w:rsidR="00205BB1">
        <w:rPr>
          <w:rFonts w:ascii="Arial" w:hAnsi="Arial" w:cs="Arial"/>
          <w:sz w:val="24"/>
        </w:rPr>
        <w:t xml:space="preserve">AVIROM PLUS </w:t>
      </w:r>
      <w:r w:rsidRPr="004D0060">
        <w:rPr>
          <w:rFonts w:ascii="Arial" w:hAnsi="Arial" w:cs="Arial"/>
          <w:sz w:val="24"/>
        </w:rPr>
        <w:t>SRL. Livrarea se face în ambalaje din plastic ia</w:t>
      </w:r>
      <w:r w:rsidR="00205BB1">
        <w:rPr>
          <w:rFonts w:ascii="Arial" w:hAnsi="Arial" w:cs="Arial"/>
          <w:sz w:val="24"/>
        </w:rPr>
        <w:t xml:space="preserve">r transportul  cu mijloace auto </w:t>
      </w:r>
      <w:r w:rsidRPr="004D0060">
        <w:rPr>
          <w:rFonts w:ascii="Arial" w:hAnsi="Arial" w:cs="Arial"/>
          <w:sz w:val="24"/>
        </w:rPr>
        <w:t>proprii</w:t>
      </w:r>
      <w:r w:rsidRPr="004D0060">
        <w:rPr>
          <w:rFonts w:ascii="Arial" w:hAnsi="Arial" w:cs="Arial"/>
          <w:color w:val="4F81BD" w:themeColor="accent1"/>
          <w:sz w:val="24"/>
        </w:rPr>
        <w:t>.</w:t>
      </w:r>
      <w:r w:rsidRPr="004D0060">
        <w:rPr>
          <w:rFonts w:ascii="Arial" w:hAnsi="Arial" w:cs="Arial"/>
          <w:color w:val="FF0000"/>
          <w:sz w:val="24"/>
        </w:rPr>
        <w:t xml:space="preserve"> </w:t>
      </w:r>
      <w:r w:rsidRPr="004D0060">
        <w:rPr>
          <w:rFonts w:ascii="Arial" w:hAnsi="Arial" w:cs="Arial"/>
          <w:sz w:val="24"/>
        </w:rPr>
        <w:t>După depopulare, are loc  evacuarea dejecțiilor, curătirea, spălarea, igienizarea</w:t>
      </w:r>
      <w:r>
        <w:rPr>
          <w:rFonts w:ascii="Arial" w:hAnsi="Arial" w:cs="Arial"/>
          <w:sz w:val="24"/>
        </w:rPr>
        <w:t>.</w:t>
      </w:r>
      <w:r w:rsidRPr="004D0060">
        <w:rPr>
          <w:rFonts w:ascii="Arial" w:hAnsi="Arial" w:cs="Arial"/>
          <w:sz w:val="24"/>
        </w:rPr>
        <w:t xml:space="preserve"> </w:t>
      </w:r>
      <w:r>
        <w:rPr>
          <w:rFonts w:ascii="Arial" w:hAnsi="Arial" w:cs="Arial"/>
          <w:sz w:val="24"/>
        </w:rPr>
        <w:t>H</w:t>
      </w:r>
      <w:r w:rsidRPr="004D0060">
        <w:rPr>
          <w:rFonts w:ascii="Arial" w:hAnsi="Arial" w:cs="Arial"/>
          <w:sz w:val="24"/>
        </w:rPr>
        <w:t>ala intră în perioada de vid sanitar</w:t>
      </w:r>
      <w:r>
        <w:rPr>
          <w:rFonts w:ascii="Arial" w:hAnsi="Arial" w:cs="Arial"/>
          <w:sz w:val="24"/>
        </w:rPr>
        <w:t>.</w:t>
      </w:r>
    </w:p>
    <w:p w:rsidR="004A6B0D" w:rsidRPr="001726FD" w:rsidRDefault="004A6B0D" w:rsidP="004A6B0D">
      <w:pPr>
        <w:pStyle w:val="NoSpacing"/>
        <w:rPr>
          <w:rFonts w:ascii="Arial" w:hAnsi="Arial" w:cs="Arial"/>
          <w:b/>
          <w:sz w:val="24"/>
          <w:szCs w:val="24"/>
          <w:u w:val="single"/>
        </w:rPr>
      </w:pPr>
      <w:r w:rsidRPr="001726FD">
        <w:rPr>
          <w:rFonts w:ascii="Arial" w:hAnsi="Arial" w:cs="Arial"/>
          <w:b/>
          <w:sz w:val="24"/>
          <w:szCs w:val="24"/>
          <w:u w:val="single"/>
        </w:rPr>
        <w:t>Managementul dejecțiilor.</w:t>
      </w:r>
    </w:p>
    <w:p w:rsidR="00612FBC" w:rsidRDefault="004A6B0D" w:rsidP="004A6B0D">
      <w:pPr>
        <w:pStyle w:val="BodyTextIndent2"/>
        <w:rPr>
          <w:rFonts w:ascii="Arial" w:hAnsi="Arial" w:cs="Arial"/>
          <w:b/>
          <w:sz w:val="24"/>
        </w:rPr>
      </w:pPr>
      <w:r w:rsidRPr="00240D38">
        <w:rPr>
          <w:rFonts w:ascii="Arial" w:hAnsi="Arial" w:cs="Arial"/>
          <w:color w:val="4F81BD" w:themeColor="accent1"/>
          <w:sz w:val="24"/>
        </w:rPr>
        <w:t xml:space="preserve"> </w:t>
      </w:r>
      <w:r w:rsidRPr="00240D38">
        <w:rPr>
          <w:rFonts w:ascii="Arial" w:hAnsi="Arial" w:cs="Arial"/>
          <w:sz w:val="24"/>
        </w:rPr>
        <w:t>La finalul ciclului de productie, după o depopulare de pui ajunsi la greutate de abatorizare se execută mai multe operatii. Se scoate vechiul asternut care contine rumeguș/paie/coji de seminte si dejectii de pasăre. Operatia se realizează mecanic cu un încărcător frontal</w:t>
      </w:r>
      <w:r w:rsidRPr="004A6B0D">
        <w:rPr>
          <w:rFonts w:ascii="Arial" w:hAnsi="Arial" w:cs="Arial"/>
          <w:sz w:val="24"/>
        </w:rPr>
        <w:t xml:space="preserve"> </w:t>
      </w:r>
      <w:r w:rsidRPr="005B6DC0">
        <w:rPr>
          <w:rFonts w:ascii="Arial" w:hAnsi="Arial" w:cs="Arial"/>
          <w:sz w:val="24"/>
        </w:rPr>
        <w:t>care se va achizitiona prin prezentul proiect de investitii</w:t>
      </w:r>
      <w:r w:rsidRPr="00240D38">
        <w:rPr>
          <w:rFonts w:ascii="Arial" w:hAnsi="Arial" w:cs="Arial"/>
          <w:sz w:val="24"/>
        </w:rPr>
        <w:t>.  Se împinge asternutul uzat prin usa halei pe o platformă betonată în exterior si se încarcă in aceeasi zi și se transportă  pe platforma de stocare dejecții</w:t>
      </w:r>
      <w:r w:rsidRPr="00240D38">
        <w:rPr>
          <w:rFonts w:ascii="Arial" w:hAnsi="Arial" w:cs="Arial"/>
          <w:color w:val="4F81BD" w:themeColor="accent1"/>
          <w:sz w:val="24"/>
        </w:rPr>
        <w:t>.</w:t>
      </w:r>
      <w:r>
        <w:rPr>
          <w:rFonts w:ascii="Arial" w:hAnsi="Arial" w:cs="Arial"/>
          <w:color w:val="4F81BD" w:themeColor="accent1"/>
          <w:sz w:val="24"/>
        </w:rPr>
        <w:t xml:space="preserve"> </w:t>
      </w:r>
      <w:r w:rsidRPr="004A6B0D">
        <w:rPr>
          <w:rFonts w:ascii="Arial" w:hAnsi="Arial" w:cs="Arial"/>
          <w:sz w:val="24"/>
        </w:rPr>
        <w:t xml:space="preserve">Dejecțiile se utilizează ca fertilizant pe terenurile agricole. </w:t>
      </w:r>
      <w:r w:rsidR="00612FBC" w:rsidRPr="004A6B0D">
        <w:rPr>
          <w:rFonts w:ascii="Arial" w:hAnsi="Arial" w:cs="Arial"/>
          <w:b/>
          <w:sz w:val="24"/>
        </w:rPr>
        <w:t xml:space="preserve"> </w:t>
      </w:r>
    </w:p>
    <w:p w:rsidR="004A6B0D" w:rsidRPr="00633728" w:rsidRDefault="004A6B0D" w:rsidP="004A6B0D">
      <w:pPr>
        <w:pStyle w:val="NoSpacing"/>
        <w:jc w:val="both"/>
        <w:rPr>
          <w:rFonts w:ascii="Arial" w:hAnsi="Arial" w:cs="Arial"/>
          <w:sz w:val="24"/>
          <w:szCs w:val="24"/>
          <w:lang w:val="ro-RO"/>
        </w:rPr>
      </w:pPr>
      <w:r w:rsidRPr="00633728">
        <w:rPr>
          <w:rFonts w:ascii="Arial" w:hAnsi="Arial" w:cs="Arial"/>
          <w:sz w:val="24"/>
          <w:szCs w:val="24"/>
          <w:lang w:val="ro-RO"/>
        </w:rPr>
        <w:t>Pentru desfășurarea activității de creștere pui de carne vor fi amenajate   și spatii pentru activitățile auxiliare  acesteia, după cum urmează:</w:t>
      </w:r>
    </w:p>
    <w:p w:rsidR="004A6B0D" w:rsidRPr="00F23468" w:rsidRDefault="004A6B0D" w:rsidP="004A6B0D">
      <w:pPr>
        <w:pStyle w:val="NoSpacing"/>
        <w:jc w:val="both"/>
        <w:rPr>
          <w:i/>
        </w:rPr>
      </w:pPr>
      <w:r w:rsidRPr="007856E9">
        <w:rPr>
          <w:rFonts w:ascii="Arial" w:hAnsi="Arial" w:cs="Arial"/>
          <w:i/>
          <w:sz w:val="24"/>
          <w:szCs w:val="24"/>
          <w:u w:val="single"/>
          <w:lang w:val="ro-RO"/>
        </w:rPr>
        <w:t>Camera  frigorifică pentru depozitarea temporară a cadavrelor</w:t>
      </w:r>
      <w:r w:rsidRPr="007856E9">
        <w:rPr>
          <w:rFonts w:ascii="Arial" w:hAnsi="Arial" w:cs="Arial"/>
          <w:sz w:val="24"/>
          <w:szCs w:val="24"/>
          <w:lang w:val="ro-RO"/>
        </w:rPr>
        <w:t xml:space="preserve">  </w:t>
      </w:r>
      <w:r w:rsidRPr="007856E9">
        <w:rPr>
          <w:rFonts w:ascii="Arial" w:hAnsi="Arial" w:cs="Arial"/>
          <w:noProof/>
          <w:sz w:val="24"/>
          <w:szCs w:val="24"/>
        </w:rPr>
        <w:t xml:space="preserve">se va  amenaja in </w:t>
      </w:r>
      <w:r w:rsidRPr="00804E55">
        <w:rPr>
          <w:rFonts w:ascii="Arial" w:hAnsi="Arial" w:cs="Arial"/>
          <w:noProof/>
          <w:sz w:val="24"/>
          <w:szCs w:val="24"/>
        </w:rPr>
        <w:t>spatiul sediului administrativ existent.</w:t>
      </w:r>
      <w:r w:rsidRPr="00804E55">
        <w:rPr>
          <w:rFonts w:ascii="Arial" w:hAnsi="Arial" w:cs="Arial"/>
          <w:sz w:val="24"/>
          <w:szCs w:val="24"/>
          <w:lang w:val="ro-RO" w:eastAsia="ro-RO"/>
        </w:rPr>
        <w:t xml:space="preserve"> Cadavrele de pu</w:t>
      </w:r>
      <w:r w:rsidR="001A6BAB">
        <w:rPr>
          <w:rFonts w:ascii="Arial" w:hAnsi="Arial" w:cs="Arial"/>
          <w:sz w:val="24"/>
          <w:szCs w:val="24"/>
          <w:lang w:val="ro-RO" w:eastAsia="ro-RO"/>
        </w:rPr>
        <w:t>i (pierderi naturale) - cca. 3</w:t>
      </w:r>
      <w:r w:rsidRPr="00804E55">
        <w:rPr>
          <w:rFonts w:ascii="Arial" w:hAnsi="Arial" w:cs="Arial"/>
          <w:sz w:val="24"/>
          <w:szCs w:val="24"/>
          <w:lang w:val="ro-RO" w:eastAsia="ro-RO"/>
        </w:rPr>
        <w:t xml:space="preserve">% din efectiv - </w:t>
      </w:r>
      <w:r w:rsidRPr="007856E9">
        <w:rPr>
          <w:rFonts w:ascii="Arial" w:hAnsi="Arial" w:cs="Arial"/>
          <w:sz w:val="24"/>
          <w:szCs w:val="24"/>
          <w:lang w:val="ro-RO" w:eastAsia="ro-RO"/>
        </w:rPr>
        <w:t>sunt depozitate temporar în camera de frig din incintă, apoi preluate şi transportate pentru incinerare la o unitate specializată, cu care se va incheia contract.</w:t>
      </w:r>
      <w:r>
        <w:rPr>
          <w:rFonts w:ascii="Arial" w:hAnsi="Arial" w:cs="Arial"/>
          <w:sz w:val="24"/>
          <w:szCs w:val="24"/>
          <w:lang w:val="ro-RO" w:eastAsia="ro-RO"/>
        </w:rPr>
        <w:t xml:space="preserve"> Tot în </w:t>
      </w:r>
      <w:r w:rsidRPr="007856E9">
        <w:rPr>
          <w:rFonts w:ascii="Arial" w:hAnsi="Arial" w:cs="Arial"/>
          <w:noProof/>
          <w:sz w:val="24"/>
          <w:szCs w:val="24"/>
        </w:rPr>
        <w:t>spatiul sediului administrativ existent</w:t>
      </w:r>
      <w:r>
        <w:rPr>
          <w:rFonts w:ascii="Arial" w:hAnsi="Arial" w:cs="Arial"/>
          <w:noProof/>
          <w:sz w:val="24"/>
          <w:szCs w:val="24"/>
        </w:rPr>
        <w:t xml:space="preserve"> se va amenaja și </w:t>
      </w:r>
      <w:r w:rsidRPr="00F23468">
        <w:rPr>
          <w:rFonts w:ascii="Arial" w:hAnsi="Arial" w:cs="Arial"/>
          <w:i/>
          <w:noProof/>
          <w:sz w:val="24"/>
          <w:szCs w:val="24"/>
        </w:rPr>
        <w:t>paza obiectivului.</w:t>
      </w:r>
    </w:p>
    <w:p w:rsidR="004A6B0D" w:rsidRPr="00AA6000" w:rsidRDefault="004A6B0D" w:rsidP="004A6B0D">
      <w:pPr>
        <w:rPr>
          <w:rFonts w:ascii="Arial" w:hAnsi="Arial" w:cs="Arial"/>
          <w:color w:val="FF0000"/>
        </w:rPr>
      </w:pPr>
      <w:r w:rsidRPr="00AA6000">
        <w:rPr>
          <w:rFonts w:ascii="Arial" w:hAnsi="Arial" w:cs="Arial"/>
          <w:i/>
          <w:color w:val="FF0000"/>
        </w:rPr>
        <w:t xml:space="preserve"> </w:t>
      </w:r>
      <w:r w:rsidRPr="00F23468">
        <w:rPr>
          <w:rFonts w:ascii="Arial" w:hAnsi="Arial" w:cs="Arial"/>
          <w:i/>
          <w:u w:val="single"/>
        </w:rPr>
        <w:t>Filtrul sanitar</w:t>
      </w:r>
      <w:r w:rsidRPr="00F23468">
        <w:rPr>
          <w:rFonts w:ascii="Arial" w:hAnsi="Arial" w:cs="Arial"/>
          <w:i/>
        </w:rPr>
        <w:t>-</w:t>
      </w:r>
      <w:r w:rsidRPr="00F23468">
        <w:rPr>
          <w:rFonts w:ascii="Arial" w:hAnsi="Arial" w:cs="Arial"/>
        </w:rPr>
        <w:t xml:space="preserve"> </w:t>
      </w:r>
      <w:r w:rsidRPr="005B6DC0">
        <w:rPr>
          <w:rFonts w:ascii="Arial" w:hAnsi="Arial" w:cs="Arial"/>
        </w:rPr>
        <w:t>este existent si va fi utilizat pentru asigurarea respect</w:t>
      </w:r>
      <w:r>
        <w:rPr>
          <w:rFonts w:ascii="Arial" w:hAnsi="Arial" w:cs="Arial"/>
        </w:rPr>
        <w:t>ă</w:t>
      </w:r>
      <w:r w:rsidRPr="005B6DC0">
        <w:rPr>
          <w:rFonts w:ascii="Arial" w:hAnsi="Arial" w:cs="Arial"/>
        </w:rPr>
        <w:t>rii normelor de sanatate publica.</w:t>
      </w:r>
      <w:r w:rsidR="00386B49">
        <w:rPr>
          <w:rFonts w:ascii="Arial" w:hAnsi="Arial" w:cs="Arial"/>
        </w:rPr>
        <w:t xml:space="preserve"> Se intervine asupra lui prin efectuarea igienizarii lui.</w:t>
      </w:r>
    </w:p>
    <w:p w:rsidR="004A6B0D" w:rsidRPr="00F23468" w:rsidRDefault="004A6B0D" w:rsidP="004A6B0D">
      <w:pPr>
        <w:pStyle w:val="NoSpacing"/>
        <w:jc w:val="both"/>
        <w:rPr>
          <w:rFonts w:ascii="Arial" w:hAnsi="Arial" w:cs="Arial"/>
          <w:sz w:val="24"/>
          <w:szCs w:val="24"/>
          <w:lang w:val="ro-RO"/>
        </w:rPr>
      </w:pPr>
      <w:r w:rsidRPr="00F23468">
        <w:rPr>
          <w:rFonts w:ascii="Arial" w:hAnsi="Arial" w:cs="Arial"/>
          <w:sz w:val="24"/>
          <w:szCs w:val="24"/>
          <w:lang w:val="ro-RO"/>
        </w:rPr>
        <w:t>Constructia are rolul de a controla accesul personalului în fermă si de a asigura că respectă regulile de intrare si iesire din incintă, eliminând pericolul de a contamina efectivele de</w:t>
      </w:r>
      <w:r w:rsidR="00386B49">
        <w:rPr>
          <w:rFonts w:ascii="Arial" w:hAnsi="Arial" w:cs="Arial"/>
          <w:sz w:val="24"/>
          <w:szCs w:val="24"/>
          <w:lang w:val="ro-RO"/>
        </w:rPr>
        <w:t>pui</w:t>
      </w:r>
      <w:r w:rsidRPr="00F23468">
        <w:rPr>
          <w:rFonts w:ascii="Arial" w:hAnsi="Arial" w:cs="Arial"/>
          <w:sz w:val="24"/>
          <w:szCs w:val="24"/>
          <w:lang w:val="ro-RO"/>
        </w:rPr>
        <w:t xml:space="preserve">  sau de a contracta boli ce se pot transmite populatiei.</w:t>
      </w:r>
    </w:p>
    <w:p w:rsidR="004A6B0D" w:rsidRPr="00462C22" w:rsidRDefault="004A6B0D" w:rsidP="004A6B0D">
      <w:pPr>
        <w:pStyle w:val="NoSpacing"/>
        <w:jc w:val="both"/>
        <w:rPr>
          <w:rFonts w:ascii="Arial" w:hAnsi="Arial" w:cs="Arial"/>
          <w:sz w:val="24"/>
          <w:szCs w:val="24"/>
          <w:lang w:val="ro-RO"/>
        </w:rPr>
      </w:pPr>
      <w:r w:rsidRPr="00462C22">
        <w:rPr>
          <w:rFonts w:ascii="Arial" w:hAnsi="Arial" w:cs="Arial"/>
          <w:sz w:val="24"/>
          <w:szCs w:val="24"/>
          <w:u w:val="single"/>
          <w:lang w:val="ro-RO"/>
        </w:rPr>
        <w:t xml:space="preserve"> Spatiu destinat special pentru </w:t>
      </w:r>
      <w:r w:rsidRPr="00462C22">
        <w:rPr>
          <w:rFonts w:ascii="Arial" w:hAnsi="Arial" w:cs="Arial"/>
          <w:i/>
          <w:sz w:val="24"/>
          <w:szCs w:val="24"/>
          <w:u w:val="single"/>
          <w:lang w:val="ro-RO"/>
        </w:rPr>
        <w:t>depozitarea temporară a medicamentelor</w:t>
      </w:r>
      <w:r w:rsidRPr="00462C22">
        <w:rPr>
          <w:rFonts w:ascii="Arial" w:hAnsi="Arial" w:cs="Arial"/>
          <w:sz w:val="24"/>
          <w:szCs w:val="24"/>
          <w:u w:val="single"/>
          <w:lang w:val="ro-RO"/>
        </w:rPr>
        <w:t xml:space="preserve"> si vitaminelor</w:t>
      </w:r>
      <w:r w:rsidRPr="00462C22">
        <w:rPr>
          <w:rFonts w:ascii="Arial" w:hAnsi="Arial" w:cs="Arial"/>
          <w:sz w:val="24"/>
          <w:szCs w:val="24"/>
          <w:lang w:val="ro-RO"/>
        </w:rPr>
        <w:t xml:space="preserve"> necesare tratării efectivelor de pui  va fi dotat cu frigider si va  asigura posibilitatea eliminării folosirii neautorizate a substantelor destinate tratamentelor</w:t>
      </w:r>
    </w:p>
    <w:p w:rsidR="007A3EC7" w:rsidRPr="00AA6000" w:rsidRDefault="007A3EC7" w:rsidP="00612FBC">
      <w:pPr>
        <w:pStyle w:val="NoSpacing"/>
        <w:jc w:val="both"/>
        <w:rPr>
          <w:rFonts w:ascii="Arial" w:hAnsi="Arial" w:cs="Arial"/>
          <w:color w:val="FF0000"/>
          <w:sz w:val="24"/>
          <w:szCs w:val="24"/>
        </w:rPr>
      </w:pPr>
    </w:p>
    <w:p w:rsidR="007A3EC7" w:rsidRPr="004A6B0D" w:rsidRDefault="004F65DF" w:rsidP="007A3EC7">
      <w:pPr>
        <w:pStyle w:val="BodyTextIndent2"/>
        <w:ind w:left="360" w:firstLine="0"/>
        <w:rPr>
          <w:rFonts w:ascii="Arial" w:hAnsi="Arial" w:cs="Arial"/>
          <w:b/>
          <w:bCs/>
          <w:sz w:val="24"/>
        </w:rPr>
      </w:pPr>
      <w:r w:rsidRPr="004A6B0D">
        <w:rPr>
          <w:rFonts w:ascii="Arial" w:hAnsi="Arial" w:cs="Arial"/>
          <w:b/>
          <w:bCs/>
          <w:sz w:val="24"/>
        </w:rPr>
        <w:t>Deșeuri</w:t>
      </w:r>
    </w:p>
    <w:p w:rsidR="004F65DF" w:rsidRPr="004A6B0D" w:rsidRDefault="004F65DF" w:rsidP="004F65DF">
      <w:pPr>
        <w:pStyle w:val="BodyTextIndent2"/>
        <w:rPr>
          <w:rFonts w:ascii="Arial" w:hAnsi="Arial" w:cs="Arial"/>
          <w:sz w:val="24"/>
        </w:rPr>
      </w:pPr>
      <w:r w:rsidRPr="004A6B0D">
        <w:rPr>
          <w:rFonts w:ascii="Arial" w:hAnsi="Arial" w:cs="Arial"/>
          <w:sz w:val="24"/>
        </w:rPr>
        <w:t>Având în vedere că obiectivul presupune două faze: (execuție lucrări de construcții și funcționare) rezultă două categorii de deșeuri specifice fiecărei faze:</w:t>
      </w:r>
    </w:p>
    <w:p w:rsidR="004F65DF" w:rsidRDefault="004F65DF" w:rsidP="004F65DF">
      <w:pPr>
        <w:pStyle w:val="BodyTextIndent2"/>
        <w:numPr>
          <w:ilvl w:val="0"/>
          <w:numId w:val="2"/>
        </w:numPr>
        <w:tabs>
          <w:tab w:val="num" w:pos="900"/>
        </w:tabs>
        <w:ind w:left="0" w:firstLine="360"/>
        <w:rPr>
          <w:rFonts w:ascii="Arial" w:hAnsi="Arial" w:cs="Arial"/>
          <w:sz w:val="24"/>
        </w:rPr>
      </w:pPr>
      <w:r w:rsidRPr="004A6B0D">
        <w:rPr>
          <w:rFonts w:ascii="Arial" w:hAnsi="Arial" w:cs="Arial"/>
          <w:sz w:val="24"/>
          <w:u w:val="single"/>
        </w:rPr>
        <w:t>deșeuri de construcții</w:t>
      </w:r>
      <w:r w:rsidRPr="004A6B0D">
        <w:rPr>
          <w:rFonts w:ascii="Arial" w:hAnsi="Arial" w:cs="Arial"/>
          <w:sz w:val="24"/>
        </w:rPr>
        <w:t xml:space="preserve"> – gestionate de firma constructoare (pământ excavat, deseuri din construcții, deșeuri menajere) care se vor elimina astfel încât la terminarea lucrărilor amplasamentul să fie curat;</w:t>
      </w:r>
    </w:p>
    <w:p w:rsidR="004A6B0D" w:rsidRPr="00F819C6" w:rsidRDefault="004A6B0D" w:rsidP="004A6B0D">
      <w:pPr>
        <w:rPr>
          <w:rFonts w:ascii="Arial" w:hAnsi="Arial" w:cs="Arial"/>
          <w:u w:val="single"/>
        </w:rPr>
      </w:pPr>
      <w:r w:rsidRPr="00F819C6">
        <w:rPr>
          <w:rFonts w:ascii="Arial" w:hAnsi="Arial" w:cs="Arial"/>
        </w:rPr>
        <w:t xml:space="preserve">        -    </w:t>
      </w:r>
      <w:r w:rsidRPr="00F819C6">
        <w:rPr>
          <w:rFonts w:ascii="Arial" w:hAnsi="Arial" w:cs="Arial"/>
          <w:u w:val="single"/>
        </w:rPr>
        <w:t>deșeuri   în timpul functionării</w:t>
      </w:r>
    </w:p>
    <w:p w:rsidR="004A6B0D" w:rsidRPr="00F819C6" w:rsidRDefault="004A6B0D" w:rsidP="004A6B0D">
      <w:pPr>
        <w:pStyle w:val="BodyTextIndent2"/>
        <w:numPr>
          <w:ilvl w:val="1"/>
          <w:numId w:val="2"/>
        </w:numPr>
        <w:rPr>
          <w:rFonts w:ascii="Arial" w:hAnsi="Arial" w:cs="Arial"/>
          <w:sz w:val="24"/>
        </w:rPr>
      </w:pPr>
      <w:r w:rsidRPr="00F819C6">
        <w:rPr>
          <w:rFonts w:ascii="Arial" w:hAnsi="Arial" w:cs="Arial"/>
          <w:sz w:val="24"/>
        </w:rPr>
        <w:t>dejecții de pasăre;</w:t>
      </w:r>
    </w:p>
    <w:p w:rsidR="004A6B0D" w:rsidRPr="00F819C6" w:rsidRDefault="004A6B0D" w:rsidP="004A6B0D">
      <w:pPr>
        <w:pStyle w:val="BodyTextIndent2"/>
        <w:numPr>
          <w:ilvl w:val="1"/>
          <w:numId w:val="2"/>
        </w:numPr>
        <w:rPr>
          <w:rFonts w:ascii="Arial" w:hAnsi="Arial" w:cs="Arial"/>
          <w:sz w:val="24"/>
        </w:rPr>
      </w:pPr>
      <w:r w:rsidRPr="00F819C6">
        <w:rPr>
          <w:rFonts w:ascii="Arial" w:hAnsi="Arial" w:cs="Arial"/>
          <w:sz w:val="24"/>
        </w:rPr>
        <w:t>deșeuri de țesuturi animale;</w:t>
      </w:r>
    </w:p>
    <w:p w:rsidR="004A6B0D" w:rsidRPr="00F819C6" w:rsidRDefault="004A6B0D" w:rsidP="004A6B0D">
      <w:pPr>
        <w:pStyle w:val="BodyTextIndent2"/>
        <w:numPr>
          <w:ilvl w:val="1"/>
          <w:numId w:val="2"/>
        </w:numPr>
        <w:rPr>
          <w:rFonts w:ascii="Arial" w:hAnsi="Arial" w:cs="Arial"/>
          <w:sz w:val="24"/>
        </w:rPr>
      </w:pPr>
      <w:r w:rsidRPr="00F819C6">
        <w:rPr>
          <w:rFonts w:ascii="Arial" w:hAnsi="Arial" w:cs="Arial"/>
          <w:sz w:val="24"/>
        </w:rPr>
        <w:t>ambalaje de la medicamente și vaccinuri;</w:t>
      </w:r>
    </w:p>
    <w:p w:rsidR="004A6B0D" w:rsidRPr="00F819C6" w:rsidRDefault="004A6B0D" w:rsidP="004A6B0D">
      <w:pPr>
        <w:pStyle w:val="BodyTextIndent2"/>
        <w:numPr>
          <w:ilvl w:val="1"/>
          <w:numId w:val="2"/>
        </w:numPr>
        <w:rPr>
          <w:rFonts w:ascii="Arial" w:hAnsi="Arial" w:cs="Arial"/>
          <w:sz w:val="24"/>
        </w:rPr>
      </w:pPr>
      <w:r w:rsidRPr="00F819C6">
        <w:rPr>
          <w:rFonts w:ascii="Arial" w:hAnsi="Arial" w:cs="Arial"/>
          <w:sz w:val="24"/>
        </w:rPr>
        <w:t>deșeuri de medicamente;</w:t>
      </w:r>
    </w:p>
    <w:p w:rsidR="004A6B0D" w:rsidRPr="00F819C6" w:rsidRDefault="004A6B0D" w:rsidP="004A6B0D">
      <w:pPr>
        <w:pStyle w:val="BodyTextIndent2"/>
        <w:numPr>
          <w:ilvl w:val="1"/>
          <w:numId w:val="2"/>
        </w:numPr>
        <w:rPr>
          <w:rFonts w:ascii="Arial" w:hAnsi="Arial" w:cs="Arial"/>
          <w:sz w:val="24"/>
        </w:rPr>
      </w:pPr>
      <w:r w:rsidRPr="00F819C6">
        <w:rPr>
          <w:rFonts w:ascii="Arial" w:hAnsi="Arial" w:cs="Arial"/>
          <w:sz w:val="24"/>
        </w:rPr>
        <w:t>deșeuri de la tratamente;</w:t>
      </w:r>
    </w:p>
    <w:p w:rsidR="004A6B0D" w:rsidRPr="00F819C6" w:rsidRDefault="004A6B0D" w:rsidP="004A6B0D">
      <w:pPr>
        <w:pStyle w:val="BodyTextIndent2"/>
        <w:numPr>
          <w:ilvl w:val="1"/>
          <w:numId w:val="2"/>
        </w:numPr>
        <w:rPr>
          <w:rFonts w:ascii="Arial" w:hAnsi="Arial" w:cs="Arial"/>
          <w:sz w:val="24"/>
        </w:rPr>
      </w:pPr>
      <w:r w:rsidRPr="00F819C6">
        <w:rPr>
          <w:rFonts w:ascii="Arial" w:hAnsi="Arial" w:cs="Arial"/>
          <w:sz w:val="24"/>
        </w:rPr>
        <w:t>ambalaje de la substanțele utilizate la igienizare contaminate cu substanțe periculoase;</w:t>
      </w:r>
    </w:p>
    <w:p w:rsidR="004A6B0D" w:rsidRPr="00F819C6" w:rsidRDefault="004A6B0D" w:rsidP="004A6B0D">
      <w:pPr>
        <w:pStyle w:val="BodyTextIndent2"/>
        <w:numPr>
          <w:ilvl w:val="1"/>
          <w:numId w:val="2"/>
        </w:numPr>
        <w:rPr>
          <w:rFonts w:ascii="Arial" w:hAnsi="Arial" w:cs="Arial"/>
          <w:sz w:val="24"/>
        </w:rPr>
      </w:pPr>
      <w:r w:rsidRPr="00F819C6">
        <w:rPr>
          <w:rFonts w:ascii="Arial" w:hAnsi="Arial" w:cs="Arial"/>
          <w:sz w:val="24"/>
        </w:rPr>
        <w:t>deșeuri metalice din activitatea de mentenanță;</w:t>
      </w:r>
    </w:p>
    <w:p w:rsidR="004A6B0D" w:rsidRPr="00F819C6" w:rsidRDefault="004A6B0D" w:rsidP="004A6B0D">
      <w:pPr>
        <w:pStyle w:val="BodyTextIndent2"/>
        <w:numPr>
          <w:ilvl w:val="1"/>
          <w:numId w:val="2"/>
        </w:numPr>
        <w:rPr>
          <w:rFonts w:ascii="Arial" w:hAnsi="Arial" w:cs="Arial"/>
          <w:sz w:val="24"/>
        </w:rPr>
      </w:pPr>
      <w:r w:rsidRPr="00F819C6">
        <w:rPr>
          <w:rFonts w:ascii="Arial" w:hAnsi="Arial" w:cs="Arial"/>
          <w:sz w:val="24"/>
        </w:rPr>
        <w:t>deșeuri de echipamente electrice și electronice;</w:t>
      </w:r>
    </w:p>
    <w:p w:rsidR="004A6B0D" w:rsidRPr="00F819C6" w:rsidRDefault="004A6B0D" w:rsidP="004A6B0D">
      <w:pPr>
        <w:pStyle w:val="BodyTextIndent2"/>
        <w:numPr>
          <w:ilvl w:val="1"/>
          <w:numId w:val="2"/>
        </w:numPr>
        <w:rPr>
          <w:rFonts w:ascii="Arial" w:hAnsi="Arial" w:cs="Arial"/>
          <w:sz w:val="24"/>
        </w:rPr>
      </w:pPr>
      <w:r w:rsidRPr="00F819C6">
        <w:rPr>
          <w:rFonts w:ascii="Arial" w:hAnsi="Arial" w:cs="Arial"/>
          <w:sz w:val="24"/>
        </w:rPr>
        <w:t>deșeuri menajere.</w:t>
      </w:r>
    </w:p>
    <w:p w:rsidR="004F65DF" w:rsidRPr="00AA6000" w:rsidRDefault="004F65DF" w:rsidP="004A6B0D">
      <w:pPr>
        <w:rPr>
          <w:rFonts w:ascii="Arial" w:hAnsi="Arial" w:cs="Arial"/>
          <w:color w:val="FF0000"/>
        </w:rPr>
      </w:pPr>
      <w:r w:rsidRPr="00AA6000">
        <w:rPr>
          <w:rFonts w:ascii="Arial" w:hAnsi="Arial" w:cs="Arial"/>
          <w:color w:val="FF0000"/>
        </w:rPr>
        <w:t xml:space="preserve">       </w:t>
      </w:r>
    </w:p>
    <w:p w:rsidR="007A3EC7" w:rsidRPr="00D75E0B" w:rsidRDefault="004F65DF" w:rsidP="004F65DF">
      <w:pPr>
        <w:pStyle w:val="BodyTextIndent2"/>
        <w:rPr>
          <w:rFonts w:ascii="Arial" w:hAnsi="Arial" w:cs="Arial"/>
          <w:sz w:val="24"/>
        </w:rPr>
      </w:pPr>
      <w:r w:rsidRPr="00D75E0B">
        <w:rPr>
          <w:rFonts w:ascii="Arial" w:hAnsi="Arial" w:cs="Arial"/>
          <w:sz w:val="24"/>
        </w:rPr>
        <w:t xml:space="preserve">În timpul funcționării cea mai mare cantitate de deșeuri  </w:t>
      </w:r>
      <w:r w:rsidRPr="00D75E0B">
        <w:rPr>
          <w:rFonts w:ascii="Arial" w:hAnsi="Arial" w:cs="Arial"/>
          <w:i/>
          <w:sz w:val="24"/>
        </w:rPr>
        <w:t>o constituie dejecțiile.</w:t>
      </w:r>
      <w:r w:rsidRPr="00D75E0B">
        <w:rPr>
          <w:rFonts w:ascii="Arial" w:hAnsi="Arial" w:cs="Arial"/>
          <w:sz w:val="24"/>
        </w:rPr>
        <w:t xml:space="preserve">  </w:t>
      </w:r>
      <w:r w:rsidR="007A3EC7" w:rsidRPr="00D75E0B">
        <w:rPr>
          <w:rFonts w:ascii="Arial" w:hAnsi="Arial" w:cs="Arial"/>
          <w:b/>
          <w:sz w:val="24"/>
        </w:rPr>
        <w:t xml:space="preserve">                                 </w:t>
      </w:r>
    </w:p>
    <w:p w:rsidR="004A3F4A" w:rsidRPr="00D75E0B" w:rsidRDefault="004A3F4A" w:rsidP="004A3F4A">
      <w:pPr>
        <w:autoSpaceDE w:val="0"/>
        <w:autoSpaceDN w:val="0"/>
        <w:adjustRightInd w:val="0"/>
        <w:jc w:val="both"/>
        <w:rPr>
          <w:rFonts w:ascii="Arial" w:hAnsi="Arial" w:cs="Arial"/>
        </w:rPr>
      </w:pPr>
      <w:r w:rsidRPr="00D75E0B">
        <w:rPr>
          <w:rFonts w:ascii="Arial" w:hAnsi="Arial" w:cs="Arial"/>
        </w:rPr>
        <w:t>Pe baza studiilor agrochimice ale solurilor efectuate de O</w:t>
      </w:r>
      <w:r w:rsidR="004F65DF" w:rsidRPr="00D75E0B">
        <w:rPr>
          <w:rFonts w:ascii="Arial" w:hAnsi="Arial" w:cs="Arial"/>
        </w:rPr>
        <w:t xml:space="preserve">SPA </w:t>
      </w:r>
      <w:r w:rsidRPr="00D75E0B">
        <w:rPr>
          <w:rFonts w:ascii="Arial" w:hAnsi="Arial" w:cs="Arial"/>
        </w:rPr>
        <w:t>dejecțiile sunt utilizate ca îngrășământ.</w:t>
      </w:r>
    </w:p>
    <w:p w:rsidR="004A3F4A" w:rsidRPr="00AA6000" w:rsidRDefault="004A3F4A" w:rsidP="004A3F4A">
      <w:pPr>
        <w:pStyle w:val="BodyTextIndent2"/>
        <w:ind w:left="90" w:firstLine="270"/>
        <w:rPr>
          <w:rFonts w:ascii="Arial" w:hAnsi="Arial" w:cs="Arial"/>
          <w:color w:val="FF0000"/>
          <w:sz w:val="24"/>
        </w:rPr>
      </w:pPr>
      <w:r w:rsidRPr="00D75E0B">
        <w:rPr>
          <w:szCs w:val="28"/>
        </w:rPr>
        <w:tab/>
      </w:r>
      <w:r w:rsidRPr="00D75E0B">
        <w:rPr>
          <w:rFonts w:ascii="Arial" w:hAnsi="Arial" w:cs="Arial"/>
          <w:sz w:val="24"/>
        </w:rPr>
        <w:t xml:space="preserve">Sub aspect legislativ, utilizarea dejecţiilor în agricultură este reglementată prin </w:t>
      </w:r>
      <w:r w:rsidRPr="00D75E0B">
        <w:rPr>
          <w:rFonts w:ascii="Arial" w:hAnsi="Arial" w:cs="Arial"/>
          <w:bCs/>
          <w:noProof w:val="0"/>
          <w:sz w:val="24"/>
          <w:lang w:eastAsia="ro-RO"/>
        </w:rPr>
        <w:t>Ordinul nr. 990 din 16 iunie 2015</w:t>
      </w:r>
      <w:r w:rsidRPr="00D75E0B">
        <w:rPr>
          <w:rFonts w:ascii="Arial" w:hAnsi="Arial" w:cs="Arial"/>
          <w:b/>
          <w:bCs/>
          <w:noProof w:val="0"/>
          <w:sz w:val="24"/>
          <w:lang w:eastAsia="ro-RO"/>
        </w:rPr>
        <w:t xml:space="preserve"> </w:t>
      </w:r>
      <w:r w:rsidRPr="00D75E0B">
        <w:rPr>
          <w:rFonts w:ascii="Arial" w:hAnsi="Arial" w:cs="Arial"/>
          <w:sz w:val="24"/>
          <w:lang w:eastAsia="ro-RO"/>
        </w:rPr>
        <w:t xml:space="preserve">pentru modificarea şi completarea Ordinului ministrului mediului şi gospodăririi apelor şi al ministrului agriculturii, pădurilor şi dezvoltării rurale nr. 1.182/1.270/2005 privind aprobarea Codului de bune practici agricole pentru protecţia apelor împotriva poluării cu nitraţi din surse agricole </w:t>
      </w:r>
      <w:r w:rsidRPr="00D75E0B">
        <w:rPr>
          <w:szCs w:val="23"/>
        </w:rPr>
        <w:t xml:space="preserve"> </w:t>
      </w:r>
      <w:r w:rsidRPr="00D75E0B">
        <w:rPr>
          <w:rFonts w:ascii="Arial" w:hAnsi="Arial" w:cs="Arial"/>
          <w:sz w:val="24"/>
        </w:rPr>
        <w:t xml:space="preserve">  </w:t>
      </w:r>
      <w:r w:rsidRPr="00AA6000">
        <w:rPr>
          <w:rFonts w:ascii="Arial" w:hAnsi="Arial" w:cs="Arial"/>
          <w:color w:val="FF0000"/>
          <w:sz w:val="24"/>
        </w:rPr>
        <w:t>.</w:t>
      </w:r>
    </w:p>
    <w:p w:rsidR="00D75E0B" w:rsidRDefault="00D75E0B" w:rsidP="00D54E4F">
      <w:pPr>
        <w:pStyle w:val="BodyTextIndent2"/>
        <w:ind w:left="360" w:firstLine="0"/>
        <w:rPr>
          <w:rFonts w:ascii="Arial" w:hAnsi="Arial" w:cs="Arial"/>
          <w:b/>
          <w:bCs/>
          <w:sz w:val="24"/>
        </w:rPr>
      </w:pPr>
    </w:p>
    <w:p w:rsidR="00D54E4F" w:rsidRPr="004A6B0D" w:rsidRDefault="00D54E4F" w:rsidP="00D54E4F">
      <w:pPr>
        <w:pStyle w:val="BodyTextIndent2"/>
        <w:ind w:left="360" w:firstLine="0"/>
        <w:rPr>
          <w:rFonts w:ascii="Arial" w:hAnsi="Arial" w:cs="Arial"/>
          <w:sz w:val="24"/>
        </w:rPr>
      </w:pPr>
      <w:r w:rsidRPr="004A6B0D">
        <w:rPr>
          <w:rFonts w:ascii="Arial" w:hAnsi="Arial" w:cs="Arial"/>
          <w:b/>
          <w:bCs/>
          <w:sz w:val="24"/>
        </w:rPr>
        <w:t>Impactul potențial inclusiv cel transfrontieră asupra componentelor mediului și măsuri de reducere a acestora</w:t>
      </w:r>
      <w:r w:rsidRPr="004A6B0D">
        <w:rPr>
          <w:rFonts w:ascii="Arial" w:hAnsi="Arial" w:cs="Arial"/>
          <w:sz w:val="24"/>
          <w:u w:val="single"/>
        </w:rPr>
        <w:t>.</w:t>
      </w:r>
    </w:p>
    <w:p w:rsidR="00D54E4F" w:rsidRPr="004A6B0D" w:rsidRDefault="00D54E4F" w:rsidP="00D54E4F">
      <w:pPr>
        <w:pStyle w:val="BodyTextIndent2"/>
        <w:ind w:left="360" w:firstLine="0"/>
        <w:rPr>
          <w:rFonts w:ascii="Arial" w:hAnsi="Arial" w:cs="Arial"/>
          <w:sz w:val="24"/>
        </w:rPr>
      </w:pPr>
      <w:r w:rsidRPr="004A6B0D">
        <w:rPr>
          <w:rFonts w:ascii="Arial" w:hAnsi="Arial" w:cs="Arial"/>
          <w:b/>
          <w:bCs/>
          <w:sz w:val="24"/>
        </w:rPr>
        <w:t>Apa</w:t>
      </w:r>
    </w:p>
    <w:p w:rsidR="00D54E4F" w:rsidRPr="00D4136A" w:rsidRDefault="00D54E4F" w:rsidP="00D54E4F">
      <w:pPr>
        <w:pStyle w:val="BodyTextIndent2"/>
        <w:rPr>
          <w:rFonts w:ascii="Arial" w:hAnsi="Arial" w:cs="Arial"/>
          <w:sz w:val="24"/>
        </w:rPr>
      </w:pPr>
      <w:r w:rsidRPr="00D4136A">
        <w:rPr>
          <w:rFonts w:ascii="Arial" w:hAnsi="Arial" w:cs="Arial"/>
          <w:sz w:val="24"/>
          <w:u w:val="single"/>
        </w:rPr>
        <w:t>Alimentarea cu apă</w:t>
      </w:r>
      <w:r w:rsidRPr="00D4136A">
        <w:rPr>
          <w:rFonts w:ascii="Arial" w:hAnsi="Arial" w:cs="Arial"/>
          <w:sz w:val="24"/>
        </w:rPr>
        <w:t>.</w:t>
      </w:r>
    </w:p>
    <w:p w:rsidR="007A3EC7" w:rsidRPr="00D75E0B" w:rsidRDefault="007A3EC7" w:rsidP="007A3EC7">
      <w:pPr>
        <w:pStyle w:val="NoSpacing"/>
        <w:jc w:val="both"/>
        <w:rPr>
          <w:rFonts w:ascii="Arial" w:hAnsi="Arial" w:cs="Arial"/>
          <w:sz w:val="24"/>
          <w:szCs w:val="24"/>
          <w:lang w:val="ro-RO"/>
        </w:rPr>
      </w:pPr>
      <w:r w:rsidRPr="00D4136A">
        <w:rPr>
          <w:rFonts w:ascii="Arial" w:hAnsi="Arial" w:cs="Arial"/>
          <w:sz w:val="24"/>
        </w:rPr>
        <w:t>Alimentarea cu apă a halelor se v</w:t>
      </w:r>
      <w:r w:rsidR="00386B49">
        <w:rPr>
          <w:rFonts w:ascii="Arial" w:hAnsi="Arial" w:cs="Arial"/>
          <w:sz w:val="24"/>
        </w:rPr>
        <w:t xml:space="preserve">a face  prin racordare la  sursele </w:t>
      </w:r>
      <w:r w:rsidRPr="00D4136A">
        <w:rPr>
          <w:rFonts w:ascii="Arial" w:hAnsi="Arial" w:cs="Arial"/>
          <w:sz w:val="24"/>
        </w:rPr>
        <w:t xml:space="preserve"> </w:t>
      </w:r>
      <w:r w:rsidR="002D2C6A" w:rsidRPr="00D4136A">
        <w:rPr>
          <w:rFonts w:ascii="Arial" w:hAnsi="Arial" w:cs="Arial"/>
          <w:sz w:val="24"/>
        </w:rPr>
        <w:t>existent</w:t>
      </w:r>
      <w:r w:rsidR="00386B49">
        <w:rPr>
          <w:rFonts w:ascii="Arial" w:hAnsi="Arial" w:cs="Arial"/>
          <w:sz w:val="24"/>
        </w:rPr>
        <w:t xml:space="preserve">e in ferme </w:t>
      </w:r>
      <w:r w:rsidR="002D2C6A" w:rsidRPr="00D4136A">
        <w:rPr>
          <w:rFonts w:ascii="Arial" w:hAnsi="Arial" w:cs="Arial"/>
          <w:sz w:val="24"/>
        </w:rPr>
        <w:t xml:space="preserve"> </w:t>
      </w:r>
      <w:r w:rsidR="00386B49">
        <w:rPr>
          <w:rFonts w:ascii="Arial" w:hAnsi="Arial" w:cs="Arial"/>
          <w:sz w:val="24"/>
        </w:rPr>
        <w:t>.</w:t>
      </w:r>
    </w:p>
    <w:p w:rsidR="007A3EC7" w:rsidRPr="00D4136A" w:rsidRDefault="007A3EC7" w:rsidP="007A3EC7">
      <w:pPr>
        <w:pStyle w:val="BodyTextIndent2"/>
        <w:rPr>
          <w:rFonts w:ascii="Arial" w:hAnsi="Arial" w:cs="Arial"/>
          <w:sz w:val="24"/>
        </w:rPr>
      </w:pPr>
      <w:r w:rsidRPr="00D4136A">
        <w:rPr>
          <w:rFonts w:ascii="Arial" w:hAnsi="Arial" w:cs="Arial"/>
          <w:sz w:val="24"/>
        </w:rPr>
        <w:t>Fiind de bună calitate apa se utilizează la :</w:t>
      </w:r>
    </w:p>
    <w:p w:rsidR="007A3EC7" w:rsidRPr="00D4136A" w:rsidRDefault="007A3EC7" w:rsidP="007A3EC7">
      <w:pPr>
        <w:pStyle w:val="BodyTextIndent2"/>
        <w:numPr>
          <w:ilvl w:val="0"/>
          <w:numId w:val="2"/>
        </w:numPr>
        <w:rPr>
          <w:rFonts w:ascii="Arial" w:hAnsi="Arial" w:cs="Arial"/>
          <w:sz w:val="24"/>
        </w:rPr>
      </w:pPr>
      <w:r w:rsidRPr="00D4136A">
        <w:rPr>
          <w:rFonts w:ascii="Arial" w:hAnsi="Arial" w:cs="Arial"/>
          <w:sz w:val="24"/>
        </w:rPr>
        <w:t xml:space="preserve"> adăpat ;</w:t>
      </w:r>
    </w:p>
    <w:p w:rsidR="007A3EC7" w:rsidRPr="00D4136A" w:rsidRDefault="007A3EC7" w:rsidP="007A3EC7">
      <w:pPr>
        <w:pStyle w:val="BodyTextIndent2"/>
        <w:numPr>
          <w:ilvl w:val="0"/>
          <w:numId w:val="2"/>
        </w:numPr>
        <w:rPr>
          <w:rFonts w:ascii="Arial" w:hAnsi="Arial" w:cs="Arial"/>
          <w:sz w:val="24"/>
        </w:rPr>
      </w:pPr>
      <w:r w:rsidRPr="00D4136A">
        <w:rPr>
          <w:rFonts w:ascii="Arial" w:hAnsi="Arial" w:cs="Arial"/>
          <w:sz w:val="24"/>
        </w:rPr>
        <w:t xml:space="preserve"> scop menajer – la filtrul sanitar;</w:t>
      </w:r>
    </w:p>
    <w:p w:rsidR="007A3EC7" w:rsidRPr="00D4136A" w:rsidRDefault="007A3EC7" w:rsidP="007A3EC7">
      <w:pPr>
        <w:pStyle w:val="BodyTextIndent2"/>
        <w:numPr>
          <w:ilvl w:val="0"/>
          <w:numId w:val="2"/>
        </w:numPr>
        <w:rPr>
          <w:rFonts w:ascii="Arial" w:hAnsi="Arial" w:cs="Arial"/>
          <w:sz w:val="24"/>
        </w:rPr>
      </w:pPr>
      <w:r w:rsidRPr="00D4136A">
        <w:rPr>
          <w:rFonts w:ascii="Arial" w:hAnsi="Arial" w:cs="Arial"/>
          <w:sz w:val="24"/>
        </w:rPr>
        <w:t>în scop industrial – spălare hale;</w:t>
      </w:r>
    </w:p>
    <w:p w:rsidR="007A3EC7" w:rsidRPr="00D4136A" w:rsidRDefault="00E80F49" w:rsidP="007A3EC7">
      <w:pPr>
        <w:pStyle w:val="NoSpacing"/>
        <w:jc w:val="both"/>
        <w:rPr>
          <w:rFonts w:ascii="Arial" w:hAnsi="Arial" w:cs="Arial"/>
          <w:sz w:val="24"/>
          <w:szCs w:val="24"/>
          <w:lang w:val="ro-RO"/>
        </w:rPr>
      </w:pPr>
      <w:r w:rsidRPr="00D4136A">
        <w:rPr>
          <w:rFonts w:ascii="Arial" w:hAnsi="Arial" w:cs="Arial"/>
          <w:sz w:val="24"/>
          <w:szCs w:val="24"/>
          <w:lang w:val="ro-RO"/>
        </w:rPr>
        <w:t>.</w:t>
      </w:r>
      <w:r w:rsidR="007A3EC7" w:rsidRPr="00D4136A">
        <w:rPr>
          <w:rFonts w:ascii="Arial" w:hAnsi="Arial" w:cs="Arial"/>
          <w:sz w:val="24"/>
          <w:szCs w:val="24"/>
          <w:lang w:val="ro-RO"/>
        </w:rPr>
        <w:t xml:space="preserve"> </w:t>
      </w:r>
    </w:p>
    <w:p w:rsidR="00A34C94" w:rsidRPr="00D4136A" w:rsidRDefault="00A34C94" w:rsidP="00A34C94">
      <w:pPr>
        <w:pStyle w:val="BodyTextIndent2"/>
        <w:jc w:val="left"/>
        <w:rPr>
          <w:rFonts w:ascii="Arial" w:hAnsi="Arial" w:cs="Arial"/>
          <w:sz w:val="24"/>
        </w:rPr>
      </w:pPr>
      <w:r w:rsidRPr="00D4136A">
        <w:rPr>
          <w:rFonts w:ascii="Arial" w:hAnsi="Arial" w:cs="Arial"/>
          <w:sz w:val="24"/>
          <w:u w:val="single"/>
        </w:rPr>
        <w:t>Managementul apelor uzate. Descrierea surselor de generare a apelor uzate</w:t>
      </w:r>
      <w:r w:rsidRPr="00D4136A">
        <w:rPr>
          <w:rFonts w:ascii="Arial" w:hAnsi="Arial" w:cs="Arial"/>
          <w:sz w:val="24"/>
        </w:rPr>
        <w:t>.</w:t>
      </w:r>
    </w:p>
    <w:p w:rsidR="00D4136A" w:rsidRPr="0084284D" w:rsidRDefault="00D4136A" w:rsidP="00D4136A">
      <w:pPr>
        <w:pStyle w:val="BodyTextIndent2"/>
      </w:pPr>
      <w:r w:rsidRPr="00D4136A">
        <w:rPr>
          <w:rFonts w:ascii="Arial" w:hAnsi="Arial" w:cs="Arial"/>
          <w:sz w:val="24"/>
        </w:rPr>
        <w:t>Sursele de poluare  în perioada de functionare a halelor</w:t>
      </w:r>
      <w:r w:rsidR="00386B49">
        <w:rPr>
          <w:rFonts w:ascii="Arial" w:hAnsi="Arial" w:cs="Arial"/>
          <w:sz w:val="24"/>
        </w:rPr>
        <w:t xml:space="preserve"> din cele trei ferme </w:t>
      </w:r>
      <w:r w:rsidRPr="00D4136A">
        <w:rPr>
          <w:rFonts w:ascii="Arial" w:hAnsi="Arial" w:cs="Arial"/>
          <w:sz w:val="24"/>
        </w:rPr>
        <w:t xml:space="preserve">  sunt reprezentate de</w:t>
      </w:r>
      <w:r w:rsidRPr="0084284D">
        <w:t xml:space="preserve">: </w:t>
      </w:r>
    </w:p>
    <w:p w:rsidR="00D4136A" w:rsidRPr="0084284D" w:rsidRDefault="00D4136A" w:rsidP="00D4136A">
      <w:pPr>
        <w:pStyle w:val="BodyTextIndent2"/>
        <w:rPr>
          <w:rFonts w:ascii="Arial" w:hAnsi="Arial" w:cs="Arial"/>
          <w:sz w:val="24"/>
        </w:rPr>
      </w:pPr>
      <w:r w:rsidRPr="0084284D">
        <w:rPr>
          <w:rFonts w:ascii="Arial" w:hAnsi="Arial" w:cs="Arial"/>
          <w:sz w:val="24"/>
        </w:rPr>
        <w:t xml:space="preserve">- apele uzate rezultate de la igienizarea  halelor de crestere; </w:t>
      </w:r>
    </w:p>
    <w:p w:rsidR="00D4136A" w:rsidRPr="00AA6000" w:rsidRDefault="00D4136A" w:rsidP="00D4136A">
      <w:pPr>
        <w:pStyle w:val="BodyTextIndent2"/>
        <w:rPr>
          <w:rFonts w:ascii="Arial" w:hAnsi="Arial" w:cs="Arial"/>
          <w:color w:val="FF0000"/>
          <w:sz w:val="24"/>
        </w:rPr>
      </w:pPr>
      <w:r w:rsidRPr="0084284D">
        <w:rPr>
          <w:rFonts w:ascii="Arial" w:hAnsi="Arial" w:cs="Arial"/>
          <w:sz w:val="24"/>
        </w:rPr>
        <w:t>- apele uzate menajere rezultate de la personalul care deservește halele</w:t>
      </w:r>
      <w:r w:rsidRPr="00AA6000">
        <w:rPr>
          <w:rFonts w:ascii="Arial" w:hAnsi="Arial" w:cs="Arial"/>
          <w:color w:val="FF0000"/>
          <w:sz w:val="24"/>
        </w:rPr>
        <w:t xml:space="preserve">;  </w:t>
      </w:r>
    </w:p>
    <w:p w:rsidR="00D4136A" w:rsidRPr="0084284D" w:rsidRDefault="00D4136A" w:rsidP="00D4136A">
      <w:pPr>
        <w:pStyle w:val="BodyTextIndent2"/>
        <w:rPr>
          <w:rFonts w:ascii="Arial" w:hAnsi="Arial" w:cs="Arial"/>
          <w:sz w:val="24"/>
        </w:rPr>
      </w:pPr>
      <w:r w:rsidRPr="0084284D">
        <w:rPr>
          <w:rFonts w:ascii="Arial" w:hAnsi="Arial" w:cs="Arial"/>
          <w:sz w:val="24"/>
        </w:rPr>
        <w:t>- utilizarea nerațională ca  îngrășământ a dejecțiilor .</w:t>
      </w:r>
    </w:p>
    <w:p w:rsidR="00D4136A" w:rsidRPr="00AA6000" w:rsidRDefault="00D4136A" w:rsidP="00D4136A">
      <w:pPr>
        <w:pStyle w:val="BodyTextIndent2"/>
        <w:rPr>
          <w:rFonts w:ascii="Arial" w:hAnsi="Arial" w:cs="Arial"/>
          <w:color w:val="FF0000"/>
          <w:sz w:val="24"/>
        </w:rPr>
      </w:pPr>
      <w:r w:rsidRPr="00AA6000">
        <w:rPr>
          <w:rFonts w:ascii="Arial" w:hAnsi="Arial" w:cs="Arial"/>
          <w:i/>
          <w:color w:val="FF0000"/>
          <w:sz w:val="24"/>
          <w:u w:val="single"/>
        </w:rPr>
        <w:t xml:space="preserve"> </w:t>
      </w:r>
      <w:r w:rsidRPr="008A0486">
        <w:rPr>
          <w:rFonts w:ascii="Arial" w:hAnsi="Arial" w:cs="Arial"/>
          <w:i/>
          <w:sz w:val="24"/>
          <w:u w:val="single"/>
        </w:rPr>
        <w:t>Apele uzate rezultate de la igienizarea halelor</w:t>
      </w:r>
      <w:r w:rsidRPr="008A0486">
        <w:rPr>
          <w:rFonts w:ascii="Arial" w:hAnsi="Arial" w:cs="Arial"/>
          <w:sz w:val="24"/>
        </w:rPr>
        <w:t xml:space="preserve"> au în principal încărcare organică și sunt stocate</w:t>
      </w:r>
      <w:r w:rsidR="000029D7">
        <w:rPr>
          <w:rFonts w:ascii="Arial" w:hAnsi="Arial" w:cs="Arial"/>
          <w:sz w:val="24"/>
        </w:rPr>
        <w:t xml:space="preserve"> în bazinele existente in cele trei ferme</w:t>
      </w:r>
      <w:r>
        <w:rPr>
          <w:rFonts w:ascii="Arial" w:hAnsi="Arial" w:cs="Arial"/>
          <w:sz w:val="24"/>
        </w:rPr>
        <w:t>.</w:t>
      </w:r>
      <w:r w:rsidRPr="008A0486">
        <w:rPr>
          <w:rFonts w:ascii="Arial" w:hAnsi="Arial" w:cs="Arial"/>
          <w:sz w:val="24"/>
        </w:rPr>
        <w:t xml:space="preserve"> Faptul că  nu sunt deversate în ape </w:t>
      </w:r>
      <w:r w:rsidRPr="008A0486">
        <w:rPr>
          <w:rFonts w:ascii="Arial" w:hAnsi="Arial" w:cs="Arial"/>
          <w:sz w:val="24"/>
        </w:rPr>
        <w:lastRenderedPageBreak/>
        <w:t xml:space="preserve">de suprafață reduce impactul la </w:t>
      </w:r>
      <w:r w:rsidRPr="00FC0575">
        <w:rPr>
          <w:rFonts w:ascii="Arial" w:hAnsi="Arial" w:cs="Arial"/>
          <w:b/>
          <w:i/>
          <w:sz w:val="24"/>
        </w:rPr>
        <w:t>”nesemnificativ</w:t>
      </w:r>
      <w:r w:rsidRPr="008A0486">
        <w:rPr>
          <w:rFonts w:ascii="Arial" w:hAnsi="Arial" w:cs="Arial"/>
          <w:sz w:val="24"/>
        </w:rPr>
        <w:t>”. Această soluție elimină orice influență asupra ecosistemelor din zonă ( acvatice sau terestre).</w:t>
      </w:r>
    </w:p>
    <w:p w:rsidR="00D4136A" w:rsidRPr="008A0486" w:rsidRDefault="00D4136A" w:rsidP="00D4136A">
      <w:pPr>
        <w:pStyle w:val="Heading8"/>
        <w:ind w:left="0" w:firstLine="284"/>
        <w:rPr>
          <w:b w:val="0"/>
        </w:rPr>
      </w:pPr>
      <w:r w:rsidRPr="008A0486">
        <w:rPr>
          <w:rFonts w:ascii="Arial" w:hAnsi="Arial" w:cs="Arial"/>
          <w:b w:val="0"/>
          <w:sz w:val="24"/>
        </w:rPr>
        <w:t xml:space="preserve"> </w:t>
      </w:r>
      <w:r w:rsidR="003A6E00">
        <w:rPr>
          <w:rFonts w:ascii="Arial" w:hAnsi="Arial" w:cs="Arial"/>
          <w:b w:val="0"/>
          <w:i/>
          <w:sz w:val="24"/>
          <w:u w:val="single"/>
        </w:rPr>
        <w:t>Apele  uzate menajere –sunt stocate in bazine de colectare ape uzate pentru fiecare ferma</w:t>
      </w:r>
      <w:r w:rsidRPr="008A0486">
        <w:rPr>
          <w:rFonts w:ascii="Arial" w:hAnsi="Arial" w:cs="Arial"/>
          <w:sz w:val="24"/>
        </w:rPr>
        <w:t xml:space="preserve">.  </w:t>
      </w:r>
      <w:r w:rsidRPr="008A0486">
        <w:rPr>
          <w:rFonts w:ascii="Arial" w:hAnsi="Arial" w:cs="Arial"/>
          <w:b w:val="0"/>
          <w:sz w:val="24"/>
        </w:rPr>
        <w:t>Vidanjarea se va  realiza cu o firma specializata pe baza de contract de prestari servicii.</w:t>
      </w:r>
    </w:p>
    <w:p w:rsidR="00D4136A" w:rsidRPr="00AA6000" w:rsidRDefault="00D4136A" w:rsidP="00A34C94">
      <w:pPr>
        <w:pStyle w:val="BodyTextIndent2"/>
        <w:jc w:val="left"/>
        <w:rPr>
          <w:rFonts w:ascii="Arial" w:hAnsi="Arial" w:cs="Arial"/>
          <w:color w:val="FF0000"/>
          <w:sz w:val="24"/>
        </w:rPr>
      </w:pPr>
    </w:p>
    <w:p w:rsidR="002D2C6A" w:rsidRPr="00D4136A" w:rsidRDefault="002D2C6A" w:rsidP="002D2C6A">
      <w:pPr>
        <w:pStyle w:val="BodyTextIndent2"/>
        <w:rPr>
          <w:rFonts w:ascii="Arial" w:hAnsi="Arial" w:cs="Arial"/>
          <w:i/>
          <w:iCs/>
          <w:sz w:val="24"/>
        </w:rPr>
      </w:pPr>
      <w:r w:rsidRPr="00D4136A">
        <w:rPr>
          <w:rFonts w:ascii="Arial" w:hAnsi="Arial" w:cs="Arial"/>
          <w:b/>
          <w:i/>
          <w:iCs/>
          <w:sz w:val="24"/>
        </w:rPr>
        <w:t>Impact prognozat</w:t>
      </w:r>
      <w:r w:rsidRPr="00D4136A">
        <w:rPr>
          <w:rFonts w:ascii="Arial" w:hAnsi="Arial" w:cs="Arial"/>
          <w:i/>
          <w:iCs/>
          <w:sz w:val="24"/>
        </w:rPr>
        <w:t>.</w:t>
      </w:r>
      <w:r w:rsidR="003A6E00">
        <w:rPr>
          <w:rFonts w:ascii="Arial" w:hAnsi="Arial" w:cs="Arial"/>
          <w:i/>
          <w:iCs/>
          <w:sz w:val="24"/>
        </w:rPr>
        <w:t xml:space="preserve"> </w:t>
      </w:r>
      <w:r w:rsidRPr="00D4136A">
        <w:rPr>
          <w:rFonts w:ascii="Arial" w:hAnsi="Arial" w:cs="Arial"/>
          <w:i/>
          <w:iCs/>
          <w:sz w:val="24"/>
        </w:rPr>
        <w:t>Se estimează că impactul generat atît în timpul realizării investiției cât și în timpul funcționării asupra apelor subterane este nesemnificativ în condițiile respectării procesului tehnologic, aplicării celor mai bune tehnici disponibile (BAT)  și a măsurilor de diminuare a impactului.</w:t>
      </w:r>
    </w:p>
    <w:p w:rsidR="002D2C6A" w:rsidRPr="00D4136A" w:rsidRDefault="002D2C6A" w:rsidP="002D2C6A">
      <w:pPr>
        <w:pStyle w:val="BodyTextIndent2"/>
        <w:rPr>
          <w:rFonts w:ascii="Arial" w:hAnsi="Arial" w:cs="Arial"/>
          <w:sz w:val="24"/>
        </w:rPr>
      </w:pPr>
      <w:r w:rsidRPr="00D4136A">
        <w:rPr>
          <w:rFonts w:ascii="Arial" w:hAnsi="Arial" w:cs="Arial"/>
          <w:i/>
          <w:iCs/>
          <w:sz w:val="24"/>
        </w:rPr>
        <w:t>Impactul transfrontalier este nul.</w:t>
      </w:r>
    </w:p>
    <w:p w:rsidR="0095264F" w:rsidRPr="008A0486" w:rsidRDefault="0095264F" w:rsidP="0095264F">
      <w:pPr>
        <w:pStyle w:val="BodyTextIndent2"/>
        <w:rPr>
          <w:rFonts w:ascii="Arial" w:hAnsi="Arial" w:cs="Arial"/>
          <w:sz w:val="24"/>
          <w:u w:val="single"/>
          <w:lang w:val="en-AU"/>
        </w:rPr>
      </w:pPr>
      <w:r w:rsidRPr="00D4136A">
        <w:rPr>
          <w:rFonts w:ascii="Arial" w:hAnsi="Arial" w:cs="Arial"/>
          <w:i/>
          <w:iCs/>
          <w:sz w:val="24"/>
          <w:u w:val="single"/>
        </w:rPr>
        <w:t xml:space="preserve">Măsuri de diminuare a impactului  </w:t>
      </w:r>
      <w:r w:rsidRPr="008A0486">
        <w:rPr>
          <w:rFonts w:ascii="Arial" w:hAnsi="Arial" w:cs="Arial"/>
          <w:i/>
          <w:iCs/>
          <w:sz w:val="24"/>
          <w:u w:val="single"/>
        </w:rPr>
        <w:t>(de prevenire/reducere/compensare) asupra factorului de mediu apă.</w:t>
      </w:r>
      <w:r w:rsidRPr="008A0486">
        <w:rPr>
          <w:rFonts w:ascii="Arial" w:hAnsi="Arial" w:cs="Arial"/>
          <w:sz w:val="24"/>
          <w:u w:val="single"/>
          <w:lang w:val="en-AU"/>
        </w:rPr>
        <w:t xml:space="preserve"> </w:t>
      </w:r>
    </w:p>
    <w:p w:rsidR="0095264F" w:rsidRPr="008A0486" w:rsidRDefault="0095264F" w:rsidP="0095264F">
      <w:pPr>
        <w:pStyle w:val="BodyTextIndent2"/>
        <w:rPr>
          <w:rFonts w:ascii="Arial" w:hAnsi="Arial" w:cs="Arial"/>
          <w:i/>
          <w:iCs/>
          <w:sz w:val="24"/>
        </w:rPr>
      </w:pPr>
      <w:r w:rsidRPr="008A0486">
        <w:rPr>
          <w:rFonts w:ascii="Arial" w:hAnsi="Arial" w:cs="Arial"/>
          <w:sz w:val="24"/>
          <w:lang w:val="en-AU"/>
        </w:rPr>
        <w:t>Posibilitatea de refacere a calității apelor subterane este limitată (de cele mai multe ori imposibilă) și presupune  eforturi  financiare foarte mari . De aceea este important ca  să se aplice principiul prevenirii  prin luarea de măsuri care să minimizeze/reducă  efectele poluării.</w:t>
      </w:r>
    </w:p>
    <w:p w:rsidR="0095264F" w:rsidRPr="008A0486" w:rsidRDefault="0095264F" w:rsidP="0095264F">
      <w:pPr>
        <w:pStyle w:val="BodyTextIndent2"/>
        <w:rPr>
          <w:rFonts w:ascii="Arial" w:hAnsi="Arial" w:cs="Arial"/>
          <w:i/>
          <w:iCs/>
          <w:sz w:val="24"/>
          <w:u w:val="single"/>
        </w:rPr>
      </w:pPr>
      <w:r w:rsidRPr="008A0486">
        <w:rPr>
          <w:rFonts w:ascii="Arial" w:hAnsi="Arial" w:cs="Arial"/>
          <w:i/>
          <w:iCs/>
          <w:sz w:val="24"/>
        </w:rPr>
        <w:t xml:space="preserve">A. </w:t>
      </w:r>
      <w:r w:rsidRPr="008A0486">
        <w:rPr>
          <w:rFonts w:ascii="Arial" w:hAnsi="Arial" w:cs="Arial"/>
          <w:i/>
          <w:iCs/>
          <w:sz w:val="24"/>
          <w:u w:val="single"/>
        </w:rPr>
        <w:t>în timpul realizării investiției</w:t>
      </w:r>
    </w:p>
    <w:p w:rsidR="0095264F" w:rsidRPr="008A0486" w:rsidRDefault="0095264F" w:rsidP="0095264F">
      <w:pPr>
        <w:pStyle w:val="BodyTextIndent2"/>
        <w:numPr>
          <w:ilvl w:val="0"/>
          <w:numId w:val="2"/>
        </w:numPr>
        <w:tabs>
          <w:tab w:val="num" w:pos="720"/>
        </w:tabs>
        <w:ind w:left="0" w:firstLine="360"/>
        <w:rPr>
          <w:rFonts w:ascii="Arial" w:hAnsi="Arial" w:cs="Arial"/>
          <w:sz w:val="24"/>
        </w:rPr>
      </w:pPr>
      <w:r w:rsidRPr="008A0486">
        <w:rPr>
          <w:rFonts w:ascii="Arial" w:hAnsi="Arial" w:cs="Arial"/>
          <w:sz w:val="24"/>
        </w:rPr>
        <w:t>evitarea pierderilor  de produse petroliere (motorină, ulei) de la utilaje  care prin precipitații sau spălări pot să ajungă  în apa freatică prin  sol;</w:t>
      </w:r>
    </w:p>
    <w:p w:rsidR="0095264F" w:rsidRPr="00AA6000" w:rsidRDefault="0095264F" w:rsidP="0095264F">
      <w:pPr>
        <w:pStyle w:val="BodyTextIndent2"/>
        <w:rPr>
          <w:rFonts w:ascii="Arial" w:hAnsi="Arial" w:cs="Arial"/>
          <w:color w:val="FF0000"/>
          <w:sz w:val="24"/>
        </w:rPr>
      </w:pPr>
      <w:r w:rsidRPr="008A0486">
        <w:rPr>
          <w:rFonts w:ascii="Arial" w:hAnsi="Arial" w:cs="Arial"/>
          <w:sz w:val="24"/>
        </w:rPr>
        <w:t>- gestionarea corectă a deșeurilor rezultate din construcții și din activitatea umană pentru a preveni antrenarea acestora de precipitații și vânt  cu repercursiuni asupra calității  solului, apei freatice</w:t>
      </w:r>
      <w:r w:rsidRPr="00AA6000">
        <w:rPr>
          <w:rFonts w:ascii="Arial" w:hAnsi="Arial" w:cs="Arial"/>
          <w:color w:val="FF0000"/>
          <w:sz w:val="24"/>
        </w:rPr>
        <w:t xml:space="preserve">. </w:t>
      </w:r>
    </w:p>
    <w:p w:rsidR="0095264F" w:rsidRPr="00FF65F0" w:rsidRDefault="0095264F" w:rsidP="0095264F">
      <w:pPr>
        <w:pStyle w:val="BodyTextIndent2"/>
        <w:rPr>
          <w:rFonts w:ascii="Arial" w:hAnsi="Arial" w:cs="Arial"/>
          <w:i/>
          <w:iCs/>
          <w:sz w:val="24"/>
        </w:rPr>
      </w:pPr>
      <w:r w:rsidRPr="00FF65F0">
        <w:rPr>
          <w:rFonts w:ascii="Arial" w:hAnsi="Arial" w:cs="Arial"/>
          <w:i/>
          <w:iCs/>
          <w:sz w:val="24"/>
        </w:rPr>
        <w:t xml:space="preserve">B. </w:t>
      </w:r>
      <w:r w:rsidRPr="00FF65F0">
        <w:rPr>
          <w:rFonts w:ascii="Arial" w:hAnsi="Arial" w:cs="Arial"/>
          <w:i/>
          <w:iCs/>
          <w:sz w:val="24"/>
          <w:u w:val="single"/>
        </w:rPr>
        <w:t>în timpul funcționării</w:t>
      </w:r>
    </w:p>
    <w:p w:rsidR="0095264F" w:rsidRPr="00FF65F0" w:rsidRDefault="0095264F" w:rsidP="0095264F">
      <w:pPr>
        <w:pStyle w:val="BodyTextIndent2"/>
        <w:rPr>
          <w:rFonts w:ascii="Arial" w:hAnsi="Arial" w:cs="Arial"/>
          <w:sz w:val="24"/>
        </w:rPr>
      </w:pPr>
      <w:r w:rsidRPr="00FF65F0">
        <w:rPr>
          <w:rFonts w:ascii="Arial" w:hAnsi="Arial" w:cs="Arial"/>
          <w:i/>
          <w:iCs/>
          <w:sz w:val="24"/>
        </w:rPr>
        <w:t>a. asupra apelor subterane</w:t>
      </w:r>
      <w:r w:rsidRPr="00FF65F0">
        <w:rPr>
          <w:rFonts w:ascii="Arial" w:hAnsi="Arial" w:cs="Arial"/>
          <w:sz w:val="24"/>
        </w:rPr>
        <w:t>:</w:t>
      </w:r>
    </w:p>
    <w:p w:rsidR="0095264F" w:rsidRPr="00FF65F0" w:rsidRDefault="0095264F" w:rsidP="0095264F">
      <w:pPr>
        <w:pStyle w:val="BodyTextIndent2"/>
        <w:rPr>
          <w:rFonts w:ascii="Arial" w:hAnsi="Arial" w:cs="Arial"/>
          <w:sz w:val="24"/>
        </w:rPr>
      </w:pPr>
      <w:r w:rsidRPr="00FF65F0">
        <w:rPr>
          <w:rFonts w:ascii="Arial" w:hAnsi="Arial" w:cs="Arial"/>
          <w:sz w:val="24"/>
        </w:rPr>
        <w:t xml:space="preserve"> - exploatare sursei de apă conform prevederilor  autorizației de gospodărire a apelor;</w:t>
      </w:r>
    </w:p>
    <w:p w:rsidR="0095264F" w:rsidRPr="003860BE" w:rsidRDefault="0095264F" w:rsidP="0095264F">
      <w:pPr>
        <w:autoSpaceDE w:val="0"/>
        <w:autoSpaceDN w:val="0"/>
        <w:adjustRightInd w:val="0"/>
        <w:spacing w:line="276" w:lineRule="auto"/>
        <w:ind w:firstLine="567"/>
        <w:jc w:val="both"/>
        <w:rPr>
          <w:rFonts w:ascii="Arial" w:hAnsi="Arial" w:cs="Arial"/>
          <w:lang w:val="en-AU"/>
        </w:rPr>
      </w:pPr>
      <w:r w:rsidRPr="003860BE">
        <w:rPr>
          <w:rFonts w:ascii="Arial" w:hAnsi="Arial" w:cs="Arial"/>
        </w:rPr>
        <w:t xml:space="preserve"> - a</w:t>
      </w:r>
      <w:r w:rsidRPr="003860BE">
        <w:rPr>
          <w:rFonts w:ascii="Arial" w:hAnsi="Arial" w:cs="Arial"/>
          <w:lang w:val="en-AU"/>
        </w:rPr>
        <w:t>sigurarea perimetrului de protecţie sanitară cu regim sever  pentru foraj conform HG 930/2005 pentru aprobarea Normelor speciale privind caracterul şi mărimea zonelor de protecţie sanitară şi hidrogeologică;</w:t>
      </w:r>
    </w:p>
    <w:p w:rsidR="0095264F" w:rsidRPr="003860BE" w:rsidRDefault="0095264F" w:rsidP="0095264F">
      <w:pPr>
        <w:pStyle w:val="BodyTextIndent2"/>
        <w:numPr>
          <w:ilvl w:val="0"/>
          <w:numId w:val="2"/>
        </w:numPr>
        <w:tabs>
          <w:tab w:val="num" w:pos="720"/>
        </w:tabs>
        <w:ind w:left="0" w:firstLine="360"/>
        <w:rPr>
          <w:rFonts w:ascii="Arial" w:hAnsi="Arial" w:cs="Arial"/>
          <w:sz w:val="24"/>
        </w:rPr>
      </w:pPr>
      <w:r w:rsidRPr="003860BE">
        <w:rPr>
          <w:rFonts w:ascii="Arial" w:hAnsi="Arial" w:cs="Arial"/>
          <w:sz w:val="24"/>
        </w:rPr>
        <w:t>elaborarea unui program de revizie care să includă  controlul  periodic al  instalației de captare, distribuție, stocare a apei, al  etanșeității  canalelor de evacuare din hale,a rețelei de canalizare, a  bazineor vid</w:t>
      </w:r>
      <w:r w:rsidR="00A3742F">
        <w:rPr>
          <w:rFonts w:ascii="Arial" w:hAnsi="Arial" w:cs="Arial"/>
          <w:sz w:val="24"/>
        </w:rPr>
        <w:t xml:space="preserve">anjabile </w:t>
      </w:r>
      <w:r w:rsidRPr="003860BE">
        <w:rPr>
          <w:rFonts w:ascii="Arial" w:hAnsi="Arial" w:cs="Arial"/>
          <w:sz w:val="24"/>
        </w:rPr>
        <w:t>;</w:t>
      </w:r>
    </w:p>
    <w:p w:rsidR="0095264F" w:rsidRPr="003860BE" w:rsidRDefault="0095264F" w:rsidP="0095264F">
      <w:pPr>
        <w:pStyle w:val="BodyTextIndent2"/>
        <w:numPr>
          <w:ilvl w:val="0"/>
          <w:numId w:val="2"/>
        </w:numPr>
        <w:tabs>
          <w:tab w:val="num" w:pos="720"/>
        </w:tabs>
        <w:ind w:left="0" w:firstLine="360"/>
        <w:rPr>
          <w:rFonts w:ascii="Arial" w:hAnsi="Arial" w:cs="Arial"/>
          <w:sz w:val="24"/>
        </w:rPr>
      </w:pPr>
      <w:r w:rsidRPr="003860BE">
        <w:rPr>
          <w:rFonts w:ascii="Arial" w:hAnsi="Arial" w:cs="Arial"/>
          <w:sz w:val="24"/>
        </w:rPr>
        <w:t>gestionarea corectă a deșeurilor pentru a preveni impurificarea apelor pluviale;</w:t>
      </w:r>
    </w:p>
    <w:p w:rsidR="0095264F" w:rsidRPr="003860BE" w:rsidRDefault="0095264F" w:rsidP="0095264F">
      <w:pPr>
        <w:pStyle w:val="BodyTextIndent2"/>
        <w:numPr>
          <w:ilvl w:val="0"/>
          <w:numId w:val="2"/>
        </w:numPr>
        <w:tabs>
          <w:tab w:val="num" w:pos="720"/>
        </w:tabs>
        <w:ind w:left="0" w:firstLine="360"/>
        <w:rPr>
          <w:rFonts w:ascii="Arial" w:hAnsi="Arial" w:cs="Arial"/>
          <w:sz w:val="24"/>
        </w:rPr>
      </w:pPr>
      <w:r w:rsidRPr="003860BE">
        <w:rPr>
          <w:rFonts w:ascii="Arial" w:hAnsi="Arial" w:cs="Arial"/>
          <w:sz w:val="24"/>
        </w:rPr>
        <w:t>gestionarea corectă și eliminarea pierderilor substanțelor utilizate la igienizarea, deratizarea, dezinsecția grajdurilor;</w:t>
      </w:r>
    </w:p>
    <w:p w:rsidR="0095264F" w:rsidRPr="003860BE" w:rsidRDefault="0095264F" w:rsidP="0095264F">
      <w:pPr>
        <w:pStyle w:val="BodyTextIndent2"/>
        <w:numPr>
          <w:ilvl w:val="0"/>
          <w:numId w:val="2"/>
        </w:numPr>
        <w:tabs>
          <w:tab w:val="num" w:pos="720"/>
        </w:tabs>
        <w:ind w:left="0" w:firstLine="360"/>
        <w:rPr>
          <w:rFonts w:ascii="Arial" w:hAnsi="Arial" w:cs="Arial"/>
          <w:sz w:val="24"/>
        </w:rPr>
      </w:pPr>
      <w:r w:rsidRPr="003860BE">
        <w:rPr>
          <w:rFonts w:ascii="Arial" w:hAnsi="Arial" w:cs="Arial"/>
          <w:sz w:val="24"/>
        </w:rPr>
        <w:t>evitarea pierderilor de carburanți și uleiuri ce pot proveni de la mijloacele de transport;</w:t>
      </w:r>
    </w:p>
    <w:p w:rsidR="0095264F" w:rsidRPr="003860BE" w:rsidRDefault="0095264F" w:rsidP="0095264F">
      <w:pPr>
        <w:pStyle w:val="BodyTextIndent2"/>
        <w:numPr>
          <w:ilvl w:val="0"/>
          <w:numId w:val="2"/>
        </w:numPr>
        <w:tabs>
          <w:tab w:val="num" w:pos="720"/>
        </w:tabs>
        <w:ind w:left="0" w:firstLine="360"/>
        <w:rPr>
          <w:rFonts w:ascii="Arial" w:hAnsi="Arial" w:cs="Arial"/>
          <w:sz w:val="24"/>
        </w:rPr>
      </w:pPr>
      <w:r w:rsidRPr="003860BE">
        <w:rPr>
          <w:rFonts w:ascii="Arial" w:hAnsi="Arial" w:cs="Arial"/>
          <w:sz w:val="24"/>
        </w:rPr>
        <w:t>depozitarea în condiții de siguranță a materialelor necesare igienizării halelor pentru a se evita deversări pe sol sau infiltrații.</w:t>
      </w:r>
    </w:p>
    <w:p w:rsidR="0095264F" w:rsidRPr="00FF65F0" w:rsidRDefault="0095264F" w:rsidP="0095264F">
      <w:pPr>
        <w:pStyle w:val="ListParagraph"/>
        <w:numPr>
          <w:ilvl w:val="0"/>
          <w:numId w:val="2"/>
        </w:numPr>
        <w:tabs>
          <w:tab w:val="num" w:pos="0"/>
          <w:tab w:val="num" w:pos="709"/>
        </w:tabs>
        <w:spacing w:line="276" w:lineRule="auto"/>
        <w:ind w:left="0" w:firstLine="426"/>
        <w:rPr>
          <w:rFonts w:ascii="Arial" w:hAnsi="Arial" w:cs="Arial"/>
          <w:color w:val="FF0000"/>
        </w:rPr>
      </w:pPr>
      <w:r w:rsidRPr="003860BE">
        <w:rPr>
          <w:rFonts w:ascii="Arial" w:eastAsia="BookAntiqua" w:hAnsi="Arial" w:cs="Arial"/>
          <w:lang w:eastAsia="ro-RO"/>
        </w:rPr>
        <w:t>livrarea dejecțiilor se va face numai  deținătorilor de  studii pedologice elaborate de OSPA</w:t>
      </w:r>
      <w:r w:rsidRPr="003860BE">
        <w:rPr>
          <w:rFonts w:ascii="Arial" w:hAnsi="Arial" w:cs="Arial"/>
        </w:rPr>
        <w:t xml:space="preserve">. </w:t>
      </w:r>
    </w:p>
    <w:p w:rsidR="002D2C6A" w:rsidRPr="00AA6000" w:rsidRDefault="002D2C6A" w:rsidP="002D2C6A">
      <w:pPr>
        <w:pStyle w:val="BodyTextIndent2"/>
        <w:rPr>
          <w:rFonts w:ascii="Arial" w:hAnsi="Arial" w:cs="Arial"/>
          <w:color w:val="FF0000"/>
          <w:sz w:val="24"/>
        </w:rPr>
      </w:pPr>
      <w:r w:rsidRPr="00AA6000">
        <w:rPr>
          <w:rFonts w:ascii="Arial" w:hAnsi="Arial" w:cs="Arial"/>
          <w:color w:val="FF0000"/>
          <w:sz w:val="24"/>
        </w:rPr>
        <w:t xml:space="preserve">. </w:t>
      </w:r>
    </w:p>
    <w:p w:rsidR="00D54E4F" w:rsidRPr="00D75E0B" w:rsidRDefault="000A0435" w:rsidP="00D54E4F">
      <w:pPr>
        <w:pStyle w:val="BodyTextIndent2"/>
        <w:rPr>
          <w:rFonts w:ascii="Arial" w:hAnsi="Arial" w:cs="Arial"/>
          <w:b/>
          <w:sz w:val="24"/>
        </w:rPr>
      </w:pPr>
      <w:r w:rsidRPr="00D75E0B">
        <w:rPr>
          <w:rFonts w:ascii="Arial" w:hAnsi="Arial" w:cs="Arial"/>
          <w:b/>
          <w:sz w:val="24"/>
        </w:rPr>
        <w:t>Aer</w:t>
      </w:r>
    </w:p>
    <w:p w:rsidR="000A0435" w:rsidRPr="00D75E0B" w:rsidRDefault="000A0435" w:rsidP="000A0435">
      <w:pPr>
        <w:pStyle w:val="BodyTextIndent2"/>
        <w:rPr>
          <w:rFonts w:ascii="Arial" w:hAnsi="Arial" w:cs="Arial"/>
          <w:b/>
          <w:bCs/>
          <w:sz w:val="24"/>
        </w:rPr>
      </w:pPr>
      <w:r w:rsidRPr="00D75E0B">
        <w:rPr>
          <w:rFonts w:ascii="Arial" w:hAnsi="Arial" w:cs="Arial"/>
          <w:sz w:val="24"/>
          <w:u w:val="single"/>
        </w:rPr>
        <w:t>Surse și poluanți generați de activitatea obiectivului</w:t>
      </w:r>
    </w:p>
    <w:p w:rsidR="00F14B93" w:rsidRPr="00D75E0B" w:rsidRDefault="000A0435" w:rsidP="00F14B93">
      <w:pPr>
        <w:pStyle w:val="BodyTextIndent2"/>
        <w:ind w:left="720" w:firstLine="0"/>
        <w:rPr>
          <w:rFonts w:ascii="Arial" w:hAnsi="Arial" w:cs="Arial"/>
          <w:sz w:val="24"/>
        </w:rPr>
      </w:pPr>
      <w:r w:rsidRPr="00D75E0B">
        <w:rPr>
          <w:rFonts w:ascii="Arial" w:hAnsi="Arial" w:cs="Arial"/>
          <w:sz w:val="24"/>
        </w:rPr>
        <w:t xml:space="preserve">Având în vedere specificul activităților desfășurate pe amplasament sursele de poluarea aerului </w:t>
      </w:r>
      <w:r w:rsidR="00D75E0B">
        <w:rPr>
          <w:rFonts w:ascii="Arial" w:hAnsi="Arial" w:cs="Arial"/>
          <w:sz w:val="24"/>
        </w:rPr>
        <w:t>se vor analiza în două situații:</w:t>
      </w:r>
    </w:p>
    <w:p w:rsidR="00D75E0B" w:rsidRPr="00A065A2" w:rsidRDefault="00D75E0B" w:rsidP="00EC0F95">
      <w:pPr>
        <w:pStyle w:val="BodyTextIndent2"/>
        <w:numPr>
          <w:ilvl w:val="0"/>
          <w:numId w:val="46"/>
        </w:numPr>
        <w:rPr>
          <w:rFonts w:ascii="Arial" w:hAnsi="Arial" w:cs="Arial"/>
          <w:i/>
          <w:iCs/>
          <w:sz w:val="24"/>
          <w:u w:val="single"/>
        </w:rPr>
      </w:pPr>
      <w:r w:rsidRPr="00A065A2">
        <w:rPr>
          <w:rFonts w:ascii="Arial" w:hAnsi="Arial" w:cs="Arial"/>
          <w:i/>
          <w:iCs/>
          <w:sz w:val="24"/>
          <w:u w:val="single"/>
        </w:rPr>
        <w:lastRenderedPageBreak/>
        <w:t>în timpul realizării investiției .</w:t>
      </w:r>
    </w:p>
    <w:p w:rsidR="00D75E0B" w:rsidRPr="00A065A2" w:rsidRDefault="00D75E0B" w:rsidP="00D75E0B">
      <w:pPr>
        <w:pStyle w:val="BodyTextIndent2"/>
        <w:ind w:left="720" w:firstLine="0"/>
        <w:rPr>
          <w:rFonts w:ascii="Arial" w:hAnsi="Arial" w:cs="Arial"/>
          <w:iCs/>
          <w:sz w:val="24"/>
        </w:rPr>
      </w:pPr>
      <w:r w:rsidRPr="00AA6000">
        <w:rPr>
          <w:rFonts w:ascii="Arial" w:hAnsi="Arial" w:cs="Arial"/>
          <w:iCs/>
          <w:color w:val="FF0000"/>
          <w:sz w:val="24"/>
        </w:rPr>
        <w:t xml:space="preserve"> </w:t>
      </w:r>
      <w:r w:rsidRPr="00A065A2">
        <w:rPr>
          <w:rFonts w:ascii="Arial" w:hAnsi="Arial" w:cs="Arial"/>
          <w:iCs/>
          <w:sz w:val="24"/>
        </w:rPr>
        <w:t>Conform proiectului în faza de  construcție se vor efectua:</w:t>
      </w:r>
    </w:p>
    <w:p w:rsidR="00D75E0B" w:rsidRPr="00A065A2" w:rsidRDefault="00D75E0B" w:rsidP="00D75E0B">
      <w:pPr>
        <w:pStyle w:val="BodyTextIndent2"/>
        <w:ind w:left="720" w:firstLine="0"/>
        <w:rPr>
          <w:rFonts w:ascii="Arial" w:hAnsi="Arial" w:cs="Arial"/>
          <w:iCs/>
          <w:sz w:val="24"/>
        </w:rPr>
      </w:pPr>
      <w:r w:rsidRPr="00A065A2">
        <w:rPr>
          <w:rFonts w:ascii="Arial" w:hAnsi="Arial" w:cs="Arial"/>
          <w:iCs/>
          <w:sz w:val="24"/>
        </w:rPr>
        <w:t>-  lucrări de renovare la cel</w:t>
      </w:r>
      <w:r w:rsidR="00EC0F95">
        <w:rPr>
          <w:rFonts w:ascii="Arial" w:hAnsi="Arial" w:cs="Arial"/>
          <w:iCs/>
          <w:sz w:val="24"/>
        </w:rPr>
        <w:t xml:space="preserve">or 12 </w:t>
      </w:r>
      <w:r w:rsidRPr="00A065A2">
        <w:rPr>
          <w:rFonts w:ascii="Arial" w:hAnsi="Arial" w:cs="Arial"/>
          <w:iCs/>
          <w:sz w:val="24"/>
        </w:rPr>
        <w:t xml:space="preserve"> hale existente</w:t>
      </w:r>
      <w:r w:rsidR="00EC0F95">
        <w:rPr>
          <w:rFonts w:ascii="Arial" w:hAnsi="Arial" w:cs="Arial"/>
          <w:iCs/>
          <w:sz w:val="24"/>
        </w:rPr>
        <w:t xml:space="preserve"> din cele trei ferme(F1,F6,F7)</w:t>
      </w:r>
      <w:r w:rsidRPr="00A065A2">
        <w:rPr>
          <w:rFonts w:ascii="Arial" w:hAnsi="Arial" w:cs="Arial"/>
          <w:iCs/>
          <w:sz w:val="24"/>
        </w:rPr>
        <w:t>;</w:t>
      </w:r>
    </w:p>
    <w:p w:rsidR="00D75E0B" w:rsidRPr="00A065A2" w:rsidRDefault="00D75E0B" w:rsidP="00D75E0B">
      <w:pPr>
        <w:pStyle w:val="BodyTextIndent2"/>
        <w:ind w:left="720" w:firstLine="0"/>
        <w:rPr>
          <w:rFonts w:ascii="Arial" w:hAnsi="Arial" w:cs="Arial"/>
          <w:iCs/>
          <w:sz w:val="24"/>
        </w:rPr>
      </w:pPr>
      <w:r w:rsidRPr="00A065A2">
        <w:rPr>
          <w:rFonts w:ascii="Arial" w:hAnsi="Arial" w:cs="Arial"/>
          <w:iCs/>
          <w:sz w:val="24"/>
        </w:rPr>
        <w:t>- montarea echipamentelor;</w:t>
      </w:r>
    </w:p>
    <w:p w:rsidR="00D75E0B" w:rsidRDefault="00D75E0B" w:rsidP="00D75E0B">
      <w:pPr>
        <w:pStyle w:val="BodyTextIndent2"/>
        <w:ind w:left="720" w:firstLine="0"/>
        <w:rPr>
          <w:rFonts w:ascii="Arial" w:hAnsi="Arial" w:cs="Arial"/>
          <w:iCs/>
          <w:sz w:val="24"/>
        </w:rPr>
      </w:pPr>
      <w:r w:rsidRPr="00A065A2">
        <w:rPr>
          <w:rFonts w:ascii="Arial" w:hAnsi="Arial" w:cs="Arial"/>
          <w:iCs/>
          <w:sz w:val="24"/>
        </w:rPr>
        <w:t>- lucrări de amenajare a  bazine</w:t>
      </w:r>
      <w:r w:rsidR="00EC0F95">
        <w:rPr>
          <w:rFonts w:ascii="Arial" w:hAnsi="Arial" w:cs="Arial"/>
          <w:iCs/>
          <w:sz w:val="24"/>
        </w:rPr>
        <w:t xml:space="preserve">lor </w:t>
      </w:r>
      <w:r w:rsidRPr="00A065A2">
        <w:rPr>
          <w:rFonts w:ascii="Arial" w:hAnsi="Arial" w:cs="Arial"/>
          <w:iCs/>
          <w:sz w:val="24"/>
        </w:rPr>
        <w:t xml:space="preserve"> vidanjabile</w:t>
      </w:r>
      <w:r w:rsidR="00EC0F95">
        <w:rPr>
          <w:rFonts w:ascii="Arial" w:hAnsi="Arial" w:cs="Arial"/>
          <w:iCs/>
          <w:sz w:val="24"/>
        </w:rPr>
        <w:t>;</w:t>
      </w:r>
    </w:p>
    <w:p w:rsidR="00EC0F95" w:rsidRDefault="00EC0F95" w:rsidP="00D75E0B">
      <w:pPr>
        <w:pStyle w:val="BodyTextIndent2"/>
        <w:ind w:left="720" w:firstLine="0"/>
        <w:rPr>
          <w:rFonts w:ascii="Arial" w:hAnsi="Arial" w:cs="Arial"/>
          <w:iCs/>
          <w:sz w:val="24"/>
        </w:rPr>
      </w:pPr>
      <w:r>
        <w:rPr>
          <w:rFonts w:ascii="Arial" w:hAnsi="Arial" w:cs="Arial"/>
          <w:iCs/>
          <w:sz w:val="24"/>
        </w:rPr>
        <w:t xml:space="preserve">-constructie bazine stocare apa potabile(F1=150MC; F6=600 MC;F7=150MC); </w:t>
      </w:r>
    </w:p>
    <w:p w:rsidR="00EC0F95" w:rsidRPr="00A065A2" w:rsidRDefault="00EC0F95" w:rsidP="00D75E0B">
      <w:pPr>
        <w:pStyle w:val="BodyTextIndent2"/>
        <w:ind w:left="720" w:firstLine="0"/>
        <w:rPr>
          <w:rFonts w:ascii="Arial" w:hAnsi="Arial" w:cs="Arial"/>
          <w:iCs/>
          <w:sz w:val="24"/>
        </w:rPr>
      </w:pPr>
      <w:r>
        <w:rPr>
          <w:rFonts w:ascii="Arial" w:hAnsi="Arial" w:cs="Arial"/>
          <w:iCs/>
          <w:sz w:val="24"/>
        </w:rPr>
        <w:t>-refacerea aleilor, canalizarea de ape pluviale.</w:t>
      </w:r>
    </w:p>
    <w:p w:rsidR="00D75E0B" w:rsidRPr="00A065A2" w:rsidRDefault="00D75E0B" w:rsidP="00D75E0B">
      <w:pPr>
        <w:pStyle w:val="BodyTextIndent2"/>
        <w:ind w:left="720" w:firstLine="0"/>
        <w:rPr>
          <w:rFonts w:ascii="Arial" w:hAnsi="Arial" w:cs="Arial"/>
          <w:iCs/>
          <w:sz w:val="24"/>
        </w:rPr>
      </w:pPr>
      <w:r w:rsidRPr="00A065A2">
        <w:rPr>
          <w:rFonts w:ascii="Arial" w:hAnsi="Arial" w:cs="Arial"/>
          <w:iCs/>
          <w:sz w:val="24"/>
        </w:rPr>
        <w:t xml:space="preserve"> Principalii poluanți care apar în timpul executării acestor lucrări sunt :</w:t>
      </w:r>
    </w:p>
    <w:p w:rsidR="00D75E0B" w:rsidRPr="00A065A2" w:rsidRDefault="00D75E0B" w:rsidP="00D75E0B">
      <w:pPr>
        <w:pStyle w:val="BodyTextIndent2"/>
        <w:numPr>
          <w:ilvl w:val="0"/>
          <w:numId w:val="2"/>
        </w:numPr>
        <w:tabs>
          <w:tab w:val="num" w:pos="1276"/>
        </w:tabs>
        <w:ind w:left="0" w:firstLine="851"/>
        <w:rPr>
          <w:rFonts w:ascii="Arial" w:hAnsi="Arial" w:cs="Arial"/>
          <w:sz w:val="24"/>
        </w:rPr>
      </w:pPr>
      <w:r w:rsidRPr="00A065A2">
        <w:rPr>
          <w:rFonts w:ascii="Arial" w:hAnsi="Arial" w:cs="Arial"/>
          <w:sz w:val="24"/>
        </w:rPr>
        <w:t>pulberi în suspensie și sedimentabile de la lucrările de construcții, care nu pot fi cuantificate;</w:t>
      </w:r>
    </w:p>
    <w:p w:rsidR="00D75E0B" w:rsidRPr="00A065A2" w:rsidRDefault="00D75E0B" w:rsidP="00D75E0B">
      <w:pPr>
        <w:pStyle w:val="BodyTextIndent2"/>
        <w:numPr>
          <w:ilvl w:val="0"/>
          <w:numId w:val="2"/>
        </w:numPr>
        <w:tabs>
          <w:tab w:val="num" w:pos="1276"/>
        </w:tabs>
        <w:ind w:left="0" w:firstLine="851"/>
        <w:rPr>
          <w:rFonts w:ascii="Arial" w:hAnsi="Arial" w:cs="Arial"/>
          <w:sz w:val="24"/>
        </w:rPr>
      </w:pPr>
      <w:r w:rsidRPr="00A065A2">
        <w:rPr>
          <w:rFonts w:ascii="Arial" w:hAnsi="Arial" w:cs="Arial"/>
          <w:sz w:val="24"/>
        </w:rPr>
        <w:t>gaze arse de la motoarele echipamentelor utilizate;</w:t>
      </w:r>
    </w:p>
    <w:p w:rsidR="00D75E0B" w:rsidRPr="00AA6000" w:rsidRDefault="00D75E0B" w:rsidP="00D75E0B">
      <w:pPr>
        <w:pStyle w:val="BodyTextIndent2"/>
        <w:numPr>
          <w:ilvl w:val="0"/>
          <w:numId w:val="2"/>
        </w:numPr>
        <w:rPr>
          <w:rFonts w:ascii="Arial" w:hAnsi="Arial" w:cs="Arial"/>
          <w:i/>
          <w:iCs/>
          <w:color w:val="FF0000"/>
          <w:sz w:val="24"/>
          <w:u w:val="single"/>
        </w:rPr>
      </w:pPr>
      <w:r w:rsidRPr="00A065A2">
        <w:rPr>
          <w:rFonts w:ascii="Arial" w:hAnsi="Arial" w:cs="Arial"/>
          <w:sz w:val="24"/>
        </w:rPr>
        <w:t>oxizi de azot și ozon de la sudură</w:t>
      </w:r>
    </w:p>
    <w:p w:rsidR="002D2C6A" w:rsidRPr="00AA6000" w:rsidRDefault="002D2C6A" w:rsidP="00D75E0B">
      <w:pPr>
        <w:pStyle w:val="BodyTextIndent2"/>
        <w:ind w:left="854" w:firstLine="0"/>
        <w:rPr>
          <w:rFonts w:ascii="Arial" w:hAnsi="Arial" w:cs="Arial"/>
          <w:color w:val="FF0000"/>
          <w:sz w:val="24"/>
        </w:rPr>
      </w:pPr>
      <w:r w:rsidRPr="00AA6000">
        <w:rPr>
          <w:rFonts w:ascii="Arial" w:hAnsi="Arial" w:cs="Arial"/>
          <w:color w:val="FF0000"/>
          <w:sz w:val="24"/>
        </w:rPr>
        <w:t>.</w:t>
      </w:r>
    </w:p>
    <w:p w:rsidR="00D75E0B" w:rsidRPr="00322BA0" w:rsidRDefault="00D75E0B" w:rsidP="00D75E0B">
      <w:pPr>
        <w:pStyle w:val="BodyTextIndent2"/>
        <w:rPr>
          <w:rFonts w:ascii="Arial" w:hAnsi="Arial" w:cs="Arial"/>
          <w:sz w:val="24"/>
        </w:rPr>
      </w:pPr>
      <w:r w:rsidRPr="00322BA0">
        <w:rPr>
          <w:rFonts w:ascii="Arial" w:hAnsi="Arial" w:cs="Arial"/>
          <w:i/>
          <w:iCs/>
          <w:sz w:val="24"/>
        </w:rPr>
        <w:t xml:space="preserve">B. </w:t>
      </w:r>
      <w:r w:rsidRPr="00322BA0">
        <w:rPr>
          <w:rFonts w:ascii="Arial" w:hAnsi="Arial" w:cs="Arial"/>
          <w:i/>
          <w:iCs/>
          <w:sz w:val="24"/>
          <w:u w:val="single"/>
        </w:rPr>
        <w:t xml:space="preserve">în timpul funcționării </w:t>
      </w:r>
      <w:r w:rsidRPr="00322BA0">
        <w:rPr>
          <w:rFonts w:ascii="Arial" w:hAnsi="Arial" w:cs="Arial"/>
          <w:sz w:val="24"/>
        </w:rPr>
        <w:t>s-au identificat următoarele surse pentru noul obiectiv:</w:t>
      </w:r>
    </w:p>
    <w:p w:rsidR="0082163E" w:rsidRDefault="00D75E0B" w:rsidP="00D75E0B">
      <w:pPr>
        <w:pStyle w:val="BodyTextIndent2"/>
        <w:numPr>
          <w:ilvl w:val="0"/>
          <w:numId w:val="2"/>
        </w:numPr>
        <w:ind w:left="1276" w:hanging="283"/>
        <w:jc w:val="left"/>
        <w:rPr>
          <w:rFonts w:ascii="Arial" w:hAnsi="Arial" w:cs="Arial"/>
          <w:sz w:val="24"/>
        </w:rPr>
      </w:pPr>
      <w:r w:rsidRPr="0082163E">
        <w:rPr>
          <w:rFonts w:ascii="Arial" w:hAnsi="Arial" w:cs="Arial"/>
          <w:sz w:val="24"/>
        </w:rPr>
        <w:t>surse fixe, nedirijate – ventilatoarele aferente  halei</w:t>
      </w:r>
      <w:r w:rsidR="0082163E">
        <w:rPr>
          <w:rFonts w:ascii="Arial" w:hAnsi="Arial" w:cs="Arial"/>
          <w:sz w:val="24"/>
        </w:rPr>
        <w:t>;</w:t>
      </w:r>
    </w:p>
    <w:p w:rsidR="00D75E0B" w:rsidRPr="0082163E" w:rsidRDefault="00D75E0B" w:rsidP="00D75E0B">
      <w:pPr>
        <w:pStyle w:val="BodyTextIndent2"/>
        <w:numPr>
          <w:ilvl w:val="0"/>
          <w:numId w:val="2"/>
        </w:numPr>
        <w:ind w:left="1276" w:hanging="283"/>
        <w:jc w:val="left"/>
        <w:rPr>
          <w:rFonts w:ascii="Arial" w:hAnsi="Arial" w:cs="Arial"/>
          <w:sz w:val="24"/>
        </w:rPr>
      </w:pPr>
      <w:r w:rsidRPr="0082163E">
        <w:rPr>
          <w:rFonts w:ascii="Arial" w:hAnsi="Arial" w:cs="Arial"/>
          <w:sz w:val="24"/>
        </w:rPr>
        <w:t>surse mobile – mijloace de transport auto.</w:t>
      </w:r>
    </w:p>
    <w:p w:rsidR="0002009F" w:rsidRPr="00D75E0B" w:rsidRDefault="0002009F" w:rsidP="0002009F">
      <w:pPr>
        <w:pStyle w:val="BodyTextIndent2"/>
        <w:ind w:left="540" w:firstLine="0"/>
        <w:rPr>
          <w:rFonts w:ascii="Arial" w:hAnsi="Arial" w:cs="Arial"/>
          <w:sz w:val="24"/>
        </w:rPr>
      </w:pPr>
      <w:r w:rsidRPr="00D75E0B">
        <w:rPr>
          <w:rFonts w:ascii="Arial" w:hAnsi="Arial" w:cs="Arial"/>
          <w:sz w:val="24"/>
        </w:rPr>
        <w:t>Principalul poluant emis de dejecții este amoniacul.</w:t>
      </w:r>
    </w:p>
    <w:p w:rsidR="00D75E0B" w:rsidRPr="008E0D01" w:rsidRDefault="00D75E0B" w:rsidP="00D75E0B">
      <w:pPr>
        <w:pStyle w:val="BodyTextIndent2"/>
        <w:rPr>
          <w:rFonts w:ascii="Arial" w:hAnsi="Arial" w:cs="Arial"/>
          <w:i/>
          <w:iCs/>
          <w:sz w:val="24"/>
        </w:rPr>
      </w:pPr>
      <w:r w:rsidRPr="008E0D01">
        <w:rPr>
          <w:rFonts w:ascii="Arial" w:hAnsi="Arial" w:cs="Arial"/>
          <w:b/>
          <w:i/>
          <w:iCs/>
          <w:sz w:val="24"/>
        </w:rPr>
        <w:t xml:space="preserve">Impact  prognozat </w:t>
      </w:r>
      <w:r w:rsidRPr="008E0D01">
        <w:rPr>
          <w:rFonts w:ascii="Arial" w:hAnsi="Arial" w:cs="Arial"/>
          <w:i/>
          <w:iCs/>
          <w:sz w:val="24"/>
        </w:rPr>
        <w:t>Se estimează că impactul generat în timpul realizării investiției nu aduce efecte suplimentare semnificative privind poluarea  aerului din zona adiacentă obiectivului.</w:t>
      </w:r>
    </w:p>
    <w:p w:rsidR="00D75E0B" w:rsidRPr="00EB0BA5" w:rsidRDefault="00D75E0B" w:rsidP="00D75E0B">
      <w:pPr>
        <w:pStyle w:val="BodyTextIndent2"/>
        <w:rPr>
          <w:rFonts w:ascii="Arial" w:hAnsi="Arial" w:cs="Arial"/>
          <w:sz w:val="24"/>
        </w:rPr>
      </w:pPr>
      <w:r w:rsidRPr="00EB0BA5">
        <w:rPr>
          <w:rFonts w:ascii="Arial" w:hAnsi="Arial" w:cs="Arial"/>
          <w:i/>
          <w:iCs/>
          <w:sz w:val="24"/>
        </w:rPr>
        <w:t>În condițiile respectării procesului tehnologic,  aplicării celor mai bune tehnici disponibile (BAT)  și a măsurilor de diminuare a impactului asupra mediului, funcționarea fermei are un impact  negativ minor,  cu efecte reduse asupra mediului, în limitele maxim admise.</w:t>
      </w:r>
    </w:p>
    <w:p w:rsidR="00D75E0B" w:rsidRPr="00362CD1" w:rsidRDefault="00D75E0B" w:rsidP="00D75E0B">
      <w:pPr>
        <w:pStyle w:val="BodyTextIndent2"/>
        <w:rPr>
          <w:rFonts w:ascii="Arial" w:hAnsi="Arial" w:cs="Arial"/>
          <w:sz w:val="24"/>
          <w:u w:val="single"/>
        </w:rPr>
      </w:pPr>
      <w:r w:rsidRPr="00362CD1">
        <w:rPr>
          <w:rFonts w:ascii="Arial" w:hAnsi="Arial" w:cs="Arial"/>
          <w:iCs/>
          <w:sz w:val="24"/>
          <w:u w:val="single"/>
        </w:rPr>
        <w:t>.</w:t>
      </w:r>
      <w:r w:rsidRPr="00362CD1">
        <w:rPr>
          <w:rFonts w:ascii="Arial" w:hAnsi="Arial" w:cs="Arial"/>
          <w:i/>
          <w:iCs/>
          <w:sz w:val="24"/>
          <w:u w:val="single"/>
        </w:rPr>
        <w:t xml:space="preserve">Măsuri de diminuare a impactului (de prevenire/reducere/compensare) asupra factorului de mediu aer. </w:t>
      </w:r>
    </w:p>
    <w:p w:rsidR="00D75E0B" w:rsidRPr="00362CD1" w:rsidRDefault="00D75E0B" w:rsidP="00D75E0B">
      <w:pPr>
        <w:pStyle w:val="BodyTextIndent2"/>
        <w:rPr>
          <w:rFonts w:ascii="Arial" w:hAnsi="Arial" w:cs="Arial"/>
          <w:sz w:val="24"/>
        </w:rPr>
      </w:pPr>
      <w:r w:rsidRPr="00362CD1">
        <w:rPr>
          <w:rFonts w:ascii="Arial" w:hAnsi="Arial" w:cs="Arial"/>
          <w:sz w:val="24"/>
        </w:rPr>
        <w:t>Pentru diminuarea impactului se vor lua următoarele măsuri:</w:t>
      </w:r>
    </w:p>
    <w:p w:rsidR="00D75E0B" w:rsidRPr="00362CD1" w:rsidRDefault="00D75E0B" w:rsidP="00D75E0B">
      <w:pPr>
        <w:pStyle w:val="BodyTextIndent2"/>
        <w:ind w:left="426" w:firstLine="0"/>
        <w:rPr>
          <w:rFonts w:ascii="Arial" w:hAnsi="Arial" w:cs="Arial"/>
          <w:i/>
          <w:iCs/>
          <w:sz w:val="24"/>
          <w:u w:val="single"/>
        </w:rPr>
      </w:pPr>
      <w:r>
        <w:rPr>
          <w:rFonts w:ascii="Arial" w:hAnsi="Arial" w:cs="Arial"/>
          <w:i/>
          <w:iCs/>
          <w:sz w:val="24"/>
          <w:u w:val="single"/>
        </w:rPr>
        <w:t>A.</w:t>
      </w:r>
      <w:r w:rsidRPr="00362CD1">
        <w:rPr>
          <w:rFonts w:ascii="Arial" w:hAnsi="Arial" w:cs="Arial"/>
          <w:i/>
          <w:iCs/>
          <w:sz w:val="24"/>
          <w:u w:val="single"/>
        </w:rPr>
        <w:t>în timpul realizării investiției</w:t>
      </w:r>
    </w:p>
    <w:p w:rsidR="00D75E0B" w:rsidRPr="00362CD1" w:rsidRDefault="00D75E0B" w:rsidP="00D75E0B">
      <w:pPr>
        <w:pStyle w:val="BodyTextIndent2"/>
        <w:ind w:firstLine="720"/>
        <w:rPr>
          <w:rFonts w:ascii="Arial" w:hAnsi="Arial" w:cs="Arial"/>
          <w:iCs/>
          <w:sz w:val="24"/>
        </w:rPr>
      </w:pPr>
      <w:r w:rsidRPr="00362CD1">
        <w:rPr>
          <w:rFonts w:ascii="Arial" w:hAnsi="Arial" w:cs="Arial"/>
          <w:iCs/>
          <w:sz w:val="24"/>
        </w:rPr>
        <w:t>-utilizarea de ehipamente  performante  și verificate tehnic pentru a  reduce consumul de combustibil;</w:t>
      </w:r>
    </w:p>
    <w:p w:rsidR="00D75E0B" w:rsidRPr="00362CD1" w:rsidRDefault="00D75E0B" w:rsidP="00D75E0B">
      <w:pPr>
        <w:autoSpaceDE w:val="0"/>
        <w:autoSpaceDN w:val="0"/>
        <w:adjustRightInd w:val="0"/>
        <w:rPr>
          <w:rFonts w:ascii="Arial" w:eastAsia="PalatinoLinotype" w:hAnsi="Arial" w:cs="Arial"/>
          <w:noProof w:val="0"/>
          <w:lang w:eastAsia="ro-RO"/>
        </w:rPr>
      </w:pPr>
      <w:r w:rsidRPr="00362CD1">
        <w:rPr>
          <w:rFonts w:ascii="Arial" w:eastAsia="PalatinoLinotype" w:hAnsi="Arial" w:cs="Arial"/>
          <w:noProof w:val="0"/>
          <w:lang w:eastAsia="ro-RO"/>
        </w:rPr>
        <w:t xml:space="preserve">   -operatiile tehnologice care produc mult praf (excavarea, descărcarea diverselor materiale) vor fi reduse in perioadele cu vânt puternic;</w:t>
      </w:r>
    </w:p>
    <w:p w:rsidR="00D75E0B" w:rsidRPr="00362CD1" w:rsidRDefault="00D75E0B" w:rsidP="00D75E0B">
      <w:pPr>
        <w:autoSpaceDE w:val="0"/>
        <w:autoSpaceDN w:val="0"/>
        <w:adjustRightInd w:val="0"/>
        <w:rPr>
          <w:rFonts w:ascii="Arial" w:eastAsia="PalatinoLinotype" w:hAnsi="Arial" w:cs="Arial"/>
          <w:noProof w:val="0"/>
          <w:lang w:eastAsia="ro-RO"/>
        </w:rPr>
      </w:pPr>
      <w:r w:rsidRPr="00362CD1">
        <w:rPr>
          <w:rFonts w:ascii="Arial" w:eastAsia="PalatinoLinotype" w:hAnsi="Arial" w:cs="Arial"/>
          <w:noProof w:val="0"/>
          <w:lang w:eastAsia="ro-RO"/>
        </w:rPr>
        <w:t>- drumurile de acces până  la obiectiv vor fi permanent stropite cu apă pentru a se</w:t>
      </w:r>
    </w:p>
    <w:p w:rsidR="00D75E0B" w:rsidRPr="00362CD1" w:rsidRDefault="00D75E0B" w:rsidP="00D75E0B">
      <w:pPr>
        <w:autoSpaceDE w:val="0"/>
        <w:autoSpaceDN w:val="0"/>
        <w:adjustRightInd w:val="0"/>
        <w:rPr>
          <w:rFonts w:ascii="Arial" w:eastAsia="PalatinoLinotype" w:hAnsi="Arial" w:cs="Arial"/>
          <w:noProof w:val="0"/>
          <w:lang w:eastAsia="ro-RO"/>
        </w:rPr>
      </w:pPr>
      <w:r w:rsidRPr="00362CD1">
        <w:rPr>
          <w:rFonts w:ascii="Arial" w:eastAsia="PalatinoLinotype" w:hAnsi="Arial" w:cs="Arial"/>
          <w:noProof w:val="0"/>
          <w:lang w:eastAsia="ro-RO"/>
        </w:rPr>
        <w:t>reduce praful;</w:t>
      </w:r>
    </w:p>
    <w:p w:rsidR="00D75E0B" w:rsidRPr="00362CD1" w:rsidRDefault="00D75E0B" w:rsidP="00D75E0B">
      <w:pPr>
        <w:autoSpaceDE w:val="0"/>
        <w:autoSpaceDN w:val="0"/>
        <w:adjustRightInd w:val="0"/>
        <w:rPr>
          <w:rFonts w:ascii="Arial" w:eastAsia="PalatinoLinotype" w:hAnsi="Arial" w:cs="Arial"/>
          <w:noProof w:val="0"/>
          <w:lang w:eastAsia="ro-RO"/>
        </w:rPr>
      </w:pPr>
      <w:r w:rsidRPr="00362CD1">
        <w:rPr>
          <w:rFonts w:ascii="Arial" w:eastAsia="PalatinoLinotype" w:hAnsi="Arial" w:cs="Arial"/>
          <w:noProof w:val="0"/>
          <w:lang w:eastAsia="ro-RO"/>
        </w:rPr>
        <w:t>- masinile de transport materiale pulverulente vor fi prevazute cu prelate in scopul reducerii emisiilor de praf;</w:t>
      </w:r>
    </w:p>
    <w:p w:rsidR="00D75E0B" w:rsidRPr="00362CD1" w:rsidRDefault="00D75E0B" w:rsidP="00D75E0B">
      <w:pPr>
        <w:numPr>
          <w:ilvl w:val="0"/>
          <w:numId w:val="2"/>
        </w:numPr>
        <w:tabs>
          <w:tab w:val="num" w:pos="0"/>
          <w:tab w:val="left" w:pos="142"/>
        </w:tabs>
        <w:autoSpaceDE w:val="0"/>
        <w:autoSpaceDN w:val="0"/>
        <w:adjustRightInd w:val="0"/>
        <w:ind w:left="0" w:firstLine="0"/>
        <w:rPr>
          <w:rFonts w:ascii="Arial" w:eastAsia="PalatinoLinotype" w:hAnsi="Arial" w:cs="Arial"/>
          <w:noProof w:val="0"/>
          <w:lang w:eastAsia="ro-RO"/>
        </w:rPr>
      </w:pPr>
      <w:r w:rsidRPr="00362CD1">
        <w:rPr>
          <w:rFonts w:ascii="Arial" w:eastAsia="PalatinoLinotype" w:hAnsi="Arial" w:cs="Arial"/>
          <w:noProof w:val="0"/>
          <w:lang w:eastAsia="ro-RO"/>
        </w:rPr>
        <w:t>stabilirea, pe cât posibil, functie si de locatia de aprovizionare cu materii prime si eventual de depozitare temporară a acestora, a unor rute de transport optime atât din punct de vedere al distantei, cât si al zonelor sensibile traversate, pentru a minimiza impactul indus de emisiile gazoase generate de transport;</w:t>
      </w:r>
    </w:p>
    <w:p w:rsidR="00D75E0B" w:rsidRPr="00362CD1" w:rsidRDefault="00D75E0B" w:rsidP="00D75E0B">
      <w:pPr>
        <w:autoSpaceDE w:val="0"/>
        <w:autoSpaceDN w:val="0"/>
        <w:adjustRightInd w:val="0"/>
        <w:rPr>
          <w:rFonts w:ascii="Arial" w:hAnsi="Arial" w:cs="Arial"/>
        </w:rPr>
      </w:pPr>
      <w:r w:rsidRPr="00362CD1">
        <w:rPr>
          <w:rFonts w:ascii="Arial" w:eastAsia="PalatinoLinotype" w:hAnsi="Arial" w:cs="Arial"/>
          <w:noProof w:val="0"/>
          <w:lang w:eastAsia="ro-RO"/>
        </w:rPr>
        <w:t>- graficul de lucru al utilajelor va fi optimizat în asa fel incat emisiile de noxe gazoase sa fie cât mai reduse, iar impactul generat asupra calitatii aerului sa fie minim.</w:t>
      </w:r>
    </w:p>
    <w:p w:rsidR="00D75E0B" w:rsidRPr="00362CD1" w:rsidRDefault="00D75E0B" w:rsidP="00D75E0B">
      <w:pPr>
        <w:pStyle w:val="BodyTextIndent2"/>
        <w:rPr>
          <w:rFonts w:ascii="Arial" w:hAnsi="Arial" w:cs="Arial"/>
          <w:i/>
          <w:iCs/>
          <w:sz w:val="24"/>
          <w:u w:val="single"/>
        </w:rPr>
      </w:pPr>
      <w:r w:rsidRPr="00362CD1">
        <w:rPr>
          <w:rFonts w:ascii="Arial" w:hAnsi="Arial" w:cs="Arial"/>
          <w:i/>
          <w:iCs/>
          <w:sz w:val="24"/>
        </w:rPr>
        <w:t xml:space="preserve">B. </w:t>
      </w:r>
      <w:r w:rsidRPr="00362CD1">
        <w:rPr>
          <w:rFonts w:ascii="Arial" w:hAnsi="Arial" w:cs="Arial"/>
          <w:i/>
          <w:iCs/>
          <w:sz w:val="24"/>
          <w:u w:val="single"/>
        </w:rPr>
        <w:t>în timpul funcționării</w:t>
      </w:r>
    </w:p>
    <w:p w:rsidR="00D75E0B" w:rsidRPr="00892CCA" w:rsidRDefault="00D75E0B" w:rsidP="00D75E0B">
      <w:pPr>
        <w:pStyle w:val="BodyTextIndent2"/>
        <w:ind w:firstLine="0"/>
        <w:jc w:val="left"/>
        <w:rPr>
          <w:rFonts w:ascii="Arial" w:hAnsi="Arial" w:cs="Arial"/>
          <w:iCs/>
          <w:color w:val="4F81BD" w:themeColor="accent1"/>
          <w:sz w:val="24"/>
        </w:rPr>
      </w:pPr>
      <w:r w:rsidRPr="00892CCA">
        <w:rPr>
          <w:rFonts w:ascii="Arial" w:hAnsi="Arial" w:cs="Arial"/>
          <w:iCs/>
          <w:sz w:val="24"/>
        </w:rPr>
        <w:t>Pentru  a  preveni/ reduce</w:t>
      </w:r>
      <w:r>
        <w:rPr>
          <w:rFonts w:ascii="Arial" w:hAnsi="Arial" w:cs="Arial"/>
          <w:iCs/>
          <w:sz w:val="24"/>
        </w:rPr>
        <w:t xml:space="preserve"> </w:t>
      </w:r>
      <w:r w:rsidR="00DB716F">
        <w:rPr>
          <w:rFonts w:ascii="Arial" w:hAnsi="Arial" w:cs="Arial"/>
          <w:iCs/>
          <w:sz w:val="24"/>
        </w:rPr>
        <w:t>impactul funcționării fermelor(F1,F6,F7)</w:t>
      </w:r>
      <w:r w:rsidRPr="00892CCA">
        <w:rPr>
          <w:rFonts w:ascii="Arial" w:hAnsi="Arial" w:cs="Arial"/>
          <w:iCs/>
          <w:sz w:val="24"/>
        </w:rPr>
        <w:t xml:space="preserve">  asupra aerului   s-au luat măsuri din faza de proiectare</w:t>
      </w:r>
      <w:r w:rsidR="00DB716F">
        <w:rPr>
          <w:rFonts w:ascii="Arial" w:hAnsi="Arial" w:cs="Arial"/>
          <w:iCs/>
          <w:sz w:val="24"/>
        </w:rPr>
        <w:t xml:space="preserve"> pentru fiecare ferma </w:t>
      </w:r>
      <w:r w:rsidRPr="00892CCA">
        <w:rPr>
          <w:rFonts w:ascii="Arial" w:hAnsi="Arial" w:cs="Arial"/>
          <w:iCs/>
          <w:color w:val="4F81BD" w:themeColor="accent1"/>
          <w:sz w:val="24"/>
        </w:rPr>
        <w:t>:</w:t>
      </w:r>
    </w:p>
    <w:p w:rsidR="00D75E0B" w:rsidRPr="00362CD1" w:rsidRDefault="00D75E0B" w:rsidP="00D75E0B">
      <w:pPr>
        <w:pStyle w:val="BodyTextIndent2"/>
        <w:ind w:firstLine="0"/>
        <w:jc w:val="left"/>
        <w:rPr>
          <w:rFonts w:ascii="Arial" w:hAnsi="Arial" w:cs="Arial"/>
          <w:iCs/>
          <w:sz w:val="24"/>
        </w:rPr>
      </w:pPr>
      <w:r w:rsidRPr="00362CD1">
        <w:rPr>
          <w:rFonts w:ascii="Arial" w:hAnsi="Arial" w:cs="Arial"/>
          <w:iCs/>
          <w:sz w:val="24"/>
        </w:rPr>
        <w:t xml:space="preserve"> </w:t>
      </w:r>
    </w:p>
    <w:p w:rsidR="00D75E0B" w:rsidRPr="00362CD1" w:rsidRDefault="00D75E0B" w:rsidP="00D75E0B">
      <w:pPr>
        <w:pStyle w:val="BodyTextIndent2"/>
        <w:rPr>
          <w:rFonts w:ascii="Arial" w:hAnsi="Arial" w:cs="Arial"/>
          <w:i/>
          <w:iCs/>
          <w:sz w:val="24"/>
        </w:rPr>
      </w:pPr>
      <w:r w:rsidRPr="00362CD1">
        <w:rPr>
          <w:rFonts w:ascii="Arial" w:hAnsi="Arial" w:cs="Arial"/>
          <w:i/>
          <w:iCs/>
          <w:sz w:val="24"/>
        </w:rPr>
        <w:lastRenderedPageBreak/>
        <w:t>Măsuri operaționale:</w:t>
      </w:r>
    </w:p>
    <w:p w:rsidR="00D75E0B" w:rsidRPr="00362CD1" w:rsidRDefault="00D75E0B" w:rsidP="00D75E0B">
      <w:pPr>
        <w:pStyle w:val="BodyTextIndent2"/>
        <w:numPr>
          <w:ilvl w:val="0"/>
          <w:numId w:val="2"/>
        </w:numPr>
        <w:tabs>
          <w:tab w:val="num" w:pos="0"/>
        </w:tabs>
        <w:ind w:left="142" w:hanging="142"/>
        <w:rPr>
          <w:rFonts w:ascii="Arial" w:hAnsi="Arial" w:cs="Arial"/>
          <w:iCs/>
          <w:sz w:val="24"/>
        </w:rPr>
      </w:pPr>
      <w:r w:rsidRPr="00362CD1">
        <w:rPr>
          <w:rFonts w:ascii="Arial" w:hAnsi="Arial" w:cs="Arial"/>
          <w:iCs/>
          <w:sz w:val="24"/>
        </w:rPr>
        <w:t>menținerea animalelor și a</w:t>
      </w:r>
      <w:r>
        <w:rPr>
          <w:rFonts w:ascii="Arial" w:hAnsi="Arial" w:cs="Arial"/>
          <w:iCs/>
          <w:sz w:val="24"/>
        </w:rPr>
        <w:t xml:space="preserve"> </w:t>
      </w:r>
      <w:r w:rsidRPr="00362CD1">
        <w:rPr>
          <w:rFonts w:ascii="Arial" w:hAnsi="Arial" w:cs="Arial"/>
          <w:iCs/>
          <w:sz w:val="24"/>
        </w:rPr>
        <w:t>suprafețelor  uscate și curate</w:t>
      </w:r>
      <w:r w:rsidRPr="00362CD1">
        <w:rPr>
          <w:rFonts w:ascii="Arial" w:hAnsi="Arial" w:cs="Arial"/>
          <w:i/>
          <w:iCs/>
          <w:sz w:val="24"/>
        </w:rPr>
        <w:t>;</w:t>
      </w:r>
    </w:p>
    <w:p w:rsidR="00D75E0B" w:rsidRPr="00362CD1" w:rsidRDefault="00D75E0B" w:rsidP="00D75E0B">
      <w:pPr>
        <w:pStyle w:val="BodyTextIndent2"/>
        <w:numPr>
          <w:ilvl w:val="0"/>
          <w:numId w:val="2"/>
        </w:numPr>
        <w:tabs>
          <w:tab w:val="num" w:pos="0"/>
        </w:tabs>
        <w:ind w:left="142" w:hanging="142"/>
        <w:rPr>
          <w:rFonts w:ascii="Arial" w:hAnsi="Arial" w:cs="Arial"/>
          <w:sz w:val="24"/>
        </w:rPr>
      </w:pPr>
      <w:r w:rsidRPr="00362CD1">
        <w:rPr>
          <w:rFonts w:ascii="Arial" w:hAnsi="Arial" w:cs="Arial"/>
          <w:i/>
          <w:iCs/>
          <w:sz w:val="24"/>
        </w:rPr>
        <w:t xml:space="preserve"> </w:t>
      </w:r>
      <w:r w:rsidRPr="00362CD1">
        <w:rPr>
          <w:rFonts w:ascii="Arial" w:hAnsi="Arial" w:cs="Arial"/>
          <w:sz w:val="24"/>
        </w:rPr>
        <w:t>aplicarea unei diete cu conținut mic de proteină crudă și fosfor;</w:t>
      </w:r>
    </w:p>
    <w:p w:rsidR="00D75E0B" w:rsidRDefault="00D75E0B" w:rsidP="00D75E0B">
      <w:pPr>
        <w:pStyle w:val="BodyTextIndent2"/>
        <w:ind w:left="90" w:firstLine="0"/>
        <w:jc w:val="left"/>
        <w:rPr>
          <w:rFonts w:ascii="Arial" w:hAnsi="Arial" w:cs="Arial"/>
          <w:sz w:val="24"/>
        </w:rPr>
      </w:pPr>
      <w:r w:rsidRPr="00362CD1">
        <w:rPr>
          <w:rFonts w:ascii="Arial" w:hAnsi="Arial" w:cs="Arial"/>
          <w:sz w:val="24"/>
        </w:rPr>
        <w:t>-  funcționarea continuă a ventilatoarelor pentru evitarea acumulării de poluanți în hală;</w:t>
      </w:r>
    </w:p>
    <w:p w:rsidR="00D75E0B" w:rsidRDefault="00D75E0B" w:rsidP="00D75E0B">
      <w:pPr>
        <w:pStyle w:val="BodyTextIndent2"/>
        <w:ind w:left="90" w:firstLine="0"/>
        <w:jc w:val="left"/>
        <w:rPr>
          <w:rFonts w:ascii="Arial" w:hAnsi="Arial" w:cs="Arial"/>
          <w:i/>
          <w:iCs/>
          <w:sz w:val="24"/>
        </w:rPr>
      </w:pPr>
      <w:r>
        <w:rPr>
          <w:rFonts w:ascii="Arial" w:hAnsi="Arial" w:cs="Arial"/>
          <w:sz w:val="24"/>
        </w:rPr>
        <w:t xml:space="preserve">- </w:t>
      </w:r>
      <w:r w:rsidRPr="00892CCA">
        <w:rPr>
          <w:rFonts w:ascii="Arial" w:hAnsi="Arial" w:cs="Arial"/>
          <w:sz w:val="24"/>
        </w:rPr>
        <w:t>reducerea formării pulberii în interiorul halelor prin utilizarea unui material de așternut mai gros (rumeguș</w:t>
      </w:r>
      <w:r>
        <w:rPr>
          <w:rFonts w:ascii="Arial" w:hAnsi="Arial" w:cs="Arial"/>
          <w:sz w:val="24"/>
        </w:rPr>
        <w:t xml:space="preserve">) și </w:t>
      </w:r>
      <w:r w:rsidRPr="00892CCA">
        <w:rPr>
          <w:rFonts w:ascii="Arial" w:hAnsi="Arial" w:cs="Arial"/>
          <w:sz w:val="24"/>
        </w:rPr>
        <w:t xml:space="preserve">alimentarea </w:t>
      </w:r>
      <w:r w:rsidRPr="00892CCA">
        <w:rPr>
          <w:rFonts w:ascii="Arial" w:hAnsi="Arial" w:cs="Arial"/>
          <w:i/>
          <w:iCs/>
          <w:sz w:val="24"/>
        </w:rPr>
        <w:t>ad libitum</w:t>
      </w:r>
      <w:r>
        <w:rPr>
          <w:rFonts w:ascii="Arial" w:hAnsi="Arial" w:cs="Arial"/>
          <w:i/>
          <w:iCs/>
          <w:sz w:val="24"/>
        </w:rPr>
        <w:t>;</w:t>
      </w:r>
    </w:p>
    <w:p w:rsidR="00D75E0B" w:rsidRDefault="00D75E0B" w:rsidP="00D75E0B">
      <w:pPr>
        <w:pStyle w:val="BodyTextIndent2"/>
        <w:ind w:left="90" w:firstLine="0"/>
        <w:jc w:val="left"/>
        <w:rPr>
          <w:rFonts w:ascii="Arial" w:hAnsi="Arial" w:cs="Arial"/>
          <w:iCs/>
          <w:sz w:val="24"/>
        </w:rPr>
      </w:pPr>
      <w:r>
        <w:rPr>
          <w:rFonts w:ascii="Arial" w:hAnsi="Arial" w:cs="Arial"/>
          <w:i/>
          <w:iCs/>
          <w:sz w:val="24"/>
        </w:rPr>
        <w:t xml:space="preserve"> - </w:t>
      </w:r>
      <w:r w:rsidRPr="00396636">
        <w:rPr>
          <w:rFonts w:ascii="Arial" w:hAnsi="Arial" w:cs="Arial"/>
          <w:iCs/>
          <w:sz w:val="24"/>
        </w:rPr>
        <w:t>menținerea așternutului uscat  și în condiții aerobe prin verificarea zilnică a sistemului de alimentare cu apă;</w:t>
      </w:r>
    </w:p>
    <w:p w:rsidR="003024E3" w:rsidRPr="00396636" w:rsidRDefault="003024E3" w:rsidP="00D75E0B">
      <w:pPr>
        <w:pStyle w:val="BodyTextIndent2"/>
        <w:ind w:left="90" w:firstLine="0"/>
        <w:jc w:val="left"/>
        <w:rPr>
          <w:rFonts w:ascii="Arial" w:hAnsi="Arial" w:cs="Arial"/>
          <w:sz w:val="24"/>
        </w:rPr>
      </w:pPr>
      <w:r>
        <w:rPr>
          <w:rFonts w:ascii="Arial" w:hAnsi="Arial" w:cs="Arial"/>
          <w:i/>
          <w:iCs/>
          <w:sz w:val="24"/>
        </w:rPr>
        <w:t>-</w:t>
      </w:r>
      <w:r>
        <w:rPr>
          <w:rFonts w:ascii="Arial" w:hAnsi="Arial" w:cs="Arial"/>
          <w:sz w:val="24"/>
        </w:rPr>
        <w:t>livrarea dejectiilor imediat dupa depularea halelor;</w:t>
      </w:r>
    </w:p>
    <w:p w:rsidR="00E61AE1" w:rsidRDefault="00E61AE1" w:rsidP="00E61AE1">
      <w:pPr>
        <w:pStyle w:val="BodyTextIndent2"/>
        <w:ind w:left="90" w:firstLine="0"/>
        <w:jc w:val="left"/>
        <w:rPr>
          <w:rFonts w:ascii="Arial" w:hAnsi="Arial" w:cs="Arial"/>
          <w:iCs/>
          <w:color w:val="FF0000"/>
          <w:sz w:val="24"/>
        </w:rPr>
      </w:pPr>
      <w:r>
        <w:rPr>
          <w:rFonts w:ascii="Arial" w:hAnsi="Arial" w:cs="Arial"/>
          <w:sz w:val="24"/>
        </w:rPr>
        <w:t>- curăț</w:t>
      </w:r>
      <w:r w:rsidR="00D75E0B">
        <w:rPr>
          <w:rFonts w:ascii="Arial" w:hAnsi="Arial" w:cs="Arial"/>
          <w:sz w:val="24"/>
        </w:rPr>
        <w:t>area mecanică avansată a halelor astfel încât apele de spălare să aibă o încărcare organică cât mai mică;</w:t>
      </w:r>
      <w:r w:rsidRPr="00E61AE1">
        <w:rPr>
          <w:rFonts w:ascii="Arial" w:hAnsi="Arial" w:cs="Arial"/>
          <w:iCs/>
          <w:color w:val="FF0000"/>
          <w:sz w:val="24"/>
        </w:rPr>
        <w:t xml:space="preserve"> </w:t>
      </w:r>
    </w:p>
    <w:p w:rsidR="00E61AE1" w:rsidRDefault="00E61AE1" w:rsidP="00E61AE1">
      <w:pPr>
        <w:pStyle w:val="BodyTextIndent2"/>
        <w:ind w:left="90" w:firstLine="0"/>
        <w:jc w:val="left"/>
        <w:rPr>
          <w:rFonts w:ascii="Arial" w:hAnsi="Arial" w:cs="Arial"/>
          <w:iCs/>
          <w:sz w:val="24"/>
        </w:rPr>
      </w:pPr>
      <w:r w:rsidRPr="00E61AE1">
        <w:rPr>
          <w:rFonts w:ascii="Arial" w:hAnsi="Arial" w:cs="Arial"/>
          <w:iCs/>
          <w:sz w:val="24"/>
        </w:rPr>
        <w:t>-- evacuarea frecventă a  apelor  uzate din bazinele vidanjabile  ;</w:t>
      </w:r>
    </w:p>
    <w:p w:rsidR="00D75E0B" w:rsidRPr="003024E3" w:rsidRDefault="00E61AE1" w:rsidP="00E61AE1">
      <w:pPr>
        <w:pStyle w:val="BodyTextIndent2"/>
        <w:ind w:left="90" w:firstLine="0"/>
        <w:jc w:val="left"/>
        <w:rPr>
          <w:rFonts w:ascii="Arial" w:hAnsi="Arial" w:cs="Arial"/>
          <w:i/>
          <w:sz w:val="24"/>
        </w:rPr>
      </w:pPr>
      <w:r w:rsidRPr="00E61AE1">
        <w:rPr>
          <w:rFonts w:ascii="Arial" w:hAnsi="Arial" w:cs="Arial"/>
          <w:noProof w:val="0"/>
          <w:sz w:val="24"/>
          <w:lang w:eastAsia="ro-RO"/>
        </w:rPr>
        <w:t xml:space="preserve"> </w:t>
      </w:r>
      <w:r w:rsidR="00D75E0B" w:rsidRPr="00E61AE1">
        <w:rPr>
          <w:rFonts w:ascii="Arial" w:hAnsi="Arial" w:cs="Arial"/>
          <w:noProof w:val="0"/>
          <w:sz w:val="24"/>
          <w:lang w:eastAsia="ro-RO"/>
        </w:rPr>
        <w:t xml:space="preserve">- </w:t>
      </w:r>
      <w:r w:rsidR="00D75E0B" w:rsidRPr="003024E3">
        <w:rPr>
          <w:rFonts w:ascii="Arial" w:hAnsi="Arial" w:cs="Arial"/>
          <w:i/>
          <w:noProof w:val="0"/>
          <w:sz w:val="24"/>
          <w:lang w:eastAsia="ro-RO"/>
        </w:rPr>
        <w:t>transportul dejecțiilor in timpul zilei când este mai putin probabil ca oamenii sa fie acasă si evitarea sfârsiturilor de săptamână si a zilelor de sărbatoare publică, luând in considerare directia vantului raportată la casele oamenilor din vecinatate;</w:t>
      </w:r>
    </w:p>
    <w:p w:rsidR="00D75E0B" w:rsidRPr="003024E3" w:rsidRDefault="00D75E0B" w:rsidP="00D75E0B">
      <w:pPr>
        <w:pStyle w:val="BodyTextIndent2"/>
        <w:ind w:firstLine="0"/>
        <w:jc w:val="left"/>
        <w:rPr>
          <w:rFonts w:ascii="Arial" w:hAnsi="Arial" w:cs="Arial"/>
          <w:b/>
          <w:bCs/>
          <w:i/>
          <w:sz w:val="24"/>
        </w:rPr>
      </w:pPr>
      <w:r w:rsidRPr="003024E3">
        <w:rPr>
          <w:rFonts w:ascii="Arial" w:hAnsi="Arial" w:cs="Arial"/>
          <w:i/>
          <w:sz w:val="24"/>
        </w:rPr>
        <w:t>- împrăștierea pe terenuri agricole să se facă pe timp răcoros cu încorporare în sol prin arătură imediată(emisiile se pot reduce până la 80%);.</w:t>
      </w:r>
    </w:p>
    <w:p w:rsidR="00D75E0B" w:rsidRPr="00362CD1" w:rsidRDefault="00D75E0B" w:rsidP="00D75E0B">
      <w:pPr>
        <w:autoSpaceDE w:val="0"/>
        <w:autoSpaceDN w:val="0"/>
        <w:adjustRightInd w:val="0"/>
        <w:rPr>
          <w:rFonts w:ascii="Arial" w:hAnsi="Arial" w:cs="Arial"/>
          <w:noProof w:val="0"/>
          <w:lang w:eastAsia="ro-RO"/>
        </w:rPr>
      </w:pPr>
      <w:r w:rsidRPr="00362CD1">
        <w:rPr>
          <w:rFonts w:ascii="Arial" w:hAnsi="Arial" w:cs="Arial"/>
          <w:noProof w:val="0"/>
          <w:lang w:eastAsia="ro-RO"/>
        </w:rPr>
        <w:t>-  împrastierea dejectiilor cât de aproape posibil de  momentul de maximă crestere a cerealelor si când este preluată substanta nutritivă.</w:t>
      </w:r>
    </w:p>
    <w:p w:rsidR="00F12DE7" w:rsidRPr="00D75E0B" w:rsidRDefault="00F12DE7" w:rsidP="0002009F">
      <w:pPr>
        <w:pStyle w:val="BodyTextIndent2"/>
        <w:ind w:left="540" w:firstLine="0"/>
        <w:rPr>
          <w:rFonts w:ascii="Arial" w:hAnsi="Arial" w:cs="Arial"/>
          <w:sz w:val="24"/>
        </w:rPr>
      </w:pPr>
    </w:p>
    <w:p w:rsidR="00E61AE1" w:rsidRDefault="00467EA2" w:rsidP="00EC59FC">
      <w:pPr>
        <w:pStyle w:val="BodyTextIndent2"/>
        <w:rPr>
          <w:rFonts w:ascii="Arial" w:hAnsi="Arial" w:cs="Arial"/>
          <w:b/>
          <w:sz w:val="24"/>
        </w:rPr>
      </w:pPr>
      <w:r w:rsidRPr="005754CF">
        <w:rPr>
          <w:rFonts w:ascii="Arial" w:hAnsi="Arial" w:cs="Arial"/>
          <w:b/>
          <w:sz w:val="24"/>
        </w:rPr>
        <w:t>Solul</w:t>
      </w:r>
    </w:p>
    <w:p w:rsidR="0026703B" w:rsidRDefault="00EC59FC" w:rsidP="00EC59FC">
      <w:pPr>
        <w:pStyle w:val="BodyTextIndent2"/>
        <w:rPr>
          <w:rFonts w:ascii="Arial" w:hAnsi="Arial" w:cs="Arial"/>
          <w:sz w:val="24"/>
        </w:rPr>
      </w:pPr>
      <w:r w:rsidRPr="005754CF">
        <w:rPr>
          <w:rFonts w:ascii="Arial" w:hAnsi="Arial" w:cs="Arial"/>
          <w:sz w:val="24"/>
        </w:rPr>
        <w:t xml:space="preserve"> Ferm</w:t>
      </w:r>
      <w:r w:rsidR="0026703B">
        <w:rPr>
          <w:rFonts w:ascii="Arial" w:hAnsi="Arial" w:cs="Arial"/>
          <w:sz w:val="24"/>
        </w:rPr>
        <w:t xml:space="preserve">ele (F1,F6 SI F7) </w:t>
      </w:r>
      <w:r w:rsidRPr="005754CF">
        <w:rPr>
          <w:rFonts w:ascii="Arial" w:hAnsi="Arial" w:cs="Arial"/>
          <w:sz w:val="24"/>
        </w:rPr>
        <w:t xml:space="preserve"> </w:t>
      </w:r>
      <w:r w:rsidR="0026703B">
        <w:rPr>
          <w:rFonts w:ascii="Arial" w:hAnsi="Arial" w:cs="Arial"/>
          <w:sz w:val="24"/>
        </w:rPr>
        <w:t>sunt  amplasate</w:t>
      </w:r>
      <w:r w:rsidRPr="000E1591">
        <w:rPr>
          <w:rFonts w:ascii="Arial" w:hAnsi="Arial" w:cs="Arial"/>
          <w:sz w:val="24"/>
        </w:rPr>
        <w:t xml:space="preserve"> </w:t>
      </w:r>
      <w:r w:rsidR="0026703B">
        <w:rPr>
          <w:rFonts w:ascii="Arial" w:hAnsi="Arial" w:cs="Arial"/>
          <w:sz w:val="24"/>
        </w:rPr>
        <w:t xml:space="preserve"> pe malul stang al raului Amaradia.</w:t>
      </w:r>
    </w:p>
    <w:p w:rsidR="00EC59FC" w:rsidRPr="00396636" w:rsidRDefault="0026703B" w:rsidP="00EC59FC">
      <w:pPr>
        <w:pStyle w:val="BodyTextIndent2"/>
        <w:rPr>
          <w:rFonts w:ascii="Arial" w:hAnsi="Arial" w:cs="Arial"/>
          <w:sz w:val="24"/>
        </w:rPr>
      </w:pPr>
      <w:r>
        <w:rPr>
          <w:rFonts w:ascii="Arial" w:hAnsi="Arial" w:cs="Arial"/>
          <w:sz w:val="24"/>
        </w:rPr>
        <w:t xml:space="preserve">Fermele </w:t>
      </w:r>
      <w:r w:rsidR="00EC59FC" w:rsidRPr="00396636">
        <w:rPr>
          <w:rFonts w:ascii="Arial" w:hAnsi="Arial" w:cs="Arial"/>
          <w:sz w:val="24"/>
        </w:rPr>
        <w:t xml:space="preserve"> ocupă un teren  în suprafață de </w:t>
      </w:r>
      <w:r>
        <w:rPr>
          <w:rFonts w:ascii="Arial" w:hAnsi="Arial" w:cs="Arial"/>
          <w:sz w:val="24"/>
        </w:rPr>
        <w:t>Ferma nr. 1 90918 mp, Ferma nr.6 cu suprafata de 65 634 mp si Ferma nr. 7 cu suprafata de 79 137 mp.</w:t>
      </w:r>
      <w:r w:rsidR="00EC59FC" w:rsidRPr="00396636">
        <w:rPr>
          <w:rFonts w:ascii="Arial" w:hAnsi="Arial" w:cs="Arial"/>
          <w:sz w:val="24"/>
        </w:rPr>
        <w:t xml:space="preserve">Circulația în fermă se face pe alei carosabile betonate. Suprafața care nu este ocupată cu construcții este înierbată. </w:t>
      </w:r>
    </w:p>
    <w:p w:rsidR="005F1E59" w:rsidRPr="00AA6000" w:rsidRDefault="009408AE" w:rsidP="009408AE">
      <w:pPr>
        <w:pStyle w:val="BodyTextIndent2"/>
        <w:rPr>
          <w:rFonts w:ascii="Arial" w:hAnsi="Arial" w:cs="Arial"/>
          <w:color w:val="FF0000"/>
          <w:sz w:val="24"/>
        </w:rPr>
      </w:pPr>
      <w:r w:rsidRPr="00AA6000">
        <w:rPr>
          <w:rFonts w:ascii="Arial" w:hAnsi="Arial" w:cs="Arial"/>
          <w:color w:val="FF0000"/>
          <w:sz w:val="24"/>
        </w:rPr>
        <w:t>.</w:t>
      </w:r>
    </w:p>
    <w:p w:rsidR="00F12DE7" w:rsidRPr="00396636" w:rsidRDefault="00F12DE7" w:rsidP="00F12DE7">
      <w:pPr>
        <w:pStyle w:val="BodyTextIndent2"/>
        <w:rPr>
          <w:rFonts w:ascii="Arial" w:hAnsi="Arial" w:cs="Arial"/>
          <w:sz w:val="24"/>
        </w:rPr>
      </w:pPr>
      <w:r w:rsidRPr="00396636">
        <w:rPr>
          <w:rFonts w:ascii="Arial" w:hAnsi="Arial" w:cs="Arial"/>
          <w:sz w:val="24"/>
          <w:u w:val="single"/>
        </w:rPr>
        <w:t>Surse de poluare a solului</w:t>
      </w:r>
      <w:r w:rsidRPr="00396636">
        <w:rPr>
          <w:rFonts w:ascii="Arial" w:hAnsi="Arial" w:cs="Arial"/>
          <w:sz w:val="24"/>
        </w:rPr>
        <w:t>.</w:t>
      </w:r>
    </w:p>
    <w:p w:rsidR="00F12DE7" w:rsidRPr="00396636" w:rsidRDefault="00F12DE7" w:rsidP="00F12DE7">
      <w:pPr>
        <w:pStyle w:val="BodyTextIndent2"/>
        <w:rPr>
          <w:rFonts w:ascii="Arial" w:hAnsi="Arial" w:cs="Arial"/>
          <w:sz w:val="24"/>
        </w:rPr>
      </w:pPr>
      <w:r w:rsidRPr="00396636">
        <w:rPr>
          <w:rFonts w:ascii="Arial" w:hAnsi="Arial" w:cs="Arial"/>
          <w:i/>
          <w:iCs/>
          <w:sz w:val="24"/>
        </w:rPr>
        <w:t xml:space="preserve"> A. </w:t>
      </w:r>
      <w:r w:rsidRPr="00396636">
        <w:rPr>
          <w:rFonts w:ascii="Arial" w:hAnsi="Arial" w:cs="Arial"/>
          <w:i/>
          <w:iCs/>
          <w:sz w:val="24"/>
          <w:u w:val="single"/>
        </w:rPr>
        <w:t>în timpul realizării investiției</w:t>
      </w:r>
    </w:p>
    <w:p w:rsidR="00F12DE7" w:rsidRPr="000E1591" w:rsidRDefault="00F12DE7" w:rsidP="00F12DE7">
      <w:pPr>
        <w:pStyle w:val="BodyTextIndent2"/>
        <w:rPr>
          <w:rFonts w:ascii="Arial" w:hAnsi="Arial" w:cs="Arial"/>
          <w:sz w:val="24"/>
        </w:rPr>
      </w:pPr>
      <w:r w:rsidRPr="000E1591">
        <w:rPr>
          <w:rFonts w:ascii="Arial" w:hAnsi="Arial" w:cs="Arial"/>
          <w:sz w:val="24"/>
        </w:rPr>
        <w:t>Surse potențiale de poluare a solului pot fi:</w:t>
      </w:r>
    </w:p>
    <w:p w:rsidR="00F12DE7" w:rsidRPr="000E1591" w:rsidRDefault="00F12DE7" w:rsidP="00F12DE7">
      <w:pPr>
        <w:pStyle w:val="BodyTextIndent2"/>
        <w:numPr>
          <w:ilvl w:val="0"/>
          <w:numId w:val="2"/>
        </w:numPr>
        <w:tabs>
          <w:tab w:val="num" w:pos="720"/>
        </w:tabs>
        <w:ind w:left="0" w:firstLine="360"/>
        <w:rPr>
          <w:rFonts w:ascii="Arial" w:hAnsi="Arial" w:cs="Arial"/>
          <w:sz w:val="24"/>
        </w:rPr>
      </w:pPr>
      <w:r w:rsidRPr="000E1591">
        <w:rPr>
          <w:rFonts w:ascii="Arial" w:hAnsi="Arial" w:cs="Arial"/>
          <w:sz w:val="24"/>
        </w:rPr>
        <w:t>pierderi de produse petroliere (motorină, ulei) de la utilaje  și care prin precipitații sau spălări pot să ajungă pe sol;</w:t>
      </w:r>
    </w:p>
    <w:p w:rsidR="00F12DE7" w:rsidRPr="000E1591" w:rsidRDefault="00F12DE7" w:rsidP="00F12DE7">
      <w:pPr>
        <w:pStyle w:val="BodyTextIndent2"/>
        <w:numPr>
          <w:ilvl w:val="0"/>
          <w:numId w:val="2"/>
        </w:numPr>
        <w:tabs>
          <w:tab w:val="num" w:pos="720"/>
        </w:tabs>
        <w:ind w:left="0" w:firstLine="360"/>
        <w:rPr>
          <w:rFonts w:ascii="Arial" w:hAnsi="Arial" w:cs="Arial"/>
          <w:sz w:val="24"/>
        </w:rPr>
      </w:pPr>
      <w:r w:rsidRPr="000E1591">
        <w:rPr>
          <w:rFonts w:ascii="Arial" w:hAnsi="Arial" w:cs="Arial"/>
          <w:sz w:val="24"/>
        </w:rPr>
        <w:t>depozitări neconforme de materiale care deși nepericuloase pot să deterioreze calitatea solului;</w:t>
      </w:r>
    </w:p>
    <w:p w:rsidR="00F12DE7" w:rsidRPr="000E1591" w:rsidRDefault="00F12DE7" w:rsidP="00F12DE7">
      <w:pPr>
        <w:pStyle w:val="BodyTextIndent2"/>
        <w:numPr>
          <w:ilvl w:val="0"/>
          <w:numId w:val="2"/>
        </w:numPr>
        <w:tabs>
          <w:tab w:val="num" w:pos="720"/>
        </w:tabs>
        <w:ind w:left="0" w:firstLine="360"/>
        <w:rPr>
          <w:rFonts w:ascii="Arial" w:hAnsi="Arial" w:cs="Arial"/>
          <w:sz w:val="24"/>
        </w:rPr>
      </w:pPr>
      <w:r w:rsidRPr="000E1591">
        <w:rPr>
          <w:rFonts w:ascii="Arial" w:hAnsi="Arial" w:cs="Arial"/>
          <w:sz w:val="24"/>
        </w:rPr>
        <w:t>depozitări neconforme de deșeuri;</w:t>
      </w:r>
    </w:p>
    <w:p w:rsidR="00F12DE7" w:rsidRPr="00801BB9" w:rsidRDefault="00F12DE7" w:rsidP="00F12DE7">
      <w:pPr>
        <w:pStyle w:val="BodyTextIndent2"/>
        <w:numPr>
          <w:ilvl w:val="0"/>
          <w:numId w:val="2"/>
        </w:numPr>
        <w:tabs>
          <w:tab w:val="num" w:pos="720"/>
        </w:tabs>
        <w:ind w:left="360" w:firstLine="0"/>
        <w:rPr>
          <w:rFonts w:ascii="Arial" w:hAnsi="Arial" w:cs="Arial"/>
          <w:color w:val="FF0000"/>
          <w:sz w:val="24"/>
        </w:rPr>
      </w:pPr>
      <w:r w:rsidRPr="00801BB9">
        <w:rPr>
          <w:rFonts w:ascii="Arial" w:hAnsi="Arial" w:cs="Arial"/>
          <w:sz w:val="24"/>
        </w:rPr>
        <w:t xml:space="preserve"> un impact negativ cu efecte reduse, în limite admisibile asupra solului, îl constituie  lucrările de excavare care se vor efectua pentru realizarea  </w:t>
      </w:r>
      <w:r w:rsidR="00801BB9" w:rsidRPr="00801BB9">
        <w:rPr>
          <w:rFonts w:ascii="Arial" w:hAnsi="Arial" w:cs="Arial"/>
          <w:sz w:val="24"/>
        </w:rPr>
        <w:t xml:space="preserve"> lucrarilor di ferme și a bazinelor  de stocare apa potabila</w:t>
      </w:r>
      <w:r w:rsidRPr="00801BB9">
        <w:rPr>
          <w:rFonts w:ascii="Arial" w:hAnsi="Arial" w:cs="Arial"/>
          <w:sz w:val="24"/>
        </w:rPr>
        <w:t xml:space="preserve">.  Efectul este redus deoarece  solul decopertat se va reutiliza fie la refacerea suprafetelor de teren care rămân ca spațiu verde între hale </w:t>
      </w:r>
    </w:p>
    <w:p w:rsidR="00F12DE7" w:rsidRPr="000E1591" w:rsidRDefault="00F12DE7" w:rsidP="00F12DE7">
      <w:pPr>
        <w:pStyle w:val="BodyTextIndent2"/>
        <w:ind w:left="450" w:firstLine="0"/>
        <w:rPr>
          <w:rFonts w:ascii="Arial" w:hAnsi="Arial" w:cs="Arial"/>
          <w:i/>
          <w:iCs/>
          <w:sz w:val="24"/>
        </w:rPr>
      </w:pPr>
      <w:r w:rsidRPr="000E1591">
        <w:rPr>
          <w:rFonts w:ascii="Arial" w:hAnsi="Arial" w:cs="Arial"/>
          <w:i/>
          <w:iCs/>
          <w:sz w:val="24"/>
        </w:rPr>
        <w:t xml:space="preserve">B. </w:t>
      </w:r>
      <w:r w:rsidRPr="000E1591">
        <w:rPr>
          <w:rFonts w:ascii="Arial" w:hAnsi="Arial" w:cs="Arial"/>
          <w:i/>
          <w:iCs/>
          <w:sz w:val="24"/>
          <w:u w:val="single"/>
        </w:rPr>
        <w:t>în timpul funcționării</w:t>
      </w:r>
    </w:p>
    <w:p w:rsidR="00F12DE7" w:rsidRPr="000E1591" w:rsidRDefault="00F12DE7" w:rsidP="00F12DE7">
      <w:pPr>
        <w:pStyle w:val="BodyTextIndent2"/>
        <w:rPr>
          <w:rFonts w:ascii="Arial" w:hAnsi="Arial" w:cs="Arial"/>
          <w:sz w:val="24"/>
        </w:rPr>
      </w:pPr>
      <w:r w:rsidRPr="000E1591">
        <w:rPr>
          <w:rFonts w:ascii="Arial" w:hAnsi="Arial" w:cs="Arial"/>
          <w:sz w:val="24"/>
        </w:rPr>
        <w:t>În funcționare posibilitățile de poluare a solului sunt reduse ca urmare a naturii activității desfășurate. În activitatea fermei trebuie să se țină o evidență exactă a tuturor mișcărilor de materii prime, materiale și deșeuri ca parte a eficientizării producției. În aceste condiții, prin regulamente nu se admite risipa. Totuși, în caz de forță majoră, pierderile la principalele materiale manevrate nu afectează solul.</w:t>
      </w:r>
    </w:p>
    <w:p w:rsidR="00F12DE7" w:rsidRPr="000E1591" w:rsidRDefault="00F12DE7" w:rsidP="00F12DE7">
      <w:pPr>
        <w:pStyle w:val="BodyTextIndent2"/>
        <w:rPr>
          <w:rFonts w:ascii="Arial" w:hAnsi="Arial" w:cs="Arial"/>
          <w:sz w:val="24"/>
        </w:rPr>
      </w:pPr>
      <w:r w:rsidRPr="000E1591">
        <w:rPr>
          <w:rFonts w:ascii="Arial" w:hAnsi="Arial" w:cs="Arial"/>
          <w:sz w:val="24"/>
        </w:rPr>
        <w:lastRenderedPageBreak/>
        <w:t>Materia primă care se manipulează</w:t>
      </w:r>
      <w:r w:rsidRPr="00AA6000">
        <w:rPr>
          <w:rFonts w:ascii="Arial" w:hAnsi="Arial" w:cs="Arial"/>
          <w:color w:val="FF0000"/>
          <w:sz w:val="24"/>
        </w:rPr>
        <w:t xml:space="preserve"> (</w:t>
      </w:r>
      <w:r w:rsidRPr="000E1591">
        <w:rPr>
          <w:rFonts w:ascii="Arial" w:hAnsi="Arial" w:cs="Arial"/>
          <w:sz w:val="24"/>
        </w:rPr>
        <w:t>hrană pentru puii de carne) este biodegradabilă; de asemenea, deșeurile rezultate din hală sunt biodegradabile. Medicamentele și vaccinurile sunt în cantități mici, au o strictă gestiune și nu pot să genereze poluarea semnificativă a solului.</w:t>
      </w:r>
    </w:p>
    <w:p w:rsidR="00F12DE7" w:rsidRPr="000E1591" w:rsidRDefault="00F12DE7" w:rsidP="00F12DE7">
      <w:pPr>
        <w:pStyle w:val="BodyTextIndent2"/>
        <w:rPr>
          <w:rFonts w:ascii="Arial" w:hAnsi="Arial" w:cs="Arial"/>
          <w:sz w:val="24"/>
        </w:rPr>
      </w:pPr>
      <w:r w:rsidRPr="000E1591">
        <w:rPr>
          <w:rFonts w:ascii="Arial" w:hAnsi="Arial" w:cs="Arial"/>
          <w:sz w:val="24"/>
        </w:rPr>
        <w:t>Surse potențiale de poluare a solului pot fi:</w:t>
      </w:r>
    </w:p>
    <w:p w:rsidR="00F12DE7" w:rsidRPr="000E1591" w:rsidRDefault="00F12DE7" w:rsidP="00F12DE7">
      <w:pPr>
        <w:pStyle w:val="BodyTextIndent2"/>
        <w:numPr>
          <w:ilvl w:val="0"/>
          <w:numId w:val="2"/>
        </w:numPr>
        <w:tabs>
          <w:tab w:val="num" w:pos="720"/>
        </w:tabs>
        <w:ind w:left="0" w:firstLine="360"/>
        <w:rPr>
          <w:rFonts w:ascii="Arial" w:hAnsi="Arial" w:cs="Arial"/>
          <w:sz w:val="24"/>
        </w:rPr>
      </w:pPr>
      <w:r w:rsidRPr="000E1591">
        <w:rPr>
          <w:rFonts w:ascii="Arial" w:hAnsi="Arial" w:cs="Arial"/>
          <w:sz w:val="24"/>
        </w:rPr>
        <w:t>pierderi de produse petroliere (motorină, ulei) pe alei de la autovehiculele care deservesc activitățile din fermă și care prin precipitații sau spălări pot să ajungă pe sol;</w:t>
      </w:r>
    </w:p>
    <w:p w:rsidR="00F12DE7" w:rsidRPr="000E1591" w:rsidRDefault="00F12DE7" w:rsidP="00F12DE7">
      <w:pPr>
        <w:pStyle w:val="BodyTextIndent2"/>
        <w:numPr>
          <w:ilvl w:val="0"/>
          <w:numId w:val="2"/>
        </w:numPr>
        <w:tabs>
          <w:tab w:val="num" w:pos="720"/>
        </w:tabs>
        <w:ind w:left="0" w:firstLine="360"/>
        <w:rPr>
          <w:rFonts w:ascii="Arial" w:hAnsi="Arial" w:cs="Arial"/>
          <w:sz w:val="24"/>
        </w:rPr>
      </w:pPr>
      <w:r w:rsidRPr="000E1591">
        <w:rPr>
          <w:rFonts w:ascii="Arial" w:hAnsi="Arial" w:cs="Arial"/>
          <w:sz w:val="24"/>
        </w:rPr>
        <w:t>pierderi de ape uzate în cazul înfundării căminelor  aferente halelor și care pot deversa în afară pe sol;</w:t>
      </w:r>
    </w:p>
    <w:p w:rsidR="00F12DE7" w:rsidRPr="000E1591" w:rsidRDefault="00F12DE7" w:rsidP="00F12DE7">
      <w:pPr>
        <w:pStyle w:val="BodyTextIndent2"/>
        <w:numPr>
          <w:ilvl w:val="0"/>
          <w:numId w:val="2"/>
        </w:numPr>
        <w:tabs>
          <w:tab w:val="num" w:pos="720"/>
        </w:tabs>
        <w:ind w:left="0" w:firstLine="360"/>
        <w:rPr>
          <w:rFonts w:ascii="Arial" w:hAnsi="Arial" w:cs="Arial"/>
          <w:sz w:val="24"/>
        </w:rPr>
      </w:pPr>
      <w:r w:rsidRPr="000E1591">
        <w:rPr>
          <w:rFonts w:ascii="Arial" w:hAnsi="Arial" w:cs="Arial"/>
          <w:sz w:val="24"/>
        </w:rPr>
        <w:t>depozitarea neconformă de substanțe utilizate la igienizarea, deratizarea și dezinsecția halelor;</w:t>
      </w:r>
    </w:p>
    <w:p w:rsidR="00F12DE7" w:rsidRPr="000E1591" w:rsidRDefault="00F12DE7" w:rsidP="00F12DE7">
      <w:pPr>
        <w:pStyle w:val="BodyTextIndent2"/>
        <w:numPr>
          <w:ilvl w:val="0"/>
          <w:numId w:val="2"/>
        </w:numPr>
        <w:tabs>
          <w:tab w:val="num" w:pos="720"/>
        </w:tabs>
        <w:ind w:left="0" w:firstLine="360"/>
        <w:rPr>
          <w:rFonts w:ascii="Arial" w:hAnsi="Arial" w:cs="Arial"/>
          <w:sz w:val="24"/>
        </w:rPr>
      </w:pPr>
      <w:r w:rsidRPr="000E1591">
        <w:rPr>
          <w:rFonts w:ascii="Arial" w:hAnsi="Arial" w:cs="Arial"/>
          <w:sz w:val="24"/>
        </w:rPr>
        <w:t>depozitări neconforme de deșeuri;</w:t>
      </w:r>
    </w:p>
    <w:p w:rsidR="00F12DE7" w:rsidRPr="000E1591" w:rsidRDefault="00F12DE7" w:rsidP="00F12DE7">
      <w:pPr>
        <w:pStyle w:val="BodyTextIndent2"/>
        <w:numPr>
          <w:ilvl w:val="0"/>
          <w:numId w:val="2"/>
        </w:numPr>
        <w:tabs>
          <w:tab w:val="num" w:pos="720"/>
        </w:tabs>
        <w:ind w:left="0" w:firstLine="360"/>
        <w:rPr>
          <w:rFonts w:ascii="Arial" w:hAnsi="Arial" w:cs="Arial"/>
          <w:sz w:val="24"/>
        </w:rPr>
      </w:pPr>
      <w:r w:rsidRPr="000E1591">
        <w:rPr>
          <w:rFonts w:ascii="Arial" w:hAnsi="Arial" w:cs="Arial"/>
          <w:sz w:val="24"/>
        </w:rPr>
        <w:t>neetanșeități la  platforma de depozitare dejecții,  la bazinele de stocare ape și la rețelele de canalizare.</w:t>
      </w:r>
    </w:p>
    <w:p w:rsidR="00FA4550" w:rsidRDefault="00FA4550" w:rsidP="00F12DE7">
      <w:pPr>
        <w:pStyle w:val="BodyTextIndent2"/>
        <w:ind w:firstLine="0"/>
        <w:rPr>
          <w:rFonts w:ascii="Arial" w:hAnsi="Arial" w:cs="Arial"/>
          <w:color w:val="FF0000"/>
          <w:sz w:val="24"/>
        </w:rPr>
      </w:pPr>
    </w:p>
    <w:p w:rsidR="00F12DE7" w:rsidRPr="00CB76EC" w:rsidRDefault="00F12DE7" w:rsidP="00F12DE7">
      <w:pPr>
        <w:pStyle w:val="BodyTextIndent2"/>
        <w:rPr>
          <w:rFonts w:ascii="Arial" w:hAnsi="Arial" w:cs="Arial"/>
          <w:i/>
          <w:iCs/>
          <w:sz w:val="24"/>
        </w:rPr>
      </w:pPr>
      <w:r w:rsidRPr="00CB76EC">
        <w:rPr>
          <w:rFonts w:ascii="Arial" w:hAnsi="Arial" w:cs="Arial"/>
          <w:b/>
          <w:i/>
          <w:iCs/>
          <w:sz w:val="24"/>
        </w:rPr>
        <w:t>Impact prognozat.</w:t>
      </w:r>
      <w:r w:rsidRPr="00CB76EC">
        <w:rPr>
          <w:rFonts w:ascii="Arial" w:hAnsi="Arial" w:cs="Arial"/>
          <w:i/>
          <w:iCs/>
          <w:sz w:val="24"/>
        </w:rPr>
        <w:t xml:space="preserve"> Se estimează că impactul generat atât în timpul realizării investiției cât și în timpul funcționării halelor nu aduce efecte suplimentare semnificative privind poluarea  solului  din zona.</w:t>
      </w:r>
    </w:p>
    <w:p w:rsidR="00F12DE7" w:rsidRPr="00CB76EC" w:rsidRDefault="00F12DE7" w:rsidP="00F12DE7">
      <w:pPr>
        <w:pStyle w:val="BodyTextIndent2"/>
        <w:rPr>
          <w:rFonts w:ascii="Arial" w:hAnsi="Arial" w:cs="Arial"/>
          <w:i/>
          <w:sz w:val="24"/>
        </w:rPr>
      </w:pPr>
      <w:r w:rsidRPr="00CB76EC">
        <w:rPr>
          <w:rFonts w:ascii="Arial" w:hAnsi="Arial" w:cs="Arial"/>
          <w:i/>
          <w:iCs/>
          <w:sz w:val="24"/>
        </w:rPr>
        <w:t>În condițiile respectării procesului tehnologic, aplicării celor mai bune tehnici disponibile (BAT)   și a măsurilor de diminuare a impactului asupra mediului, funcționarea are un impact minor cu efecte reduse asupra mediului, în limitele maxim admise.</w:t>
      </w:r>
    </w:p>
    <w:p w:rsidR="00F12DE7" w:rsidRPr="00CB76EC" w:rsidRDefault="00F12DE7" w:rsidP="00F12DE7">
      <w:pPr>
        <w:pStyle w:val="BodyTextIndent2"/>
        <w:rPr>
          <w:rFonts w:ascii="Arial" w:hAnsi="Arial" w:cs="Arial"/>
          <w:i/>
          <w:iCs/>
          <w:sz w:val="24"/>
        </w:rPr>
      </w:pPr>
      <w:r w:rsidRPr="00CB76EC">
        <w:rPr>
          <w:rFonts w:ascii="Arial" w:hAnsi="Arial" w:cs="Arial"/>
          <w:i/>
          <w:iCs/>
          <w:sz w:val="24"/>
        </w:rPr>
        <w:t>Impactul transfrontalier  este nul.</w:t>
      </w:r>
    </w:p>
    <w:p w:rsidR="00F12DE7" w:rsidRPr="00CB76EC" w:rsidRDefault="00F12DE7" w:rsidP="00F12DE7">
      <w:pPr>
        <w:pStyle w:val="BodyTextIndent2"/>
        <w:ind w:firstLine="0"/>
        <w:rPr>
          <w:rFonts w:ascii="Arial" w:hAnsi="Arial" w:cs="Arial"/>
          <w:sz w:val="24"/>
          <w:u w:val="single"/>
        </w:rPr>
      </w:pPr>
      <w:r w:rsidRPr="00CB76EC">
        <w:rPr>
          <w:rFonts w:ascii="Arial" w:hAnsi="Arial" w:cs="Arial"/>
          <w:sz w:val="24"/>
          <w:u w:val="single"/>
        </w:rPr>
        <w:t xml:space="preserve">. </w:t>
      </w:r>
      <w:r w:rsidRPr="00CB76EC">
        <w:rPr>
          <w:rFonts w:ascii="Arial" w:hAnsi="Arial" w:cs="Arial"/>
          <w:i/>
          <w:iCs/>
          <w:sz w:val="24"/>
          <w:u w:val="single"/>
        </w:rPr>
        <w:t>Măsuri de diminuare  a impactului (de prevenire/reducere/compensare) asupra factorului de mediu sol</w:t>
      </w:r>
      <w:r w:rsidRPr="00CB76EC">
        <w:rPr>
          <w:rFonts w:ascii="Arial" w:hAnsi="Arial" w:cs="Arial"/>
          <w:sz w:val="24"/>
          <w:u w:val="single"/>
        </w:rPr>
        <w:t>.</w:t>
      </w:r>
    </w:p>
    <w:p w:rsidR="00F12DE7" w:rsidRPr="00CB76EC" w:rsidRDefault="00F12DE7" w:rsidP="00F12DE7">
      <w:pPr>
        <w:pStyle w:val="BodyTextIndent2"/>
        <w:rPr>
          <w:rFonts w:ascii="Arial" w:hAnsi="Arial" w:cs="Arial"/>
          <w:i/>
          <w:iCs/>
          <w:sz w:val="24"/>
          <w:u w:val="single"/>
        </w:rPr>
      </w:pPr>
      <w:r w:rsidRPr="00CB76EC">
        <w:rPr>
          <w:rFonts w:ascii="Arial" w:hAnsi="Arial" w:cs="Arial"/>
          <w:sz w:val="24"/>
        </w:rPr>
        <w:t>.</w:t>
      </w:r>
      <w:r w:rsidRPr="00CB76EC">
        <w:rPr>
          <w:rFonts w:ascii="Arial" w:hAnsi="Arial" w:cs="Arial"/>
          <w:i/>
          <w:iCs/>
          <w:sz w:val="24"/>
        </w:rPr>
        <w:t xml:space="preserve">A. </w:t>
      </w:r>
      <w:r w:rsidRPr="00CB76EC">
        <w:rPr>
          <w:rFonts w:ascii="Arial" w:hAnsi="Arial" w:cs="Arial"/>
          <w:i/>
          <w:iCs/>
          <w:sz w:val="24"/>
          <w:u w:val="single"/>
        </w:rPr>
        <w:t>în timpul realizării investiției.</w:t>
      </w:r>
    </w:p>
    <w:p w:rsidR="00F12DE7" w:rsidRPr="00CB76EC" w:rsidRDefault="00F12DE7" w:rsidP="00F12DE7">
      <w:pPr>
        <w:pStyle w:val="BodyTextIndent2"/>
        <w:rPr>
          <w:rFonts w:ascii="Arial" w:hAnsi="Arial" w:cs="Arial"/>
          <w:sz w:val="24"/>
        </w:rPr>
      </w:pPr>
      <w:r w:rsidRPr="00CB76EC">
        <w:rPr>
          <w:rFonts w:ascii="Arial" w:hAnsi="Arial" w:cs="Arial"/>
          <w:sz w:val="24"/>
        </w:rPr>
        <w:t>- pământul decopertat se va stoca separat: în vederea reutilizării (în scopul refacerii unor suprafețe deteriorate);</w:t>
      </w:r>
    </w:p>
    <w:p w:rsidR="00F12DE7" w:rsidRPr="00CB76EC" w:rsidRDefault="00F12DE7" w:rsidP="00F12DE7">
      <w:pPr>
        <w:pStyle w:val="BodyTextIndent2"/>
        <w:ind w:left="360" w:firstLine="0"/>
        <w:rPr>
          <w:rFonts w:ascii="Arial" w:hAnsi="Arial" w:cs="Arial"/>
          <w:sz w:val="24"/>
        </w:rPr>
      </w:pPr>
      <w:r w:rsidRPr="00CB76EC">
        <w:rPr>
          <w:rFonts w:ascii="Arial" w:hAnsi="Arial" w:cs="Arial"/>
          <w:sz w:val="24"/>
        </w:rPr>
        <w:t>- stocarea materialelor  necesare lucrărilor pe suprafețe betonate;</w:t>
      </w:r>
    </w:p>
    <w:p w:rsidR="00F12DE7" w:rsidRPr="00CB76EC" w:rsidRDefault="00F12DE7" w:rsidP="00F12DE7">
      <w:pPr>
        <w:pStyle w:val="BodyTextIndent2"/>
        <w:numPr>
          <w:ilvl w:val="0"/>
          <w:numId w:val="2"/>
        </w:numPr>
        <w:tabs>
          <w:tab w:val="num" w:pos="567"/>
        </w:tabs>
        <w:ind w:left="0" w:firstLine="360"/>
        <w:rPr>
          <w:rFonts w:ascii="Arial" w:hAnsi="Arial" w:cs="Arial"/>
          <w:sz w:val="24"/>
        </w:rPr>
      </w:pPr>
      <w:r w:rsidRPr="00CB76EC">
        <w:rPr>
          <w:rFonts w:ascii="Arial" w:hAnsi="Arial" w:cs="Arial"/>
          <w:sz w:val="24"/>
        </w:rPr>
        <w:t>depozitarea în spații acoperite a materialelor ce sunt degradate de intemperii;</w:t>
      </w:r>
    </w:p>
    <w:p w:rsidR="00F12DE7" w:rsidRPr="00CB76EC" w:rsidRDefault="00F12DE7" w:rsidP="00F12DE7">
      <w:pPr>
        <w:pStyle w:val="BodyTextIndent2"/>
        <w:numPr>
          <w:ilvl w:val="0"/>
          <w:numId w:val="2"/>
        </w:numPr>
        <w:tabs>
          <w:tab w:val="num" w:pos="567"/>
        </w:tabs>
        <w:ind w:left="0" w:firstLine="360"/>
        <w:jc w:val="left"/>
        <w:rPr>
          <w:rFonts w:ascii="Arial" w:hAnsi="Arial" w:cs="Arial"/>
          <w:sz w:val="24"/>
        </w:rPr>
      </w:pPr>
      <w:r w:rsidRPr="00CB76EC">
        <w:rPr>
          <w:rFonts w:ascii="Arial" w:hAnsi="Arial" w:cs="Arial"/>
          <w:iCs/>
          <w:sz w:val="24"/>
        </w:rPr>
        <w:t xml:space="preserve">în timpul  lucrărilor de construcție deșeurile  generate vor fi  depozitate în locuri special amenajate pentru a nu afecta calitatea solului; </w:t>
      </w:r>
    </w:p>
    <w:p w:rsidR="00F12DE7" w:rsidRPr="00CB76EC" w:rsidRDefault="00F12DE7" w:rsidP="00F12DE7">
      <w:pPr>
        <w:pStyle w:val="BodyTextIndent2"/>
        <w:numPr>
          <w:ilvl w:val="0"/>
          <w:numId w:val="2"/>
        </w:numPr>
        <w:tabs>
          <w:tab w:val="num" w:pos="567"/>
        </w:tabs>
        <w:ind w:left="0" w:firstLine="360"/>
        <w:rPr>
          <w:rFonts w:ascii="Arial" w:hAnsi="Arial" w:cs="Arial"/>
          <w:sz w:val="24"/>
        </w:rPr>
      </w:pPr>
      <w:r w:rsidRPr="00CB76EC">
        <w:rPr>
          <w:rFonts w:ascii="Arial" w:hAnsi="Arial" w:cs="Arial"/>
          <w:sz w:val="24"/>
        </w:rPr>
        <w:t>gestionarea deșeurilor în conformitate cu natura lor fără a fi depozitate temporar pe teren;</w:t>
      </w:r>
    </w:p>
    <w:p w:rsidR="00F12DE7" w:rsidRPr="00CB76EC" w:rsidRDefault="00F12DE7" w:rsidP="00F12DE7">
      <w:pPr>
        <w:pStyle w:val="BodyTextIndent2"/>
        <w:numPr>
          <w:ilvl w:val="0"/>
          <w:numId w:val="2"/>
        </w:numPr>
        <w:tabs>
          <w:tab w:val="num" w:pos="567"/>
        </w:tabs>
        <w:ind w:left="0" w:firstLine="360"/>
        <w:rPr>
          <w:rFonts w:ascii="Arial" w:hAnsi="Arial" w:cs="Arial"/>
          <w:sz w:val="24"/>
        </w:rPr>
      </w:pPr>
      <w:r w:rsidRPr="00CB76EC">
        <w:rPr>
          <w:rFonts w:ascii="Arial" w:hAnsi="Arial" w:cs="Arial"/>
          <w:sz w:val="24"/>
        </w:rPr>
        <w:t>executarea lucrărilor cu personal calificat pentru a reduce pierderile;</w:t>
      </w:r>
    </w:p>
    <w:p w:rsidR="00F12DE7" w:rsidRPr="00CB76EC" w:rsidRDefault="00F12DE7" w:rsidP="00F12DE7">
      <w:pPr>
        <w:pStyle w:val="BodyTextIndent2"/>
        <w:numPr>
          <w:ilvl w:val="0"/>
          <w:numId w:val="2"/>
        </w:numPr>
        <w:tabs>
          <w:tab w:val="num" w:pos="567"/>
        </w:tabs>
        <w:ind w:left="0" w:firstLine="360"/>
        <w:rPr>
          <w:rFonts w:ascii="Arial" w:hAnsi="Arial" w:cs="Arial"/>
          <w:sz w:val="24"/>
        </w:rPr>
      </w:pPr>
      <w:r w:rsidRPr="00CB76EC">
        <w:rPr>
          <w:rFonts w:ascii="Arial" w:hAnsi="Arial" w:cs="Arial"/>
          <w:sz w:val="24"/>
        </w:rPr>
        <w:t>circulația se va face obligatoriu pe aleile existente pentru a se evita degradarea inutilă a terenului.</w:t>
      </w:r>
    </w:p>
    <w:p w:rsidR="00F12DE7" w:rsidRPr="00CB76EC" w:rsidRDefault="00F12DE7" w:rsidP="00F12DE7">
      <w:pPr>
        <w:pStyle w:val="BodyTextIndent2"/>
        <w:ind w:left="360" w:firstLine="0"/>
        <w:rPr>
          <w:rFonts w:ascii="Arial" w:hAnsi="Arial" w:cs="Arial"/>
          <w:i/>
          <w:sz w:val="24"/>
          <w:u w:val="single"/>
        </w:rPr>
      </w:pPr>
      <w:r w:rsidRPr="00CB76EC">
        <w:rPr>
          <w:rFonts w:ascii="Arial" w:hAnsi="Arial" w:cs="Arial"/>
          <w:i/>
          <w:sz w:val="24"/>
          <w:u w:val="single"/>
        </w:rPr>
        <w:t xml:space="preserve">B. </w:t>
      </w:r>
      <w:r w:rsidRPr="00CB76EC">
        <w:rPr>
          <w:rFonts w:ascii="Arial" w:hAnsi="Arial" w:cs="Arial"/>
          <w:i/>
          <w:iCs/>
          <w:sz w:val="24"/>
          <w:u w:val="single"/>
        </w:rPr>
        <w:t>În timpul funcționării</w:t>
      </w:r>
    </w:p>
    <w:p w:rsidR="00F12DE7" w:rsidRPr="00CB76EC" w:rsidRDefault="00F12DE7" w:rsidP="00F12DE7">
      <w:pPr>
        <w:pStyle w:val="BodyTextIndent2"/>
        <w:numPr>
          <w:ilvl w:val="0"/>
          <w:numId w:val="2"/>
        </w:numPr>
        <w:tabs>
          <w:tab w:val="num" w:pos="720"/>
        </w:tabs>
        <w:ind w:left="0" w:firstLine="360"/>
        <w:rPr>
          <w:rFonts w:ascii="Arial" w:hAnsi="Arial" w:cs="Arial"/>
          <w:sz w:val="24"/>
        </w:rPr>
      </w:pPr>
      <w:r w:rsidRPr="00CB76EC">
        <w:rPr>
          <w:rFonts w:ascii="Arial" w:hAnsi="Arial" w:cs="Arial"/>
          <w:sz w:val="24"/>
        </w:rPr>
        <w:t>respectarea programelor de întreținere și reparații a utilajelor și echipamentelor și verificări periodice pentru eliminarea pierderilor</w:t>
      </w:r>
      <w:r w:rsidR="00235CB7">
        <w:rPr>
          <w:rFonts w:ascii="Arial" w:hAnsi="Arial" w:cs="Arial"/>
          <w:sz w:val="24"/>
        </w:rPr>
        <w:t xml:space="preserve"> </w:t>
      </w:r>
      <w:r w:rsidRPr="00CB76EC">
        <w:rPr>
          <w:rFonts w:ascii="Arial" w:hAnsi="Arial" w:cs="Arial"/>
          <w:sz w:val="24"/>
        </w:rPr>
        <w:t>de</w:t>
      </w:r>
      <w:r w:rsidR="00235CB7">
        <w:rPr>
          <w:rFonts w:ascii="Arial" w:hAnsi="Arial" w:cs="Arial"/>
          <w:sz w:val="24"/>
        </w:rPr>
        <w:t xml:space="preserve"> </w:t>
      </w:r>
      <w:r w:rsidRPr="00CB76EC">
        <w:rPr>
          <w:rFonts w:ascii="Arial" w:hAnsi="Arial" w:cs="Arial"/>
          <w:sz w:val="24"/>
        </w:rPr>
        <w:t>combustibil și lubrifianți pe sol;</w:t>
      </w:r>
    </w:p>
    <w:p w:rsidR="00F12DE7" w:rsidRPr="00CB76EC" w:rsidRDefault="00F12DE7" w:rsidP="00F12DE7">
      <w:pPr>
        <w:pStyle w:val="BodyTextIndent2"/>
        <w:numPr>
          <w:ilvl w:val="0"/>
          <w:numId w:val="2"/>
        </w:numPr>
        <w:tabs>
          <w:tab w:val="num" w:pos="720"/>
        </w:tabs>
        <w:ind w:left="0" w:firstLine="360"/>
        <w:rPr>
          <w:rFonts w:ascii="Arial" w:hAnsi="Arial" w:cs="Arial"/>
          <w:sz w:val="24"/>
        </w:rPr>
      </w:pPr>
      <w:r w:rsidRPr="00CB76EC">
        <w:rPr>
          <w:rFonts w:ascii="Arial" w:hAnsi="Arial" w:cs="Arial"/>
          <w:sz w:val="24"/>
        </w:rPr>
        <w:t>interzicerea accesului în incinta fermei a autovehicolelor cu defecțiuni mecanice;</w:t>
      </w:r>
    </w:p>
    <w:p w:rsidR="00F12DE7" w:rsidRPr="00CB76EC" w:rsidRDefault="00F12DE7" w:rsidP="00F12DE7">
      <w:pPr>
        <w:pStyle w:val="BodyTextIndent2"/>
        <w:numPr>
          <w:ilvl w:val="0"/>
          <w:numId w:val="2"/>
        </w:numPr>
        <w:tabs>
          <w:tab w:val="num" w:pos="720"/>
        </w:tabs>
        <w:ind w:left="0" w:firstLine="360"/>
        <w:rPr>
          <w:rFonts w:ascii="Arial" w:hAnsi="Arial" w:cs="Arial"/>
          <w:sz w:val="24"/>
        </w:rPr>
      </w:pPr>
      <w:r w:rsidRPr="00CB76EC">
        <w:rPr>
          <w:rFonts w:ascii="Arial" w:hAnsi="Arial" w:cs="Arial"/>
          <w:sz w:val="24"/>
        </w:rPr>
        <w:t>gestiunea corespunzătoare a deșeurilor, substanțelor utilizate pentru igienizare, deratizare, dezinsecție, etc.;</w:t>
      </w:r>
    </w:p>
    <w:p w:rsidR="00F12DE7" w:rsidRPr="00CB76EC" w:rsidRDefault="00F12DE7" w:rsidP="00F12DE7">
      <w:pPr>
        <w:pStyle w:val="BodyTextIndent2"/>
        <w:numPr>
          <w:ilvl w:val="0"/>
          <w:numId w:val="2"/>
        </w:numPr>
        <w:tabs>
          <w:tab w:val="num" w:pos="720"/>
        </w:tabs>
        <w:ind w:left="0" w:firstLine="360"/>
        <w:rPr>
          <w:rFonts w:ascii="Arial" w:hAnsi="Arial" w:cs="Arial"/>
          <w:sz w:val="24"/>
        </w:rPr>
      </w:pPr>
      <w:r w:rsidRPr="00CB76EC">
        <w:rPr>
          <w:rFonts w:ascii="Arial" w:hAnsi="Arial" w:cs="Arial"/>
          <w:sz w:val="24"/>
        </w:rPr>
        <w:t>utilizarea materialelor absorbante în cazul pierderilor de produse petroliere pe alei; se interzice spălarea cu apă a petelor de ulei sau motorină;</w:t>
      </w:r>
    </w:p>
    <w:p w:rsidR="00F12DE7" w:rsidRPr="00CB76EC" w:rsidRDefault="00F12DE7" w:rsidP="00F12DE7">
      <w:pPr>
        <w:pStyle w:val="BodyTextIndent2"/>
        <w:numPr>
          <w:ilvl w:val="0"/>
          <w:numId w:val="2"/>
        </w:numPr>
        <w:tabs>
          <w:tab w:val="num" w:pos="720"/>
        </w:tabs>
        <w:ind w:left="0" w:firstLine="360"/>
        <w:rPr>
          <w:rFonts w:ascii="Arial" w:hAnsi="Arial" w:cs="Arial"/>
          <w:sz w:val="24"/>
        </w:rPr>
      </w:pPr>
      <w:r w:rsidRPr="00CB76EC">
        <w:rPr>
          <w:rFonts w:ascii="Arial" w:hAnsi="Arial" w:cs="Arial"/>
          <w:sz w:val="24"/>
        </w:rPr>
        <w:t>verificarea impermebilității la  platforma de stocare dejecții și la bazinele vidanjabile;</w:t>
      </w:r>
    </w:p>
    <w:p w:rsidR="00F12DE7" w:rsidRPr="00CB76EC" w:rsidRDefault="00F12DE7" w:rsidP="00F12DE7">
      <w:pPr>
        <w:pStyle w:val="ListParagraph"/>
        <w:numPr>
          <w:ilvl w:val="0"/>
          <w:numId w:val="2"/>
        </w:numPr>
        <w:tabs>
          <w:tab w:val="num" w:pos="0"/>
          <w:tab w:val="num" w:pos="709"/>
        </w:tabs>
        <w:spacing w:line="276" w:lineRule="auto"/>
        <w:ind w:left="0" w:firstLine="426"/>
        <w:rPr>
          <w:rFonts w:ascii="Arial" w:eastAsia="BookAntiqua" w:hAnsi="Arial" w:cs="Arial"/>
          <w:lang w:eastAsia="ro-RO"/>
        </w:rPr>
      </w:pPr>
      <w:r w:rsidRPr="00CB76EC">
        <w:rPr>
          <w:rFonts w:ascii="Arial" w:eastAsia="BookAntiqua" w:hAnsi="Arial" w:cs="Arial"/>
          <w:lang w:eastAsia="ro-RO"/>
        </w:rPr>
        <w:lastRenderedPageBreak/>
        <w:t xml:space="preserve">aplicarea  cerințelor BAT la furajarea animalelor pentru a limita conținutul de azot și fosfor în dejecții </w:t>
      </w:r>
    </w:p>
    <w:p w:rsidR="00F12DE7" w:rsidRPr="00CB76EC" w:rsidRDefault="00F12DE7" w:rsidP="00F12DE7">
      <w:pPr>
        <w:pStyle w:val="ListParagraph"/>
        <w:numPr>
          <w:ilvl w:val="0"/>
          <w:numId w:val="2"/>
        </w:numPr>
        <w:tabs>
          <w:tab w:val="num" w:pos="0"/>
          <w:tab w:val="num" w:pos="709"/>
        </w:tabs>
        <w:spacing w:line="276" w:lineRule="auto"/>
        <w:ind w:left="0" w:firstLine="426"/>
        <w:rPr>
          <w:rFonts w:ascii="Arial" w:eastAsia="BookAntiqua" w:hAnsi="Arial" w:cs="Arial"/>
          <w:lang w:eastAsia="ro-RO"/>
        </w:rPr>
      </w:pPr>
      <w:r w:rsidRPr="00CB76EC">
        <w:rPr>
          <w:rFonts w:ascii="Arial" w:eastAsia="BookAntiqua" w:hAnsi="Arial" w:cs="Arial"/>
          <w:lang w:eastAsia="ro-RO"/>
        </w:rPr>
        <w:t>asigurarea continuă a unor suprafețe  de teren suficientă pentru  aplicare fertilizării cu dejecții;</w:t>
      </w:r>
    </w:p>
    <w:p w:rsidR="00F12DE7" w:rsidRPr="00CB76EC" w:rsidRDefault="00F12DE7" w:rsidP="00F12DE7">
      <w:pPr>
        <w:pStyle w:val="ListParagraph"/>
        <w:numPr>
          <w:ilvl w:val="0"/>
          <w:numId w:val="2"/>
        </w:numPr>
        <w:tabs>
          <w:tab w:val="num" w:pos="0"/>
          <w:tab w:val="num" w:pos="709"/>
        </w:tabs>
        <w:spacing w:line="276" w:lineRule="auto"/>
        <w:ind w:left="0" w:firstLine="426"/>
        <w:rPr>
          <w:rFonts w:ascii="Arial" w:eastAsia="BookAntiqua" w:hAnsi="Arial" w:cs="Arial"/>
          <w:lang w:eastAsia="ro-RO"/>
        </w:rPr>
      </w:pPr>
      <w:r w:rsidRPr="00CB76EC">
        <w:rPr>
          <w:rFonts w:ascii="Arial" w:eastAsia="BookAntiqua" w:hAnsi="Arial" w:cs="Arial"/>
          <w:lang w:eastAsia="ro-RO"/>
        </w:rPr>
        <w:t xml:space="preserve"> livrarea dejecțiilor se va face numai  deținătorilor de  studii pedologice elaborate de OSPA</w:t>
      </w:r>
      <w:r>
        <w:rPr>
          <w:rFonts w:ascii="Arial" w:eastAsia="BookAntiqua" w:hAnsi="Arial" w:cs="Arial"/>
          <w:lang w:eastAsia="ro-RO"/>
        </w:rPr>
        <w:t>.</w:t>
      </w:r>
    </w:p>
    <w:p w:rsidR="00F12DE7" w:rsidRPr="00AA6000" w:rsidRDefault="00F12DE7" w:rsidP="00F12DE7">
      <w:pPr>
        <w:pStyle w:val="BodyTextIndent2"/>
        <w:ind w:left="360" w:firstLine="0"/>
        <w:rPr>
          <w:rFonts w:ascii="Arial" w:hAnsi="Arial" w:cs="Arial"/>
          <w:color w:val="FF0000"/>
          <w:sz w:val="24"/>
        </w:rPr>
      </w:pPr>
    </w:p>
    <w:p w:rsidR="00467EA2" w:rsidRPr="00567D64" w:rsidRDefault="00467EA2" w:rsidP="009408AE">
      <w:pPr>
        <w:pStyle w:val="BodyTextIndent2"/>
        <w:rPr>
          <w:rFonts w:ascii="Arial" w:hAnsi="Arial" w:cs="Arial"/>
          <w:b/>
          <w:sz w:val="24"/>
        </w:rPr>
      </w:pPr>
      <w:r w:rsidRPr="00567D64">
        <w:rPr>
          <w:rFonts w:ascii="Arial" w:hAnsi="Arial" w:cs="Arial"/>
          <w:b/>
          <w:sz w:val="24"/>
        </w:rPr>
        <w:t>Subsolul</w:t>
      </w:r>
    </w:p>
    <w:p w:rsidR="00567D64" w:rsidRPr="002B5FF0" w:rsidRDefault="00567D64" w:rsidP="00567D64">
      <w:pPr>
        <w:pStyle w:val="ListParagraph"/>
        <w:autoSpaceDE w:val="0"/>
        <w:autoSpaceDN w:val="0"/>
        <w:adjustRightInd w:val="0"/>
        <w:spacing w:line="276" w:lineRule="auto"/>
        <w:ind w:left="0" w:firstLine="567"/>
        <w:jc w:val="both"/>
        <w:rPr>
          <w:rFonts w:ascii="Arial" w:hAnsi="Arial" w:cs="Arial"/>
          <w:i/>
        </w:rPr>
      </w:pPr>
      <w:r w:rsidRPr="002B5FF0">
        <w:rPr>
          <w:rFonts w:ascii="Arial" w:hAnsi="Arial" w:cs="Arial"/>
          <w:b/>
          <w:i/>
          <w:iCs/>
        </w:rPr>
        <w:t>Impact prognozat.</w:t>
      </w:r>
      <w:r w:rsidRPr="002B5FF0">
        <w:rPr>
          <w:rFonts w:ascii="Arial" w:hAnsi="Arial" w:cs="Arial"/>
          <w:i/>
          <w:iCs/>
        </w:rPr>
        <w:t xml:space="preserve"> Se estimează că impactul generat atât în timpul realizării investiției cât și în timpul funcționării nu aduce efecte suplimentare semnificative privind poluarea  mediului geologic din zonă; în condițiile respectării procesului tehnologic, aplicării celor mai bune tehnici disponibile (BAT)   și a măsurilor de diminuare a impactului asupra mediului, funcționarea halelor  și a</w:t>
      </w:r>
      <w:r w:rsidRPr="00AA6000">
        <w:rPr>
          <w:rFonts w:ascii="Arial" w:hAnsi="Arial" w:cs="Arial"/>
          <w:i/>
          <w:iCs/>
          <w:color w:val="FF0000"/>
        </w:rPr>
        <w:t xml:space="preserve"> </w:t>
      </w:r>
      <w:r w:rsidRPr="002B5FF0">
        <w:rPr>
          <w:rFonts w:ascii="Arial" w:hAnsi="Arial" w:cs="Arial"/>
          <w:i/>
          <w:iCs/>
        </w:rPr>
        <w:t>bazinelor vidanjabile   are un impact nesemnificativ asupra subsolului.</w:t>
      </w:r>
    </w:p>
    <w:p w:rsidR="00567D64" w:rsidRPr="002B5FF0" w:rsidRDefault="00567D64" w:rsidP="00567D64">
      <w:pPr>
        <w:pStyle w:val="BodyTextIndent2"/>
        <w:ind w:firstLine="567"/>
        <w:rPr>
          <w:rFonts w:ascii="Arial" w:hAnsi="Arial" w:cs="Arial"/>
          <w:i/>
          <w:iCs/>
          <w:sz w:val="24"/>
        </w:rPr>
      </w:pPr>
      <w:r w:rsidRPr="002B5FF0">
        <w:rPr>
          <w:rFonts w:ascii="Arial" w:hAnsi="Arial" w:cs="Arial"/>
          <w:i/>
          <w:iCs/>
          <w:sz w:val="24"/>
        </w:rPr>
        <w:t>Impactul transfrontalier  este nul.</w:t>
      </w:r>
    </w:p>
    <w:p w:rsidR="00567D64" w:rsidRPr="002B5FF0" w:rsidRDefault="00567D64" w:rsidP="00567D64">
      <w:pPr>
        <w:pStyle w:val="NoSpacing"/>
        <w:jc w:val="both"/>
        <w:rPr>
          <w:rFonts w:ascii="Arial" w:hAnsi="Arial" w:cs="Arial"/>
          <w:i/>
          <w:iCs/>
          <w:sz w:val="24"/>
          <w:u w:val="single"/>
        </w:rPr>
      </w:pPr>
      <w:r w:rsidRPr="002B5FF0">
        <w:rPr>
          <w:rFonts w:ascii="Arial" w:hAnsi="Arial" w:cs="Arial"/>
          <w:i/>
          <w:iCs/>
          <w:sz w:val="24"/>
          <w:u w:val="single"/>
        </w:rPr>
        <w:t>Măsuri de diminuare a impactului (de prevenire/reducere/compensare) asupra subsolului.</w:t>
      </w:r>
    </w:p>
    <w:p w:rsidR="00567D64" w:rsidRPr="002B5FF0" w:rsidRDefault="00567D64" w:rsidP="00567D64">
      <w:pPr>
        <w:tabs>
          <w:tab w:val="left" w:pos="720"/>
        </w:tabs>
        <w:spacing w:line="276" w:lineRule="auto"/>
        <w:ind w:firstLine="567"/>
        <w:jc w:val="both"/>
        <w:rPr>
          <w:rFonts w:ascii="Arial" w:hAnsi="Arial" w:cs="Arial"/>
        </w:rPr>
      </w:pPr>
      <w:r w:rsidRPr="002B5FF0">
        <w:rPr>
          <w:rFonts w:ascii="Arial" w:hAnsi="Arial" w:cs="Arial"/>
        </w:rPr>
        <w:t>Măsurile de protecţie ale subsolului sunt identice cu cele prevăzute pentru protecţia calităţii apelor, datorită legăturii  dintre aceşti factori de mediu.</w:t>
      </w:r>
    </w:p>
    <w:p w:rsidR="00567D64" w:rsidRPr="002B5FF0" w:rsidRDefault="00567D64" w:rsidP="00567D64">
      <w:pPr>
        <w:pStyle w:val="BodyTextIndent2"/>
        <w:rPr>
          <w:rFonts w:ascii="Arial" w:hAnsi="Arial" w:cs="Arial"/>
          <w:i/>
          <w:iCs/>
          <w:sz w:val="24"/>
          <w:u w:val="single"/>
        </w:rPr>
      </w:pPr>
      <w:r w:rsidRPr="002B5FF0">
        <w:rPr>
          <w:rFonts w:ascii="Arial" w:hAnsi="Arial" w:cs="Arial"/>
          <w:i/>
          <w:iCs/>
          <w:sz w:val="24"/>
        </w:rPr>
        <w:t xml:space="preserve">A. </w:t>
      </w:r>
      <w:r w:rsidRPr="002B5FF0">
        <w:rPr>
          <w:rFonts w:ascii="Arial" w:hAnsi="Arial" w:cs="Arial"/>
          <w:i/>
          <w:iCs/>
          <w:sz w:val="24"/>
          <w:u w:val="single"/>
        </w:rPr>
        <w:t>în timpul realizării investiției</w:t>
      </w:r>
    </w:p>
    <w:p w:rsidR="00567D64" w:rsidRPr="002B5FF0" w:rsidRDefault="00567D64" w:rsidP="00567D64">
      <w:pPr>
        <w:pStyle w:val="BodyTextIndent2"/>
        <w:numPr>
          <w:ilvl w:val="0"/>
          <w:numId w:val="2"/>
        </w:numPr>
        <w:tabs>
          <w:tab w:val="num" w:pos="720"/>
        </w:tabs>
        <w:ind w:left="0" w:firstLine="360"/>
        <w:rPr>
          <w:rFonts w:ascii="Arial" w:hAnsi="Arial" w:cs="Arial"/>
          <w:sz w:val="24"/>
        </w:rPr>
      </w:pPr>
      <w:r w:rsidRPr="002B5FF0">
        <w:rPr>
          <w:rFonts w:ascii="Arial" w:hAnsi="Arial" w:cs="Arial"/>
          <w:sz w:val="24"/>
        </w:rPr>
        <w:t>evitarea pierderilor  de produse petroliere (motorină, ulei) de la utilaje  care prin precipitații sau spălări pot să ajungă  în apa freatică prin  sol;</w:t>
      </w:r>
    </w:p>
    <w:p w:rsidR="00567D64" w:rsidRPr="002B5FF0" w:rsidRDefault="00567D64" w:rsidP="00567D64">
      <w:pPr>
        <w:pStyle w:val="BodyTextIndent2"/>
        <w:rPr>
          <w:rFonts w:ascii="Arial" w:hAnsi="Arial" w:cs="Arial"/>
          <w:sz w:val="24"/>
        </w:rPr>
      </w:pPr>
      <w:r w:rsidRPr="002B5FF0">
        <w:rPr>
          <w:rFonts w:ascii="Arial" w:hAnsi="Arial" w:cs="Arial"/>
          <w:sz w:val="24"/>
        </w:rPr>
        <w:t xml:space="preserve">- gestionarea corectă a deșeurilor rezultate din construcții și din activitatea umană pentru a preveni antrenarea acestora de precipitații și vânt  cu repercursiuni asupra calității  solului, apei freatice. </w:t>
      </w:r>
    </w:p>
    <w:p w:rsidR="00567D64" w:rsidRPr="002B5FF0" w:rsidRDefault="00567D64" w:rsidP="00567D64">
      <w:pPr>
        <w:pStyle w:val="BodyTextIndent2"/>
        <w:rPr>
          <w:rFonts w:ascii="Arial" w:hAnsi="Arial" w:cs="Arial"/>
          <w:i/>
          <w:iCs/>
          <w:sz w:val="24"/>
        </w:rPr>
      </w:pPr>
      <w:r w:rsidRPr="002B5FF0">
        <w:rPr>
          <w:rFonts w:ascii="Arial" w:hAnsi="Arial" w:cs="Arial"/>
          <w:i/>
          <w:iCs/>
          <w:sz w:val="24"/>
        </w:rPr>
        <w:t xml:space="preserve">B. </w:t>
      </w:r>
      <w:r w:rsidRPr="002B5FF0">
        <w:rPr>
          <w:rFonts w:ascii="Arial" w:hAnsi="Arial" w:cs="Arial"/>
          <w:i/>
          <w:iCs/>
          <w:sz w:val="24"/>
          <w:u w:val="single"/>
        </w:rPr>
        <w:t>în timpul funcționării</w:t>
      </w:r>
    </w:p>
    <w:p w:rsidR="00567D64" w:rsidRPr="002B5FF0" w:rsidRDefault="00567D64" w:rsidP="00567D64">
      <w:pPr>
        <w:pStyle w:val="BodyTextIndent2"/>
        <w:rPr>
          <w:rFonts w:ascii="Arial" w:hAnsi="Arial" w:cs="Arial"/>
          <w:sz w:val="24"/>
        </w:rPr>
      </w:pPr>
      <w:r w:rsidRPr="002B5FF0">
        <w:rPr>
          <w:rFonts w:ascii="Arial" w:hAnsi="Arial" w:cs="Arial"/>
          <w:i/>
          <w:iCs/>
          <w:sz w:val="24"/>
        </w:rPr>
        <w:t>a. asupra apelor subterane</w:t>
      </w:r>
      <w:r w:rsidRPr="002B5FF0">
        <w:rPr>
          <w:rFonts w:ascii="Arial" w:hAnsi="Arial" w:cs="Arial"/>
          <w:sz w:val="24"/>
        </w:rPr>
        <w:t>:</w:t>
      </w:r>
    </w:p>
    <w:p w:rsidR="00567D64" w:rsidRPr="002B5FF0" w:rsidRDefault="00567D64" w:rsidP="00567D64">
      <w:pPr>
        <w:pStyle w:val="BodyTextIndent2"/>
        <w:rPr>
          <w:rFonts w:ascii="Arial" w:hAnsi="Arial" w:cs="Arial"/>
          <w:sz w:val="24"/>
        </w:rPr>
      </w:pPr>
      <w:r w:rsidRPr="002B5FF0">
        <w:rPr>
          <w:rFonts w:ascii="Arial" w:hAnsi="Arial" w:cs="Arial"/>
          <w:sz w:val="24"/>
        </w:rPr>
        <w:t xml:space="preserve"> - exploatare sursei de apă conform prevederilor  autorizației de gospodărire a apelor;</w:t>
      </w:r>
    </w:p>
    <w:p w:rsidR="00567D64" w:rsidRPr="00CD5922" w:rsidRDefault="00567D64" w:rsidP="00567D64">
      <w:pPr>
        <w:autoSpaceDE w:val="0"/>
        <w:autoSpaceDN w:val="0"/>
        <w:adjustRightInd w:val="0"/>
        <w:spacing w:line="276" w:lineRule="auto"/>
        <w:ind w:firstLine="567"/>
        <w:jc w:val="both"/>
        <w:rPr>
          <w:rFonts w:ascii="Arial" w:hAnsi="Arial" w:cs="Arial"/>
          <w:lang w:val="en-AU"/>
        </w:rPr>
      </w:pPr>
      <w:r w:rsidRPr="00AA6000">
        <w:rPr>
          <w:rFonts w:ascii="Arial" w:hAnsi="Arial" w:cs="Arial"/>
          <w:color w:val="FF0000"/>
        </w:rPr>
        <w:t xml:space="preserve"> </w:t>
      </w:r>
      <w:r w:rsidRPr="00CD5922">
        <w:rPr>
          <w:rFonts w:ascii="Arial" w:hAnsi="Arial" w:cs="Arial"/>
        </w:rPr>
        <w:t>- a</w:t>
      </w:r>
      <w:r w:rsidRPr="00CD5922">
        <w:rPr>
          <w:rFonts w:ascii="Arial" w:hAnsi="Arial" w:cs="Arial"/>
          <w:lang w:val="en-AU"/>
        </w:rPr>
        <w:t>sigurarea perimetrului de protecţie sanitară cu regim sever  pentru foraj conform HG 930/2005 pentru aprobarea Normelor speciale privind caracterul şi mărimea zonelor de protecţie sanitară şi hidrogeologică;</w:t>
      </w:r>
    </w:p>
    <w:p w:rsidR="00567D64" w:rsidRPr="00CD5922" w:rsidRDefault="00567D64" w:rsidP="00567D64">
      <w:pPr>
        <w:pStyle w:val="BodyTextIndent2"/>
        <w:numPr>
          <w:ilvl w:val="0"/>
          <w:numId w:val="2"/>
        </w:numPr>
        <w:tabs>
          <w:tab w:val="num" w:pos="720"/>
        </w:tabs>
        <w:ind w:left="0" w:firstLine="360"/>
        <w:rPr>
          <w:rFonts w:ascii="Arial" w:hAnsi="Arial" w:cs="Arial"/>
          <w:sz w:val="24"/>
        </w:rPr>
      </w:pPr>
      <w:r w:rsidRPr="00CD5922">
        <w:rPr>
          <w:rFonts w:ascii="Arial" w:hAnsi="Arial" w:cs="Arial"/>
          <w:sz w:val="24"/>
        </w:rPr>
        <w:t>elaborarea unui program de revizie care să includă  controlul  periodic al  instalației de captare, distribuție, stocare a apei, al  etanșeității  canalelor de evacuare di</w:t>
      </w:r>
      <w:r w:rsidR="001E5C11">
        <w:rPr>
          <w:rFonts w:ascii="Arial" w:hAnsi="Arial" w:cs="Arial"/>
          <w:sz w:val="24"/>
        </w:rPr>
        <w:t xml:space="preserve">n hale,a rețelei de canalizare </w:t>
      </w:r>
      <w:r w:rsidRPr="00CD5922">
        <w:rPr>
          <w:rFonts w:ascii="Arial" w:hAnsi="Arial" w:cs="Arial"/>
          <w:sz w:val="24"/>
        </w:rPr>
        <w:t>și a bazinelor de  stocare</w:t>
      </w:r>
      <w:r w:rsidR="001E5C11">
        <w:rPr>
          <w:rFonts w:ascii="Arial" w:hAnsi="Arial" w:cs="Arial"/>
          <w:sz w:val="24"/>
        </w:rPr>
        <w:t xml:space="preserve"> ape uzate</w:t>
      </w:r>
      <w:r w:rsidRPr="00CD5922">
        <w:rPr>
          <w:rFonts w:ascii="Arial" w:hAnsi="Arial" w:cs="Arial"/>
          <w:sz w:val="24"/>
        </w:rPr>
        <w:t>;</w:t>
      </w:r>
    </w:p>
    <w:p w:rsidR="00567D64" w:rsidRPr="00CD5922" w:rsidRDefault="00567D64" w:rsidP="00567D64">
      <w:pPr>
        <w:pStyle w:val="BodyTextIndent2"/>
        <w:numPr>
          <w:ilvl w:val="0"/>
          <w:numId w:val="2"/>
        </w:numPr>
        <w:tabs>
          <w:tab w:val="num" w:pos="720"/>
        </w:tabs>
        <w:ind w:left="0" w:firstLine="360"/>
        <w:rPr>
          <w:rFonts w:ascii="Arial" w:hAnsi="Arial" w:cs="Arial"/>
          <w:sz w:val="24"/>
        </w:rPr>
      </w:pPr>
      <w:r w:rsidRPr="00CD5922">
        <w:rPr>
          <w:rFonts w:ascii="Arial" w:hAnsi="Arial" w:cs="Arial"/>
          <w:sz w:val="24"/>
        </w:rPr>
        <w:t>gestionarea corectă a deșeurilor pentru a preveni impurificarea apelor pluviale;</w:t>
      </w:r>
    </w:p>
    <w:p w:rsidR="00567D64" w:rsidRPr="00CD5922" w:rsidRDefault="00567D64" w:rsidP="00567D64">
      <w:pPr>
        <w:pStyle w:val="BodyTextIndent2"/>
        <w:numPr>
          <w:ilvl w:val="0"/>
          <w:numId w:val="2"/>
        </w:numPr>
        <w:tabs>
          <w:tab w:val="num" w:pos="720"/>
        </w:tabs>
        <w:ind w:left="0" w:firstLine="360"/>
        <w:rPr>
          <w:rFonts w:ascii="Arial" w:hAnsi="Arial" w:cs="Arial"/>
          <w:sz w:val="24"/>
        </w:rPr>
      </w:pPr>
      <w:r w:rsidRPr="00CD5922">
        <w:rPr>
          <w:rFonts w:ascii="Arial" w:hAnsi="Arial" w:cs="Arial"/>
          <w:sz w:val="24"/>
        </w:rPr>
        <w:t>gestionarea corectă și eliminarea pierderilor substanțelor utilizate la igienizarea, deratizarea, dezinsecția grajdurilor;</w:t>
      </w:r>
    </w:p>
    <w:p w:rsidR="00567D64" w:rsidRPr="00CD5922" w:rsidRDefault="00567D64" w:rsidP="00567D64">
      <w:pPr>
        <w:pStyle w:val="BodyTextIndent2"/>
        <w:numPr>
          <w:ilvl w:val="0"/>
          <w:numId w:val="2"/>
        </w:numPr>
        <w:tabs>
          <w:tab w:val="num" w:pos="720"/>
        </w:tabs>
        <w:ind w:left="0" w:firstLine="360"/>
        <w:rPr>
          <w:rFonts w:ascii="Arial" w:hAnsi="Arial" w:cs="Arial"/>
          <w:sz w:val="24"/>
        </w:rPr>
      </w:pPr>
      <w:r w:rsidRPr="00CD5922">
        <w:rPr>
          <w:rFonts w:ascii="Arial" w:hAnsi="Arial" w:cs="Arial"/>
          <w:sz w:val="24"/>
        </w:rPr>
        <w:t>evitarea pierderilor de carburanți și uleiuri ce pot proveni de la mijloacele de transport;</w:t>
      </w:r>
    </w:p>
    <w:p w:rsidR="00567D64" w:rsidRPr="00CD5922" w:rsidRDefault="00567D64" w:rsidP="00567D64">
      <w:pPr>
        <w:pStyle w:val="BodyTextIndent2"/>
        <w:numPr>
          <w:ilvl w:val="0"/>
          <w:numId w:val="2"/>
        </w:numPr>
        <w:tabs>
          <w:tab w:val="num" w:pos="720"/>
        </w:tabs>
        <w:ind w:left="0" w:firstLine="360"/>
        <w:rPr>
          <w:rFonts w:ascii="Arial" w:hAnsi="Arial" w:cs="Arial"/>
          <w:sz w:val="24"/>
        </w:rPr>
      </w:pPr>
      <w:r w:rsidRPr="00CD5922">
        <w:rPr>
          <w:rFonts w:ascii="Arial" w:hAnsi="Arial" w:cs="Arial"/>
          <w:sz w:val="24"/>
        </w:rPr>
        <w:t>depozitarea în condiții de siguranță a materialelor necesare igienizării halelor pentru a se evita deversări pe sol sau infiltrații.</w:t>
      </w:r>
    </w:p>
    <w:p w:rsidR="00567D64" w:rsidRPr="00CD5922" w:rsidRDefault="00567D64" w:rsidP="00567D64">
      <w:pPr>
        <w:tabs>
          <w:tab w:val="left" w:pos="0"/>
          <w:tab w:val="left" w:pos="720"/>
        </w:tabs>
        <w:spacing w:line="276" w:lineRule="auto"/>
        <w:ind w:firstLine="567"/>
        <w:rPr>
          <w:rFonts w:ascii="Arial" w:hAnsi="Arial" w:cs="Arial"/>
        </w:rPr>
      </w:pPr>
      <w:r w:rsidRPr="00CD5922">
        <w:rPr>
          <w:rFonts w:ascii="Arial" w:hAnsi="Arial" w:cs="Arial"/>
        </w:rPr>
        <w:t xml:space="preserve">- calitatea apelor subterane va fi urmărită   prin efectuarea de analize de  laboratoare acreditate;  </w:t>
      </w:r>
    </w:p>
    <w:p w:rsidR="00567D64" w:rsidRPr="00CD5922" w:rsidRDefault="00567D64" w:rsidP="00567D64">
      <w:pPr>
        <w:pStyle w:val="ListParagraph"/>
        <w:numPr>
          <w:ilvl w:val="0"/>
          <w:numId w:val="2"/>
        </w:numPr>
        <w:tabs>
          <w:tab w:val="num" w:pos="0"/>
          <w:tab w:val="num" w:pos="709"/>
        </w:tabs>
        <w:spacing w:line="276" w:lineRule="auto"/>
        <w:ind w:left="0" w:firstLine="426"/>
        <w:rPr>
          <w:rFonts w:ascii="Arial" w:eastAsia="BookAntiqua" w:hAnsi="Arial" w:cs="Arial"/>
          <w:lang w:eastAsia="ro-RO"/>
        </w:rPr>
      </w:pPr>
      <w:r w:rsidRPr="00CD5922">
        <w:rPr>
          <w:rFonts w:ascii="Arial" w:eastAsia="BookAntiqua" w:hAnsi="Arial" w:cs="Arial"/>
          <w:lang w:eastAsia="ro-RO"/>
        </w:rPr>
        <w:lastRenderedPageBreak/>
        <w:t>livrarea dejecțiilor se va face numai  deținătorilor de  studii pedologice elaborate de OSPA.</w:t>
      </w:r>
    </w:p>
    <w:p w:rsidR="00567D64" w:rsidRPr="00AA6000" w:rsidRDefault="00567D64" w:rsidP="009408AE">
      <w:pPr>
        <w:pStyle w:val="BodyTextIndent2"/>
        <w:rPr>
          <w:rFonts w:ascii="Arial" w:hAnsi="Arial" w:cs="Arial"/>
          <w:b/>
          <w:color w:val="FF0000"/>
          <w:sz w:val="24"/>
        </w:rPr>
      </w:pPr>
    </w:p>
    <w:p w:rsidR="000A0435" w:rsidRPr="00567D64" w:rsidRDefault="000A0435" w:rsidP="000A0435">
      <w:pPr>
        <w:pStyle w:val="BodyTextIndent2"/>
        <w:ind w:firstLine="0"/>
        <w:rPr>
          <w:rFonts w:ascii="Arial" w:hAnsi="Arial" w:cs="Arial"/>
          <w:b/>
          <w:sz w:val="24"/>
        </w:rPr>
      </w:pPr>
      <w:r w:rsidRPr="00567D64">
        <w:rPr>
          <w:rFonts w:ascii="Arial" w:hAnsi="Arial" w:cs="Arial"/>
          <w:b/>
          <w:sz w:val="24"/>
        </w:rPr>
        <w:t>Biodiversitate</w:t>
      </w:r>
    </w:p>
    <w:p w:rsidR="00CA4E84" w:rsidRPr="00567D64" w:rsidRDefault="00CA4E84" w:rsidP="00CA4E84">
      <w:pPr>
        <w:pStyle w:val="NoSpacing"/>
        <w:jc w:val="both"/>
        <w:rPr>
          <w:rFonts w:ascii="Arial" w:hAnsi="Arial" w:cs="Arial"/>
          <w:sz w:val="24"/>
          <w:szCs w:val="24"/>
          <w:lang w:val="ro-RO"/>
        </w:rPr>
      </w:pPr>
      <w:r w:rsidRPr="00567D64">
        <w:rPr>
          <w:rFonts w:ascii="Arial" w:hAnsi="Arial" w:cs="Arial"/>
          <w:sz w:val="24"/>
          <w:szCs w:val="24"/>
          <w:lang w:val="ro-RO"/>
        </w:rPr>
        <w:t xml:space="preserve">Amplasamentul </w:t>
      </w:r>
      <w:r w:rsidR="00C04F45">
        <w:rPr>
          <w:rFonts w:ascii="Arial" w:hAnsi="Arial" w:cs="Arial"/>
          <w:sz w:val="24"/>
          <w:szCs w:val="24"/>
          <w:lang w:val="ro-RO"/>
        </w:rPr>
        <w:t xml:space="preserve">fermelor </w:t>
      </w:r>
      <w:r w:rsidRPr="00567D64">
        <w:rPr>
          <w:rFonts w:ascii="Arial" w:hAnsi="Arial" w:cs="Arial"/>
          <w:sz w:val="24"/>
          <w:szCs w:val="24"/>
          <w:lang w:val="ro-RO"/>
        </w:rPr>
        <w:t>este localizat în intravilanul localității</w:t>
      </w:r>
      <w:r w:rsidR="00C04F45">
        <w:rPr>
          <w:rFonts w:ascii="Arial" w:hAnsi="Arial" w:cs="Arial"/>
          <w:sz w:val="24"/>
          <w:szCs w:val="24"/>
          <w:lang w:val="ro-RO"/>
        </w:rPr>
        <w:t xml:space="preserve"> Targu Jiu</w:t>
      </w:r>
      <w:r w:rsidR="00D67766" w:rsidRPr="00567D64">
        <w:rPr>
          <w:rFonts w:ascii="Arial" w:hAnsi="Arial" w:cs="Arial"/>
          <w:sz w:val="24"/>
          <w:szCs w:val="24"/>
          <w:lang w:val="ro-RO"/>
        </w:rPr>
        <w:t>,</w:t>
      </w:r>
      <w:r w:rsidR="00567D64" w:rsidRPr="00567D64">
        <w:rPr>
          <w:rFonts w:ascii="Arial" w:hAnsi="Arial" w:cs="Arial"/>
          <w:sz w:val="24"/>
          <w:szCs w:val="24"/>
          <w:lang w:val="ro-RO"/>
        </w:rPr>
        <w:t xml:space="preserve"> </w:t>
      </w:r>
      <w:r w:rsidRPr="00567D64">
        <w:rPr>
          <w:rFonts w:ascii="Arial" w:hAnsi="Arial" w:cs="Arial"/>
          <w:sz w:val="24"/>
          <w:szCs w:val="24"/>
          <w:lang w:val="ro-RO"/>
        </w:rPr>
        <w:t xml:space="preserve">zonă dominată de terenuri agricole, proprietăți particulare care sunt cultivate sau înierbate natural. </w:t>
      </w:r>
    </w:p>
    <w:p w:rsidR="00567D64" w:rsidRPr="00CD5922" w:rsidRDefault="00567D64" w:rsidP="00567D64">
      <w:pPr>
        <w:pStyle w:val="BodyTextIndent2"/>
        <w:rPr>
          <w:rFonts w:ascii="Arial" w:hAnsi="Arial" w:cs="Arial"/>
          <w:i/>
          <w:iCs/>
          <w:sz w:val="24"/>
        </w:rPr>
      </w:pPr>
      <w:r w:rsidRPr="00CD5922">
        <w:rPr>
          <w:rFonts w:ascii="Arial" w:hAnsi="Arial" w:cs="Arial"/>
          <w:b/>
          <w:i/>
          <w:iCs/>
          <w:sz w:val="24"/>
        </w:rPr>
        <w:t>Impact prognozat</w:t>
      </w:r>
      <w:r w:rsidRPr="00CD5922">
        <w:rPr>
          <w:rFonts w:ascii="Arial" w:hAnsi="Arial" w:cs="Arial"/>
          <w:i/>
          <w:iCs/>
          <w:sz w:val="24"/>
        </w:rPr>
        <w:t>. Se estimează că impactul generat atît în timpul realizării investiției cât și în timpul funcționării nu produce efecte  negative semnificative privind biodiversitatea din zona adiacentă obiectivului în condițiile respectării procesului tehnologic, aplicării celor mai bune tehnici disponibile (BAT)   și a măsurilor de diminuare a impactului asupra mediului.</w:t>
      </w:r>
    </w:p>
    <w:p w:rsidR="00567D64" w:rsidRPr="00CD5922" w:rsidRDefault="00567D64" w:rsidP="00567D64">
      <w:pPr>
        <w:pStyle w:val="BodyTextIndent2"/>
        <w:rPr>
          <w:rFonts w:ascii="Arial" w:hAnsi="Arial" w:cs="Arial"/>
          <w:sz w:val="24"/>
        </w:rPr>
      </w:pPr>
      <w:r w:rsidRPr="00CD5922">
        <w:rPr>
          <w:rFonts w:ascii="Arial" w:hAnsi="Arial" w:cs="Arial"/>
          <w:i/>
          <w:iCs/>
          <w:sz w:val="24"/>
        </w:rPr>
        <w:t xml:space="preserve"> Impactul transfrontalier este nul</w:t>
      </w:r>
    </w:p>
    <w:p w:rsidR="00567D64" w:rsidRPr="00322BA0" w:rsidRDefault="00567D64" w:rsidP="00567D64">
      <w:pPr>
        <w:pStyle w:val="NoSpacing"/>
        <w:jc w:val="both"/>
        <w:rPr>
          <w:rFonts w:ascii="Arial" w:hAnsi="Arial" w:cs="Arial"/>
          <w:i/>
          <w:iCs/>
          <w:sz w:val="24"/>
          <w:u w:val="single"/>
        </w:rPr>
      </w:pPr>
      <w:r w:rsidRPr="00322BA0">
        <w:rPr>
          <w:rFonts w:ascii="Arial" w:hAnsi="Arial" w:cs="Arial"/>
          <w:i/>
          <w:iCs/>
          <w:sz w:val="24"/>
          <w:u w:val="single"/>
        </w:rPr>
        <w:t xml:space="preserve">Măsuri de diminuare a impactului (de prevenire/reducere/compensare) asupra factorului de mediu biodiversitate </w:t>
      </w:r>
    </w:p>
    <w:p w:rsidR="00567D64" w:rsidRPr="00322BA0" w:rsidRDefault="00567D64" w:rsidP="00567D64">
      <w:pPr>
        <w:pStyle w:val="NoSpacing"/>
        <w:jc w:val="both"/>
        <w:rPr>
          <w:rFonts w:ascii="Arial" w:hAnsi="Arial" w:cs="Arial"/>
          <w:i/>
          <w:iCs/>
          <w:sz w:val="24"/>
          <w:szCs w:val="24"/>
          <w:u w:val="single"/>
          <w:lang w:val="ro-RO"/>
        </w:rPr>
      </w:pPr>
      <w:r w:rsidRPr="00322BA0">
        <w:rPr>
          <w:rFonts w:ascii="Arial" w:hAnsi="Arial" w:cs="Arial"/>
          <w:i/>
          <w:iCs/>
          <w:sz w:val="24"/>
          <w:u w:val="single"/>
        </w:rPr>
        <w:t xml:space="preserve"> </w:t>
      </w:r>
      <w:r w:rsidRPr="00322BA0">
        <w:rPr>
          <w:rFonts w:ascii="Arial" w:hAnsi="Arial" w:cs="Arial"/>
          <w:i/>
          <w:iCs/>
          <w:sz w:val="24"/>
          <w:szCs w:val="24"/>
          <w:u w:val="single"/>
          <w:lang w:val="ro-RO"/>
        </w:rPr>
        <w:t>A în timpul realizării investiției.</w:t>
      </w:r>
    </w:p>
    <w:p w:rsidR="00567D64" w:rsidRPr="00322BA0" w:rsidRDefault="00567D64" w:rsidP="00567D64">
      <w:pPr>
        <w:pStyle w:val="NoSpacing"/>
        <w:numPr>
          <w:ilvl w:val="0"/>
          <w:numId w:val="23"/>
        </w:numPr>
        <w:ind w:left="142" w:hanging="142"/>
        <w:rPr>
          <w:rFonts w:ascii="Arial" w:hAnsi="Arial" w:cs="Arial"/>
          <w:sz w:val="24"/>
        </w:rPr>
      </w:pPr>
      <w:r w:rsidRPr="00322BA0">
        <w:rPr>
          <w:rFonts w:ascii="Arial" w:hAnsi="Arial" w:cs="Arial"/>
          <w:sz w:val="24"/>
          <w:szCs w:val="24"/>
        </w:rPr>
        <w:t xml:space="preserve">instruirea personalului care va realiza lucrările de construcție cu privire la regulile </w:t>
      </w:r>
      <w:r w:rsidRPr="00322BA0">
        <w:rPr>
          <w:rFonts w:ascii="Arial" w:hAnsi="Arial" w:cs="Arial"/>
          <w:sz w:val="24"/>
        </w:rPr>
        <w:t>necesare protejării faunei și florei sălbatice.</w:t>
      </w:r>
    </w:p>
    <w:p w:rsidR="00567D64" w:rsidRPr="00322BA0" w:rsidRDefault="00567D64" w:rsidP="00567D64">
      <w:pPr>
        <w:pStyle w:val="BodyTextIndent2"/>
        <w:numPr>
          <w:ilvl w:val="0"/>
          <w:numId w:val="2"/>
        </w:numPr>
        <w:tabs>
          <w:tab w:val="num" w:pos="0"/>
        </w:tabs>
        <w:ind w:left="142" w:hanging="142"/>
        <w:jc w:val="left"/>
        <w:rPr>
          <w:rFonts w:ascii="Arial" w:hAnsi="Arial" w:cs="Arial"/>
          <w:sz w:val="24"/>
        </w:rPr>
      </w:pPr>
      <w:r w:rsidRPr="00322BA0">
        <w:rPr>
          <w:rFonts w:ascii="Arial" w:hAnsi="Arial" w:cs="Arial"/>
          <w:sz w:val="24"/>
        </w:rPr>
        <w:t xml:space="preserve">accesul la zonele cu lucrări se  va face doar de pe drumul </w:t>
      </w:r>
      <w:r w:rsidR="00C04F45">
        <w:rPr>
          <w:rFonts w:ascii="Arial" w:hAnsi="Arial" w:cs="Arial"/>
          <w:sz w:val="24"/>
        </w:rPr>
        <w:t xml:space="preserve"> principal </w:t>
      </w:r>
      <w:r w:rsidRPr="00322BA0">
        <w:rPr>
          <w:rFonts w:ascii="Arial" w:hAnsi="Arial" w:cs="Arial"/>
          <w:sz w:val="24"/>
        </w:rPr>
        <w:t>existent;</w:t>
      </w:r>
    </w:p>
    <w:p w:rsidR="00567D64" w:rsidRPr="00322BA0" w:rsidRDefault="00567D64" w:rsidP="00567D64">
      <w:pPr>
        <w:pStyle w:val="NoSpacing"/>
        <w:jc w:val="both"/>
        <w:rPr>
          <w:rFonts w:ascii="Arial" w:hAnsi="Arial" w:cs="Arial"/>
          <w:sz w:val="24"/>
          <w:szCs w:val="24"/>
          <w:lang w:val="ro-RO"/>
        </w:rPr>
      </w:pPr>
      <w:r w:rsidRPr="00322BA0">
        <w:rPr>
          <w:rFonts w:ascii="Arial" w:hAnsi="Arial" w:cs="Arial"/>
          <w:sz w:val="24"/>
          <w:szCs w:val="24"/>
          <w:lang w:val="ro-RO"/>
        </w:rPr>
        <w:t>- stocarea materialelor pe suprafețe betonate și în spații acoperite  pentru a preveni  antrenarea lor de precipitații;</w:t>
      </w:r>
    </w:p>
    <w:p w:rsidR="00567D64" w:rsidRPr="00322BA0" w:rsidRDefault="00567D64" w:rsidP="00567D64">
      <w:pPr>
        <w:pStyle w:val="NoSpacing"/>
        <w:jc w:val="both"/>
        <w:rPr>
          <w:rFonts w:ascii="Arial" w:hAnsi="Arial" w:cs="Arial"/>
          <w:sz w:val="24"/>
          <w:szCs w:val="24"/>
          <w:lang w:val="ro-RO"/>
        </w:rPr>
      </w:pPr>
      <w:r w:rsidRPr="00322BA0">
        <w:rPr>
          <w:rFonts w:ascii="Arial" w:hAnsi="Arial" w:cs="Arial"/>
          <w:sz w:val="24"/>
          <w:szCs w:val="24"/>
          <w:lang w:val="ro-RO"/>
        </w:rPr>
        <w:t xml:space="preserve"> - gestionarea deșeurilor în conformitate cu natura lor  pentru a preveni poluarea solului și antrenarea poluantilor în apa de suprafață  ;</w:t>
      </w:r>
    </w:p>
    <w:p w:rsidR="00567D64" w:rsidRPr="00322BA0" w:rsidRDefault="00567D64" w:rsidP="00567D64">
      <w:pPr>
        <w:pStyle w:val="NoSpacing"/>
        <w:jc w:val="both"/>
        <w:rPr>
          <w:rFonts w:ascii="Arial" w:hAnsi="Arial" w:cs="Arial"/>
          <w:sz w:val="24"/>
          <w:szCs w:val="24"/>
          <w:lang w:val="ro-RO"/>
        </w:rPr>
      </w:pPr>
      <w:r w:rsidRPr="00322BA0">
        <w:rPr>
          <w:rFonts w:ascii="Arial" w:hAnsi="Arial" w:cs="Arial"/>
          <w:sz w:val="24"/>
          <w:szCs w:val="24"/>
          <w:lang w:val="ro-RO"/>
        </w:rPr>
        <w:t>- executarea lucrărilor cu personal calificat pentru a reduce pierderile datorită  lipsei de profesionalism;</w:t>
      </w:r>
    </w:p>
    <w:p w:rsidR="00567D64" w:rsidRPr="00322BA0" w:rsidRDefault="00567D64" w:rsidP="00567D64">
      <w:pPr>
        <w:pStyle w:val="BodyTextIndent2"/>
        <w:numPr>
          <w:ilvl w:val="0"/>
          <w:numId w:val="2"/>
        </w:numPr>
        <w:tabs>
          <w:tab w:val="num" w:pos="0"/>
          <w:tab w:val="left" w:pos="142"/>
        </w:tabs>
        <w:ind w:left="0" w:firstLine="0"/>
        <w:jc w:val="left"/>
        <w:rPr>
          <w:rFonts w:ascii="Arial" w:hAnsi="Arial" w:cs="Arial"/>
          <w:sz w:val="24"/>
        </w:rPr>
      </w:pPr>
      <w:r w:rsidRPr="00322BA0">
        <w:rPr>
          <w:rFonts w:ascii="Arial" w:hAnsi="Arial" w:cs="Arial"/>
          <w:sz w:val="24"/>
        </w:rPr>
        <w:t>îndepărtarea stratului vegetal se va face mecanizat iar acesta se va depune separat pentru a putea fi utilizat la refacerea terenului natural la final;</w:t>
      </w:r>
    </w:p>
    <w:p w:rsidR="00567D64" w:rsidRPr="00322BA0" w:rsidRDefault="00567D64" w:rsidP="00567D64">
      <w:pPr>
        <w:pStyle w:val="NoSpacing"/>
        <w:jc w:val="both"/>
        <w:rPr>
          <w:rFonts w:ascii="Arial" w:hAnsi="Arial" w:cs="Arial"/>
          <w:sz w:val="24"/>
          <w:szCs w:val="24"/>
          <w:lang w:val="ro-RO"/>
        </w:rPr>
      </w:pPr>
      <w:r w:rsidRPr="00322BA0">
        <w:rPr>
          <w:rFonts w:ascii="Arial" w:hAnsi="Arial" w:cs="Arial"/>
          <w:sz w:val="24"/>
          <w:szCs w:val="24"/>
          <w:lang w:val="ro-RO"/>
        </w:rPr>
        <w:t xml:space="preserve">- executarea lucrărilor de excavare </w:t>
      </w:r>
      <w:r w:rsidR="00C04F45">
        <w:rPr>
          <w:rFonts w:ascii="Arial" w:hAnsi="Arial" w:cs="Arial"/>
          <w:sz w:val="24"/>
          <w:szCs w:val="24"/>
          <w:lang w:val="ro-RO"/>
        </w:rPr>
        <w:t>la  bazinele stocare apa potabila si retea pluviala de langa hale</w:t>
      </w:r>
      <w:r>
        <w:rPr>
          <w:rFonts w:ascii="Arial" w:hAnsi="Arial" w:cs="Arial"/>
          <w:sz w:val="24"/>
          <w:szCs w:val="24"/>
          <w:lang w:val="ro-RO"/>
        </w:rPr>
        <w:t xml:space="preserve"> </w:t>
      </w:r>
      <w:r w:rsidRPr="00322BA0">
        <w:rPr>
          <w:rFonts w:ascii="Arial" w:hAnsi="Arial" w:cs="Arial"/>
          <w:sz w:val="24"/>
          <w:szCs w:val="24"/>
          <w:lang w:val="ro-RO"/>
        </w:rPr>
        <w:t>se va face cu utilaje verificate tehnic pentru evitarea pierderilor  de produse petroliere (motorină, ulei) de la utilaje  ;</w:t>
      </w:r>
    </w:p>
    <w:p w:rsidR="00567D64" w:rsidRPr="00322BA0" w:rsidRDefault="00567D64" w:rsidP="00567D64">
      <w:pPr>
        <w:pStyle w:val="NoSpacing"/>
        <w:rPr>
          <w:rFonts w:ascii="Arial" w:hAnsi="Arial" w:cs="Arial"/>
          <w:sz w:val="24"/>
        </w:rPr>
      </w:pPr>
      <w:r w:rsidRPr="00322BA0">
        <w:rPr>
          <w:rFonts w:ascii="Arial" w:hAnsi="Arial" w:cs="Arial"/>
          <w:sz w:val="24"/>
          <w:szCs w:val="24"/>
          <w:lang w:val="ro-RO"/>
        </w:rPr>
        <w:t>- n</w:t>
      </w:r>
      <w:r w:rsidRPr="00322BA0">
        <w:rPr>
          <w:rFonts w:ascii="Arial" w:hAnsi="Arial" w:cs="Arial"/>
          <w:sz w:val="24"/>
        </w:rPr>
        <w:t>u se vor realiza alimentari cu combustibili a utilajelor si autovehicolelor in santier;</w:t>
      </w:r>
    </w:p>
    <w:p w:rsidR="00567D64" w:rsidRPr="00FC5085" w:rsidRDefault="00567D64" w:rsidP="00567D64">
      <w:pPr>
        <w:pStyle w:val="BodyTextIndent2"/>
        <w:ind w:firstLine="0"/>
        <w:rPr>
          <w:rFonts w:ascii="Arial" w:hAnsi="Arial" w:cs="Arial"/>
          <w:sz w:val="24"/>
        </w:rPr>
      </w:pPr>
      <w:r w:rsidRPr="00322BA0">
        <w:rPr>
          <w:rFonts w:ascii="Arial" w:hAnsi="Arial" w:cs="Arial"/>
          <w:sz w:val="24"/>
        </w:rPr>
        <w:t xml:space="preserve">- poluarea aerului cu pulberi şi gaze de ardere din timpul implementarii proiectului, </w:t>
      </w:r>
      <w:r>
        <w:rPr>
          <w:rFonts w:ascii="Arial" w:hAnsi="Arial" w:cs="Arial"/>
          <w:sz w:val="24"/>
        </w:rPr>
        <w:t xml:space="preserve"> -  </w:t>
      </w:r>
      <w:r w:rsidRPr="00FC5085">
        <w:rPr>
          <w:rFonts w:ascii="Arial" w:hAnsi="Arial" w:cs="Arial"/>
          <w:sz w:val="24"/>
        </w:rPr>
        <w:t>- influenţează negativ vegetaţia prin reducerea intensităţii fotosintezei şi împiedicarea dezvoltării normale a plantelor;  se recomandă utilizarea concomitentă a unui număr minim de utilaje în zona proiectului;</w:t>
      </w:r>
    </w:p>
    <w:p w:rsidR="00567D64" w:rsidRPr="00FC5085" w:rsidRDefault="00567D64" w:rsidP="00567D64">
      <w:pPr>
        <w:pStyle w:val="BodyTextIndent2"/>
        <w:numPr>
          <w:ilvl w:val="0"/>
          <w:numId w:val="2"/>
        </w:numPr>
        <w:tabs>
          <w:tab w:val="left" w:pos="142"/>
        </w:tabs>
        <w:ind w:left="0" w:firstLine="0"/>
        <w:jc w:val="left"/>
        <w:rPr>
          <w:rFonts w:ascii="Arial" w:hAnsi="Arial" w:cs="Arial"/>
          <w:sz w:val="24"/>
        </w:rPr>
      </w:pPr>
      <w:r w:rsidRPr="00FC5085">
        <w:rPr>
          <w:rFonts w:ascii="Arial" w:hAnsi="Arial" w:cs="Arial"/>
          <w:sz w:val="24"/>
        </w:rPr>
        <w:t>reconstrucţia ecologică a zonelor afectate de lucrări se va face cu respectarea tuturor normelor legale în vigoare, decopertarea solurilor  şi a vegetaţiei se va realiza cu grijă in vederea păstrarii vecinătatii suprafeţei.</w:t>
      </w:r>
    </w:p>
    <w:p w:rsidR="00567D64" w:rsidRPr="00FC5085" w:rsidRDefault="00567D64" w:rsidP="00567D64">
      <w:pPr>
        <w:pStyle w:val="BodyTextIndent2"/>
        <w:numPr>
          <w:ilvl w:val="0"/>
          <w:numId w:val="2"/>
        </w:numPr>
        <w:tabs>
          <w:tab w:val="num" w:pos="142"/>
        </w:tabs>
        <w:ind w:left="0" w:firstLine="0"/>
        <w:jc w:val="left"/>
        <w:rPr>
          <w:rFonts w:ascii="Arial" w:hAnsi="Arial" w:cs="Arial"/>
          <w:sz w:val="24"/>
        </w:rPr>
      </w:pPr>
      <w:r w:rsidRPr="00FC5085">
        <w:rPr>
          <w:rFonts w:ascii="Arial" w:hAnsi="Arial" w:cs="Arial"/>
          <w:sz w:val="24"/>
        </w:rPr>
        <w:t>reaşezarea solului se va efectua în cel mai scurt timp posibil.</w:t>
      </w:r>
    </w:p>
    <w:p w:rsidR="00567D64" w:rsidRPr="00FC5085" w:rsidRDefault="00567D64" w:rsidP="00567D64">
      <w:pPr>
        <w:pStyle w:val="NoSpacing"/>
        <w:numPr>
          <w:ilvl w:val="0"/>
          <w:numId w:val="15"/>
        </w:numPr>
        <w:jc w:val="both"/>
        <w:rPr>
          <w:rFonts w:ascii="Arial" w:hAnsi="Arial" w:cs="Arial"/>
          <w:i/>
          <w:iCs/>
          <w:sz w:val="24"/>
          <w:szCs w:val="24"/>
          <w:u w:val="single"/>
          <w:lang w:val="ro-RO"/>
        </w:rPr>
      </w:pPr>
      <w:r w:rsidRPr="00FC5085">
        <w:rPr>
          <w:rFonts w:ascii="Arial" w:hAnsi="Arial" w:cs="Arial"/>
          <w:i/>
          <w:iCs/>
          <w:sz w:val="24"/>
          <w:szCs w:val="24"/>
          <w:u w:val="single"/>
          <w:lang w:val="ro-RO"/>
        </w:rPr>
        <w:t>în timpul funcționării</w:t>
      </w:r>
    </w:p>
    <w:p w:rsidR="00567D64" w:rsidRPr="00FC5085" w:rsidRDefault="00567D64" w:rsidP="00567D64">
      <w:pPr>
        <w:pStyle w:val="NoSpacing"/>
        <w:jc w:val="both"/>
      </w:pPr>
      <w:r w:rsidRPr="00FC5085">
        <w:rPr>
          <w:rFonts w:ascii="Arial" w:hAnsi="Arial" w:cs="Arial"/>
          <w:sz w:val="24"/>
        </w:rPr>
        <w:t>- instruirea personalului care angajat cu privire la regulile necesare protejării faunei și florei sălbatice.</w:t>
      </w:r>
    </w:p>
    <w:p w:rsidR="00567D64" w:rsidRPr="00FC5085" w:rsidRDefault="00567D64" w:rsidP="00567D64">
      <w:pPr>
        <w:pStyle w:val="NoSpacing"/>
        <w:jc w:val="both"/>
        <w:rPr>
          <w:rFonts w:ascii="Arial" w:hAnsi="Arial" w:cs="Arial"/>
          <w:sz w:val="24"/>
          <w:szCs w:val="24"/>
          <w:lang w:val="ro-RO"/>
        </w:rPr>
      </w:pPr>
      <w:r w:rsidRPr="00FC5085">
        <w:rPr>
          <w:rFonts w:ascii="Arial" w:hAnsi="Arial" w:cs="Arial"/>
          <w:sz w:val="24"/>
          <w:szCs w:val="24"/>
          <w:lang w:val="ro-RO"/>
        </w:rPr>
        <w:t>- respectarea programelor de întreținere și reparații a utilajelor și echipamentelor din hale și verificări periodice pentru eliminarea pierderilor;</w:t>
      </w:r>
    </w:p>
    <w:p w:rsidR="00567D64" w:rsidRPr="00FC5085" w:rsidRDefault="00567D64" w:rsidP="00567D64">
      <w:pPr>
        <w:pStyle w:val="NoSpacing"/>
        <w:jc w:val="both"/>
      </w:pPr>
      <w:r w:rsidRPr="00FC5085">
        <w:rPr>
          <w:rFonts w:ascii="Arial" w:hAnsi="Arial" w:cs="Arial"/>
          <w:i/>
          <w:sz w:val="24"/>
          <w:szCs w:val="24"/>
          <w:lang w:val="ro-RO"/>
        </w:rPr>
        <w:t xml:space="preserve"> -</w:t>
      </w:r>
      <w:r w:rsidRPr="00FC5085">
        <w:rPr>
          <w:rFonts w:ascii="Arial" w:hAnsi="Arial" w:cs="Arial"/>
          <w:sz w:val="24"/>
          <w:szCs w:val="24"/>
          <w:lang w:val="ro-RO"/>
        </w:rPr>
        <w:t xml:space="preserve"> respectarea procesului tehnologic;</w:t>
      </w:r>
    </w:p>
    <w:p w:rsidR="00567D64" w:rsidRPr="00FC5085" w:rsidRDefault="00567D64" w:rsidP="00567D64">
      <w:pPr>
        <w:pStyle w:val="NoSpacing"/>
        <w:jc w:val="both"/>
        <w:rPr>
          <w:rFonts w:ascii="Arial" w:hAnsi="Arial" w:cs="Arial"/>
          <w:sz w:val="24"/>
          <w:szCs w:val="24"/>
          <w:lang w:val="ro-RO"/>
        </w:rPr>
      </w:pPr>
      <w:r w:rsidRPr="00FC5085">
        <w:rPr>
          <w:rFonts w:ascii="Arial" w:hAnsi="Arial" w:cs="Arial"/>
          <w:sz w:val="24"/>
          <w:szCs w:val="24"/>
          <w:lang w:val="ro-RO"/>
        </w:rPr>
        <w:t>- gestionarea corespunzătoare a deșeurilor, substanțelor utilizate pentru igienizare, deratizare, dezinsecție, etc.;</w:t>
      </w:r>
    </w:p>
    <w:p w:rsidR="00567D64" w:rsidRPr="00FC5085" w:rsidRDefault="00567D64" w:rsidP="00567D64">
      <w:pPr>
        <w:pStyle w:val="BodyTextIndent2"/>
        <w:ind w:firstLine="0"/>
        <w:jc w:val="left"/>
        <w:rPr>
          <w:rFonts w:ascii="Arial" w:hAnsi="Arial" w:cs="Arial"/>
          <w:sz w:val="24"/>
        </w:rPr>
      </w:pPr>
      <w:r w:rsidRPr="00FC5085">
        <w:rPr>
          <w:rFonts w:ascii="Arial" w:hAnsi="Arial" w:cs="Arial"/>
          <w:sz w:val="24"/>
        </w:rPr>
        <w:lastRenderedPageBreak/>
        <w:t>- toate insecticidele folosite pentru deratizări trebuie să respecte normele în</w:t>
      </w:r>
    </w:p>
    <w:p w:rsidR="00567D64" w:rsidRPr="00FC5085" w:rsidRDefault="00567D64" w:rsidP="00567D64">
      <w:pPr>
        <w:pStyle w:val="BodyTextIndent2"/>
        <w:ind w:firstLine="0"/>
        <w:jc w:val="left"/>
        <w:rPr>
          <w:rFonts w:ascii="Arial" w:hAnsi="Arial" w:cs="Arial"/>
          <w:sz w:val="24"/>
        </w:rPr>
      </w:pPr>
      <w:r w:rsidRPr="00FC5085">
        <w:rPr>
          <w:rFonts w:ascii="Arial" w:hAnsi="Arial" w:cs="Arial"/>
          <w:sz w:val="24"/>
        </w:rPr>
        <w:t>vigoare privind etichetarea, clasificarea și ambalarea. Este de preferat să se aleagă produse cât mai puțin periculoase.</w:t>
      </w:r>
    </w:p>
    <w:p w:rsidR="00B92B79" w:rsidRPr="00EC59FC" w:rsidRDefault="00794E81">
      <w:pPr>
        <w:pStyle w:val="BodyTextIndent2"/>
        <w:rPr>
          <w:rFonts w:ascii="Arial" w:hAnsi="Arial" w:cs="Arial"/>
          <w:b/>
          <w:iCs/>
          <w:sz w:val="24"/>
        </w:rPr>
      </w:pPr>
      <w:r w:rsidRPr="00EC59FC">
        <w:rPr>
          <w:rFonts w:ascii="Arial" w:hAnsi="Arial" w:cs="Arial"/>
          <w:b/>
          <w:iCs/>
          <w:sz w:val="24"/>
        </w:rPr>
        <w:t>Peisajul</w:t>
      </w:r>
    </w:p>
    <w:p w:rsidR="00567D64" w:rsidRPr="00EC59FC" w:rsidRDefault="00C04F45" w:rsidP="00567D64">
      <w:pPr>
        <w:pStyle w:val="BodyTextIndent2"/>
        <w:rPr>
          <w:rFonts w:ascii="Arial" w:hAnsi="Arial" w:cs="Arial"/>
          <w:sz w:val="24"/>
        </w:rPr>
      </w:pPr>
      <w:r>
        <w:rPr>
          <w:rFonts w:ascii="Arial" w:hAnsi="Arial" w:cs="Arial"/>
          <w:sz w:val="24"/>
        </w:rPr>
        <w:t>Amplasamentul Fermelor</w:t>
      </w:r>
      <w:r w:rsidR="00567D64" w:rsidRPr="00EC59FC">
        <w:rPr>
          <w:rFonts w:ascii="Arial" w:hAnsi="Arial" w:cs="Arial"/>
          <w:sz w:val="24"/>
        </w:rPr>
        <w:t xml:space="preserve"> de pui de carne</w:t>
      </w:r>
      <w:r>
        <w:rPr>
          <w:rFonts w:ascii="Arial" w:hAnsi="Arial" w:cs="Arial"/>
          <w:sz w:val="24"/>
        </w:rPr>
        <w:t>(F1,F6 SI F6)</w:t>
      </w:r>
      <w:r w:rsidR="00567D64" w:rsidRPr="00EC59FC">
        <w:rPr>
          <w:rFonts w:ascii="Arial" w:hAnsi="Arial" w:cs="Arial"/>
          <w:sz w:val="24"/>
        </w:rPr>
        <w:t xml:space="preserve"> este pe teren agricol , înafara</w:t>
      </w:r>
      <w:r>
        <w:rPr>
          <w:rFonts w:ascii="Arial" w:hAnsi="Arial" w:cs="Arial"/>
          <w:sz w:val="24"/>
        </w:rPr>
        <w:t xml:space="preserve"> orasului Targu Jiu</w:t>
      </w:r>
      <w:r w:rsidR="00567D64" w:rsidRPr="00EC59FC">
        <w:rPr>
          <w:rFonts w:ascii="Arial" w:hAnsi="Arial" w:cs="Arial"/>
          <w:sz w:val="24"/>
        </w:rPr>
        <w:t xml:space="preserve">. </w:t>
      </w:r>
      <w:r>
        <w:rPr>
          <w:rFonts w:ascii="Arial" w:hAnsi="Arial" w:cs="Arial"/>
          <w:sz w:val="24"/>
        </w:rPr>
        <w:t>Realizarea proiectelor</w:t>
      </w:r>
      <w:r w:rsidR="00567D64" w:rsidRPr="00EC59FC">
        <w:rPr>
          <w:rFonts w:ascii="Arial" w:hAnsi="Arial" w:cs="Arial"/>
          <w:sz w:val="24"/>
        </w:rPr>
        <w:t xml:space="preserve"> va îmbunătății aspectul, deoarece prin reamenajarea halelor  </w:t>
      </w:r>
      <w:r>
        <w:rPr>
          <w:rFonts w:ascii="Arial" w:hAnsi="Arial" w:cs="Arial"/>
          <w:sz w:val="24"/>
        </w:rPr>
        <w:t xml:space="preserve">la cele trei ferme </w:t>
      </w:r>
      <w:r w:rsidR="00567D64" w:rsidRPr="00EC59FC">
        <w:rPr>
          <w:rFonts w:ascii="Arial" w:hAnsi="Arial" w:cs="Arial"/>
          <w:sz w:val="24"/>
        </w:rPr>
        <w:t xml:space="preserve">va dispărea aspectul actual de obiectiv aflat într-o stare avansată de degradare. </w:t>
      </w:r>
    </w:p>
    <w:p w:rsidR="00874DBE" w:rsidRPr="00EC59FC" w:rsidRDefault="00C04F45" w:rsidP="00874DBE">
      <w:pPr>
        <w:pStyle w:val="BodyTextIndent2"/>
        <w:rPr>
          <w:rFonts w:ascii="Arial" w:hAnsi="Arial" w:cs="Arial"/>
          <w:bCs/>
          <w:sz w:val="24"/>
        </w:rPr>
      </w:pPr>
      <w:r>
        <w:rPr>
          <w:rFonts w:ascii="Arial" w:hAnsi="Arial" w:cs="Arial"/>
          <w:bCs/>
          <w:sz w:val="24"/>
        </w:rPr>
        <w:t xml:space="preserve">În jurul fermelor </w:t>
      </w:r>
      <w:r w:rsidR="00874DBE" w:rsidRPr="00EC59FC">
        <w:rPr>
          <w:rFonts w:ascii="Arial" w:hAnsi="Arial" w:cs="Arial"/>
          <w:bCs/>
          <w:sz w:val="24"/>
        </w:rPr>
        <w:t>nu sunt</w:t>
      </w:r>
      <w:r>
        <w:rPr>
          <w:rFonts w:ascii="Arial" w:hAnsi="Arial" w:cs="Arial"/>
          <w:bCs/>
          <w:sz w:val="24"/>
        </w:rPr>
        <w:t xml:space="preserve"> case</w:t>
      </w:r>
      <w:r w:rsidR="00874DBE" w:rsidRPr="00EC59FC">
        <w:rPr>
          <w:rFonts w:ascii="Arial" w:hAnsi="Arial" w:cs="Arial"/>
          <w:bCs/>
          <w:sz w:val="24"/>
        </w:rPr>
        <w:t>.</w:t>
      </w:r>
    </w:p>
    <w:p w:rsidR="00EE1351" w:rsidRPr="005B3E02" w:rsidRDefault="00874DBE" w:rsidP="005B3E02">
      <w:pPr>
        <w:pStyle w:val="BodyTextIndent2"/>
      </w:pPr>
      <w:r w:rsidRPr="00EC59FC">
        <w:rPr>
          <w:rFonts w:ascii="Arial" w:hAnsi="Arial" w:cs="Arial"/>
          <w:sz w:val="24"/>
        </w:rPr>
        <w:t>.</w:t>
      </w:r>
      <w:r w:rsidR="00EE1351" w:rsidRPr="00EC59FC">
        <w:rPr>
          <w:rFonts w:ascii="Arial" w:hAnsi="Arial" w:cs="Arial"/>
          <w:b/>
          <w:bCs/>
          <w:sz w:val="24"/>
        </w:rPr>
        <w:t xml:space="preserve"> Impact prognozat.</w:t>
      </w:r>
      <w:r w:rsidR="00EE1351" w:rsidRPr="00EC59FC">
        <w:rPr>
          <w:rFonts w:ascii="Arial" w:hAnsi="Arial" w:cs="Arial"/>
          <w:i/>
          <w:iCs/>
          <w:sz w:val="24"/>
        </w:rPr>
        <w:t>Se estimează că impactul generat în timpul funcționării asupra peisajului este pozitiv.</w:t>
      </w:r>
    </w:p>
    <w:p w:rsidR="00EE1351" w:rsidRPr="00EC59FC" w:rsidRDefault="00EE1351" w:rsidP="00EE1351">
      <w:pPr>
        <w:pStyle w:val="BodyTextIndent2"/>
        <w:rPr>
          <w:rFonts w:ascii="Arial" w:hAnsi="Arial" w:cs="Arial"/>
          <w:b/>
          <w:sz w:val="24"/>
        </w:rPr>
      </w:pPr>
      <w:r w:rsidRPr="00EC59FC">
        <w:rPr>
          <w:rFonts w:ascii="Arial" w:hAnsi="Arial" w:cs="Arial"/>
          <w:b/>
          <w:bCs/>
          <w:i/>
          <w:sz w:val="24"/>
        </w:rPr>
        <w:t xml:space="preserve"> </w:t>
      </w:r>
      <w:r w:rsidRPr="00EC59FC">
        <w:rPr>
          <w:rFonts w:ascii="Arial" w:hAnsi="Arial" w:cs="Arial"/>
          <w:b/>
          <w:bCs/>
          <w:sz w:val="24"/>
        </w:rPr>
        <w:t>Mediul social și economic</w:t>
      </w:r>
      <w:r w:rsidRPr="00EC59FC">
        <w:rPr>
          <w:rFonts w:ascii="Arial" w:hAnsi="Arial" w:cs="Arial"/>
          <w:b/>
          <w:sz w:val="24"/>
        </w:rPr>
        <w:t xml:space="preserve"> </w:t>
      </w:r>
    </w:p>
    <w:p w:rsidR="00C04F45" w:rsidRDefault="00C04F45" w:rsidP="00C04F45">
      <w:pPr>
        <w:pStyle w:val="NoSpacing"/>
        <w:rPr>
          <w:rFonts w:ascii="Arial" w:hAnsi="Arial" w:cs="Arial"/>
          <w:sz w:val="24"/>
          <w:szCs w:val="24"/>
          <w:shd w:val="clear" w:color="auto" w:fill="FFFFFF"/>
        </w:rPr>
      </w:pPr>
      <w:r w:rsidRPr="00F32C7E">
        <w:rPr>
          <w:rFonts w:ascii="Arial" w:hAnsi="Arial" w:cs="Arial"/>
          <w:sz w:val="24"/>
          <w:szCs w:val="24"/>
          <w:shd w:val="clear" w:color="auto" w:fill="FFFFFF"/>
        </w:rPr>
        <w:t xml:space="preserve">Din punct de vedere administrativ, </w:t>
      </w:r>
      <w:r>
        <w:rPr>
          <w:rFonts w:ascii="Arial" w:hAnsi="Arial" w:cs="Arial"/>
          <w:sz w:val="24"/>
          <w:szCs w:val="24"/>
          <w:shd w:val="clear" w:color="auto" w:fill="FFFFFF"/>
        </w:rPr>
        <w:t>orasul Targu Jiu este situate in partea centrala a judetului Gorj, pe terasa de pe malul stang al raului Jiu, iar morphologic apartine Subcarpatilor Getici. Amplasamentele studiate pentru cele trei ferme sunt situate in bazinul hidrografic al raului Jiu.</w:t>
      </w:r>
    </w:p>
    <w:p w:rsidR="00C04F45" w:rsidRDefault="00C04F45" w:rsidP="00C04F45">
      <w:pPr>
        <w:pStyle w:val="NoSpacing"/>
        <w:rPr>
          <w:rFonts w:ascii="Arial" w:hAnsi="Arial" w:cs="Arial"/>
          <w:sz w:val="24"/>
          <w:szCs w:val="24"/>
          <w:shd w:val="clear" w:color="auto" w:fill="FFFFFF"/>
        </w:rPr>
      </w:pPr>
    </w:p>
    <w:p w:rsidR="00C04F45" w:rsidRDefault="00C04F45" w:rsidP="00C04F45">
      <w:pPr>
        <w:pStyle w:val="BodyTextIndent2"/>
        <w:rPr>
          <w:rFonts w:ascii="Arial" w:hAnsi="Arial" w:cs="Arial"/>
          <w:sz w:val="24"/>
        </w:rPr>
      </w:pPr>
      <w:r w:rsidRPr="00715246">
        <w:rPr>
          <w:rFonts w:ascii="Arial" w:hAnsi="Arial" w:cs="Arial"/>
          <w:sz w:val="24"/>
          <w:lang w:val="it-IT"/>
        </w:rPr>
        <w:t xml:space="preserve">Economia </w:t>
      </w:r>
      <w:r>
        <w:rPr>
          <w:rFonts w:ascii="Arial" w:hAnsi="Arial" w:cs="Arial"/>
          <w:sz w:val="24"/>
          <w:lang w:val="it-IT"/>
        </w:rPr>
        <w:t xml:space="preserve">Municipiului Tg Jiu </w:t>
      </w:r>
      <w:r w:rsidRPr="00715246">
        <w:rPr>
          <w:rFonts w:ascii="Arial" w:hAnsi="Arial" w:cs="Arial"/>
          <w:sz w:val="24"/>
          <w:lang w:val="it-IT"/>
        </w:rPr>
        <w:t>are un caracter agricol putemic</w:t>
      </w:r>
      <w:r>
        <w:rPr>
          <w:lang w:val="it-IT"/>
        </w:rPr>
        <w:t xml:space="preserve"> </w:t>
      </w:r>
      <w:r w:rsidRPr="00715246">
        <w:rPr>
          <w:rFonts w:ascii="Arial" w:hAnsi="Arial" w:cs="Arial"/>
          <w:sz w:val="24"/>
        </w:rPr>
        <w:t xml:space="preserve"> </w:t>
      </w:r>
      <w:r>
        <w:rPr>
          <w:rFonts w:ascii="Arial" w:hAnsi="Arial" w:cs="Arial"/>
          <w:sz w:val="24"/>
        </w:rPr>
        <w:t>Existența Fermelor</w:t>
      </w:r>
      <w:r w:rsidRPr="00715246">
        <w:rPr>
          <w:rFonts w:ascii="Arial" w:hAnsi="Arial" w:cs="Arial"/>
          <w:sz w:val="24"/>
        </w:rPr>
        <w:t xml:space="preserve"> de pui de carne va  însemna asigurarea unor locuri de muncă pentru locuitorii comunei. Realizarea proiectului va fi benefică din punct de vedere social și economic; va duce la crearea de </w:t>
      </w:r>
      <w:r>
        <w:rPr>
          <w:rFonts w:ascii="Arial" w:hAnsi="Arial" w:cs="Arial"/>
          <w:sz w:val="24"/>
        </w:rPr>
        <w:t>100</w:t>
      </w:r>
      <w:r w:rsidRPr="00715246">
        <w:rPr>
          <w:rFonts w:ascii="Arial" w:hAnsi="Arial" w:cs="Arial"/>
          <w:sz w:val="24"/>
        </w:rPr>
        <w:t xml:space="preserve"> noi locuri de muncă calificată pentru populația din zonă și la dezvoltarea unei ramuri importante a economiei locale – zootehnia.</w:t>
      </w:r>
    </w:p>
    <w:p w:rsidR="00C04F45" w:rsidRPr="00715246" w:rsidRDefault="00C04F45" w:rsidP="00C04F45">
      <w:pPr>
        <w:pStyle w:val="BodyTextIndent2"/>
        <w:rPr>
          <w:rFonts w:ascii="Arial" w:hAnsi="Arial" w:cs="Arial"/>
          <w:sz w:val="24"/>
        </w:rPr>
      </w:pPr>
      <w:r w:rsidRPr="00715246">
        <w:rPr>
          <w:rFonts w:ascii="Arial" w:hAnsi="Arial" w:cs="Arial"/>
          <w:sz w:val="24"/>
        </w:rPr>
        <w:t>Indirect, necesitatea aprovizionării cu furaje, medicamente, vaccinuri, substanțe pentru igienizare, dezinfecție și dezinsecție, utilizarea unui număr sporit de mijloace de transport va duce la mărirea volumului de activitate și a altor sectoare.</w:t>
      </w:r>
    </w:p>
    <w:p w:rsidR="00C04F45" w:rsidRPr="00715246" w:rsidRDefault="00C04F45" w:rsidP="00C04F45">
      <w:pPr>
        <w:pStyle w:val="BodyTextIndent2"/>
        <w:rPr>
          <w:rFonts w:ascii="Arial" w:hAnsi="Arial" w:cs="Arial"/>
          <w:sz w:val="24"/>
        </w:rPr>
      </w:pPr>
      <w:r w:rsidRPr="00715246">
        <w:rPr>
          <w:rFonts w:ascii="Arial" w:hAnsi="Arial" w:cs="Arial"/>
          <w:sz w:val="24"/>
        </w:rPr>
        <w:t xml:space="preserve">Funcționarea la capacitate a fermei va asigura o resursă importantă pentru a practica o agricultură ecologică prin folosirea dejecțiilor ca îngrășământ natural. </w:t>
      </w:r>
    </w:p>
    <w:p w:rsidR="00C04F45" w:rsidRPr="00AA6000" w:rsidRDefault="00C04F45" w:rsidP="00C04F45">
      <w:pPr>
        <w:pStyle w:val="BodyTextIndent2"/>
        <w:rPr>
          <w:rFonts w:ascii="Arial" w:hAnsi="Arial" w:cs="Arial"/>
          <w:color w:val="FF0000"/>
          <w:sz w:val="24"/>
        </w:rPr>
      </w:pPr>
      <w:r w:rsidRPr="00715246">
        <w:rPr>
          <w:rFonts w:ascii="Arial" w:hAnsi="Arial" w:cs="Arial"/>
          <w:sz w:val="24"/>
        </w:rPr>
        <w:t>Se recomandă, pentru protecția obiectivului și pentru a nu creea artificial public nemulțumit să nu se elibereze autorizații de construire pe terenurile agricole</w:t>
      </w:r>
      <w:r>
        <w:rPr>
          <w:rFonts w:ascii="Arial" w:hAnsi="Arial" w:cs="Arial"/>
          <w:sz w:val="24"/>
        </w:rPr>
        <w:t xml:space="preserve"> limitrofe Fermelor </w:t>
      </w:r>
      <w:r w:rsidRPr="00715246">
        <w:rPr>
          <w:rFonts w:ascii="Arial" w:hAnsi="Arial" w:cs="Arial"/>
          <w:sz w:val="24"/>
        </w:rPr>
        <w:t xml:space="preserve"> de pui de carne</w:t>
      </w:r>
      <w:r w:rsidRPr="00AA6000">
        <w:rPr>
          <w:rFonts w:ascii="Arial" w:hAnsi="Arial" w:cs="Arial"/>
          <w:color w:val="FF0000"/>
          <w:sz w:val="24"/>
        </w:rPr>
        <w:t>.</w:t>
      </w:r>
    </w:p>
    <w:p w:rsidR="00C04F45" w:rsidRPr="00715246" w:rsidRDefault="00C04F45" w:rsidP="00C04F45">
      <w:pPr>
        <w:pStyle w:val="BodyTextIndent2"/>
        <w:rPr>
          <w:rFonts w:ascii="Arial" w:hAnsi="Arial" w:cs="Arial"/>
          <w:sz w:val="24"/>
        </w:rPr>
      </w:pPr>
      <w:r w:rsidRPr="00392212">
        <w:rPr>
          <w:rFonts w:ascii="Arial" w:hAnsi="Arial" w:cs="Arial"/>
          <w:i/>
          <w:sz w:val="24"/>
        </w:rPr>
        <w:t>Prin măsurile luate, impactul potențial al proiectului asupra condițiilor de locuit va fi nesemnificativ</w:t>
      </w:r>
      <w:r w:rsidRPr="00715246">
        <w:rPr>
          <w:rFonts w:ascii="Arial" w:hAnsi="Arial" w:cs="Arial"/>
          <w:sz w:val="24"/>
        </w:rPr>
        <w:t>. În condiții de exploatare normale este de așteptat să nu existe public nemulțumit; din contră, posibilitatea de găsi un loc de muncă la o distanță minimă de locuință, posibilitatea de a achiziționa îngrășământ natural pentru nevoile gospodăriei sunt aspecte care ridică gradul de mulțumire a locuitorilor din zonă.</w:t>
      </w:r>
    </w:p>
    <w:p w:rsidR="00C04F45" w:rsidRPr="00715246" w:rsidRDefault="00C04F45" w:rsidP="00C04F45">
      <w:pPr>
        <w:pStyle w:val="BodyTextIndent2"/>
        <w:rPr>
          <w:rFonts w:ascii="Arial" w:hAnsi="Arial" w:cs="Arial"/>
          <w:i/>
          <w:iCs/>
          <w:color w:val="000000" w:themeColor="text1"/>
          <w:sz w:val="24"/>
        </w:rPr>
      </w:pPr>
      <w:r w:rsidRPr="00715246">
        <w:rPr>
          <w:rFonts w:ascii="Arial" w:hAnsi="Arial" w:cs="Arial"/>
          <w:b/>
          <w:i/>
          <w:iCs/>
          <w:color w:val="000000" w:themeColor="text1"/>
          <w:sz w:val="24"/>
        </w:rPr>
        <w:t xml:space="preserve">Impact prognozat. </w:t>
      </w:r>
      <w:r w:rsidRPr="00715246">
        <w:rPr>
          <w:rFonts w:ascii="Arial" w:hAnsi="Arial" w:cs="Arial"/>
          <w:i/>
          <w:iCs/>
          <w:color w:val="000000" w:themeColor="text1"/>
          <w:sz w:val="24"/>
        </w:rPr>
        <w:t>Respectarea condițiilor de funcționare  și a măsurilor impuse  de diminuare a  impactului pentru fiecare factor de mediu  vor avea asupra mediului social și economic un impact pozitiv, schimbările calității mediului nefiind majore.</w:t>
      </w:r>
    </w:p>
    <w:p w:rsidR="00EC59FC" w:rsidRDefault="00EC59FC" w:rsidP="005B3E02">
      <w:pPr>
        <w:pStyle w:val="BodyTextIndent2"/>
        <w:ind w:firstLine="0"/>
        <w:rPr>
          <w:rFonts w:ascii="Arial" w:hAnsi="Arial" w:cs="Arial"/>
          <w:b/>
          <w:bCs/>
          <w:sz w:val="24"/>
        </w:rPr>
      </w:pPr>
    </w:p>
    <w:p w:rsidR="00EC59FC" w:rsidRPr="00D862CE" w:rsidRDefault="00EC59FC" w:rsidP="00EC59FC">
      <w:pPr>
        <w:pStyle w:val="BodyTextIndent2"/>
        <w:rPr>
          <w:rFonts w:ascii="Arial" w:hAnsi="Arial" w:cs="Arial"/>
          <w:sz w:val="24"/>
        </w:rPr>
      </w:pPr>
      <w:r w:rsidRPr="00D862CE">
        <w:rPr>
          <w:rFonts w:ascii="Arial" w:hAnsi="Arial" w:cs="Arial"/>
          <w:b/>
          <w:bCs/>
          <w:sz w:val="24"/>
        </w:rPr>
        <w:t>Condițiile culturale și etnice, patrimoniu cultural.</w:t>
      </w:r>
      <w:r w:rsidRPr="00D862CE">
        <w:rPr>
          <w:rFonts w:ascii="Arial" w:hAnsi="Arial" w:cs="Arial"/>
          <w:sz w:val="24"/>
        </w:rPr>
        <w:t xml:space="preserve"> În perimetrul amplasamentului și în zonele limitrofe nu sunt semnalate monumente istorice, situri arheologice care să necesite asigurarea unor perimetre cu interdicție de construire.</w:t>
      </w:r>
    </w:p>
    <w:p w:rsidR="00EC59FC" w:rsidRPr="00D862CE" w:rsidRDefault="00EC59FC" w:rsidP="00EC59FC">
      <w:pPr>
        <w:pStyle w:val="BodyTextIndent2"/>
        <w:rPr>
          <w:rFonts w:ascii="Arial" w:hAnsi="Arial" w:cs="Arial"/>
          <w:i/>
          <w:sz w:val="24"/>
        </w:rPr>
      </w:pPr>
      <w:r w:rsidRPr="00D862CE">
        <w:rPr>
          <w:rFonts w:ascii="Arial" w:hAnsi="Arial" w:cs="Arial"/>
          <w:i/>
          <w:sz w:val="24"/>
        </w:rPr>
        <w:t xml:space="preserve">Realizarea </w:t>
      </w:r>
      <w:r w:rsidR="00C04F45">
        <w:rPr>
          <w:rFonts w:ascii="Arial" w:hAnsi="Arial" w:cs="Arial"/>
          <w:i/>
          <w:sz w:val="24"/>
        </w:rPr>
        <w:t xml:space="preserve">celor trei proiecte pentru ferma nr.1, ferma nr.6 si ferma nr.7 </w:t>
      </w:r>
      <w:r w:rsidRPr="00D862CE">
        <w:rPr>
          <w:rFonts w:ascii="Arial" w:hAnsi="Arial" w:cs="Arial"/>
          <w:i/>
          <w:sz w:val="24"/>
        </w:rPr>
        <w:t>nu va afecta condițiile culturale și etnice sau patrimoniu cultural  din zonă.</w:t>
      </w:r>
    </w:p>
    <w:p w:rsidR="005B3E02" w:rsidRDefault="00B92B79" w:rsidP="00B97C89">
      <w:pPr>
        <w:pStyle w:val="BodyTextIndent2"/>
        <w:ind w:firstLine="0"/>
        <w:jc w:val="center"/>
        <w:rPr>
          <w:rFonts w:ascii="Arial" w:hAnsi="Arial" w:cs="Arial"/>
          <w:b/>
          <w:bCs/>
          <w:sz w:val="24"/>
        </w:rPr>
      </w:pPr>
      <w:r w:rsidRPr="00EC59FC">
        <w:rPr>
          <w:rFonts w:ascii="Arial" w:hAnsi="Arial" w:cs="Arial"/>
          <w:b/>
          <w:bCs/>
          <w:sz w:val="24"/>
        </w:rPr>
        <w:t>ELABORATOR</w:t>
      </w:r>
    </w:p>
    <w:p w:rsidR="000457F3" w:rsidRPr="002338BC" w:rsidRDefault="00B92B79" w:rsidP="002338BC">
      <w:pPr>
        <w:pStyle w:val="BodyTextIndent2"/>
        <w:ind w:firstLine="0"/>
        <w:jc w:val="center"/>
        <w:rPr>
          <w:rFonts w:ascii="Arial" w:hAnsi="Arial" w:cs="Arial"/>
          <w:b/>
          <w:bCs/>
          <w:sz w:val="24"/>
        </w:rPr>
      </w:pPr>
      <w:r w:rsidRPr="00EC59FC">
        <w:rPr>
          <w:rFonts w:ascii="Arial" w:hAnsi="Arial" w:cs="Arial"/>
          <w:sz w:val="24"/>
        </w:rPr>
        <w:t xml:space="preserve">Ing. </w:t>
      </w:r>
      <w:r w:rsidR="002338BC">
        <w:rPr>
          <w:rFonts w:ascii="Arial" w:hAnsi="Arial" w:cs="Arial"/>
          <w:sz w:val="24"/>
        </w:rPr>
        <w:t>Negut Mihaela</w:t>
      </w:r>
    </w:p>
    <w:p w:rsidR="000457F3" w:rsidRDefault="000457F3" w:rsidP="00645306">
      <w:pPr>
        <w:pStyle w:val="Default"/>
        <w:numPr>
          <w:ilvl w:val="0"/>
          <w:numId w:val="6"/>
        </w:numPr>
        <w:ind w:left="720" w:hanging="360"/>
        <w:jc w:val="center"/>
        <w:rPr>
          <w:rFonts w:ascii="Arial" w:hAnsi="Arial" w:cs="Arial"/>
          <w:b/>
          <w:bCs/>
          <w:color w:val="auto"/>
        </w:rPr>
      </w:pPr>
    </w:p>
    <w:p w:rsidR="00B92B79" w:rsidRPr="006F7D11" w:rsidRDefault="00137FC3" w:rsidP="00645306">
      <w:pPr>
        <w:pStyle w:val="Default"/>
        <w:numPr>
          <w:ilvl w:val="0"/>
          <w:numId w:val="6"/>
        </w:numPr>
        <w:ind w:left="720" w:hanging="360"/>
        <w:jc w:val="center"/>
        <w:rPr>
          <w:rFonts w:ascii="Arial" w:hAnsi="Arial" w:cs="Arial"/>
          <w:b/>
          <w:bCs/>
          <w:color w:val="auto"/>
        </w:rPr>
      </w:pPr>
      <w:r w:rsidRPr="006F7D11">
        <w:rPr>
          <w:rFonts w:ascii="Arial" w:hAnsi="Arial" w:cs="Arial"/>
          <w:b/>
          <w:bCs/>
          <w:color w:val="auto"/>
        </w:rPr>
        <w:t xml:space="preserve">10. </w:t>
      </w:r>
      <w:r w:rsidR="00B92B79" w:rsidRPr="006F7D11">
        <w:rPr>
          <w:rFonts w:ascii="Arial" w:hAnsi="Arial" w:cs="Arial"/>
          <w:b/>
          <w:bCs/>
          <w:color w:val="auto"/>
        </w:rPr>
        <w:t>Bibliografie</w:t>
      </w:r>
    </w:p>
    <w:p w:rsidR="00B92B79" w:rsidRPr="00AA6000" w:rsidRDefault="00B92B79">
      <w:pPr>
        <w:pStyle w:val="Default"/>
        <w:ind w:firstLine="720"/>
        <w:rPr>
          <w:rFonts w:ascii="Arial" w:hAnsi="Arial" w:cs="Arial"/>
          <w:color w:val="FF0000"/>
        </w:rPr>
      </w:pPr>
    </w:p>
    <w:p w:rsidR="00B92B79" w:rsidRPr="006C426B" w:rsidRDefault="00B92B79">
      <w:pPr>
        <w:pStyle w:val="Default"/>
        <w:ind w:firstLine="720"/>
        <w:rPr>
          <w:rFonts w:ascii="Arial" w:hAnsi="Arial" w:cs="Arial"/>
          <w:color w:val="auto"/>
        </w:rPr>
      </w:pPr>
      <w:r w:rsidRPr="006C426B">
        <w:rPr>
          <w:rFonts w:ascii="Arial" w:hAnsi="Arial" w:cs="Arial"/>
          <w:color w:val="auto"/>
        </w:rPr>
        <w:t xml:space="preserve">1. OUG Nr.195/2005 privind protectia mediului aprobata si modificata de Legea Nr.265/2006 cu modificarile si completarile ulterioare. </w:t>
      </w:r>
    </w:p>
    <w:p w:rsidR="00CA1CA4" w:rsidRPr="006C426B" w:rsidRDefault="00CA1CA4" w:rsidP="00645306">
      <w:pPr>
        <w:pStyle w:val="Default"/>
        <w:numPr>
          <w:ilvl w:val="0"/>
          <w:numId w:val="7"/>
        </w:numPr>
        <w:ind w:firstLine="360"/>
        <w:rPr>
          <w:rFonts w:ascii="Arial" w:hAnsi="Arial" w:cs="Arial"/>
          <w:color w:val="auto"/>
        </w:rPr>
      </w:pPr>
      <w:r w:rsidRPr="006C426B">
        <w:rPr>
          <w:rFonts w:ascii="Arial" w:hAnsi="Arial" w:cs="Arial"/>
          <w:color w:val="auto"/>
        </w:rPr>
        <w:t>2</w:t>
      </w:r>
      <w:r w:rsidR="00030BF4" w:rsidRPr="006C426B">
        <w:rPr>
          <w:rFonts w:ascii="Arial" w:hAnsi="Arial" w:cs="Arial"/>
          <w:color w:val="auto"/>
        </w:rPr>
        <w:t xml:space="preserve">. </w:t>
      </w:r>
      <w:r w:rsidRPr="006C426B">
        <w:rPr>
          <w:rFonts w:ascii="Arial" w:hAnsi="Arial" w:cs="Arial"/>
          <w:color w:val="auto"/>
        </w:rPr>
        <w:t>Legea nr. 278/2013 privind emisiile industrial</w:t>
      </w:r>
      <w:r w:rsidR="00030BF4" w:rsidRPr="006C426B">
        <w:rPr>
          <w:rFonts w:ascii="Arial" w:hAnsi="Arial" w:cs="Arial"/>
          <w:color w:val="auto"/>
        </w:rPr>
        <w:t>e</w:t>
      </w:r>
    </w:p>
    <w:p w:rsidR="00CA1CA4" w:rsidRPr="006C426B" w:rsidRDefault="00CA1CA4" w:rsidP="00645306">
      <w:pPr>
        <w:pStyle w:val="Default"/>
        <w:numPr>
          <w:ilvl w:val="0"/>
          <w:numId w:val="7"/>
        </w:numPr>
        <w:ind w:firstLine="360"/>
        <w:rPr>
          <w:rFonts w:ascii="Arial" w:hAnsi="Arial" w:cs="Arial"/>
          <w:color w:val="auto"/>
        </w:rPr>
      </w:pPr>
      <w:r w:rsidRPr="006C426B">
        <w:rPr>
          <w:rFonts w:ascii="Arial" w:hAnsi="Arial" w:cs="Arial"/>
          <w:color w:val="auto"/>
        </w:rPr>
        <w:t>3. Ordinul 863/2002 pentru aprobarea ghidurilor metodologice aplicabile etapelor procedurii cadru de evaluare a impactului asupra mediului.</w:t>
      </w:r>
    </w:p>
    <w:p w:rsidR="00CA1CA4" w:rsidRPr="006C426B" w:rsidRDefault="00CA1CA4" w:rsidP="00645306">
      <w:pPr>
        <w:pStyle w:val="Default"/>
        <w:numPr>
          <w:ilvl w:val="0"/>
          <w:numId w:val="7"/>
        </w:numPr>
        <w:ind w:firstLine="360"/>
        <w:rPr>
          <w:rFonts w:ascii="Arial" w:hAnsi="Arial" w:cs="Arial"/>
          <w:color w:val="auto"/>
        </w:rPr>
      </w:pPr>
      <w:r w:rsidRPr="006C426B">
        <w:rPr>
          <w:rFonts w:ascii="Arial" w:hAnsi="Arial" w:cs="Arial"/>
          <w:color w:val="auto"/>
        </w:rPr>
        <w:t>4. HG 445/2009 privind evaluarea impactului anumitor proiecte publice și private asupra mediului</w:t>
      </w:r>
    </w:p>
    <w:p w:rsidR="00030BF4" w:rsidRPr="006C426B" w:rsidRDefault="001E58B5" w:rsidP="00645306">
      <w:pPr>
        <w:pStyle w:val="Default"/>
        <w:numPr>
          <w:ilvl w:val="0"/>
          <w:numId w:val="7"/>
        </w:numPr>
        <w:jc w:val="both"/>
        <w:rPr>
          <w:rFonts w:ascii="Arial" w:hAnsi="Arial" w:cs="Arial"/>
          <w:color w:val="auto"/>
        </w:rPr>
      </w:pPr>
      <w:r w:rsidRPr="006C426B">
        <w:rPr>
          <w:rFonts w:ascii="Arial" w:hAnsi="Arial" w:cs="Arial"/>
          <w:color w:val="auto"/>
        </w:rPr>
        <w:t>5</w:t>
      </w:r>
      <w:r w:rsidR="006E44BF" w:rsidRPr="006C426B">
        <w:rPr>
          <w:rFonts w:ascii="Arial" w:hAnsi="Arial" w:cs="Arial"/>
          <w:color w:val="auto"/>
        </w:rPr>
        <w:t>.</w:t>
      </w:r>
      <w:r w:rsidR="00030BF4" w:rsidRPr="006C426B">
        <w:rPr>
          <w:rFonts w:ascii="Arial" w:hAnsi="Arial" w:cs="Arial"/>
          <w:color w:val="auto"/>
        </w:rPr>
        <w:t>Ordinul nr 135/76/84/1284/2010 privind aprobarea metodologiei de aplicare a evaluării impactului asupra mediului pentru proiecte publice și private.</w:t>
      </w:r>
    </w:p>
    <w:p w:rsidR="00CA1CA4" w:rsidRPr="006C426B" w:rsidRDefault="00030BF4" w:rsidP="00645306">
      <w:pPr>
        <w:pStyle w:val="Default"/>
        <w:numPr>
          <w:ilvl w:val="0"/>
          <w:numId w:val="7"/>
        </w:numPr>
        <w:jc w:val="both"/>
        <w:rPr>
          <w:rFonts w:ascii="Arial" w:hAnsi="Arial" w:cs="Arial"/>
          <w:color w:val="auto"/>
        </w:rPr>
      </w:pPr>
      <w:r w:rsidRPr="006C426B">
        <w:rPr>
          <w:rFonts w:ascii="Arial" w:hAnsi="Arial" w:cs="Arial"/>
          <w:color w:val="auto"/>
        </w:rPr>
        <w:t>6</w:t>
      </w:r>
      <w:r w:rsidR="00CA1CA4" w:rsidRPr="006C426B">
        <w:rPr>
          <w:rFonts w:ascii="Arial" w:hAnsi="Arial" w:cs="Arial"/>
          <w:color w:val="auto"/>
        </w:rPr>
        <w:t xml:space="preserve"> Legea apelor nr107/1996  cu modificarile si completarile ulterioare;</w:t>
      </w:r>
    </w:p>
    <w:p w:rsidR="00CA1CA4" w:rsidRPr="006C426B" w:rsidRDefault="00030BF4" w:rsidP="00645306">
      <w:pPr>
        <w:pStyle w:val="NoSpacing"/>
        <w:numPr>
          <w:ilvl w:val="0"/>
          <w:numId w:val="7"/>
        </w:numPr>
        <w:jc w:val="both"/>
        <w:rPr>
          <w:rFonts w:ascii="Arial" w:hAnsi="Arial" w:cs="Arial"/>
          <w:sz w:val="24"/>
          <w:szCs w:val="24"/>
        </w:rPr>
      </w:pPr>
      <w:r w:rsidRPr="006C426B">
        <w:rPr>
          <w:rFonts w:ascii="Arial" w:hAnsi="Arial" w:cs="Arial"/>
          <w:sz w:val="24"/>
          <w:szCs w:val="24"/>
        </w:rPr>
        <w:t>7</w:t>
      </w:r>
      <w:r w:rsidR="00CA1CA4" w:rsidRPr="006C426B">
        <w:rPr>
          <w:rFonts w:ascii="Arial" w:hAnsi="Arial" w:cs="Arial"/>
          <w:sz w:val="24"/>
          <w:szCs w:val="24"/>
        </w:rPr>
        <w:t>.HG nr.188/2002 pentru aprobarea unor norme  privind conditiile de descarcare in mediu acvatic a apelor uzate cu modificarile si completarile ulterioare;</w:t>
      </w:r>
    </w:p>
    <w:p w:rsidR="00CA1CA4" w:rsidRPr="006C426B" w:rsidRDefault="00030BF4" w:rsidP="00645306">
      <w:pPr>
        <w:pStyle w:val="NoSpacing"/>
        <w:numPr>
          <w:ilvl w:val="0"/>
          <w:numId w:val="7"/>
        </w:numPr>
        <w:jc w:val="both"/>
        <w:rPr>
          <w:rFonts w:ascii="Arial" w:hAnsi="Arial" w:cs="Arial"/>
          <w:sz w:val="24"/>
          <w:szCs w:val="24"/>
        </w:rPr>
      </w:pPr>
      <w:r w:rsidRPr="006C426B">
        <w:rPr>
          <w:rFonts w:ascii="Arial" w:hAnsi="Arial" w:cs="Arial"/>
          <w:sz w:val="24"/>
          <w:szCs w:val="24"/>
        </w:rPr>
        <w:t>8</w:t>
      </w:r>
      <w:r w:rsidR="00CA1CA4" w:rsidRPr="006C426B">
        <w:rPr>
          <w:rFonts w:ascii="Arial" w:hAnsi="Arial" w:cs="Arial"/>
          <w:sz w:val="24"/>
          <w:szCs w:val="24"/>
        </w:rPr>
        <w:t>.Legea nr.458 /2002 privind calitatea apei potabile republicata si reactualizata</w:t>
      </w:r>
    </w:p>
    <w:p w:rsidR="00CA1CA4" w:rsidRPr="006C426B" w:rsidRDefault="00030BF4" w:rsidP="00645306">
      <w:pPr>
        <w:pStyle w:val="NoSpacing"/>
        <w:numPr>
          <w:ilvl w:val="0"/>
          <w:numId w:val="7"/>
        </w:numPr>
        <w:jc w:val="both"/>
        <w:rPr>
          <w:rFonts w:ascii="Arial" w:hAnsi="Arial" w:cs="Arial"/>
          <w:sz w:val="24"/>
          <w:szCs w:val="24"/>
        </w:rPr>
      </w:pPr>
      <w:r w:rsidRPr="006C426B">
        <w:rPr>
          <w:rFonts w:ascii="Arial" w:hAnsi="Arial" w:cs="Arial"/>
          <w:sz w:val="24"/>
          <w:szCs w:val="24"/>
        </w:rPr>
        <w:t>9..</w:t>
      </w:r>
      <w:hyperlink r:id="rId40" w:history="1">
        <w:r w:rsidR="00CA1CA4" w:rsidRPr="006C426B">
          <w:rPr>
            <w:rFonts w:ascii="Arial" w:hAnsi="Arial" w:cs="Arial"/>
            <w:bCs/>
            <w:sz w:val="24"/>
            <w:szCs w:val="24"/>
            <w:lang w:eastAsia="ro-RO"/>
          </w:rPr>
          <w:t>Legea nr. 104/15.06.2011</w:t>
        </w:r>
      </w:hyperlink>
      <w:r w:rsidR="00CA1CA4" w:rsidRPr="006C426B">
        <w:rPr>
          <w:rFonts w:ascii="Arial" w:hAnsi="Arial" w:cs="Arial"/>
          <w:sz w:val="24"/>
          <w:szCs w:val="24"/>
          <w:lang w:eastAsia="ro-RO"/>
        </w:rPr>
        <w:t xml:space="preserve"> privind calitatea aerului înconjurător</w:t>
      </w:r>
    </w:p>
    <w:p w:rsidR="00CA1CA4" w:rsidRPr="006C426B" w:rsidRDefault="00030BF4" w:rsidP="00645306">
      <w:pPr>
        <w:pStyle w:val="NoSpacing"/>
        <w:numPr>
          <w:ilvl w:val="0"/>
          <w:numId w:val="7"/>
        </w:numPr>
        <w:jc w:val="both"/>
        <w:rPr>
          <w:rFonts w:ascii="Arial" w:hAnsi="Arial" w:cs="Arial"/>
          <w:sz w:val="24"/>
          <w:szCs w:val="24"/>
        </w:rPr>
      </w:pPr>
      <w:r w:rsidRPr="006C426B">
        <w:rPr>
          <w:rFonts w:ascii="Arial" w:hAnsi="Arial" w:cs="Arial"/>
          <w:sz w:val="24"/>
          <w:szCs w:val="24"/>
        </w:rPr>
        <w:t>10</w:t>
      </w:r>
      <w:r w:rsidR="00CA1CA4" w:rsidRPr="006C426B">
        <w:rPr>
          <w:rFonts w:ascii="Arial" w:hAnsi="Arial" w:cs="Arial"/>
          <w:sz w:val="24"/>
          <w:szCs w:val="24"/>
        </w:rPr>
        <w:t>.</w:t>
      </w:r>
      <w:r w:rsidRPr="006C426B">
        <w:rPr>
          <w:rFonts w:ascii="Arial" w:hAnsi="Arial" w:cs="Arial"/>
          <w:sz w:val="24"/>
          <w:szCs w:val="24"/>
        </w:rPr>
        <w:t xml:space="preserve"> </w:t>
      </w:r>
      <w:r w:rsidR="00CA1CA4" w:rsidRPr="006C426B">
        <w:rPr>
          <w:rFonts w:ascii="Arial" w:hAnsi="Arial" w:cs="Arial"/>
          <w:sz w:val="24"/>
          <w:szCs w:val="24"/>
        </w:rPr>
        <w:t>Lege nr. 211/2011privind regimul deşeurilor</w:t>
      </w:r>
    </w:p>
    <w:p w:rsidR="00CA1CA4" w:rsidRPr="006C426B" w:rsidRDefault="00030BF4" w:rsidP="00645306">
      <w:pPr>
        <w:pStyle w:val="NoSpacing"/>
        <w:numPr>
          <w:ilvl w:val="0"/>
          <w:numId w:val="7"/>
        </w:numPr>
        <w:jc w:val="both"/>
        <w:rPr>
          <w:rFonts w:ascii="Arial" w:hAnsi="Arial" w:cs="Arial"/>
          <w:sz w:val="24"/>
          <w:szCs w:val="24"/>
        </w:rPr>
      </w:pPr>
      <w:r w:rsidRPr="006C426B">
        <w:rPr>
          <w:rFonts w:ascii="Arial" w:hAnsi="Arial" w:cs="Arial"/>
          <w:sz w:val="24"/>
          <w:szCs w:val="24"/>
        </w:rPr>
        <w:t>11.</w:t>
      </w:r>
      <w:r w:rsidR="00CA1CA4" w:rsidRPr="006C426B">
        <w:rPr>
          <w:rFonts w:ascii="Arial" w:hAnsi="Arial" w:cs="Arial"/>
          <w:sz w:val="24"/>
          <w:szCs w:val="24"/>
          <w:lang w:eastAsia="ro-RO"/>
        </w:rPr>
        <w:t xml:space="preserve"> </w:t>
      </w:r>
      <w:hyperlink r:id="rId41" w:history="1">
        <w:r w:rsidR="00CA1CA4" w:rsidRPr="006C426B">
          <w:rPr>
            <w:rFonts w:ascii="Arial" w:hAnsi="Arial" w:cs="Arial"/>
            <w:bCs/>
            <w:sz w:val="24"/>
            <w:szCs w:val="24"/>
            <w:lang w:eastAsia="ro-RO"/>
          </w:rPr>
          <w:t>H.G nr. 235/2007</w:t>
        </w:r>
      </w:hyperlink>
      <w:r w:rsidR="00CA1CA4" w:rsidRPr="006C426B">
        <w:rPr>
          <w:rFonts w:ascii="Arial" w:hAnsi="Arial" w:cs="Arial"/>
          <w:sz w:val="24"/>
          <w:szCs w:val="24"/>
          <w:lang w:eastAsia="ro-RO"/>
        </w:rPr>
        <w:t xml:space="preserve"> privind gestionarea uleiurilor uzate</w:t>
      </w:r>
    </w:p>
    <w:p w:rsidR="00797B92" w:rsidRPr="006C426B" w:rsidRDefault="00030BF4" w:rsidP="00645306">
      <w:pPr>
        <w:pStyle w:val="NoSpacing"/>
        <w:numPr>
          <w:ilvl w:val="0"/>
          <w:numId w:val="7"/>
        </w:numPr>
        <w:jc w:val="both"/>
        <w:rPr>
          <w:rFonts w:ascii="Arial" w:hAnsi="Arial" w:cs="Arial"/>
          <w:sz w:val="24"/>
          <w:szCs w:val="24"/>
        </w:rPr>
      </w:pPr>
      <w:r w:rsidRPr="006C426B">
        <w:rPr>
          <w:rFonts w:ascii="Arial" w:hAnsi="Arial" w:cs="Arial"/>
          <w:iCs/>
          <w:sz w:val="24"/>
          <w:szCs w:val="24"/>
        </w:rPr>
        <w:t>12</w:t>
      </w:r>
      <w:r w:rsidR="00CA1CA4" w:rsidRPr="006C426B">
        <w:rPr>
          <w:rFonts w:ascii="Arial" w:hAnsi="Arial" w:cs="Arial"/>
          <w:iCs/>
          <w:sz w:val="24"/>
          <w:szCs w:val="24"/>
        </w:rPr>
        <w:t>.</w:t>
      </w:r>
      <w:r w:rsidR="006E44BF" w:rsidRPr="006C426B">
        <w:rPr>
          <w:rFonts w:ascii="Arial" w:hAnsi="Arial" w:cs="Arial"/>
          <w:iCs/>
          <w:sz w:val="24"/>
          <w:szCs w:val="24"/>
        </w:rPr>
        <w:t>OMS 119/2014 pentru aprobarea Normelor de igienă și sănătate publică privind mediul de viață al populației</w:t>
      </w:r>
      <w:r w:rsidR="00CA1CA4" w:rsidRPr="006C426B">
        <w:rPr>
          <w:rFonts w:ascii="Arial" w:hAnsi="Arial" w:cs="Arial"/>
          <w:sz w:val="24"/>
          <w:szCs w:val="24"/>
        </w:rPr>
        <w:t xml:space="preserve"> </w:t>
      </w:r>
      <w:r w:rsidR="00797B92" w:rsidRPr="006C426B">
        <w:rPr>
          <w:rFonts w:ascii="Arial" w:hAnsi="Arial" w:cs="Arial"/>
          <w:sz w:val="24"/>
          <w:szCs w:val="24"/>
        </w:rPr>
        <w:t>.</w:t>
      </w:r>
    </w:p>
    <w:p w:rsidR="00CA1CA4" w:rsidRPr="006C426B" w:rsidRDefault="00CA1CA4" w:rsidP="00645306">
      <w:pPr>
        <w:pStyle w:val="NoSpacing"/>
        <w:numPr>
          <w:ilvl w:val="0"/>
          <w:numId w:val="7"/>
        </w:numPr>
        <w:jc w:val="both"/>
        <w:rPr>
          <w:rFonts w:ascii="Arial" w:hAnsi="Arial" w:cs="Arial"/>
          <w:sz w:val="24"/>
          <w:szCs w:val="24"/>
        </w:rPr>
      </w:pPr>
      <w:r w:rsidRPr="006C426B">
        <w:rPr>
          <w:rFonts w:ascii="Arial" w:hAnsi="Arial" w:cs="Arial"/>
          <w:iCs/>
          <w:sz w:val="24"/>
          <w:szCs w:val="24"/>
        </w:rPr>
        <w:t>1</w:t>
      </w:r>
      <w:r w:rsidR="00030BF4" w:rsidRPr="006C426B">
        <w:rPr>
          <w:rFonts w:ascii="Arial" w:hAnsi="Arial" w:cs="Arial"/>
          <w:iCs/>
          <w:sz w:val="24"/>
          <w:szCs w:val="24"/>
        </w:rPr>
        <w:t>3</w:t>
      </w:r>
      <w:r w:rsidRPr="006C426B">
        <w:rPr>
          <w:rFonts w:ascii="Arial" w:hAnsi="Arial" w:cs="Arial"/>
          <w:iCs/>
          <w:sz w:val="24"/>
          <w:szCs w:val="24"/>
        </w:rPr>
        <w:t xml:space="preserve"> </w:t>
      </w:r>
      <w:hyperlink r:id="rId42" w:history="1">
        <w:r w:rsidRPr="006C426B">
          <w:rPr>
            <w:rFonts w:ascii="Arial" w:hAnsi="Arial" w:cs="Arial"/>
            <w:sz w:val="24"/>
            <w:szCs w:val="24"/>
          </w:rPr>
          <w:t>OM nr. 152/558/1119/532-2008</w:t>
        </w:r>
      </w:hyperlink>
      <w:r w:rsidRPr="006C426B">
        <w:rPr>
          <w:rFonts w:ascii="Arial" w:hAnsi="Arial" w:cs="Arial"/>
          <w:sz w:val="24"/>
          <w:szCs w:val="24"/>
          <w:lang w:eastAsia="ro-RO"/>
        </w:rPr>
        <w:t xml:space="preserve"> pentru aprobarea Ghidului privind adoptarea valorilor limită şi a modului de aplicare a acestora atunci când se elaborează planurile de acţiune, pentru indicatorii Lzsn şi Lnoapte în cazul zgomotului produs de traficul rutier pe drumurile principale şi în aglomerări, traficul feroviar pe căile ferate principale şi în aglomerări, traficul aerian pe aeroporturile mari şi/sau urbane şi pentru zgomotul produs în zonele de aglomerări unde se desfaşoară activităţi industriale prevazute în anexa nr. 1 la O.U.G nr. 152/2005 privind prevenirea şi controlul integrat al poluării, aprobată cu modificări şi completări prin Legea nr. 84/2006</w:t>
      </w:r>
    </w:p>
    <w:p w:rsidR="00CA1CA4" w:rsidRPr="006C426B" w:rsidRDefault="00CA1CA4" w:rsidP="00645306">
      <w:pPr>
        <w:pStyle w:val="NoSpacing"/>
        <w:numPr>
          <w:ilvl w:val="0"/>
          <w:numId w:val="7"/>
        </w:numPr>
        <w:jc w:val="both"/>
        <w:rPr>
          <w:rFonts w:ascii="Arial" w:hAnsi="Arial" w:cs="Arial"/>
          <w:iCs/>
          <w:spacing w:val="15"/>
          <w:sz w:val="24"/>
          <w:szCs w:val="24"/>
          <w:lang w:eastAsia="ro-RO"/>
        </w:rPr>
      </w:pPr>
      <w:r w:rsidRPr="006C426B">
        <w:rPr>
          <w:rFonts w:ascii="Arial" w:hAnsi="Arial" w:cs="Arial"/>
          <w:iCs/>
          <w:spacing w:val="15"/>
          <w:sz w:val="24"/>
          <w:szCs w:val="24"/>
          <w:lang w:eastAsia="ro-RO"/>
        </w:rPr>
        <w:t>1</w:t>
      </w:r>
      <w:r w:rsidR="00030BF4" w:rsidRPr="006C426B">
        <w:rPr>
          <w:rFonts w:ascii="Arial" w:hAnsi="Arial" w:cs="Arial"/>
          <w:iCs/>
          <w:spacing w:val="15"/>
          <w:sz w:val="24"/>
          <w:szCs w:val="24"/>
          <w:lang w:eastAsia="ro-RO"/>
        </w:rPr>
        <w:t>4</w:t>
      </w:r>
      <w:r w:rsidRPr="006C426B">
        <w:rPr>
          <w:rFonts w:ascii="Arial" w:hAnsi="Arial" w:cs="Arial"/>
          <w:iCs/>
          <w:spacing w:val="15"/>
          <w:sz w:val="24"/>
          <w:szCs w:val="24"/>
          <w:lang w:eastAsia="ro-RO"/>
        </w:rPr>
        <w:t>.Regulamentul 1069/2009 privind subprodusele de origine animala si produse derivate.</w:t>
      </w:r>
    </w:p>
    <w:p w:rsidR="00CA1CA4" w:rsidRPr="006C426B" w:rsidRDefault="00CA1CA4" w:rsidP="00645306">
      <w:pPr>
        <w:pStyle w:val="NoSpacing"/>
        <w:numPr>
          <w:ilvl w:val="0"/>
          <w:numId w:val="7"/>
        </w:numPr>
        <w:jc w:val="both"/>
        <w:rPr>
          <w:rFonts w:ascii="Arial" w:hAnsi="Arial" w:cs="Arial"/>
          <w:sz w:val="24"/>
          <w:szCs w:val="24"/>
          <w:lang w:eastAsia="ro-RO"/>
        </w:rPr>
      </w:pPr>
      <w:r w:rsidRPr="006C426B">
        <w:rPr>
          <w:rFonts w:ascii="Arial" w:hAnsi="Arial" w:cs="Arial"/>
          <w:sz w:val="24"/>
          <w:szCs w:val="24"/>
          <w:lang w:eastAsia="ro-RO"/>
        </w:rPr>
        <w:t xml:space="preserve"> </w:t>
      </w:r>
      <w:r w:rsidR="00030BF4" w:rsidRPr="006C426B">
        <w:rPr>
          <w:rFonts w:ascii="Arial" w:hAnsi="Arial" w:cs="Arial"/>
          <w:sz w:val="24"/>
          <w:szCs w:val="24"/>
          <w:lang w:eastAsia="ro-RO"/>
        </w:rPr>
        <w:t>15</w:t>
      </w:r>
      <w:r w:rsidRPr="006C426B">
        <w:rPr>
          <w:rFonts w:ascii="Arial" w:hAnsi="Arial" w:cs="Arial"/>
          <w:sz w:val="24"/>
          <w:szCs w:val="24"/>
          <w:lang w:eastAsia="ro-RO"/>
        </w:rPr>
        <w:t xml:space="preserve">.  </w:t>
      </w:r>
      <w:r w:rsidRPr="006C426B">
        <w:rPr>
          <w:rFonts w:ascii="Arial" w:hAnsi="Arial" w:cs="Arial"/>
          <w:iCs/>
          <w:spacing w:val="15"/>
          <w:sz w:val="24"/>
          <w:szCs w:val="24"/>
          <w:lang w:eastAsia="ro-RO"/>
        </w:rPr>
        <w:t>Regulamentul 142/2011 de punere in aplicare a Regulamentului 1069/2009 privind subprodusele de origine animala si produse derivate</w:t>
      </w:r>
    </w:p>
    <w:p w:rsidR="00B92B79" w:rsidRPr="006C426B" w:rsidRDefault="00030BF4" w:rsidP="00645306">
      <w:pPr>
        <w:pStyle w:val="NoSpacing"/>
        <w:numPr>
          <w:ilvl w:val="0"/>
          <w:numId w:val="7"/>
        </w:numPr>
        <w:ind w:firstLine="360"/>
        <w:jc w:val="both"/>
        <w:rPr>
          <w:rFonts w:ascii="Arial" w:hAnsi="Arial" w:cs="Arial"/>
          <w:sz w:val="24"/>
          <w:szCs w:val="24"/>
        </w:rPr>
      </w:pPr>
      <w:r w:rsidRPr="006C426B">
        <w:rPr>
          <w:rFonts w:ascii="Arial" w:hAnsi="Arial" w:cs="Arial"/>
          <w:sz w:val="24"/>
          <w:szCs w:val="24"/>
        </w:rPr>
        <w:t>16</w:t>
      </w:r>
      <w:r w:rsidR="00CA1CA4" w:rsidRPr="006C426B">
        <w:rPr>
          <w:rFonts w:ascii="Arial" w:hAnsi="Arial" w:cs="Arial"/>
          <w:sz w:val="24"/>
          <w:szCs w:val="24"/>
        </w:rPr>
        <w:t xml:space="preserve">.    </w:t>
      </w:r>
      <w:r w:rsidR="00CA1CA4" w:rsidRPr="006C426B">
        <w:rPr>
          <w:rFonts w:ascii="Arial" w:hAnsi="Arial" w:cs="Arial"/>
          <w:iCs/>
          <w:sz w:val="24"/>
          <w:szCs w:val="24"/>
        </w:rPr>
        <w:t>Regulamentul 166/2006/CE privind poluantii emisi si transferati.</w:t>
      </w:r>
      <w:r w:rsidR="00B92B79" w:rsidRPr="006C426B">
        <w:rPr>
          <w:rFonts w:ascii="Arial" w:hAnsi="Arial" w:cs="Arial"/>
          <w:sz w:val="24"/>
          <w:szCs w:val="24"/>
        </w:rPr>
        <w:t xml:space="preserve">. </w:t>
      </w:r>
    </w:p>
    <w:p w:rsidR="00B92B79" w:rsidRPr="006C426B" w:rsidRDefault="00B92B79">
      <w:pPr>
        <w:pStyle w:val="Default"/>
        <w:ind w:firstLine="720"/>
        <w:rPr>
          <w:rFonts w:ascii="Arial" w:hAnsi="Arial" w:cs="Arial"/>
          <w:color w:val="auto"/>
        </w:rPr>
      </w:pPr>
      <w:r w:rsidRPr="006C426B">
        <w:rPr>
          <w:rFonts w:ascii="Arial" w:hAnsi="Arial" w:cs="Arial"/>
          <w:color w:val="auto"/>
        </w:rPr>
        <w:t>1</w:t>
      </w:r>
      <w:r w:rsidR="00030BF4" w:rsidRPr="006C426B">
        <w:rPr>
          <w:rFonts w:ascii="Arial" w:hAnsi="Arial" w:cs="Arial"/>
          <w:color w:val="auto"/>
        </w:rPr>
        <w:t>7</w:t>
      </w:r>
      <w:r w:rsidRPr="006C426B">
        <w:rPr>
          <w:rFonts w:ascii="Arial" w:hAnsi="Arial" w:cs="Arial"/>
          <w:color w:val="auto"/>
        </w:rPr>
        <w:t xml:space="preserve">. STAS 12574/1987 privind conditiile de calitate a aerului in zonele protejate. </w:t>
      </w:r>
    </w:p>
    <w:p w:rsidR="004B7F5A" w:rsidRPr="006C426B" w:rsidRDefault="00B92B79">
      <w:pPr>
        <w:pStyle w:val="Default"/>
        <w:ind w:firstLine="720"/>
        <w:rPr>
          <w:rFonts w:ascii="Arial" w:hAnsi="Arial" w:cs="Arial"/>
          <w:color w:val="auto"/>
        </w:rPr>
      </w:pPr>
      <w:r w:rsidRPr="006C426B">
        <w:rPr>
          <w:rFonts w:ascii="Arial" w:hAnsi="Arial" w:cs="Arial"/>
          <w:color w:val="auto"/>
        </w:rPr>
        <w:t>1</w:t>
      </w:r>
      <w:r w:rsidR="00030BF4" w:rsidRPr="006C426B">
        <w:rPr>
          <w:rFonts w:ascii="Arial" w:hAnsi="Arial" w:cs="Arial"/>
          <w:color w:val="auto"/>
        </w:rPr>
        <w:t>8</w:t>
      </w:r>
      <w:r w:rsidRPr="006C426B">
        <w:rPr>
          <w:rFonts w:ascii="Arial" w:hAnsi="Arial" w:cs="Arial"/>
          <w:color w:val="auto"/>
        </w:rPr>
        <w:t xml:space="preserve">. STAS 10009/1998 – Acustica urbana – limite admisibile ale nivelului de zgomot. </w:t>
      </w:r>
    </w:p>
    <w:p w:rsidR="004B7F5A" w:rsidRPr="006C426B" w:rsidRDefault="00B92B79">
      <w:pPr>
        <w:pStyle w:val="Default"/>
        <w:ind w:firstLine="720"/>
        <w:rPr>
          <w:rFonts w:ascii="Arial" w:hAnsi="Arial" w:cs="Arial"/>
          <w:color w:val="auto"/>
        </w:rPr>
      </w:pPr>
      <w:r w:rsidRPr="006C426B">
        <w:rPr>
          <w:rFonts w:ascii="Arial" w:hAnsi="Arial" w:cs="Arial"/>
          <w:color w:val="auto"/>
        </w:rPr>
        <w:t>1</w:t>
      </w:r>
      <w:r w:rsidR="00030BF4" w:rsidRPr="006C426B">
        <w:rPr>
          <w:rFonts w:ascii="Arial" w:hAnsi="Arial" w:cs="Arial"/>
          <w:color w:val="auto"/>
        </w:rPr>
        <w:t>9</w:t>
      </w:r>
      <w:r w:rsidRPr="006C426B">
        <w:rPr>
          <w:rFonts w:ascii="Arial" w:hAnsi="Arial" w:cs="Arial"/>
          <w:color w:val="auto"/>
        </w:rPr>
        <w:t xml:space="preserve">. </w:t>
      </w:r>
      <w:r w:rsidR="004B7F5A" w:rsidRPr="006C426B">
        <w:rPr>
          <w:rFonts w:ascii="Arial" w:hAnsi="Arial" w:cs="Arial"/>
          <w:color w:val="auto"/>
        </w:rPr>
        <w:t xml:space="preserve">Ordin nr. 3299 din 28 august 2012 pentru aprobarea metodologiei de realizare şi raportare a inventarelor privind emisiile de poluanţi în atmosferă </w:t>
      </w:r>
    </w:p>
    <w:p w:rsidR="00B92B79" w:rsidRPr="006C426B" w:rsidRDefault="00EE0460" w:rsidP="00F0408D">
      <w:pPr>
        <w:pStyle w:val="Default"/>
        <w:rPr>
          <w:rFonts w:ascii="Arial" w:hAnsi="Arial" w:cs="Arial"/>
          <w:color w:val="auto"/>
        </w:rPr>
      </w:pPr>
      <w:r w:rsidRPr="006C426B">
        <w:rPr>
          <w:rFonts w:ascii="Arial" w:hAnsi="Arial" w:cs="Arial"/>
          <w:color w:val="auto"/>
        </w:rPr>
        <w:t xml:space="preserve">           </w:t>
      </w:r>
      <w:r w:rsidR="00030BF4" w:rsidRPr="006C426B">
        <w:rPr>
          <w:rFonts w:ascii="Arial" w:hAnsi="Arial" w:cs="Arial"/>
          <w:color w:val="auto"/>
        </w:rPr>
        <w:t>20</w:t>
      </w:r>
      <w:r w:rsidR="00B92B79" w:rsidRPr="006C426B">
        <w:rPr>
          <w:rFonts w:ascii="Arial" w:hAnsi="Arial" w:cs="Arial"/>
          <w:color w:val="auto"/>
        </w:rPr>
        <w:t xml:space="preserve">. </w:t>
      </w:r>
      <w:r w:rsidR="00F0408D" w:rsidRPr="006C426B">
        <w:rPr>
          <w:rFonts w:ascii="Arial" w:hAnsi="Arial" w:cs="Arial"/>
          <w:color w:val="auto"/>
          <w:lang w:eastAsia="ro-RO"/>
        </w:rPr>
        <w:t xml:space="preserve"> </w:t>
      </w:r>
      <w:r w:rsidR="00F0408D" w:rsidRPr="006C426B">
        <w:rPr>
          <w:rFonts w:ascii="Arial" w:hAnsi="Arial" w:cs="Arial"/>
          <w:bCs/>
          <w:color w:val="auto"/>
          <w:lang w:eastAsia="ro-RO"/>
        </w:rPr>
        <w:t>ORDIN nr. 990 din 16 iunie 2015</w:t>
      </w:r>
      <w:r w:rsidR="00F0408D" w:rsidRPr="006C426B">
        <w:rPr>
          <w:rFonts w:ascii="Arial" w:hAnsi="Arial" w:cs="Arial"/>
          <w:b/>
          <w:bCs/>
          <w:color w:val="auto"/>
          <w:lang w:eastAsia="ro-RO"/>
        </w:rPr>
        <w:t xml:space="preserve"> </w:t>
      </w:r>
      <w:r w:rsidR="00F0408D" w:rsidRPr="006C426B">
        <w:rPr>
          <w:rFonts w:ascii="Arial" w:hAnsi="Arial" w:cs="Arial"/>
          <w:color w:val="auto"/>
          <w:lang w:val="ro-RO" w:eastAsia="ro-RO"/>
        </w:rPr>
        <w:t xml:space="preserve">pentru modificarea şi completarea Ordinului ministrului mediului şi gospodăririi apelor şi al ministrului agriculturii, pădurilor şi dezvoltării rurale nr. 1.182/1.270/2005 privind aprobarea Codului de bune practici agricole pentru protecţia apelor împotriva poluării cu nitraţi din surse agricole </w:t>
      </w:r>
      <w:r w:rsidR="00B92B79" w:rsidRPr="006C426B">
        <w:rPr>
          <w:rFonts w:ascii="Arial" w:hAnsi="Arial" w:cs="Arial"/>
          <w:color w:val="auto"/>
        </w:rPr>
        <w:t xml:space="preserve"> </w:t>
      </w:r>
    </w:p>
    <w:p w:rsidR="00030BF4" w:rsidRPr="006C426B" w:rsidRDefault="00B92B79">
      <w:pPr>
        <w:pStyle w:val="Default"/>
        <w:ind w:firstLine="720"/>
        <w:rPr>
          <w:rFonts w:ascii="Arial" w:hAnsi="Arial" w:cs="Arial"/>
          <w:color w:val="auto"/>
        </w:rPr>
      </w:pPr>
      <w:r w:rsidRPr="006C426B">
        <w:rPr>
          <w:rFonts w:ascii="Arial" w:hAnsi="Arial" w:cs="Arial"/>
          <w:color w:val="auto"/>
        </w:rPr>
        <w:t>2</w:t>
      </w:r>
      <w:r w:rsidR="00030BF4" w:rsidRPr="006C426B">
        <w:rPr>
          <w:rFonts w:ascii="Arial" w:hAnsi="Arial" w:cs="Arial"/>
          <w:color w:val="auto"/>
        </w:rPr>
        <w:t>1</w:t>
      </w:r>
      <w:r w:rsidRPr="006C426B">
        <w:rPr>
          <w:rFonts w:ascii="Arial" w:hAnsi="Arial" w:cs="Arial"/>
          <w:color w:val="auto"/>
        </w:rPr>
        <w:t>. HG Nr. 878/2005 – privind accesul publicului la informatia privind mediul.</w:t>
      </w:r>
    </w:p>
    <w:p w:rsidR="000457F3" w:rsidRPr="000457F3" w:rsidRDefault="000457F3" w:rsidP="000457F3">
      <w:pPr>
        <w:pStyle w:val="NoSpacing"/>
        <w:rPr>
          <w:rFonts w:ascii="Arial" w:hAnsi="Arial" w:cs="Arial"/>
          <w:noProof/>
          <w:sz w:val="24"/>
          <w:szCs w:val="24"/>
        </w:rPr>
      </w:pPr>
      <w:r>
        <w:rPr>
          <w:rFonts w:ascii="Arial" w:hAnsi="Arial" w:cs="Arial"/>
          <w:sz w:val="24"/>
          <w:szCs w:val="24"/>
        </w:rPr>
        <w:t xml:space="preserve">           </w:t>
      </w:r>
      <w:r w:rsidR="00EE0460" w:rsidRPr="000457F3">
        <w:rPr>
          <w:rFonts w:ascii="Arial" w:hAnsi="Arial" w:cs="Arial"/>
          <w:sz w:val="24"/>
          <w:szCs w:val="24"/>
        </w:rPr>
        <w:t xml:space="preserve">22. </w:t>
      </w:r>
      <w:r w:rsidRPr="000457F3">
        <w:rPr>
          <w:rFonts w:ascii="Arial" w:hAnsi="Arial" w:cs="Arial"/>
          <w:noProof/>
          <w:sz w:val="24"/>
          <w:szCs w:val="24"/>
        </w:rPr>
        <w:t xml:space="preserve">Ordinul ANSVSA nr. 63 din 10 octombrie 2012 pentru aprobarea Normei sanitare veterinare care stabileşte standardele minime privind protecţia    </w:t>
      </w:r>
    </w:p>
    <w:p w:rsidR="000457F3" w:rsidRPr="000457F3" w:rsidRDefault="000457F3" w:rsidP="000457F3">
      <w:pPr>
        <w:pStyle w:val="NoSpacing"/>
        <w:rPr>
          <w:rFonts w:ascii="Arial" w:hAnsi="Arial" w:cs="Arial"/>
          <w:noProof/>
          <w:sz w:val="24"/>
          <w:szCs w:val="24"/>
        </w:rPr>
      </w:pPr>
      <w:r w:rsidRPr="000457F3">
        <w:rPr>
          <w:rFonts w:ascii="Arial" w:hAnsi="Arial" w:cs="Arial"/>
          <w:noProof/>
          <w:sz w:val="24"/>
          <w:szCs w:val="24"/>
        </w:rPr>
        <w:lastRenderedPageBreak/>
        <w:t>păsărilor în ferm ă şi în timpul transportului.</w:t>
      </w:r>
    </w:p>
    <w:p w:rsidR="00B92B79" w:rsidRPr="006F7D11" w:rsidRDefault="00B92B79">
      <w:pPr>
        <w:pStyle w:val="BodyTextIndent2"/>
        <w:ind w:firstLine="720"/>
        <w:rPr>
          <w:rFonts w:ascii="Arial" w:hAnsi="Arial" w:cs="Arial"/>
          <w:sz w:val="24"/>
        </w:rPr>
      </w:pPr>
      <w:r w:rsidRPr="006F7D11">
        <w:rPr>
          <w:rFonts w:ascii="Arial" w:hAnsi="Arial" w:cs="Arial"/>
          <w:sz w:val="24"/>
        </w:rPr>
        <w:t>2</w:t>
      </w:r>
      <w:r w:rsidR="00EE0460" w:rsidRPr="006F7D11">
        <w:rPr>
          <w:rFonts w:ascii="Arial" w:hAnsi="Arial" w:cs="Arial"/>
          <w:sz w:val="24"/>
        </w:rPr>
        <w:t>3</w:t>
      </w:r>
      <w:r w:rsidRPr="006F7D11">
        <w:rPr>
          <w:rFonts w:ascii="Arial" w:hAnsi="Arial" w:cs="Arial"/>
          <w:sz w:val="24"/>
        </w:rPr>
        <w:t xml:space="preserve">. CORINAIR EMEP / EEA air pollutant emission inventory guidebook </w:t>
      </w:r>
      <w:r w:rsidR="00577D7A" w:rsidRPr="006F7D11">
        <w:rPr>
          <w:rFonts w:ascii="Arial" w:hAnsi="Arial" w:cs="Arial"/>
          <w:sz w:val="24"/>
        </w:rPr>
        <w:t>20</w:t>
      </w:r>
      <w:r w:rsidR="006E44BF" w:rsidRPr="006F7D11">
        <w:rPr>
          <w:rFonts w:ascii="Arial" w:hAnsi="Arial" w:cs="Arial"/>
          <w:sz w:val="24"/>
        </w:rPr>
        <w:t>09</w:t>
      </w:r>
      <w:r w:rsidR="00577D7A" w:rsidRPr="006F7D11">
        <w:rPr>
          <w:rFonts w:ascii="Arial" w:hAnsi="Arial" w:cs="Arial"/>
          <w:sz w:val="24"/>
        </w:rPr>
        <w:t>.</w:t>
      </w:r>
    </w:p>
    <w:p w:rsidR="00B92B79" w:rsidRPr="006F7D11" w:rsidRDefault="00B92B79">
      <w:pPr>
        <w:pStyle w:val="BodyTextIndent2"/>
        <w:ind w:firstLine="720"/>
      </w:pPr>
      <w:r w:rsidRPr="006F7D11">
        <w:rPr>
          <w:rFonts w:ascii="Arial" w:hAnsi="Arial" w:cs="Arial"/>
          <w:sz w:val="24"/>
        </w:rPr>
        <w:t>2</w:t>
      </w:r>
      <w:r w:rsidR="00EE0460" w:rsidRPr="006F7D11">
        <w:rPr>
          <w:rFonts w:ascii="Arial" w:hAnsi="Arial" w:cs="Arial"/>
          <w:sz w:val="24"/>
        </w:rPr>
        <w:t>4</w:t>
      </w:r>
      <w:r w:rsidRPr="006F7D11">
        <w:rPr>
          <w:rFonts w:ascii="Arial" w:hAnsi="Arial" w:cs="Arial"/>
          <w:sz w:val="24"/>
        </w:rPr>
        <w:t>. Integrated Pollution Prevention and Control (IPPC) Reference Document on Best Available Tehniques, iulie 2003, European Commisison</w:t>
      </w:r>
      <w:r w:rsidR="001B538A" w:rsidRPr="006F7D11">
        <w:t>.</w:t>
      </w:r>
    </w:p>
    <w:p w:rsidR="00AE7E4F" w:rsidRPr="006F7D11" w:rsidRDefault="00AE7E4F">
      <w:pPr>
        <w:pStyle w:val="BodyTextIndent2"/>
        <w:ind w:firstLine="720"/>
        <w:rPr>
          <w:rFonts w:ascii="Arial" w:hAnsi="Arial" w:cs="Arial"/>
          <w:sz w:val="24"/>
        </w:rPr>
      </w:pPr>
      <w:r w:rsidRPr="006F7D11">
        <w:rPr>
          <w:rFonts w:ascii="Arial" w:hAnsi="Arial" w:cs="Arial"/>
          <w:sz w:val="24"/>
        </w:rPr>
        <w:t xml:space="preserve">25 DECIZIA DE PUNERE ÎN APLICARE (UE) 2017/302 A COMISIEI din 15 februarie 2017 de stabilire a concluziilor privind cele mai bune tehnici disponibile (BAT), în temeiul Directivei 2010/75/UE a Parlamentului European și a Consiliului, pentru creșterea intensivă a păsărilor de curte și a porcilor  </w:t>
      </w:r>
    </w:p>
    <w:p w:rsidR="00993CC9" w:rsidRPr="006F7D11" w:rsidRDefault="00B04D37">
      <w:pPr>
        <w:pStyle w:val="BodyTextIndent2"/>
        <w:ind w:firstLine="720"/>
        <w:rPr>
          <w:rFonts w:ascii="Arial" w:hAnsi="Arial" w:cs="Arial"/>
          <w:sz w:val="24"/>
        </w:rPr>
      </w:pPr>
      <w:r w:rsidRPr="006F7D11">
        <w:rPr>
          <w:rFonts w:ascii="Arial" w:hAnsi="Arial" w:cs="Arial"/>
          <w:sz w:val="24"/>
        </w:rPr>
        <w:t>26. Planul de Managem</w:t>
      </w:r>
      <w:r w:rsidR="00C04F45">
        <w:rPr>
          <w:rFonts w:ascii="Arial" w:hAnsi="Arial" w:cs="Arial"/>
          <w:sz w:val="24"/>
        </w:rPr>
        <w:t>ent al Bazinului Hidrografic JIU</w:t>
      </w:r>
      <w:r w:rsidR="00AE7E4F" w:rsidRPr="006F7D11">
        <w:rPr>
          <w:rFonts w:ascii="Arial" w:hAnsi="Arial" w:cs="Arial"/>
          <w:sz w:val="24"/>
        </w:rPr>
        <w:t>.</w:t>
      </w:r>
    </w:p>
    <w:sectPr w:rsidR="00993CC9" w:rsidRPr="006F7D11" w:rsidSect="00595B62">
      <w:pgSz w:w="12240" w:h="15840" w:code="1"/>
      <w:pgMar w:top="1440" w:right="1440" w:bottom="1440"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E95" w:rsidRDefault="00CC4E95">
      <w:r>
        <w:separator/>
      </w:r>
    </w:p>
  </w:endnote>
  <w:endnote w:type="continuationSeparator" w:id="0">
    <w:p w:rsidR="00CC4E95" w:rsidRDefault="00CC4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EUAlbertina">
    <w:altName w:val="EU Albertina"/>
    <w:panose1 w:val="00000000000000000000"/>
    <w:charset w:val="EE"/>
    <w:family w:val="swiss"/>
    <w:notTrueType/>
    <w:pitch w:val="default"/>
    <w:sig w:usb0="00000003" w:usb1="00000000" w:usb2="00000000" w:usb3="00000000" w:csb0="00000003" w:csb1="00000000"/>
  </w:font>
  <w:font w:name="Berlin Sans FB Demi">
    <w:panose1 w:val="020E0802020502020306"/>
    <w:charset w:val="00"/>
    <w:family w:val="swiss"/>
    <w:pitch w:val="variable"/>
    <w:sig w:usb0="00000003" w:usb1="00000000" w:usb2="00000000" w:usb3="00000000" w:csb0="00000001" w:csb1="00000000"/>
  </w:font>
  <w:font w:name="BookAntiqua">
    <w:charset w:val="00"/>
    <w:family w:val="auto"/>
    <w:pitch w:val="default"/>
  </w:font>
  <w:font w:name="PalatinoLinotype">
    <w:altName w:val="MS Mincho"/>
    <w:panose1 w:val="00000000000000000000"/>
    <w:charset w:val="80"/>
    <w:family w:val="auto"/>
    <w:notTrueType/>
    <w:pitch w:val="default"/>
    <w:sig w:usb0="00000001" w:usb1="08070000" w:usb2="00000010" w:usb3="00000000" w:csb0="00020000" w:csb1="00000000"/>
  </w:font>
  <w:font w:name="Arial,Bold">
    <w:altName w:val="MS Mincho"/>
    <w:panose1 w:val="00000000000000000000"/>
    <w:charset w:val="80"/>
    <w:family w:val="auto"/>
    <w:notTrueType/>
    <w:pitch w:val="default"/>
    <w:sig w:usb0="00000007" w:usb1="08070000" w:usb2="00000010" w:usb3="00000000" w:csb0="0002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9E6" w:rsidRDefault="003C39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C39E6" w:rsidRDefault="003C39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9E6" w:rsidRDefault="003C39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D1BA2">
      <w:rPr>
        <w:rStyle w:val="PageNumber"/>
      </w:rPr>
      <w:t>4</w:t>
    </w:r>
    <w:r>
      <w:rPr>
        <w:rStyle w:val="PageNumber"/>
      </w:rPr>
      <w:fldChar w:fldCharType="end"/>
    </w:r>
  </w:p>
  <w:p w:rsidR="003C39E6" w:rsidRDefault="003C39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9E6" w:rsidRDefault="003C39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C39E6" w:rsidRDefault="003C39E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9E6" w:rsidRDefault="003C39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6356D">
      <w:rPr>
        <w:rStyle w:val="PageNumber"/>
      </w:rPr>
      <w:t>115</w:t>
    </w:r>
    <w:r>
      <w:rPr>
        <w:rStyle w:val="PageNumber"/>
      </w:rPr>
      <w:fldChar w:fldCharType="end"/>
    </w:r>
  </w:p>
  <w:p w:rsidR="003C39E6" w:rsidRDefault="003C39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E95" w:rsidRDefault="00CC4E95">
      <w:r>
        <w:separator/>
      </w:r>
    </w:p>
  </w:footnote>
  <w:footnote w:type="continuationSeparator" w:id="0">
    <w:p w:rsidR="00CC4E95" w:rsidRDefault="00CC4E95">
      <w:r>
        <w:continuationSeparator/>
      </w:r>
    </w:p>
  </w:footnote>
  <w:footnote w:id="1">
    <w:p w:rsidR="003C39E6" w:rsidRDefault="003C39E6" w:rsidP="003F3970">
      <w:pPr>
        <w:pStyle w:val="FootnoteText"/>
      </w:pPr>
      <w:r>
        <w:rPr>
          <w:rStyle w:val="FootnoteReference"/>
        </w:rPr>
        <w:footnoteRef/>
      </w:r>
      <w:r>
        <w:t xml:space="preserve"> </w:t>
      </w:r>
      <w:r w:rsidRPr="0007057D">
        <w:rPr>
          <w:color w:val="0D0D0D"/>
        </w:rPr>
        <w:t>Conform Ordinului 462/1993</w:t>
      </w:r>
    </w:p>
  </w:footnote>
  <w:footnote w:id="2">
    <w:p w:rsidR="003C39E6" w:rsidRDefault="003C39E6" w:rsidP="003F3970">
      <w:pPr>
        <w:pStyle w:val="FootnoteText"/>
      </w:pPr>
      <w:r>
        <w:rPr>
          <w:rStyle w:val="FootnoteReference"/>
        </w:rPr>
        <w:footnoteRef/>
      </w:r>
      <w:r>
        <w:t xml:space="preserve"> Conform Ord. 462/1993 pentru un debit de emisie &gt; 300 g/h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2"/>
    <w:lvl w:ilvl="0">
      <w:start w:val="1"/>
      <w:numFmt w:val="lowerLetter"/>
      <w:lvlText w:val="%1."/>
      <w:lvlJc w:val="left"/>
      <w:pPr>
        <w:tabs>
          <w:tab w:val="num" w:pos="810"/>
        </w:tabs>
        <w:ind w:left="810" w:hanging="360"/>
      </w:pPr>
      <w:rPr>
        <w:u w:val="none"/>
      </w:rPr>
    </w:lvl>
  </w:abstractNum>
  <w:abstractNum w:abstractNumId="1">
    <w:nsid w:val="00000005"/>
    <w:multiLevelType w:val="multilevel"/>
    <w:tmpl w:val="00000005"/>
    <w:name w:val="WW8Num5"/>
    <w:lvl w:ilvl="0">
      <w:start w:val="1"/>
      <w:numFmt w:val="bullet"/>
      <w:lvlText w:val="-"/>
      <w:lvlJc w:val="left"/>
      <w:pPr>
        <w:tabs>
          <w:tab w:val="num" w:pos="930"/>
        </w:tabs>
        <w:ind w:left="930" w:hanging="57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6"/>
    <w:multiLevelType w:val="multilevel"/>
    <w:tmpl w:val="00000006"/>
    <w:name w:val="WW8Num7"/>
    <w:lvl w:ilvl="0">
      <w:start w:val="1"/>
      <w:numFmt w:val="decimal"/>
      <w:lvlText w:val="%1."/>
      <w:lvlJc w:val="left"/>
      <w:pPr>
        <w:tabs>
          <w:tab w:val="num" w:pos="720"/>
        </w:tabs>
        <w:ind w:left="720" w:hanging="360"/>
      </w:pPr>
    </w:lvl>
    <w:lvl w:ilvl="1">
      <w:start w:val="2"/>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3">
    <w:nsid w:val="008227B2"/>
    <w:multiLevelType w:val="hybridMultilevel"/>
    <w:tmpl w:val="0CAA37C6"/>
    <w:lvl w:ilvl="0" w:tplc="04180015">
      <w:start w:val="1"/>
      <w:numFmt w:val="upp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4">
    <w:nsid w:val="035918B9"/>
    <w:multiLevelType w:val="multilevel"/>
    <w:tmpl w:val="4028A52A"/>
    <w:styleLink w:val="WWNum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
    <w:nsid w:val="087771CA"/>
    <w:multiLevelType w:val="hybridMultilevel"/>
    <w:tmpl w:val="A75ADBFC"/>
    <w:lvl w:ilvl="0" w:tplc="0A4ECC0C">
      <w:start w:val="1"/>
      <w:numFmt w:val="decimal"/>
      <w:lvlText w:val="%1)"/>
      <w:lvlJc w:val="left"/>
      <w:pPr>
        <w:ind w:left="502" w:hanging="360"/>
      </w:pPr>
      <w:rPr>
        <w:rFonts w:hint="default"/>
      </w:rPr>
    </w:lvl>
    <w:lvl w:ilvl="1" w:tplc="04180019" w:tentative="1">
      <w:start w:val="1"/>
      <w:numFmt w:val="lowerLetter"/>
      <w:lvlText w:val="%2."/>
      <w:lvlJc w:val="left"/>
      <w:pPr>
        <w:ind w:left="1222" w:hanging="360"/>
      </w:pPr>
    </w:lvl>
    <w:lvl w:ilvl="2" w:tplc="0418001B" w:tentative="1">
      <w:start w:val="1"/>
      <w:numFmt w:val="lowerRoman"/>
      <w:lvlText w:val="%3."/>
      <w:lvlJc w:val="right"/>
      <w:pPr>
        <w:ind w:left="1942" w:hanging="180"/>
      </w:pPr>
    </w:lvl>
    <w:lvl w:ilvl="3" w:tplc="0418000F" w:tentative="1">
      <w:start w:val="1"/>
      <w:numFmt w:val="decimal"/>
      <w:lvlText w:val="%4."/>
      <w:lvlJc w:val="left"/>
      <w:pPr>
        <w:ind w:left="2662" w:hanging="360"/>
      </w:pPr>
    </w:lvl>
    <w:lvl w:ilvl="4" w:tplc="04180019" w:tentative="1">
      <w:start w:val="1"/>
      <w:numFmt w:val="lowerLetter"/>
      <w:lvlText w:val="%5."/>
      <w:lvlJc w:val="left"/>
      <w:pPr>
        <w:ind w:left="3382" w:hanging="360"/>
      </w:pPr>
    </w:lvl>
    <w:lvl w:ilvl="5" w:tplc="0418001B" w:tentative="1">
      <w:start w:val="1"/>
      <w:numFmt w:val="lowerRoman"/>
      <w:lvlText w:val="%6."/>
      <w:lvlJc w:val="right"/>
      <w:pPr>
        <w:ind w:left="4102" w:hanging="180"/>
      </w:pPr>
    </w:lvl>
    <w:lvl w:ilvl="6" w:tplc="0418000F" w:tentative="1">
      <w:start w:val="1"/>
      <w:numFmt w:val="decimal"/>
      <w:lvlText w:val="%7."/>
      <w:lvlJc w:val="left"/>
      <w:pPr>
        <w:ind w:left="4822" w:hanging="360"/>
      </w:pPr>
    </w:lvl>
    <w:lvl w:ilvl="7" w:tplc="04180019" w:tentative="1">
      <w:start w:val="1"/>
      <w:numFmt w:val="lowerLetter"/>
      <w:lvlText w:val="%8."/>
      <w:lvlJc w:val="left"/>
      <w:pPr>
        <w:ind w:left="5542" w:hanging="360"/>
      </w:pPr>
    </w:lvl>
    <w:lvl w:ilvl="8" w:tplc="0418001B" w:tentative="1">
      <w:start w:val="1"/>
      <w:numFmt w:val="lowerRoman"/>
      <w:lvlText w:val="%9."/>
      <w:lvlJc w:val="right"/>
      <w:pPr>
        <w:ind w:left="6262" w:hanging="180"/>
      </w:pPr>
    </w:lvl>
  </w:abstractNum>
  <w:abstractNum w:abstractNumId="6">
    <w:nsid w:val="091762D2"/>
    <w:multiLevelType w:val="multilevel"/>
    <w:tmpl w:val="9E2201E2"/>
    <w:lvl w:ilvl="0">
      <w:start w:val="1"/>
      <w:numFmt w:val="decimal"/>
      <w:pStyle w:val="Titlucapitol"/>
      <w:lvlText w:val="%1."/>
      <w:lvlJc w:val="left"/>
      <w:pPr>
        <w:tabs>
          <w:tab w:val="num" w:pos="-513"/>
        </w:tabs>
        <w:ind w:left="1134" w:hanging="1134"/>
      </w:pPr>
      <w:rPr>
        <w:rFonts w:ascii="Arial" w:hAnsi="Arial" w:hint="default"/>
        <w:sz w:val="32"/>
        <w:szCs w:val="32"/>
      </w:rPr>
    </w:lvl>
    <w:lvl w:ilvl="1">
      <w:start w:val="2"/>
      <w:numFmt w:val="decimal"/>
      <w:lvlRestart w:val="0"/>
      <w:pStyle w:val="Subtitlu1"/>
      <w:lvlText w:val="%1.%2."/>
      <w:lvlJc w:val="left"/>
      <w:pPr>
        <w:tabs>
          <w:tab w:val="num" w:pos="1134"/>
        </w:tabs>
        <w:ind w:left="1134" w:hanging="1134"/>
      </w:pPr>
      <w:rPr>
        <w:rFonts w:ascii="Arial" w:hAnsi="Arial" w:hint="default"/>
        <w:sz w:val="24"/>
        <w:szCs w:val="24"/>
      </w:rPr>
    </w:lvl>
    <w:lvl w:ilvl="2">
      <w:start w:val="1"/>
      <w:numFmt w:val="decimal"/>
      <w:pStyle w:val="Subsubtitlu"/>
      <w:lvlText w:val="%1.%2.%3."/>
      <w:lvlJc w:val="left"/>
      <w:pPr>
        <w:tabs>
          <w:tab w:val="num" w:pos="720"/>
        </w:tabs>
        <w:ind w:left="0" w:firstLine="0"/>
      </w:pPr>
      <w:rPr>
        <w:rFonts w:hint="default"/>
      </w:rPr>
    </w:lvl>
    <w:lvl w:ilvl="3">
      <w:start w:val="1"/>
      <w:numFmt w:val="decimal"/>
      <w:pStyle w:val="SubSubSubTitlu"/>
      <w:lvlText w:val="%1.%2.%3.%4."/>
      <w:lvlJc w:val="left"/>
      <w:pPr>
        <w:tabs>
          <w:tab w:val="num" w:pos="720"/>
        </w:tabs>
        <w:ind w:left="648" w:hanging="648"/>
      </w:pPr>
      <w:rPr>
        <w:rFonts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7">
    <w:nsid w:val="091A9926"/>
    <w:multiLevelType w:val="hybridMultilevel"/>
    <w:tmpl w:val="22FE15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96B0DCB"/>
    <w:multiLevelType w:val="hybridMultilevel"/>
    <w:tmpl w:val="4DAC35F4"/>
    <w:lvl w:ilvl="0" w:tplc="6F64A9E6">
      <w:start w:val="1"/>
      <w:numFmt w:val="decimal"/>
      <w:lvlText w:val="%1)"/>
      <w:lvlJc w:val="left"/>
      <w:pPr>
        <w:ind w:left="928" w:hanging="360"/>
      </w:pPr>
      <w:rPr>
        <w:rFonts w:hint="default"/>
      </w:rPr>
    </w:lvl>
    <w:lvl w:ilvl="1" w:tplc="04180019" w:tentative="1">
      <w:start w:val="1"/>
      <w:numFmt w:val="lowerLetter"/>
      <w:lvlText w:val="%2."/>
      <w:lvlJc w:val="left"/>
      <w:pPr>
        <w:ind w:left="1648" w:hanging="360"/>
      </w:pPr>
    </w:lvl>
    <w:lvl w:ilvl="2" w:tplc="0418001B" w:tentative="1">
      <w:start w:val="1"/>
      <w:numFmt w:val="lowerRoman"/>
      <w:lvlText w:val="%3."/>
      <w:lvlJc w:val="right"/>
      <w:pPr>
        <w:ind w:left="2368" w:hanging="180"/>
      </w:pPr>
    </w:lvl>
    <w:lvl w:ilvl="3" w:tplc="0418000F" w:tentative="1">
      <w:start w:val="1"/>
      <w:numFmt w:val="decimal"/>
      <w:lvlText w:val="%4."/>
      <w:lvlJc w:val="left"/>
      <w:pPr>
        <w:ind w:left="3088" w:hanging="360"/>
      </w:pPr>
    </w:lvl>
    <w:lvl w:ilvl="4" w:tplc="04180019" w:tentative="1">
      <w:start w:val="1"/>
      <w:numFmt w:val="lowerLetter"/>
      <w:lvlText w:val="%5."/>
      <w:lvlJc w:val="left"/>
      <w:pPr>
        <w:ind w:left="3808" w:hanging="360"/>
      </w:pPr>
    </w:lvl>
    <w:lvl w:ilvl="5" w:tplc="0418001B" w:tentative="1">
      <w:start w:val="1"/>
      <w:numFmt w:val="lowerRoman"/>
      <w:lvlText w:val="%6."/>
      <w:lvlJc w:val="right"/>
      <w:pPr>
        <w:ind w:left="4528" w:hanging="180"/>
      </w:pPr>
    </w:lvl>
    <w:lvl w:ilvl="6" w:tplc="0418000F" w:tentative="1">
      <w:start w:val="1"/>
      <w:numFmt w:val="decimal"/>
      <w:lvlText w:val="%7."/>
      <w:lvlJc w:val="left"/>
      <w:pPr>
        <w:ind w:left="5248" w:hanging="360"/>
      </w:pPr>
    </w:lvl>
    <w:lvl w:ilvl="7" w:tplc="04180019" w:tentative="1">
      <w:start w:val="1"/>
      <w:numFmt w:val="lowerLetter"/>
      <w:lvlText w:val="%8."/>
      <w:lvlJc w:val="left"/>
      <w:pPr>
        <w:ind w:left="5968" w:hanging="360"/>
      </w:pPr>
    </w:lvl>
    <w:lvl w:ilvl="8" w:tplc="0418001B" w:tentative="1">
      <w:start w:val="1"/>
      <w:numFmt w:val="lowerRoman"/>
      <w:lvlText w:val="%9."/>
      <w:lvlJc w:val="right"/>
      <w:pPr>
        <w:ind w:left="6688" w:hanging="180"/>
      </w:pPr>
    </w:lvl>
  </w:abstractNum>
  <w:abstractNum w:abstractNumId="9">
    <w:nsid w:val="0BD639F9"/>
    <w:multiLevelType w:val="hybridMultilevel"/>
    <w:tmpl w:val="EFAA0492"/>
    <w:lvl w:ilvl="0" w:tplc="174ABB82">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0FB42D0C"/>
    <w:multiLevelType w:val="hybridMultilevel"/>
    <w:tmpl w:val="883A960A"/>
    <w:lvl w:ilvl="0" w:tplc="E666821A">
      <w:start w:val="1"/>
      <w:numFmt w:val="decimal"/>
      <w:lvlText w:val="%1)"/>
      <w:lvlJc w:val="left"/>
      <w:pPr>
        <w:ind w:left="922" w:hanging="360"/>
      </w:pPr>
      <w:rPr>
        <w:rFonts w:hint="default"/>
      </w:rPr>
    </w:lvl>
    <w:lvl w:ilvl="1" w:tplc="04180019" w:tentative="1">
      <w:start w:val="1"/>
      <w:numFmt w:val="lowerLetter"/>
      <w:lvlText w:val="%2."/>
      <w:lvlJc w:val="left"/>
      <w:pPr>
        <w:ind w:left="1642" w:hanging="360"/>
      </w:pPr>
    </w:lvl>
    <w:lvl w:ilvl="2" w:tplc="0418001B" w:tentative="1">
      <w:start w:val="1"/>
      <w:numFmt w:val="lowerRoman"/>
      <w:lvlText w:val="%3."/>
      <w:lvlJc w:val="right"/>
      <w:pPr>
        <w:ind w:left="2362" w:hanging="180"/>
      </w:pPr>
    </w:lvl>
    <w:lvl w:ilvl="3" w:tplc="0418000F" w:tentative="1">
      <w:start w:val="1"/>
      <w:numFmt w:val="decimal"/>
      <w:lvlText w:val="%4."/>
      <w:lvlJc w:val="left"/>
      <w:pPr>
        <w:ind w:left="3082" w:hanging="360"/>
      </w:pPr>
    </w:lvl>
    <w:lvl w:ilvl="4" w:tplc="04180019" w:tentative="1">
      <w:start w:val="1"/>
      <w:numFmt w:val="lowerLetter"/>
      <w:lvlText w:val="%5."/>
      <w:lvlJc w:val="left"/>
      <w:pPr>
        <w:ind w:left="3802" w:hanging="360"/>
      </w:pPr>
    </w:lvl>
    <w:lvl w:ilvl="5" w:tplc="0418001B" w:tentative="1">
      <w:start w:val="1"/>
      <w:numFmt w:val="lowerRoman"/>
      <w:lvlText w:val="%6."/>
      <w:lvlJc w:val="right"/>
      <w:pPr>
        <w:ind w:left="4522" w:hanging="180"/>
      </w:pPr>
    </w:lvl>
    <w:lvl w:ilvl="6" w:tplc="0418000F" w:tentative="1">
      <w:start w:val="1"/>
      <w:numFmt w:val="decimal"/>
      <w:lvlText w:val="%7."/>
      <w:lvlJc w:val="left"/>
      <w:pPr>
        <w:ind w:left="5242" w:hanging="360"/>
      </w:pPr>
    </w:lvl>
    <w:lvl w:ilvl="7" w:tplc="04180019" w:tentative="1">
      <w:start w:val="1"/>
      <w:numFmt w:val="lowerLetter"/>
      <w:lvlText w:val="%8."/>
      <w:lvlJc w:val="left"/>
      <w:pPr>
        <w:ind w:left="5962" w:hanging="360"/>
      </w:pPr>
    </w:lvl>
    <w:lvl w:ilvl="8" w:tplc="0418001B" w:tentative="1">
      <w:start w:val="1"/>
      <w:numFmt w:val="lowerRoman"/>
      <w:lvlText w:val="%9."/>
      <w:lvlJc w:val="right"/>
      <w:pPr>
        <w:ind w:left="6682" w:hanging="180"/>
      </w:pPr>
    </w:lvl>
  </w:abstractNum>
  <w:abstractNum w:abstractNumId="11">
    <w:nsid w:val="18412949"/>
    <w:multiLevelType w:val="hybridMultilevel"/>
    <w:tmpl w:val="4D60E66C"/>
    <w:lvl w:ilvl="0" w:tplc="0EC84BFA">
      <w:start w:val="2"/>
      <w:numFmt w:val="lowerLetter"/>
      <w:lvlText w:val="%1."/>
      <w:lvlJc w:val="left"/>
      <w:pPr>
        <w:tabs>
          <w:tab w:val="num" w:pos="502"/>
        </w:tabs>
        <w:ind w:left="502" w:hanging="360"/>
      </w:pPr>
      <w:rPr>
        <w:rFonts w:hint="default"/>
        <w:i/>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12">
    <w:nsid w:val="19BB456A"/>
    <w:multiLevelType w:val="hybridMultilevel"/>
    <w:tmpl w:val="86E0C858"/>
    <w:lvl w:ilvl="0" w:tplc="5AC223D2">
      <w:start w:val="1"/>
      <w:numFmt w:val="upp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1BCF1325"/>
    <w:multiLevelType w:val="hybridMultilevel"/>
    <w:tmpl w:val="233AEC0E"/>
    <w:lvl w:ilvl="0" w:tplc="E8FC984C">
      <w:start w:val="1"/>
      <w:numFmt w:val="upperLetter"/>
      <w:lvlText w:val="%1."/>
      <w:lvlJc w:val="left"/>
      <w:pPr>
        <w:ind w:left="795" w:hanging="43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1CBF0484"/>
    <w:multiLevelType w:val="hybridMultilevel"/>
    <w:tmpl w:val="171CE1FA"/>
    <w:lvl w:ilvl="0" w:tplc="9F0ADE76">
      <w:start w:val="1"/>
      <w:numFmt w:val="lowerLetter"/>
      <w:lvlText w:val="%1.)"/>
      <w:lvlJc w:val="left"/>
      <w:pPr>
        <w:ind w:left="630" w:hanging="360"/>
      </w:pPr>
      <w:rPr>
        <w:rFonts w:hint="default"/>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15">
    <w:nsid w:val="1F8F6FBF"/>
    <w:multiLevelType w:val="multilevel"/>
    <w:tmpl w:val="6C849F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22DF7446"/>
    <w:multiLevelType w:val="hybridMultilevel"/>
    <w:tmpl w:val="C6A2E552"/>
    <w:lvl w:ilvl="0" w:tplc="04180017">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22EB3A98"/>
    <w:multiLevelType w:val="hybridMultilevel"/>
    <w:tmpl w:val="545222C0"/>
    <w:lvl w:ilvl="0" w:tplc="369A3DD4">
      <w:numFmt w:val="bullet"/>
      <w:lvlText w:val="-"/>
      <w:lvlJc w:val="left"/>
      <w:pPr>
        <w:ind w:left="1195" w:hanging="360"/>
      </w:pPr>
      <w:rPr>
        <w:rFonts w:ascii="Times New Roman" w:eastAsia="Times New Roman" w:hAnsi="Times New Roman" w:cs="Times New Roman"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18">
    <w:nsid w:val="27EB1326"/>
    <w:multiLevelType w:val="hybridMultilevel"/>
    <w:tmpl w:val="1BFA9EE2"/>
    <w:lvl w:ilvl="0" w:tplc="04180015">
      <w:start w:val="1"/>
      <w:numFmt w:val="upperLetter"/>
      <w:lvlText w:val="%1."/>
      <w:lvlJc w:val="left"/>
      <w:pPr>
        <w:ind w:left="786" w:hanging="360"/>
      </w:pPr>
      <w:rPr>
        <w:rFonts w:hint="default"/>
        <w:u w:val="no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2F1457B0"/>
    <w:multiLevelType w:val="multilevel"/>
    <w:tmpl w:val="BB1233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5BC33FA"/>
    <w:multiLevelType w:val="hybridMultilevel"/>
    <w:tmpl w:val="171CE1FA"/>
    <w:lvl w:ilvl="0" w:tplc="9F0ADE76">
      <w:start w:val="1"/>
      <w:numFmt w:val="lowerLetter"/>
      <w:lvlText w:val="%1.)"/>
      <w:lvlJc w:val="left"/>
      <w:pPr>
        <w:ind w:left="630" w:hanging="360"/>
      </w:pPr>
      <w:rPr>
        <w:rFonts w:hint="default"/>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21">
    <w:nsid w:val="38525D81"/>
    <w:multiLevelType w:val="hybridMultilevel"/>
    <w:tmpl w:val="9816FED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nsid w:val="3C6A694E"/>
    <w:multiLevelType w:val="hybridMultilevel"/>
    <w:tmpl w:val="BFBAC8B0"/>
    <w:lvl w:ilvl="0" w:tplc="04180015">
      <w:start w:val="1"/>
      <w:numFmt w:val="upperLetter"/>
      <w:lvlText w:val="%1."/>
      <w:lvlJc w:val="left"/>
      <w:pPr>
        <w:ind w:left="786" w:hanging="360"/>
      </w:pPr>
      <w:rPr>
        <w:rFonts w:hint="default"/>
        <w:u w:val="none"/>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23">
    <w:nsid w:val="3FEF046C"/>
    <w:multiLevelType w:val="hybridMultilevel"/>
    <w:tmpl w:val="679657FE"/>
    <w:lvl w:ilvl="0" w:tplc="08090001">
      <w:start w:val="1"/>
      <w:numFmt w:val="bullet"/>
      <w:lvlText w:val=""/>
      <w:lvlJc w:val="left"/>
      <w:pPr>
        <w:tabs>
          <w:tab w:val="num" w:pos="792"/>
        </w:tabs>
        <w:ind w:left="792" w:hanging="360"/>
      </w:pPr>
      <w:rPr>
        <w:rFonts w:ascii="Symbol" w:hAnsi="Symbol" w:hint="default"/>
      </w:rPr>
    </w:lvl>
    <w:lvl w:ilvl="1" w:tplc="08090003">
      <w:start w:val="1"/>
      <w:numFmt w:val="bullet"/>
      <w:lvlText w:val="o"/>
      <w:lvlJc w:val="left"/>
      <w:pPr>
        <w:tabs>
          <w:tab w:val="num" w:pos="1512"/>
        </w:tabs>
        <w:ind w:left="1512" w:hanging="360"/>
      </w:pPr>
      <w:rPr>
        <w:rFonts w:ascii="Courier New" w:hAnsi="Courier New" w:cs="Courier New" w:hint="default"/>
      </w:rPr>
    </w:lvl>
    <w:lvl w:ilvl="2" w:tplc="08090005">
      <w:start w:val="1"/>
      <w:numFmt w:val="bullet"/>
      <w:lvlText w:val=""/>
      <w:lvlJc w:val="left"/>
      <w:pPr>
        <w:tabs>
          <w:tab w:val="num" w:pos="2232"/>
        </w:tabs>
        <w:ind w:left="2232" w:hanging="360"/>
      </w:pPr>
      <w:rPr>
        <w:rFonts w:ascii="Wingdings" w:hAnsi="Wingdings" w:hint="default"/>
      </w:rPr>
    </w:lvl>
    <w:lvl w:ilvl="3" w:tplc="AC442C5A">
      <w:start w:val="1"/>
      <w:numFmt w:val="bullet"/>
      <w:lvlText w:val=""/>
      <w:lvlJc w:val="left"/>
      <w:pPr>
        <w:tabs>
          <w:tab w:val="num" w:pos="2952"/>
        </w:tabs>
        <w:ind w:left="2952" w:hanging="360"/>
      </w:pPr>
      <w:rPr>
        <w:rFonts w:ascii="Symbol" w:hAnsi="Symbol" w:hint="default"/>
        <w:color w:val="auto"/>
      </w:rPr>
    </w:lvl>
    <w:lvl w:ilvl="4" w:tplc="08090003">
      <w:start w:val="1"/>
      <w:numFmt w:val="bullet"/>
      <w:lvlText w:val="o"/>
      <w:lvlJc w:val="left"/>
      <w:pPr>
        <w:tabs>
          <w:tab w:val="num" w:pos="3672"/>
        </w:tabs>
        <w:ind w:left="3672" w:hanging="360"/>
      </w:pPr>
      <w:rPr>
        <w:rFonts w:ascii="Courier New" w:hAnsi="Courier New" w:cs="Courier New" w:hint="default"/>
      </w:rPr>
    </w:lvl>
    <w:lvl w:ilvl="5" w:tplc="08090005">
      <w:start w:val="1"/>
      <w:numFmt w:val="bullet"/>
      <w:lvlText w:val=""/>
      <w:lvlJc w:val="left"/>
      <w:pPr>
        <w:tabs>
          <w:tab w:val="num" w:pos="4392"/>
        </w:tabs>
        <w:ind w:left="4392" w:hanging="360"/>
      </w:pPr>
      <w:rPr>
        <w:rFonts w:ascii="Wingdings" w:hAnsi="Wingdings" w:hint="default"/>
      </w:rPr>
    </w:lvl>
    <w:lvl w:ilvl="6" w:tplc="08090001">
      <w:start w:val="1"/>
      <w:numFmt w:val="bullet"/>
      <w:lvlText w:val=""/>
      <w:lvlJc w:val="left"/>
      <w:pPr>
        <w:tabs>
          <w:tab w:val="num" w:pos="5112"/>
        </w:tabs>
        <w:ind w:left="5112" w:hanging="360"/>
      </w:pPr>
      <w:rPr>
        <w:rFonts w:ascii="Symbol" w:hAnsi="Symbol" w:hint="default"/>
      </w:rPr>
    </w:lvl>
    <w:lvl w:ilvl="7" w:tplc="08090003">
      <w:start w:val="1"/>
      <w:numFmt w:val="bullet"/>
      <w:lvlText w:val="o"/>
      <w:lvlJc w:val="left"/>
      <w:pPr>
        <w:tabs>
          <w:tab w:val="num" w:pos="5832"/>
        </w:tabs>
        <w:ind w:left="5832" w:hanging="360"/>
      </w:pPr>
      <w:rPr>
        <w:rFonts w:ascii="Courier New" w:hAnsi="Courier New" w:cs="Courier New" w:hint="default"/>
      </w:rPr>
    </w:lvl>
    <w:lvl w:ilvl="8" w:tplc="08090005">
      <w:start w:val="1"/>
      <w:numFmt w:val="bullet"/>
      <w:lvlText w:val=""/>
      <w:lvlJc w:val="left"/>
      <w:pPr>
        <w:tabs>
          <w:tab w:val="num" w:pos="6552"/>
        </w:tabs>
        <w:ind w:left="6552" w:hanging="360"/>
      </w:pPr>
      <w:rPr>
        <w:rFonts w:ascii="Wingdings" w:hAnsi="Wingdings" w:hint="default"/>
      </w:rPr>
    </w:lvl>
  </w:abstractNum>
  <w:abstractNum w:abstractNumId="24">
    <w:nsid w:val="44941D57"/>
    <w:multiLevelType w:val="multilevel"/>
    <w:tmpl w:val="73D052D4"/>
    <w:lvl w:ilvl="0">
      <w:start w:val="5"/>
      <w:numFmt w:val="decimal"/>
      <w:lvlText w:val="%1."/>
      <w:lvlJc w:val="left"/>
      <w:pPr>
        <w:ind w:left="390" w:hanging="39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47C91B84"/>
    <w:multiLevelType w:val="multilevel"/>
    <w:tmpl w:val="BD2823B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6">
    <w:nsid w:val="4BD97C4A"/>
    <w:multiLevelType w:val="multilevel"/>
    <w:tmpl w:val="C762AD14"/>
    <w:lvl w:ilvl="0">
      <w:start w:val="1"/>
      <w:numFmt w:val="decimal"/>
      <w:lvlText w:val="%1."/>
      <w:lvlJc w:val="left"/>
      <w:pPr>
        <w:ind w:left="390" w:hanging="390"/>
      </w:pPr>
      <w:rPr>
        <w:rFonts w:hint="default"/>
      </w:rPr>
    </w:lvl>
    <w:lvl w:ilvl="1">
      <w:start w:val="7"/>
      <w:numFmt w:val="decimal"/>
      <w:lvlText w:val="%1.%2."/>
      <w:lvlJc w:val="left"/>
      <w:pPr>
        <w:ind w:left="1997" w:hanging="7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27">
    <w:nsid w:val="4D2D6B2E"/>
    <w:multiLevelType w:val="multilevel"/>
    <w:tmpl w:val="2F1C959C"/>
    <w:lvl w:ilvl="0">
      <w:numFmt w:val="bullet"/>
      <w:lvlText w:val="-"/>
      <w:lvlJc w:val="left"/>
      <w:pPr>
        <w:ind w:left="720" w:hanging="360"/>
      </w:pPr>
      <w:rPr>
        <w:rFonts w:ascii="Arial" w:eastAsia="SimSun" w:hAnsi="Arial" w:cs="Arial"/>
        <w:i/>
        <w:color w:val="111111"/>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nsid w:val="50C26EFB"/>
    <w:multiLevelType w:val="hybridMultilevel"/>
    <w:tmpl w:val="D61CE0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518A5B44"/>
    <w:multiLevelType w:val="hybridMultilevel"/>
    <w:tmpl w:val="96C0C748"/>
    <w:lvl w:ilvl="0" w:tplc="FCDE7ED8">
      <w:start w:val="1"/>
      <w:numFmt w:val="upp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30">
    <w:nsid w:val="5190459A"/>
    <w:multiLevelType w:val="multilevel"/>
    <w:tmpl w:val="B27013D8"/>
    <w:lvl w:ilvl="0">
      <w:start w:val="1"/>
      <w:numFmt w:val="decimal"/>
      <w:lvlText w:val="%1."/>
      <w:lvlJc w:val="left"/>
      <w:pPr>
        <w:ind w:left="465" w:hanging="465"/>
      </w:pPr>
      <w:rPr>
        <w:rFonts w:hint="default"/>
        <w:b w:val="0"/>
      </w:rPr>
    </w:lvl>
    <w:lvl w:ilvl="1">
      <w:start w:val="1"/>
      <w:numFmt w:val="decimal"/>
      <w:lvlText w:val="%1.%2."/>
      <w:lvlJc w:val="left"/>
      <w:pPr>
        <w:ind w:left="1146"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31">
    <w:nsid w:val="53A47EC4"/>
    <w:multiLevelType w:val="hybridMultilevel"/>
    <w:tmpl w:val="373A19B0"/>
    <w:lvl w:ilvl="0" w:tplc="A0626D30">
      <w:start w:val="19"/>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nsid w:val="549C240B"/>
    <w:multiLevelType w:val="hybridMultilevel"/>
    <w:tmpl w:val="1B329848"/>
    <w:lvl w:ilvl="0" w:tplc="D6E252CE">
      <w:start w:val="1"/>
      <w:numFmt w:val="lowerLetter"/>
      <w:lvlText w:val="%1)"/>
      <w:lvlJc w:val="left"/>
      <w:pPr>
        <w:ind w:left="1470" w:hanging="360"/>
      </w:pPr>
      <w:rPr>
        <w:rFonts w:hint="default"/>
      </w:rPr>
    </w:lvl>
    <w:lvl w:ilvl="1" w:tplc="04180019" w:tentative="1">
      <w:start w:val="1"/>
      <w:numFmt w:val="lowerLetter"/>
      <w:lvlText w:val="%2."/>
      <w:lvlJc w:val="left"/>
      <w:pPr>
        <w:ind w:left="2190" w:hanging="360"/>
      </w:pPr>
    </w:lvl>
    <w:lvl w:ilvl="2" w:tplc="0418001B" w:tentative="1">
      <w:start w:val="1"/>
      <w:numFmt w:val="lowerRoman"/>
      <w:lvlText w:val="%3."/>
      <w:lvlJc w:val="right"/>
      <w:pPr>
        <w:ind w:left="2910" w:hanging="180"/>
      </w:pPr>
    </w:lvl>
    <w:lvl w:ilvl="3" w:tplc="0418000F" w:tentative="1">
      <w:start w:val="1"/>
      <w:numFmt w:val="decimal"/>
      <w:lvlText w:val="%4."/>
      <w:lvlJc w:val="left"/>
      <w:pPr>
        <w:ind w:left="3630" w:hanging="360"/>
      </w:pPr>
    </w:lvl>
    <w:lvl w:ilvl="4" w:tplc="04180019" w:tentative="1">
      <w:start w:val="1"/>
      <w:numFmt w:val="lowerLetter"/>
      <w:lvlText w:val="%5."/>
      <w:lvlJc w:val="left"/>
      <w:pPr>
        <w:ind w:left="4350" w:hanging="360"/>
      </w:pPr>
    </w:lvl>
    <w:lvl w:ilvl="5" w:tplc="0418001B" w:tentative="1">
      <w:start w:val="1"/>
      <w:numFmt w:val="lowerRoman"/>
      <w:lvlText w:val="%6."/>
      <w:lvlJc w:val="right"/>
      <w:pPr>
        <w:ind w:left="5070" w:hanging="180"/>
      </w:pPr>
    </w:lvl>
    <w:lvl w:ilvl="6" w:tplc="0418000F" w:tentative="1">
      <w:start w:val="1"/>
      <w:numFmt w:val="decimal"/>
      <w:lvlText w:val="%7."/>
      <w:lvlJc w:val="left"/>
      <w:pPr>
        <w:ind w:left="5790" w:hanging="360"/>
      </w:pPr>
    </w:lvl>
    <w:lvl w:ilvl="7" w:tplc="04180019" w:tentative="1">
      <w:start w:val="1"/>
      <w:numFmt w:val="lowerLetter"/>
      <w:lvlText w:val="%8."/>
      <w:lvlJc w:val="left"/>
      <w:pPr>
        <w:ind w:left="6510" w:hanging="360"/>
      </w:pPr>
    </w:lvl>
    <w:lvl w:ilvl="8" w:tplc="0418001B" w:tentative="1">
      <w:start w:val="1"/>
      <w:numFmt w:val="lowerRoman"/>
      <w:lvlText w:val="%9."/>
      <w:lvlJc w:val="right"/>
      <w:pPr>
        <w:ind w:left="7230" w:hanging="180"/>
      </w:pPr>
    </w:lvl>
  </w:abstractNum>
  <w:abstractNum w:abstractNumId="33">
    <w:nsid w:val="54B02F98"/>
    <w:multiLevelType w:val="hybridMultilevel"/>
    <w:tmpl w:val="983245C2"/>
    <w:lvl w:ilvl="0" w:tplc="AEDCE03A">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4">
    <w:nsid w:val="566D6A9C"/>
    <w:multiLevelType w:val="hybridMultilevel"/>
    <w:tmpl w:val="57C22ABC"/>
    <w:lvl w:ilvl="0" w:tplc="D5A24F22">
      <w:start w:val="19"/>
      <w:numFmt w:val="bullet"/>
      <w:lvlText w:val="-"/>
      <w:lvlJc w:val="left"/>
      <w:pPr>
        <w:tabs>
          <w:tab w:val="num" w:pos="854"/>
        </w:tabs>
        <w:ind w:left="854" w:hanging="57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E3E368E"/>
    <w:multiLevelType w:val="hybridMultilevel"/>
    <w:tmpl w:val="3B52209E"/>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nsid w:val="650535FA"/>
    <w:multiLevelType w:val="multilevel"/>
    <w:tmpl w:val="FDF67AF4"/>
    <w:lvl w:ilvl="0">
      <w:numFmt w:val="bullet"/>
      <w:lvlText w:val="-"/>
      <w:lvlJc w:val="left"/>
      <w:pPr>
        <w:ind w:left="720" w:hanging="360"/>
      </w:pPr>
      <w:rPr>
        <w:rFonts w:ascii="Arial" w:eastAsia="SimSu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nsid w:val="6B6F4A36"/>
    <w:multiLevelType w:val="hybridMultilevel"/>
    <w:tmpl w:val="A75ADBFC"/>
    <w:lvl w:ilvl="0" w:tplc="0A4ECC0C">
      <w:start w:val="1"/>
      <w:numFmt w:val="decimal"/>
      <w:lvlText w:val="%1)"/>
      <w:lvlJc w:val="left"/>
      <w:pPr>
        <w:ind w:left="420" w:hanging="360"/>
      </w:pPr>
      <w:rPr>
        <w:rFonts w:hint="default"/>
      </w:rPr>
    </w:lvl>
    <w:lvl w:ilvl="1" w:tplc="04180019" w:tentative="1">
      <w:start w:val="1"/>
      <w:numFmt w:val="lowerLetter"/>
      <w:lvlText w:val="%2."/>
      <w:lvlJc w:val="left"/>
      <w:pPr>
        <w:ind w:left="1140" w:hanging="360"/>
      </w:pPr>
    </w:lvl>
    <w:lvl w:ilvl="2" w:tplc="0418001B" w:tentative="1">
      <w:start w:val="1"/>
      <w:numFmt w:val="lowerRoman"/>
      <w:lvlText w:val="%3."/>
      <w:lvlJc w:val="right"/>
      <w:pPr>
        <w:ind w:left="1860" w:hanging="180"/>
      </w:pPr>
    </w:lvl>
    <w:lvl w:ilvl="3" w:tplc="0418000F" w:tentative="1">
      <w:start w:val="1"/>
      <w:numFmt w:val="decimal"/>
      <w:lvlText w:val="%4."/>
      <w:lvlJc w:val="left"/>
      <w:pPr>
        <w:ind w:left="2580" w:hanging="360"/>
      </w:pPr>
    </w:lvl>
    <w:lvl w:ilvl="4" w:tplc="04180019" w:tentative="1">
      <w:start w:val="1"/>
      <w:numFmt w:val="lowerLetter"/>
      <w:lvlText w:val="%5."/>
      <w:lvlJc w:val="left"/>
      <w:pPr>
        <w:ind w:left="3300" w:hanging="360"/>
      </w:pPr>
    </w:lvl>
    <w:lvl w:ilvl="5" w:tplc="0418001B" w:tentative="1">
      <w:start w:val="1"/>
      <w:numFmt w:val="lowerRoman"/>
      <w:lvlText w:val="%6."/>
      <w:lvlJc w:val="right"/>
      <w:pPr>
        <w:ind w:left="4020" w:hanging="180"/>
      </w:pPr>
    </w:lvl>
    <w:lvl w:ilvl="6" w:tplc="0418000F" w:tentative="1">
      <w:start w:val="1"/>
      <w:numFmt w:val="decimal"/>
      <w:lvlText w:val="%7."/>
      <w:lvlJc w:val="left"/>
      <w:pPr>
        <w:ind w:left="4740" w:hanging="360"/>
      </w:pPr>
    </w:lvl>
    <w:lvl w:ilvl="7" w:tplc="04180019" w:tentative="1">
      <w:start w:val="1"/>
      <w:numFmt w:val="lowerLetter"/>
      <w:lvlText w:val="%8."/>
      <w:lvlJc w:val="left"/>
      <w:pPr>
        <w:ind w:left="5460" w:hanging="360"/>
      </w:pPr>
    </w:lvl>
    <w:lvl w:ilvl="8" w:tplc="0418001B" w:tentative="1">
      <w:start w:val="1"/>
      <w:numFmt w:val="lowerRoman"/>
      <w:lvlText w:val="%9."/>
      <w:lvlJc w:val="right"/>
      <w:pPr>
        <w:ind w:left="6180" w:hanging="180"/>
      </w:pPr>
    </w:lvl>
  </w:abstractNum>
  <w:abstractNum w:abstractNumId="38">
    <w:nsid w:val="6DAE7101"/>
    <w:multiLevelType w:val="hybridMultilevel"/>
    <w:tmpl w:val="3BF6A2B8"/>
    <w:lvl w:ilvl="0" w:tplc="04180015">
      <w:start w:val="1"/>
      <w:numFmt w:val="upperLetter"/>
      <w:lvlText w:val="%1."/>
      <w:lvlJc w:val="left"/>
      <w:pPr>
        <w:ind w:left="644" w:hanging="360"/>
      </w:pPr>
      <w:rPr>
        <w:rFonts w:hint="default"/>
        <w:u w:val="none"/>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39">
    <w:nsid w:val="6E21477D"/>
    <w:multiLevelType w:val="hybridMultilevel"/>
    <w:tmpl w:val="B5E23240"/>
    <w:lvl w:ilvl="0" w:tplc="8CE24BE2">
      <w:start w:val="1"/>
      <w:numFmt w:val="lowerLetter"/>
      <w:lvlText w:val="%1."/>
      <w:lvlJc w:val="left"/>
      <w:pPr>
        <w:tabs>
          <w:tab w:val="num" w:pos="1011"/>
        </w:tabs>
        <w:ind w:left="1011" w:hanging="58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4AE0E03"/>
    <w:multiLevelType w:val="hybridMultilevel"/>
    <w:tmpl w:val="84508A00"/>
    <w:lvl w:ilvl="0" w:tplc="2334FF16">
      <w:start w:val="1"/>
      <w:numFmt w:val="decimal"/>
      <w:lvlText w:val="%1."/>
      <w:lvlJc w:val="left"/>
      <w:pPr>
        <w:ind w:left="420" w:hanging="360"/>
      </w:pPr>
      <w:rPr>
        <w:rFonts w:hint="default"/>
        <w:b w:val="0"/>
      </w:rPr>
    </w:lvl>
    <w:lvl w:ilvl="1" w:tplc="04180019" w:tentative="1">
      <w:start w:val="1"/>
      <w:numFmt w:val="lowerLetter"/>
      <w:lvlText w:val="%2."/>
      <w:lvlJc w:val="left"/>
      <w:pPr>
        <w:ind w:left="1140" w:hanging="360"/>
      </w:pPr>
    </w:lvl>
    <w:lvl w:ilvl="2" w:tplc="0418001B" w:tentative="1">
      <w:start w:val="1"/>
      <w:numFmt w:val="lowerRoman"/>
      <w:lvlText w:val="%3."/>
      <w:lvlJc w:val="right"/>
      <w:pPr>
        <w:ind w:left="1860" w:hanging="180"/>
      </w:pPr>
    </w:lvl>
    <w:lvl w:ilvl="3" w:tplc="0418000F" w:tentative="1">
      <w:start w:val="1"/>
      <w:numFmt w:val="decimal"/>
      <w:lvlText w:val="%4."/>
      <w:lvlJc w:val="left"/>
      <w:pPr>
        <w:ind w:left="2580" w:hanging="360"/>
      </w:pPr>
    </w:lvl>
    <w:lvl w:ilvl="4" w:tplc="04180019" w:tentative="1">
      <w:start w:val="1"/>
      <w:numFmt w:val="lowerLetter"/>
      <w:lvlText w:val="%5."/>
      <w:lvlJc w:val="left"/>
      <w:pPr>
        <w:ind w:left="3300" w:hanging="360"/>
      </w:pPr>
    </w:lvl>
    <w:lvl w:ilvl="5" w:tplc="0418001B" w:tentative="1">
      <w:start w:val="1"/>
      <w:numFmt w:val="lowerRoman"/>
      <w:lvlText w:val="%6."/>
      <w:lvlJc w:val="right"/>
      <w:pPr>
        <w:ind w:left="4020" w:hanging="180"/>
      </w:pPr>
    </w:lvl>
    <w:lvl w:ilvl="6" w:tplc="0418000F" w:tentative="1">
      <w:start w:val="1"/>
      <w:numFmt w:val="decimal"/>
      <w:lvlText w:val="%7."/>
      <w:lvlJc w:val="left"/>
      <w:pPr>
        <w:ind w:left="4740" w:hanging="360"/>
      </w:pPr>
    </w:lvl>
    <w:lvl w:ilvl="7" w:tplc="04180019" w:tentative="1">
      <w:start w:val="1"/>
      <w:numFmt w:val="lowerLetter"/>
      <w:lvlText w:val="%8."/>
      <w:lvlJc w:val="left"/>
      <w:pPr>
        <w:ind w:left="5460" w:hanging="360"/>
      </w:pPr>
    </w:lvl>
    <w:lvl w:ilvl="8" w:tplc="0418001B" w:tentative="1">
      <w:start w:val="1"/>
      <w:numFmt w:val="lowerRoman"/>
      <w:lvlText w:val="%9."/>
      <w:lvlJc w:val="right"/>
      <w:pPr>
        <w:ind w:left="6180" w:hanging="180"/>
      </w:pPr>
    </w:lvl>
  </w:abstractNum>
  <w:abstractNum w:abstractNumId="41">
    <w:nsid w:val="768525B5"/>
    <w:multiLevelType w:val="hybridMultilevel"/>
    <w:tmpl w:val="5504093C"/>
    <w:lvl w:ilvl="0" w:tplc="AC58282A">
      <w:start w:val="10"/>
      <w:numFmt w:val="bullet"/>
      <w:lvlText w:val="-"/>
      <w:lvlJc w:val="left"/>
      <w:pPr>
        <w:tabs>
          <w:tab w:val="num" w:pos="810"/>
        </w:tabs>
        <w:ind w:left="81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7763733A"/>
    <w:multiLevelType w:val="multilevel"/>
    <w:tmpl w:val="A20C2DAE"/>
    <w:lvl w:ilvl="0">
      <w:numFmt w:val="bullet"/>
      <w:lvlText w:val="-"/>
      <w:lvlJc w:val="left"/>
      <w:pPr>
        <w:ind w:left="720" w:hanging="360"/>
      </w:pPr>
      <w:rPr>
        <w:rFonts w:ascii="Arial" w:eastAsia="SimSu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nsid w:val="79631090"/>
    <w:multiLevelType w:val="hybridMultilevel"/>
    <w:tmpl w:val="7E98047E"/>
    <w:lvl w:ilvl="0" w:tplc="D6B8CFE0">
      <w:start w:val="1"/>
      <w:numFmt w:val="lowerLetter"/>
      <w:lvlText w:val="%1)"/>
      <w:lvlJc w:val="left"/>
      <w:pPr>
        <w:ind w:left="1035" w:hanging="67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4">
    <w:nsid w:val="79EE752A"/>
    <w:multiLevelType w:val="multilevel"/>
    <w:tmpl w:val="616E2DBA"/>
    <w:lvl w:ilvl="0">
      <w:start w:val="5"/>
      <w:numFmt w:val="decimal"/>
      <w:lvlText w:val="%1."/>
      <w:lvlJc w:val="left"/>
      <w:pPr>
        <w:ind w:left="720" w:hanging="360"/>
      </w:pPr>
      <w:rPr>
        <w:rFonts w:hint="default"/>
        <w:b/>
      </w:rPr>
    </w:lvl>
    <w:lvl w:ilvl="1">
      <w:start w:val="4"/>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5">
    <w:nsid w:val="7A18364A"/>
    <w:multiLevelType w:val="multilevel"/>
    <w:tmpl w:val="3E56E884"/>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862"/>
        </w:tabs>
        <w:ind w:left="862"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6">
    <w:nsid w:val="7D8D6CA3"/>
    <w:multiLevelType w:val="hybridMultilevel"/>
    <w:tmpl w:val="9816FED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7">
    <w:nsid w:val="7EC113A8"/>
    <w:multiLevelType w:val="hybridMultilevel"/>
    <w:tmpl w:val="035C54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5"/>
  </w:num>
  <w:num w:numId="2">
    <w:abstractNumId w:val="34"/>
  </w:num>
  <w:num w:numId="3">
    <w:abstractNumId w:val="1"/>
  </w:num>
  <w:num w:numId="4">
    <w:abstractNumId w:val="47"/>
  </w:num>
  <w:num w:numId="5">
    <w:abstractNumId w:val="11"/>
  </w:num>
  <w:num w:numId="6">
    <w:abstractNumId w:val="28"/>
  </w:num>
  <w:num w:numId="7">
    <w:abstractNumId w:val="7"/>
  </w:num>
  <w:num w:numId="8">
    <w:abstractNumId w:val="41"/>
  </w:num>
  <w:num w:numId="9">
    <w:abstractNumId w:val="33"/>
  </w:num>
  <w:num w:numId="10">
    <w:abstractNumId w:val="16"/>
  </w:num>
  <w:num w:numId="11">
    <w:abstractNumId w:val="39"/>
  </w:num>
  <w:num w:numId="12">
    <w:abstractNumId w:val="44"/>
  </w:num>
  <w:num w:numId="13">
    <w:abstractNumId w:val="43"/>
  </w:num>
  <w:num w:numId="14">
    <w:abstractNumId w:val="32"/>
  </w:num>
  <w:num w:numId="15">
    <w:abstractNumId w:val="22"/>
  </w:num>
  <w:num w:numId="16">
    <w:abstractNumId w:val="13"/>
  </w:num>
  <w:num w:numId="17">
    <w:abstractNumId w:val="38"/>
  </w:num>
  <w:num w:numId="18">
    <w:abstractNumId w:val="19"/>
  </w:num>
  <w:num w:numId="19">
    <w:abstractNumId w:val="27"/>
  </w:num>
  <w:num w:numId="20">
    <w:abstractNumId w:val="4"/>
  </w:num>
  <w:num w:numId="21">
    <w:abstractNumId w:val="18"/>
  </w:num>
  <w:num w:numId="22">
    <w:abstractNumId w:val="42"/>
  </w:num>
  <w:num w:numId="23">
    <w:abstractNumId w:val="36"/>
  </w:num>
  <w:num w:numId="24">
    <w:abstractNumId w:val="14"/>
  </w:num>
  <w:num w:numId="25">
    <w:abstractNumId w:val="26"/>
  </w:num>
  <w:num w:numId="26">
    <w:abstractNumId w:val="3"/>
  </w:num>
  <w:num w:numId="27">
    <w:abstractNumId w:val="31"/>
  </w:num>
  <w:num w:numId="28">
    <w:abstractNumId w:val="29"/>
  </w:num>
  <w:num w:numId="29">
    <w:abstractNumId w:val="30"/>
  </w:num>
  <w:num w:numId="30">
    <w:abstractNumId w:val="6"/>
  </w:num>
  <w:num w:numId="31">
    <w:abstractNumId w:val="37"/>
  </w:num>
  <w:num w:numId="32">
    <w:abstractNumId w:val="8"/>
  </w:num>
  <w:num w:numId="33">
    <w:abstractNumId w:val="5"/>
  </w:num>
  <w:num w:numId="34">
    <w:abstractNumId w:val="46"/>
  </w:num>
  <w:num w:numId="35">
    <w:abstractNumId w:val="40"/>
  </w:num>
  <w:num w:numId="36">
    <w:abstractNumId w:val="35"/>
  </w:num>
  <w:num w:numId="37">
    <w:abstractNumId w:val="9"/>
  </w:num>
  <w:num w:numId="38">
    <w:abstractNumId w:val="10"/>
  </w:num>
  <w:num w:numId="39">
    <w:abstractNumId w:val="20"/>
  </w:num>
  <w:num w:numId="40">
    <w:abstractNumId w:val="24"/>
  </w:num>
  <w:num w:numId="41">
    <w:abstractNumId w:val="21"/>
  </w:num>
  <w:num w:numId="42">
    <w:abstractNumId w:val="17"/>
  </w:num>
  <w:num w:numId="43">
    <w:abstractNumId w:val="15"/>
  </w:num>
  <w:num w:numId="44">
    <w:abstractNumId w:val="23"/>
  </w:num>
  <w:num w:numId="45">
    <w:abstractNumId w:val="25"/>
  </w:num>
  <w:num w:numId="46">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hideGrammaticalError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3CE"/>
    <w:rsid w:val="00000269"/>
    <w:rsid w:val="000005F5"/>
    <w:rsid w:val="00000811"/>
    <w:rsid w:val="00001790"/>
    <w:rsid w:val="00001C13"/>
    <w:rsid w:val="000029D7"/>
    <w:rsid w:val="000038E8"/>
    <w:rsid w:val="0000396F"/>
    <w:rsid w:val="00003ACA"/>
    <w:rsid w:val="00004243"/>
    <w:rsid w:val="00004F20"/>
    <w:rsid w:val="00006866"/>
    <w:rsid w:val="000074A8"/>
    <w:rsid w:val="00010AA7"/>
    <w:rsid w:val="00010C7B"/>
    <w:rsid w:val="0001112C"/>
    <w:rsid w:val="0001228E"/>
    <w:rsid w:val="000141F3"/>
    <w:rsid w:val="0001451B"/>
    <w:rsid w:val="00014A27"/>
    <w:rsid w:val="000155AD"/>
    <w:rsid w:val="00015C8E"/>
    <w:rsid w:val="0001656A"/>
    <w:rsid w:val="00017BEF"/>
    <w:rsid w:val="0002009F"/>
    <w:rsid w:val="0002074D"/>
    <w:rsid w:val="000211FC"/>
    <w:rsid w:val="0002260F"/>
    <w:rsid w:val="000240FA"/>
    <w:rsid w:val="00024476"/>
    <w:rsid w:val="000249D3"/>
    <w:rsid w:val="00024A8D"/>
    <w:rsid w:val="00025A8D"/>
    <w:rsid w:val="00026162"/>
    <w:rsid w:val="00026425"/>
    <w:rsid w:val="00027165"/>
    <w:rsid w:val="00027721"/>
    <w:rsid w:val="00027B52"/>
    <w:rsid w:val="00027D59"/>
    <w:rsid w:val="00027D7D"/>
    <w:rsid w:val="000300D4"/>
    <w:rsid w:val="000305CE"/>
    <w:rsid w:val="000309EE"/>
    <w:rsid w:val="00030BF4"/>
    <w:rsid w:val="00030D72"/>
    <w:rsid w:val="00031CB9"/>
    <w:rsid w:val="00031F8E"/>
    <w:rsid w:val="00032DCE"/>
    <w:rsid w:val="00033209"/>
    <w:rsid w:val="00033762"/>
    <w:rsid w:val="00033AFE"/>
    <w:rsid w:val="00033C7D"/>
    <w:rsid w:val="000341EF"/>
    <w:rsid w:val="0003533B"/>
    <w:rsid w:val="000359D5"/>
    <w:rsid w:val="00037077"/>
    <w:rsid w:val="00037B9E"/>
    <w:rsid w:val="000407F4"/>
    <w:rsid w:val="00042A4C"/>
    <w:rsid w:val="00042E37"/>
    <w:rsid w:val="00042F61"/>
    <w:rsid w:val="00044476"/>
    <w:rsid w:val="0004482E"/>
    <w:rsid w:val="000457F3"/>
    <w:rsid w:val="00045C6C"/>
    <w:rsid w:val="00046421"/>
    <w:rsid w:val="0004652A"/>
    <w:rsid w:val="00046548"/>
    <w:rsid w:val="0004700A"/>
    <w:rsid w:val="00050620"/>
    <w:rsid w:val="00050755"/>
    <w:rsid w:val="00051735"/>
    <w:rsid w:val="00051EC8"/>
    <w:rsid w:val="00052FEC"/>
    <w:rsid w:val="00054C49"/>
    <w:rsid w:val="00054CCD"/>
    <w:rsid w:val="000554EC"/>
    <w:rsid w:val="00055BA3"/>
    <w:rsid w:val="00056E3B"/>
    <w:rsid w:val="000574CB"/>
    <w:rsid w:val="0006150F"/>
    <w:rsid w:val="000628A0"/>
    <w:rsid w:val="00062BA9"/>
    <w:rsid w:val="00063093"/>
    <w:rsid w:val="00063268"/>
    <w:rsid w:val="000648A4"/>
    <w:rsid w:val="000649C4"/>
    <w:rsid w:val="00064C0F"/>
    <w:rsid w:val="0006619B"/>
    <w:rsid w:val="00067A04"/>
    <w:rsid w:val="000712F2"/>
    <w:rsid w:val="00071411"/>
    <w:rsid w:val="00071B81"/>
    <w:rsid w:val="000721D7"/>
    <w:rsid w:val="00072C66"/>
    <w:rsid w:val="00073330"/>
    <w:rsid w:val="00073A68"/>
    <w:rsid w:val="00073B22"/>
    <w:rsid w:val="000744E7"/>
    <w:rsid w:val="0007469E"/>
    <w:rsid w:val="000746CA"/>
    <w:rsid w:val="0007470C"/>
    <w:rsid w:val="00075B5E"/>
    <w:rsid w:val="00076AD9"/>
    <w:rsid w:val="0007718B"/>
    <w:rsid w:val="00080175"/>
    <w:rsid w:val="00080980"/>
    <w:rsid w:val="00080A07"/>
    <w:rsid w:val="00080C69"/>
    <w:rsid w:val="00082708"/>
    <w:rsid w:val="00082EB5"/>
    <w:rsid w:val="00084C9D"/>
    <w:rsid w:val="00086065"/>
    <w:rsid w:val="00086499"/>
    <w:rsid w:val="00086722"/>
    <w:rsid w:val="00086F3D"/>
    <w:rsid w:val="0008703A"/>
    <w:rsid w:val="00092998"/>
    <w:rsid w:val="00092B4A"/>
    <w:rsid w:val="00092B81"/>
    <w:rsid w:val="000937BC"/>
    <w:rsid w:val="00093C83"/>
    <w:rsid w:val="00094578"/>
    <w:rsid w:val="00094D45"/>
    <w:rsid w:val="00094EC9"/>
    <w:rsid w:val="00095620"/>
    <w:rsid w:val="00095F25"/>
    <w:rsid w:val="000A0435"/>
    <w:rsid w:val="000A0858"/>
    <w:rsid w:val="000A0E3B"/>
    <w:rsid w:val="000A0F6C"/>
    <w:rsid w:val="000A11F1"/>
    <w:rsid w:val="000A165D"/>
    <w:rsid w:val="000A16AD"/>
    <w:rsid w:val="000A1A01"/>
    <w:rsid w:val="000A2972"/>
    <w:rsid w:val="000A3367"/>
    <w:rsid w:val="000A43C3"/>
    <w:rsid w:val="000A5148"/>
    <w:rsid w:val="000A6101"/>
    <w:rsid w:val="000A6598"/>
    <w:rsid w:val="000B0731"/>
    <w:rsid w:val="000B0B6C"/>
    <w:rsid w:val="000B0C95"/>
    <w:rsid w:val="000B1610"/>
    <w:rsid w:val="000B1856"/>
    <w:rsid w:val="000B426C"/>
    <w:rsid w:val="000B5AC7"/>
    <w:rsid w:val="000B5C44"/>
    <w:rsid w:val="000B6287"/>
    <w:rsid w:val="000B68E8"/>
    <w:rsid w:val="000B6CEA"/>
    <w:rsid w:val="000B7A63"/>
    <w:rsid w:val="000C07C8"/>
    <w:rsid w:val="000C0842"/>
    <w:rsid w:val="000C0CD5"/>
    <w:rsid w:val="000C0D41"/>
    <w:rsid w:val="000C2B74"/>
    <w:rsid w:val="000C400D"/>
    <w:rsid w:val="000C492A"/>
    <w:rsid w:val="000C4A38"/>
    <w:rsid w:val="000C6FF5"/>
    <w:rsid w:val="000C7174"/>
    <w:rsid w:val="000C7492"/>
    <w:rsid w:val="000C7514"/>
    <w:rsid w:val="000D084E"/>
    <w:rsid w:val="000D1054"/>
    <w:rsid w:val="000D28AA"/>
    <w:rsid w:val="000D2F94"/>
    <w:rsid w:val="000D3A18"/>
    <w:rsid w:val="000D4930"/>
    <w:rsid w:val="000D4C00"/>
    <w:rsid w:val="000D7C23"/>
    <w:rsid w:val="000E1591"/>
    <w:rsid w:val="000E1842"/>
    <w:rsid w:val="000E1ACE"/>
    <w:rsid w:val="000E1F4F"/>
    <w:rsid w:val="000E34CA"/>
    <w:rsid w:val="000E362B"/>
    <w:rsid w:val="000E39D6"/>
    <w:rsid w:val="000E44D8"/>
    <w:rsid w:val="000E71F2"/>
    <w:rsid w:val="000E7C3D"/>
    <w:rsid w:val="000F0007"/>
    <w:rsid w:val="000F00CC"/>
    <w:rsid w:val="000F00EA"/>
    <w:rsid w:val="000F070E"/>
    <w:rsid w:val="000F0DBD"/>
    <w:rsid w:val="000F1185"/>
    <w:rsid w:val="000F1467"/>
    <w:rsid w:val="000F1A68"/>
    <w:rsid w:val="000F276D"/>
    <w:rsid w:val="000F46B0"/>
    <w:rsid w:val="000F46E2"/>
    <w:rsid w:val="000F6A02"/>
    <w:rsid w:val="000F746C"/>
    <w:rsid w:val="000F7CA4"/>
    <w:rsid w:val="000F7FD3"/>
    <w:rsid w:val="00100ED4"/>
    <w:rsid w:val="001010ED"/>
    <w:rsid w:val="00101DCA"/>
    <w:rsid w:val="0010233E"/>
    <w:rsid w:val="0010241A"/>
    <w:rsid w:val="00102BA4"/>
    <w:rsid w:val="00103E14"/>
    <w:rsid w:val="00105A25"/>
    <w:rsid w:val="00105BD0"/>
    <w:rsid w:val="001064C4"/>
    <w:rsid w:val="00106ED3"/>
    <w:rsid w:val="00107121"/>
    <w:rsid w:val="0010722A"/>
    <w:rsid w:val="001101AF"/>
    <w:rsid w:val="00110C01"/>
    <w:rsid w:val="00111232"/>
    <w:rsid w:val="00111797"/>
    <w:rsid w:val="00112BD4"/>
    <w:rsid w:val="00114472"/>
    <w:rsid w:val="0011452D"/>
    <w:rsid w:val="00117069"/>
    <w:rsid w:val="001170F1"/>
    <w:rsid w:val="00117556"/>
    <w:rsid w:val="0011784B"/>
    <w:rsid w:val="00120164"/>
    <w:rsid w:val="0012019D"/>
    <w:rsid w:val="00120E87"/>
    <w:rsid w:val="00124685"/>
    <w:rsid w:val="00124BA8"/>
    <w:rsid w:val="0012613A"/>
    <w:rsid w:val="00126201"/>
    <w:rsid w:val="00126FFC"/>
    <w:rsid w:val="00127339"/>
    <w:rsid w:val="0012736C"/>
    <w:rsid w:val="0013012A"/>
    <w:rsid w:val="001310C3"/>
    <w:rsid w:val="0013276A"/>
    <w:rsid w:val="001340AA"/>
    <w:rsid w:val="001345B8"/>
    <w:rsid w:val="00134A9C"/>
    <w:rsid w:val="00135564"/>
    <w:rsid w:val="00135DCB"/>
    <w:rsid w:val="00136845"/>
    <w:rsid w:val="00136919"/>
    <w:rsid w:val="00136BBA"/>
    <w:rsid w:val="001374E6"/>
    <w:rsid w:val="00137FC3"/>
    <w:rsid w:val="0014048B"/>
    <w:rsid w:val="001409D6"/>
    <w:rsid w:val="0014131A"/>
    <w:rsid w:val="00141CE4"/>
    <w:rsid w:val="00141F88"/>
    <w:rsid w:val="0014226F"/>
    <w:rsid w:val="00142527"/>
    <w:rsid w:val="00142F97"/>
    <w:rsid w:val="00143409"/>
    <w:rsid w:val="00144675"/>
    <w:rsid w:val="00144B82"/>
    <w:rsid w:val="00145768"/>
    <w:rsid w:val="00145EED"/>
    <w:rsid w:val="00146FA2"/>
    <w:rsid w:val="00146FD1"/>
    <w:rsid w:val="00147F76"/>
    <w:rsid w:val="001501DB"/>
    <w:rsid w:val="00150561"/>
    <w:rsid w:val="00150EB1"/>
    <w:rsid w:val="001515E7"/>
    <w:rsid w:val="0015180F"/>
    <w:rsid w:val="001519A7"/>
    <w:rsid w:val="00151FE5"/>
    <w:rsid w:val="001542C8"/>
    <w:rsid w:val="001544D4"/>
    <w:rsid w:val="00154FDC"/>
    <w:rsid w:val="00155147"/>
    <w:rsid w:val="00155CDE"/>
    <w:rsid w:val="00156BB3"/>
    <w:rsid w:val="00157808"/>
    <w:rsid w:val="00161123"/>
    <w:rsid w:val="0016145B"/>
    <w:rsid w:val="00161633"/>
    <w:rsid w:val="00162151"/>
    <w:rsid w:val="001622E5"/>
    <w:rsid w:val="00162603"/>
    <w:rsid w:val="001630BC"/>
    <w:rsid w:val="001637C0"/>
    <w:rsid w:val="00164D3E"/>
    <w:rsid w:val="00164E40"/>
    <w:rsid w:val="001655A7"/>
    <w:rsid w:val="0016652B"/>
    <w:rsid w:val="00166F4B"/>
    <w:rsid w:val="00167160"/>
    <w:rsid w:val="00167873"/>
    <w:rsid w:val="00167B45"/>
    <w:rsid w:val="00167D6D"/>
    <w:rsid w:val="0017031D"/>
    <w:rsid w:val="0017109A"/>
    <w:rsid w:val="00171899"/>
    <w:rsid w:val="001719AC"/>
    <w:rsid w:val="00171BD3"/>
    <w:rsid w:val="001726FD"/>
    <w:rsid w:val="00173567"/>
    <w:rsid w:val="001746A4"/>
    <w:rsid w:val="00175633"/>
    <w:rsid w:val="0017730F"/>
    <w:rsid w:val="00177E7C"/>
    <w:rsid w:val="00180271"/>
    <w:rsid w:val="00183C21"/>
    <w:rsid w:val="0018693A"/>
    <w:rsid w:val="00190AEE"/>
    <w:rsid w:val="00190BDC"/>
    <w:rsid w:val="0019135D"/>
    <w:rsid w:val="00191DFE"/>
    <w:rsid w:val="00191EF6"/>
    <w:rsid w:val="001921BD"/>
    <w:rsid w:val="00192ACB"/>
    <w:rsid w:val="00194E08"/>
    <w:rsid w:val="00196C39"/>
    <w:rsid w:val="00196FCD"/>
    <w:rsid w:val="00197E6B"/>
    <w:rsid w:val="001A04A8"/>
    <w:rsid w:val="001A064B"/>
    <w:rsid w:val="001A1F02"/>
    <w:rsid w:val="001A2625"/>
    <w:rsid w:val="001A29C9"/>
    <w:rsid w:val="001A31B8"/>
    <w:rsid w:val="001A4913"/>
    <w:rsid w:val="001A4E38"/>
    <w:rsid w:val="001A51EC"/>
    <w:rsid w:val="001A59F8"/>
    <w:rsid w:val="001A67FA"/>
    <w:rsid w:val="001A6BAB"/>
    <w:rsid w:val="001A6F17"/>
    <w:rsid w:val="001A70FD"/>
    <w:rsid w:val="001B03E2"/>
    <w:rsid w:val="001B0803"/>
    <w:rsid w:val="001B0AE2"/>
    <w:rsid w:val="001B176B"/>
    <w:rsid w:val="001B2245"/>
    <w:rsid w:val="001B311A"/>
    <w:rsid w:val="001B3615"/>
    <w:rsid w:val="001B4550"/>
    <w:rsid w:val="001B4EF5"/>
    <w:rsid w:val="001B538A"/>
    <w:rsid w:val="001C036B"/>
    <w:rsid w:val="001C09BD"/>
    <w:rsid w:val="001C0B7C"/>
    <w:rsid w:val="001C1591"/>
    <w:rsid w:val="001C172F"/>
    <w:rsid w:val="001C22AB"/>
    <w:rsid w:val="001C253A"/>
    <w:rsid w:val="001C312B"/>
    <w:rsid w:val="001C4400"/>
    <w:rsid w:val="001C4650"/>
    <w:rsid w:val="001C495D"/>
    <w:rsid w:val="001C49F5"/>
    <w:rsid w:val="001C4F34"/>
    <w:rsid w:val="001C5888"/>
    <w:rsid w:val="001C63A7"/>
    <w:rsid w:val="001C7715"/>
    <w:rsid w:val="001C79B6"/>
    <w:rsid w:val="001C7D15"/>
    <w:rsid w:val="001C7EAD"/>
    <w:rsid w:val="001D0508"/>
    <w:rsid w:val="001D0727"/>
    <w:rsid w:val="001D09C7"/>
    <w:rsid w:val="001D280F"/>
    <w:rsid w:val="001D33A3"/>
    <w:rsid w:val="001D4A0B"/>
    <w:rsid w:val="001D4AC6"/>
    <w:rsid w:val="001D51A9"/>
    <w:rsid w:val="001D556E"/>
    <w:rsid w:val="001D6C07"/>
    <w:rsid w:val="001D6FC1"/>
    <w:rsid w:val="001D7EEA"/>
    <w:rsid w:val="001E0EBD"/>
    <w:rsid w:val="001E1543"/>
    <w:rsid w:val="001E1EF9"/>
    <w:rsid w:val="001E32F3"/>
    <w:rsid w:val="001E40CD"/>
    <w:rsid w:val="001E465B"/>
    <w:rsid w:val="001E51A0"/>
    <w:rsid w:val="001E58B5"/>
    <w:rsid w:val="001E5A81"/>
    <w:rsid w:val="001E5C11"/>
    <w:rsid w:val="001E6EE3"/>
    <w:rsid w:val="001E749D"/>
    <w:rsid w:val="001F1F99"/>
    <w:rsid w:val="001F2978"/>
    <w:rsid w:val="001F2A42"/>
    <w:rsid w:val="001F306B"/>
    <w:rsid w:val="001F3F0A"/>
    <w:rsid w:val="001F4E30"/>
    <w:rsid w:val="001F51F7"/>
    <w:rsid w:val="001F6834"/>
    <w:rsid w:val="001F71C5"/>
    <w:rsid w:val="00201658"/>
    <w:rsid w:val="00202A8A"/>
    <w:rsid w:val="00202C3A"/>
    <w:rsid w:val="00204340"/>
    <w:rsid w:val="0020457F"/>
    <w:rsid w:val="00205BB1"/>
    <w:rsid w:val="0020645E"/>
    <w:rsid w:val="00206621"/>
    <w:rsid w:val="00207E22"/>
    <w:rsid w:val="00210440"/>
    <w:rsid w:val="002109CC"/>
    <w:rsid w:val="00210BD9"/>
    <w:rsid w:val="00211A92"/>
    <w:rsid w:val="00212E35"/>
    <w:rsid w:val="00214AEC"/>
    <w:rsid w:val="002159F5"/>
    <w:rsid w:val="0021688E"/>
    <w:rsid w:val="00216A71"/>
    <w:rsid w:val="00217678"/>
    <w:rsid w:val="0021767C"/>
    <w:rsid w:val="00220017"/>
    <w:rsid w:val="0022073F"/>
    <w:rsid w:val="00224344"/>
    <w:rsid w:val="002259B1"/>
    <w:rsid w:val="002259B8"/>
    <w:rsid w:val="00225D22"/>
    <w:rsid w:val="00227D68"/>
    <w:rsid w:val="00227DB4"/>
    <w:rsid w:val="0023239D"/>
    <w:rsid w:val="00232E17"/>
    <w:rsid w:val="00233018"/>
    <w:rsid w:val="002338BC"/>
    <w:rsid w:val="0023460B"/>
    <w:rsid w:val="00234767"/>
    <w:rsid w:val="002355B2"/>
    <w:rsid w:val="00235B50"/>
    <w:rsid w:val="00235CB7"/>
    <w:rsid w:val="0024070D"/>
    <w:rsid w:val="00240C48"/>
    <w:rsid w:val="00240D38"/>
    <w:rsid w:val="00241FFB"/>
    <w:rsid w:val="0024393A"/>
    <w:rsid w:val="002447CE"/>
    <w:rsid w:val="0024649B"/>
    <w:rsid w:val="002466F9"/>
    <w:rsid w:val="00246FBA"/>
    <w:rsid w:val="00247307"/>
    <w:rsid w:val="0025058B"/>
    <w:rsid w:val="0025097A"/>
    <w:rsid w:val="00250A25"/>
    <w:rsid w:val="00253EF3"/>
    <w:rsid w:val="0025485A"/>
    <w:rsid w:val="002552DA"/>
    <w:rsid w:val="00255668"/>
    <w:rsid w:val="00257BEF"/>
    <w:rsid w:val="00260A29"/>
    <w:rsid w:val="00260D36"/>
    <w:rsid w:val="00262381"/>
    <w:rsid w:val="002623DA"/>
    <w:rsid w:val="00262C15"/>
    <w:rsid w:val="00263387"/>
    <w:rsid w:val="002634EC"/>
    <w:rsid w:val="0026352F"/>
    <w:rsid w:val="002646B2"/>
    <w:rsid w:val="0026476C"/>
    <w:rsid w:val="00264B54"/>
    <w:rsid w:val="00266786"/>
    <w:rsid w:val="00266A95"/>
    <w:rsid w:val="0026703B"/>
    <w:rsid w:val="002679F1"/>
    <w:rsid w:val="00267A7C"/>
    <w:rsid w:val="00267C22"/>
    <w:rsid w:val="00267F89"/>
    <w:rsid w:val="00270432"/>
    <w:rsid w:val="0027105C"/>
    <w:rsid w:val="00272F78"/>
    <w:rsid w:val="002732FC"/>
    <w:rsid w:val="0027347B"/>
    <w:rsid w:val="00274BCC"/>
    <w:rsid w:val="00275788"/>
    <w:rsid w:val="002759D8"/>
    <w:rsid w:val="00275E71"/>
    <w:rsid w:val="002770DF"/>
    <w:rsid w:val="00277BB1"/>
    <w:rsid w:val="0028070E"/>
    <w:rsid w:val="00280862"/>
    <w:rsid w:val="00281265"/>
    <w:rsid w:val="00281AF0"/>
    <w:rsid w:val="00281BA1"/>
    <w:rsid w:val="00281E88"/>
    <w:rsid w:val="002849AA"/>
    <w:rsid w:val="002850D1"/>
    <w:rsid w:val="002859BD"/>
    <w:rsid w:val="00286389"/>
    <w:rsid w:val="00286470"/>
    <w:rsid w:val="00286FF0"/>
    <w:rsid w:val="0028781C"/>
    <w:rsid w:val="00287BC2"/>
    <w:rsid w:val="00287F79"/>
    <w:rsid w:val="00291178"/>
    <w:rsid w:val="00292099"/>
    <w:rsid w:val="002925E6"/>
    <w:rsid w:val="00292FB3"/>
    <w:rsid w:val="00293757"/>
    <w:rsid w:val="00295925"/>
    <w:rsid w:val="00296539"/>
    <w:rsid w:val="0029684A"/>
    <w:rsid w:val="002979B9"/>
    <w:rsid w:val="002A1A26"/>
    <w:rsid w:val="002A23F3"/>
    <w:rsid w:val="002A2D85"/>
    <w:rsid w:val="002A4CAE"/>
    <w:rsid w:val="002A4F2F"/>
    <w:rsid w:val="002A52C6"/>
    <w:rsid w:val="002A7CB9"/>
    <w:rsid w:val="002B06D8"/>
    <w:rsid w:val="002B318B"/>
    <w:rsid w:val="002B325F"/>
    <w:rsid w:val="002B5FF0"/>
    <w:rsid w:val="002C0FAF"/>
    <w:rsid w:val="002C13F9"/>
    <w:rsid w:val="002C2A31"/>
    <w:rsid w:val="002C2B1A"/>
    <w:rsid w:val="002C7E4D"/>
    <w:rsid w:val="002D05B8"/>
    <w:rsid w:val="002D085F"/>
    <w:rsid w:val="002D0CEF"/>
    <w:rsid w:val="002D2481"/>
    <w:rsid w:val="002D28AD"/>
    <w:rsid w:val="002D2C6A"/>
    <w:rsid w:val="002D42CB"/>
    <w:rsid w:val="002D55F5"/>
    <w:rsid w:val="002D5D2F"/>
    <w:rsid w:val="002D5E82"/>
    <w:rsid w:val="002D6047"/>
    <w:rsid w:val="002D60D3"/>
    <w:rsid w:val="002D7CA6"/>
    <w:rsid w:val="002D7D7A"/>
    <w:rsid w:val="002D7F84"/>
    <w:rsid w:val="002E09A1"/>
    <w:rsid w:val="002E14E0"/>
    <w:rsid w:val="002E2135"/>
    <w:rsid w:val="002E3396"/>
    <w:rsid w:val="002E4426"/>
    <w:rsid w:val="002E70DD"/>
    <w:rsid w:val="002F1DE6"/>
    <w:rsid w:val="002F569A"/>
    <w:rsid w:val="002F57B6"/>
    <w:rsid w:val="002F5D74"/>
    <w:rsid w:val="002F5D83"/>
    <w:rsid w:val="002F5F96"/>
    <w:rsid w:val="002F6FA7"/>
    <w:rsid w:val="002F792F"/>
    <w:rsid w:val="00301513"/>
    <w:rsid w:val="003024E3"/>
    <w:rsid w:val="00302916"/>
    <w:rsid w:val="00303091"/>
    <w:rsid w:val="00303D41"/>
    <w:rsid w:val="0030407F"/>
    <w:rsid w:val="00305322"/>
    <w:rsid w:val="00306321"/>
    <w:rsid w:val="0030770D"/>
    <w:rsid w:val="00307D01"/>
    <w:rsid w:val="00310AE8"/>
    <w:rsid w:val="003115E3"/>
    <w:rsid w:val="00312B7D"/>
    <w:rsid w:val="00312FF2"/>
    <w:rsid w:val="003131C5"/>
    <w:rsid w:val="00314D7A"/>
    <w:rsid w:val="00315694"/>
    <w:rsid w:val="003158FA"/>
    <w:rsid w:val="00315F3B"/>
    <w:rsid w:val="0031609A"/>
    <w:rsid w:val="003161E2"/>
    <w:rsid w:val="003167AC"/>
    <w:rsid w:val="00316E79"/>
    <w:rsid w:val="00322BA0"/>
    <w:rsid w:val="00323D6C"/>
    <w:rsid w:val="00325352"/>
    <w:rsid w:val="0032693D"/>
    <w:rsid w:val="00326B6A"/>
    <w:rsid w:val="00330591"/>
    <w:rsid w:val="0033162A"/>
    <w:rsid w:val="00331FFA"/>
    <w:rsid w:val="0033448B"/>
    <w:rsid w:val="00334C9A"/>
    <w:rsid w:val="00336FAB"/>
    <w:rsid w:val="00340263"/>
    <w:rsid w:val="00340CB2"/>
    <w:rsid w:val="00343CC3"/>
    <w:rsid w:val="00344388"/>
    <w:rsid w:val="003443C0"/>
    <w:rsid w:val="00344853"/>
    <w:rsid w:val="00344EC4"/>
    <w:rsid w:val="00345697"/>
    <w:rsid w:val="00346328"/>
    <w:rsid w:val="00346D98"/>
    <w:rsid w:val="0034735C"/>
    <w:rsid w:val="00347824"/>
    <w:rsid w:val="00347F83"/>
    <w:rsid w:val="003507DF"/>
    <w:rsid w:val="00350FB9"/>
    <w:rsid w:val="00353286"/>
    <w:rsid w:val="00353DA2"/>
    <w:rsid w:val="00354895"/>
    <w:rsid w:val="00355258"/>
    <w:rsid w:val="00355B61"/>
    <w:rsid w:val="00357CEA"/>
    <w:rsid w:val="00357CF7"/>
    <w:rsid w:val="00357E83"/>
    <w:rsid w:val="00360969"/>
    <w:rsid w:val="00360C3A"/>
    <w:rsid w:val="00360CCB"/>
    <w:rsid w:val="00360D40"/>
    <w:rsid w:val="003611C4"/>
    <w:rsid w:val="00362CD1"/>
    <w:rsid w:val="00362CE9"/>
    <w:rsid w:val="00363540"/>
    <w:rsid w:val="003666B4"/>
    <w:rsid w:val="003669FC"/>
    <w:rsid w:val="00366B08"/>
    <w:rsid w:val="00366C0D"/>
    <w:rsid w:val="00366EAF"/>
    <w:rsid w:val="00370174"/>
    <w:rsid w:val="00370716"/>
    <w:rsid w:val="00370B52"/>
    <w:rsid w:val="0037139E"/>
    <w:rsid w:val="003714C3"/>
    <w:rsid w:val="003715AC"/>
    <w:rsid w:val="003719CD"/>
    <w:rsid w:val="00371C37"/>
    <w:rsid w:val="00373C0D"/>
    <w:rsid w:val="00374DB2"/>
    <w:rsid w:val="0037585C"/>
    <w:rsid w:val="00376E3E"/>
    <w:rsid w:val="00377916"/>
    <w:rsid w:val="00377B3A"/>
    <w:rsid w:val="003801C4"/>
    <w:rsid w:val="003820B8"/>
    <w:rsid w:val="003825E6"/>
    <w:rsid w:val="00383046"/>
    <w:rsid w:val="00384ED1"/>
    <w:rsid w:val="00384F7F"/>
    <w:rsid w:val="003860BE"/>
    <w:rsid w:val="00386B49"/>
    <w:rsid w:val="003878DB"/>
    <w:rsid w:val="00387A06"/>
    <w:rsid w:val="00390879"/>
    <w:rsid w:val="003920DC"/>
    <w:rsid w:val="00392212"/>
    <w:rsid w:val="00393BFD"/>
    <w:rsid w:val="0039493D"/>
    <w:rsid w:val="00394B53"/>
    <w:rsid w:val="00395E27"/>
    <w:rsid w:val="00395E8B"/>
    <w:rsid w:val="00396636"/>
    <w:rsid w:val="003973F6"/>
    <w:rsid w:val="003A01FF"/>
    <w:rsid w:val="003A03DD"/>
    <w:rsid w:val="003A1290"/>
    <w:rsid w:val="003A1981"/>
    <w:rsid w:val="003A1DE7"/>
    <w:rsid w:val="003A2535"/>
    <w:rsid w:val="003A29BF"/>
    <w:rsid w:val="003A5A83"/>
    <w:rsid w:val="003A6A1F"/>
    <w:rsid w:val="003A6E00"/>
    <w:rsid w:val="003B0193"/>
    <w:rsid w:val="003B300C"/>
    <w:rsid w:val="003B3A26"/>
    <w:rsid w:val="003B4902"/>
    <w:rsid w:val="003B49FB"/>
    <w:rsid w:val="003B603B"/>
    <w:rsid w:val="003B61DE"/>
    <w:rsid w:val="003B6707"/>
    <w:rsid w:val="003B6759"/>
    <w:rsid w:val="003B6C96"/>
    <w:rsid w:val="003B6D5F"/>
    <w:rsid w:val="003B6E69"/>
    <w:rsid w:val="003C049C"/>
    <w:rsid w:val="003C09D8"/>
    <w:rsid w:val="003C1F85"/>
    <w:rsid w:val="003C23AD"/>
    <w:rsid w:val="003C2EA3"/>
    <w:rsid w:val="003C3561"/>
    <w:rsid w:val="003C39E6"/>
    <w:rsid w:val="003C3A60"/>
    <w:rsid w:val="003C4E05"/>
    <w:rsid w:val="003C4E3B"/>
    <w:rsid w:val="003C4E63"/>
    <w:rsid w:val="003C5A72"/>
    <w:rsid w:val="003C6A5E"/>
    <w:rsid w:val="003C6C32"/>
    <w:rsid w:val="003C6EAB"/>
    <w:rsid w:val="003D1BA2"/>
    <w:rsid w:val="003D231C"/>
    <w:rsid w:val="003D341B"/>
    <w:rsid w:val="003D6485"/>
    <w:rsid w:val="003E182F"/>
    <w:rsid w:val="003E2CD3"/>
    <w:rsid w:val="003E2D83"/>
    <w:rsid w:val="003E2E49"/>
    <w:rsid w:val="003E3FA4"/>
    <w:rsid w:val="003E4715"/>
    <w:rsid w:val="003E4B0C"/>
    <w:rsid w:val="003E5426"/>
    <w:rsid w:val="003E562D"/>
    <w:rsid w:val="003E5EAC"/>
    <w:rsid w:val="003E6FED"/>
    <w:rsid w:val="003E7005"/>
    <w:rsid w:val="003E7D27"/>
    <w:rsid w:val="003F0106"/>
    <w:rsid w:val="003F09D6"/>
    <w:rsid w:val="003F3970"/>
    <w:rsid w:val="003F4C29"/>
    <w:rsid w:val="003F6F99"/>
    <w:rsid w:val="003F74BF"/>
    <w:rsid w:val="0040053F"/>
    <w:rsid w:val="00400744"/>
    <w:rsid w:val="00403879"/>
    <w:rsid w:val="00403B16"/>
    <w:rsid w:val="00403E52"/>
    <w:rsid w:val="0040434A"/>
    <w:rsid w:val="00406710"/>
    <w:rsid w:val="00406808"/>
    <w:rsid w:val="00406E3D"/>
    <w:rsid w:val="0041083D"/>
    <w:rsid w:val="004131EC"/>
    <w:rsid w:val="0041407C"/>
    <w:rsid w:val="00415BB0"/>
    <w:rsid w:val="00416642"/>
    <w:rsid w:val="00416907"/>
    <w:rsid w:val="00416B64"/>
    <w:rsid w:val="00416EE7"/>
    <w:rsid w:val="0042019C"/>
    <w:rsid w:val="00420A7F"/>
    <w:rsid w:val="0042233F"/>
    <w:rsid w:val="00425377"/>
    <w:rsid w:val="00425A62"/>
    <w:rsid w:val="00426DCF"/>
    <w:rsid w:val="00426F73"/>
    <w:rsid w:val="004272E6"/>
    <w:rsid w:val="00427364"/>
    <w:rsid w:val="0042762A"/>
    <w:rsid w:val="004306E6"/>
    <w:rsid w:val="00431361"/>
    <w:rsid w:val="00432A4B"/>
    <w:rsid w:val="00433D51"/>
    <w:rsid w:val="00433E78"/>
    <w:rsid w:val="004345B9"/>
    <w:rsid w:val="00434699"/>
    <w:rsid w:val="0043469B"/>
    <w:rsid w:val="00434DF7"/>
    <w:rsid w:val="004369E7"/>
    <w:rsid w:val="00437E54"/>
    <w:rsid w:val="0044192F"/>
    <w:rsid w:val="00441CE7"/>
    <w:rsid w:val="00442BA3"/>
    <w:rsid w:val="004436BB"/>
    <w:rsid w:val="004449F2"/>
    <w:rsid w:val="00445D4B"/>
    <w:rsid w:val="00446C4B"/>
    <w:rsid w:val="00446E54"/>
    <w:rsid w:val="004501A7"/>
    <w:rsid w:val="00450250"/>
    <w:rsid w:val="00450781"/>
    <w:rsid w:val="00450AC2"/>
    <w:rsid w:val="00450D5C"/>
    <w:rsid w:val="00451013"/>
    <w:rsid w:val="00451164"/>
    <w:rsid w:val="00451B59"/>
    <w:rsid w:val="00454683"/>
    <w:rsid w:val="00454940"/>
    <w:rsid w:val="0045648D"/>
    <w:rsid w:val="00460F4C"/>
    <w:rsid w:val="00461031"/>
    <w:rsid w:val="004620DB"/>
    <w:rsid w:val="00462C22"/>
    <w:rsid w:val="00463D57"/>
    <w:rsid w:val="00464DA7"/>
    <w:rsid w:val="00465242"/>
    <w:rsid w:val="004662ED"/>
    <w:rsid w:val="00466983"/>
    <w:rsid w:val="00467017"/>
    <w:rsid w:val="00467C94"/>
    <w:rsid w:val="00467EA2"/>
    <w:rsid w:val="00471671"/>
    <w:rsid w:val="00474335"/>
    <w:rsid w:val="00475946"/>
    <w:rsid w:val="0047605C"/>
    <w:rsid w:val="0047608C"/>
    <w:rsid w:val="004762C7"/>
    <w:rsid w:val="00477337"/>
    <w:rsid w:val="004835AB"/>
    <w:rsid w:val="00486005"/>
    <w:rsid w:val="004865AA"/>
    <w:rsid w:val="0048739F"/>
    <w:rsid w:val="00490A97"/>
    <w:rsid w:val="00491492"/>
    <w:rsid w:val="00491618"/>
    <w:rsid w:val="00491A4C"/>
    <w:rsid w:val="00493352"/>
    <w:rsid w:val="00493782"/>
    <w:rsid w:val="00494E14"/>
    <w:rsid w:val="00496498"/>
    <w:rsid w:val="00497751"/>
    <w:rsid w:val="004A0694"/>
    <w:rsid w:val="004A1809"/>
    <w:rsid w:val="004A2E49"/>
    <w:rsid w:val="004A3671"/>
    <w:rsid w:val="004A3ABD"/>
    <w:rsid w:val="004A3F4A"/>
    <w:rsid w:val="004A4768"/>
    <w:rsid w:val="004A4A6F"/>
    <w:rsid w:val="004A5970"/>
    <w:rsid w:val="004A64AE"/>
    <w:rsid w:val="004A6961"/>
    <w:rsid w:val="004A6B0D"/>
    <w:rsid w:val="004A7044"/>
    <w:rsid w:val="004A75F2"/>
    <w:rsid w:val="004B1EFD"/>
    <w:rsid w:val="004B1F93"/>
    <w:rsid w:val="004B2B7E"/>
    <w:rsid w:val="004B2C55"/>
    <w:rsid w:val="004B3572"/>
    <w:rsid w:val="004B3958"/>
    <w:rsid w:val="004B3CB9"/>
    <w:rsid w:val="004B3FE3"/>
    <w:rsid w:val="004B64DF"/>
    <w:rsid w:val="004B65B5"/>
    <w:rsid w:val="004B6E38"/>
    <w:rsid w:val="004B7F5A"/>
    <w:rsid w:val="004C19D5"/>
    <w:rsid w:val="004C37CA"/>
    <w:rsid w:val="004C42FD"/>
    <w:rsid w:val="004C538D"/>
    <w:rsid w:val="004C75E8"/>
    <w:rsid w:val="004C7F72"/>
    <w:rsid w:val="004D0060"/>
    <w:rsid w:val="004D0208"/>
    <w:rsid w:val="004D11E3"/>
    <w:rsid w:val="004D1445"/>
    <w:rsid w:val="004D15CA"/>
    <w:rsid w:val="004D2760"/>
    <w:rsid w:val="004D2CFF"/>
    <w:rsid w:val="004D35A9"/>
    <w:rsid w:val="004D3CAE"/>
    <w:rsid w:val="004D4B96"/>
    <w:rsid w:val="004D505D"/>
    <w:rsid w:val="004D6296"/>
    <w:rsid w:val="004D6DAC"/>
    <w:rsid w:val="004E01C1"/>
    <w:rsid w:val="004E16B1"/>
    <w:rsid w:val="004E193C"/>
    <w:rsid w:val="004E27B2"/>
    <w:rsid w:val="004E285D"/>
    <w:rsid w:val="004E3872"/>
    <w:rsid w:val="004E4FDA"/>
    <w:rsid w:val="004E61AA"/>
    <w:rsid w:val="004E7AA2"/>
    <w:rsid w:val="004E7CA0"/>
    <w:rsid w:val="004F0301"/>
    <w:rsid w:val="004F35FA"/>
    <w:rsid w:val="004F3DBA"/>
    <w:rsid w:val="004F4CFB"/>
    <w:rsid w:val="004F53AE"/>
    <w:rsid w:val="004F554B"/>
    <w:rsid w:val="004F5A26"/>
    <w:rsid w:val="004F6531"/>
    <w:rsid w:val="004F6565"/>
    <w:rsid w:val="004F65DF"/>
    <w:rsid w:val="004F7333"/>
    <w:rsid w:val="00500A36"/>
    <w:rsid w:val="005011B8"/>
    <w:rsid w:val="00501733"/>
    <w:rsid w:val="00501BF3"/>
    <w:rsid w:val="0050380B"/>
    <w:rsid w:val="00503C05"/>
    <w:rsid w:val="00503EFE"/>
    <w:rsid w:val="0050486D"/>
    <w:rsid w:val="00504D31"/>
    <w:rsid w:val="0050533E"/>
    <w:rsid w:val="005059AB"/>
    <w:rsid w:val="005063F2"/>
    <w:rsid w:val="00506EFA"/>
    <w:rsid w:val="005100CD"/>
    <w:rsid w:val="00510E47"/>
    <w:rsid w:val="00511142"/>
    <w:rsid w:val="00511402"/>
    <w:rsid w:val="00514579"/>
    <w:rsid w:val="00515EE9"/>
    <w:rsid w:val="005164B9"/>
    <w:rsid w:val="00516EE1"/>
    <w:rsid w:val="00520062"/>
    <w:rsid w:val="005200AF"/>
    <w:rsid w:val="005210E9"/>
    <w:rsid w:val="00521D72"/>
    <w:rsid w:val="005224A7"/>
    <w:rsid w:val="00522B39"/>
    <w:rsid w:val="00522F3D"/>
    <w:rsid w:val="005236CF"/>
    <w:rsid w:val="00524854"/>
    <w:rsid w:val="00524AA5"/>
    <w:rsid w:val="00524CD4"/>
    <w:rsid w:val="00524F53"/>
    <w:rsid w:val="005250F1"/>
    <w:rsid w:val="0052623C"/>
    <w:rsid w:val="005268C4"/>
    <w:rsid w:val="00527E9A"/>
    <w:rsid w:val="00530036"/>
    <w:rsid w:val="005301C5"/>
    <w:rsid w:val="005309AB"/>
    <w:rsid w:val="00532010"/>
    <w:rsid w:val="005323C4"/>
    <w:rsid w:val="005330AE"/>
    <w:rsid w:val="005337A2"/>
    <w:rsid w:val="005338FB"/>
    <w:rsid w:val="00533A93"/>
    <w:rsid w:val="00533C1A"/>
    <w:rsid w:val="00533F4B"/>
    <w:rsid w:val="0053489A"/>
    <w:rsid w:val="00536065"/>
    <w:rsid w:val="00540094"/>
    <w:rsid w:val="005402CE"/>
    <w:rsid w:val="005411F5"/>
    <w:rsid w:val="00541203"/>
    <w:rsid w:val="00541527"/>
    <w:rsid w:val="00541D02"/>
    <w:rsid w:val="00541E52"/>
    <w:rsid w:val="00542894"/>
    <w:rsid w:val="005429C7"/>
    <w:rsid w:val="00542AA0"/>
    <w:rsid w:val="00543265"/>
    <w:rsid w:val="00543C18"/>
    <w:rsid w:val="00544E31"/>
    <w:rsid w:val="00545E1F"/>
    <w:rsid w:val="00546008"/>
    <w:rsid w:val="00547AA9"/>
    <w:rsid w:val="00547B99"/>
    <w:rsid w:val="00547CBB"/>
    <w:rsid w:val="00547CFE"/>
    <w:rsid w:val="005506AE"/>
    <w:rsid w:val="00550DF6"/>
    <w:rsid w:val="00551776"/>
    <w:rsid w:val="00552599"/>
    <w:rsid w:val="00554927"/>
    <w:rsid w:val="00555D71"/>
    <w:rsid w:val="00555EE1"/>
    <w:rsid w:val="00555F76"/>
    <w:rsid w:val="0055657E"/>
    <w:rsid w:val="00556B24"/>
    <w:rsid w:val="00557F48"/>
    <w:rsid w:val="005631F2"/>
    <w:rsid w:val="00566DC4"/>
    <w:rsid w:val="00567145"/>
    <w:rsid w:val="005674B5"/>
    <w:rsid w:val="0056779A"/>
    <w:rsid w:val="00567D64"/>
    <w:rsid w:val="00571B20"/>
    <w:rsid w:val="00572265"/>
    <w:rsid w:val="00572ADC"/>
    <w:rsid w:val="00572C3E"/>
    <w:rsid w:val="0057341D"/>
    <w:rsid w:val="005739D9"/>
    <w:rsid w:val="00573F98"/>
    <w:rsid w:val="00574488"/>
    <w:rsid w:val="00575378"/>
    <w:rsid w:val="005754CF"/>
    <w:rsid w:val="00577366"/>
    <w:rsid w:val="00577D7A"/>
    <w:rsid w:val="0058064C"/>
    <w:rsid w:val="0058073C"/>
    <w:rsid w:val="00580C42"/>
    <w:rsid w:val="005814DF"/>
    <w:rsid w:val="00581875"/>
    <w:rsid w:val="00583708"/>
    <w:rsid w:val="00583B1A"/>
    <w:rsid w:val="00583B88"/>
    <w:rsid w:val="00584A03"/>
    <w:rsid w:val="00584EFA"/>
    <w:rsid w:val="0058553C"/>
    <w:rsid w:val="00586730"/>
    <w:rsid w:val="00586B7C"/>
    <w:rsid w:val="0058775D"/>
    <w:rsid w:val="0058788F"/>
    <w:rsid w:val="00590426"/>
    <w:rsid w:val="00592907"/>
    <w:rsid w:val="00593083"/>
    <w:rsid w:val="00594445"/>
    <w:rsid w:val="005947E0"/>
    <w:rsid w:val="005949F5"/>
    <w:rsid w:val="00595B62"/>
    <w:rsid w:val="00596114"/>
    <w:rsid w:val="00596E0A"/>
    <w:rsid w:val="00596F4E"/>
    <w:rsid w:val="00597158"/>
    <w:rsid w:val="005974BC"/>
    <w:rsid w:val="00597FAE"/>
    <w:rsid w:val="005A17DD"/>
    <w:rsid w:val="005A2F64"/>
    <w:rsid w:val="005A304E"/>
    <w:rsid w:val="005A3E8B"/>
    <w:rsid w:val="005A46EC"/>
    <w:rsid w:val="005A4F8B"/>
    <w:rsid w:val="005A5F40"/>
    <w:rsid w:val="005A6586"/>
    <w:rsid w:val="005A6BB3"/>
    <w:rsid w:val="005A7DA8"/>
    <w:rsid w:val="005B0118"/>
    <w:rsid w:val="005B0C38"/>
    <w:rsid w:val="005B122A"/>
    <w:rsid w:val="005B3E02"/>
    <w:rsid w:val="005B60B3"/>
    <w:rsid w:val="005B6203"/>
    <w:rsid w:val="005B6C2E"/>
    <w:rsid w:val="005C13AB"/>
    <w:rsid w:val="005C3574"/>
    <w:rsid w:val="005C36F5"/>
    <w:rsid w:val="005C39B3"/>
    <w:rsid w:val="005C4211"/>
    <w:rsid w:val="005C49E6"/>
    <w:rsid w:val="005C4CE2"/>
    <w:rsid w:val="005C5008"/>
    <w:rsid w:val="005C6179"/>
    <w:rsid w:val="005C6183"/>
    <w:rsid w:val="005C66CD"/>
    <w:rsid w:val="005C6AE9"/>
    <w:rsid w:val="005C723D"/>
    <w:rsid w:val="005D078D"/>
    <w:rsid w:val="005D0AF2"/>
    <w:rsid w:val="005D12FC"/>
    <w:rsid w:val="005D2B48"/>
    <w:rsid w:val="005D2C10"/>
    <w:rsid w:val="005D33CE"/>
    <w:rsid w:val="005D3E57"/>
    <w:rsid w:val="005D3E8C"/>
    <w:rsid w:val="005D4514"/>
    <w:rsid w:val="005D451A"/>
    <w:rsid w:val="005D4909"/>
    <w:rsid w:val="005D4B83"/>
    <w:rsid w:val="005D5129"/>
    <w:rsid w:val="005D58EB"/>
    <w:rsid w:val="005D5FA9"/>
    <w:rsid w:val="005D7AC8"/>
    <w:rsid w:val="005D7C93"/>
    <w:rsid w:val="005D7D08"/>
    <w:rsid w:val="005E0C67"/>
    <w:rsid w:val="005E1364"/>
    <w:rsid w:val="005E164D"/>
    <w:rsid w:val="005E27B0"/>
    <w:rsid w:val="005E28BD"/>
    <w:rsid w:val="005E2D19"/>
    <w:rsid w:val="005E48AA"/>
    <w:rsid w:val="005E51EB"/>
    <w:rsid w:val="005E57CB"/>
    <w:rsid w:val="005E7AEC"/>
    <w:rsid w:val="005F0566"/>
    <w:rsid w:val="005F0F9F"/>
    <w:rsid w:val="005F1AF3"/>
    <w:rsid w:val="005F1BF3"/>
    <w:rsid w:val="005F1E59"/>
    <w:rsid w:val="005F1F97"/>
    <w:rsid w:val="005F2048"/>
    <w:rsid w:val="005F382E"/>
    <w:rsid w:val="005F3E90"/>
    <w:rsid w:val="005F620B"/>
    <w:rsid w:val="005F730F"/>
    <w:rsid w:val="0060107F"/>
    <w:rsid w:val="00601CE9"/>
    <w:rsid w:val="00601D43"/>
    <w:rsid w:val="006027EE"/>
    <w:rsid w:val="006039A9"/>
    <w:rsid w:val="00603E72"/>
    <w:rsid w:val="00605C74"/>
    <w:rsid w:val="00606085"/>
    <w:rsid w:val="006078C1"/>
    <w:rsid w:val="00607E67"/>
    <w:rsid w:val="00610B18"/>
    <w:rsid w:val="0061197C"/>
    <w:rsid w:val="00612514"/>
    <w:rsid w:val="00612FBC"/>
    <w:rsid w:val="00614477"/>
    <w:rsid w:val="00614A06"/>
    <w:rsid w:val="006173B6"/>
    <w:rsid w:val="0061760B"/>
    <w:rsid w:val="00617C42"/>
    <w:rsid w:val="006203BD"/>
    <w:rsid w:val="00621F1D"/>
    <w:rsid w:val="0062224A"/>
    <w:rsid w:val="00622979"/>
    <w:rsid w:val="0062340C"/>
    <w:rsid w:val="0062504F"/>
    <w:rsid w:val="006259DE"/>
    <w:rsid w:val="0062604B"/>
    <w:rsid w:val="006266A8"/>
    <w:rsid w:val="00627B1E"/>
    <w:rsid w:val="006307E2"/>
    <w:rsid w:val="00630BE5"/>
    <w:rsid w:val="00631197"/>
    <w:rsid w:val="0063260B"/>
    <w:rsid w:val="00632DF3"/>
    <w:rsid w:val="0063335F"/>
    <w:rsid w:val="006333C6"/>
    <w:rsid w:val="0063341F"/>
    <w:rsid w:val="00633728"/>
    <w:rsid w:val="006337BB"/>
    <w:rsid w:val="0063425A"/>
    <w:rsid w:val="006355EA"/>
    <w:rsid w:val="00635764"/>
    <w:rsid w:val="00636282"/>
    <w:rsid w:val="00636A81"/>
    <w:rsid w:val="00637AE3"/>
    <w:rsid w:val="00644649"/>
    <w:rsid w:val="00645306"/>
    <w:rsid w:val="006464BA"/>
    <w:rsid w:val="00647D71"/>
    <w:rsid w:val="00650B12"/>
    <w:rsid w:val="006516D7"/>
    <w:rsid w:val="006534E9"/>
    <w:rsid w:val="00654F2D"/>
    <w:rsid w:val="0065558A"/>
    <w:rsid w:val="00656AA1"/>
    <w:rsid w:val="00656BD1"/>
    <w:rsid w:val="006571F9"/>
    <w:rsid w:val="0065776F"/>
    <w:rsid w:val="00660CB9"/>
    <w:rsid w:val="00661318"/>
    <w:rsid w:val="006614ED"/>
    <w:rsid w:val="00661E16"/>
    <w:rsid w:val="00663411"/>
    <w:rsid w:val="00663E5F"/>
    <w:rsid w:val="00664960"/>
    <w:rsid w:val="00666CAE"/>
    <w:rsid w:val="00667444"/>
    <w:rsid w:val="0066781E"/>
    <w:rsid w:val="00670BAB"/>
    <w:rsid w:val="00670CB5"/>
    <w:rsid w:val="00671952"/>
    <w:rsid w:val="00671D26"/>
    <w:rsid w:val="00672319"/>
    <w:rsid w:val="00672539"/>
    <w:rsid w:val="0067275D"/>
    <w:rsid w:val="0067312E"/>
    <w:rsid w:val="006735A5"/>
    <w:rsid w:val="00673837"/>
    <w:rsid w:val="00674A9D"/>
    <w:rsid w:val="00674BE0"/>
    <w:rsid w:val="0067505A"/>
    <w:rsid w:val="00675304"/>
    <w:rsid w:val="00680165"/>
    <w:rsid w:val="00680281"/>
    <w:rsid w:val="0068045E"/>
    <w:rsid w:val="006835D9"/>
    <w:rsid w:val="00683961"/>
    <w:rsid w:val="00683A76"/>
    <w:rsid w:val="00683BE1"/>
    <w:rsid w:val="00685940"/>
    <w:rsid w:val="00685E73"/>
    <w:rsid w:val="00686A88"/>
    <w:rsid w:val="00687B9F"/>
    <w:rsid w:val="00691E74"/>
    <w:rsid w:val="00692391"/>
    <w:rsid w:val="006959D4"/>
    <w:rsid w:val="006966D1"/>
    <w:rsid w:val="00696B5B"/>
    <w:rsid w:val="00696ECA"/>
    <w:rsid w:val="006A0033"/>
    <w:rsid w:val="006A107D"/>
    <w:rsid w:val="006A170E"/>
    <w:rsid w:val="006A17BC"/>
    <w:rsid w:val="006A1D9A"/>
    <w:rsid w:val="006A20B1"/>
    <w:rsid w:val="006A30B0"/>
    <w:rsid w:val="006A5CC6"/>
    <w:rsid w:val="006A6CEE"/>
    <w:rsid w:val="006B0C49"/>
    <w:rsid w:val="006B0D3E"/>
    <w:rsid w:val="006B12D9"/>
    <w:rsid w:val="006B1940"/>
    <w:rsid w:val="006B1DFD"/>
    <w:rsid w:val="006B2069"/>
    <w:rsid w:val="006B275C"/>
    <w:rsid w:val="006B3707"/>
    <w:rsid w:val="006B3A88"/>
    <w:rsid w:val="006B4ABC"/>
    <w:rsid w:val="006B50DD"/>
    <w:rsid w:val="006B536A"/>
    <w:rsid w:val="006B55D6"/>
    <w:rsid w:val="006B6FB2"/>
    <w:rsid w:val="006C15CB"/>
    <w:rsid w:val="006C1828"/>
    <w:rsid w:val="006C2DF2"/>
    <w:rsid w:val="006C31AD"/>
    <w:rsid w:val="006C41E4"/>
    <w:rsid w:val="006C426B"/>
    <w:rsid w:val="006C4666"/>
    <w:rsid w:val="006C4A8E"/>
    <w:rsid w:val="006C64F9"/>
    <w:rsid w:val="006C7A20"/>
    <w:rsid w:val="006C7ABF"/>
    <w:rsid w:val="006C7F8D"/>
    <w:rsid w:val="006D0C3E"/>
    <w:rsid w:val="006D1885"/>
    <w:rsid w:val="006D2023"/>
    <w:rsid w:val="006D263A"/>
    <w:rsid w:val="006D2C9B"/>
    <w:rsid w:val="006D3581"/>
    <w:rsid w:val="006D3A08"/>
    <w:rsid w:val="006D3D33"/>
    <w:rsid w:val="006D5568"/>
    <w:rsid w:val="006D5E2F"/>
    <w:rsid w:val="006D633D"/>
    <w:rsid w:val="006D6673"/>
    <w:rsid w:val="006D7226"/>
    <w:rsid w:val="006D735E"/>
    <w:rsid w:val="006D7C81"/>
    <w:rsid w:val="006E0AAF"/>
    <w:rsid w:val="006E1164"/>
    <w:rsid w:val="006E1881"/>
    <w:rsid w:val="006E44BF"/>
    <w:rsid w:val="006E47ED"/>
    <w:rsid w:val="006E5BB9"/>
    <w:rsid w:val="006E610A"/>
    <w:rsid w:val="006E6BA9"/>
    <w:rsid w:val="006E7A36"/>
    <w:rsid w:val="006E7BBA"/>
    <w:rsid w:val="006E7CA0"/>
    <w:rsid w:val="006E7F0F"/>
    <w:rsid w:val="006F02B6"/>
    <w:rsid w:val="006F085D"/>
    <w:rsid w:val="006F0C2C"/>
    <w:rsid w:val="006F0EDB"/>
    <w:rsid w:val="006F29A2"/>
    <w:rsid w:val="006F5546"/>
    <w:rsid w:val="006F580A"/>
    <w:rsid w:val="006F6AFE"/>
    <w:rsid w:val="006F6B45"/>
    <w:rsid w:val="006F7D11"/>
    <w:rsid w:val="007000D9"/>
    <w:rsid w:val="007011D5"/>
    <w:rsid w:val="0070247C"/>
    <w:rsid w:val="007029BC"/>
    <w:rsid w:val="00703EFE"/>
    <w:rsid w:val="00704345"/>
    <w:rsid w:val="00704465"/>
    <w:rsid w:val="0070499F"/>
    <w:rsid w:val="00704CD1"/>
    <w:rsid w:val="0070510B"/>
    <w:rsid w:val="007056D9"/>
    <w:rsid w:val="00706313"/>
    <w:rsid w:val="007069E3"/>
    <w:rsid w:val="00707260"/>
    <w:rsid w:val="00707DB5"/>
    <w:rsid w:val="00710AA2"/>
    <w:rsid w:val="007112E7"/>
    <w:rsid w:val="007119B5"/>
    <w:rsid w:val="00712B6E"/>
    <w:rsid w:val="00712C87"/>
    <w:rsid w:val="007130CC"/>
    <w:rsid w:val="00713480"/>
    <w:rsid w:val="00713C20"/>
    <w:rsid w:val="0071407A"/>
    <w:rsid w:val="00715246"/>
    <w:rsid w:val="0071595F"/>
    <w:rsid w:val="00717353"/>
    <w:rsid w:val="00717564"/>
    <w:rsid w:val="00721477"/>
    <w:rsid w:val="0072191F"/>
    <w:rsid w:val="007223E1"/>
    <w:rsid w:val="00722698"/>
    <w:rsid w:val="00722A69"/>
    <w:rsid w:val="007233A3"/>
    <w:rsid w:val="00723468"/>
    <w:rsid w:val="00724887"/>
    <w:rsid w:val="0072491B"/>
    <w:rsid w:val="007249BF"/>
    <w:rsid w:val="00725CFD"/>
    <w:rsid w:val="007301C6"/>
    <w:rsid w:val="00730986"/>
    <w:rsid w:val="00730EC1"/>
    <w:rsid w:val="00730FBF"/>
    <w:rsid w:val="0073162D"/>
    <w:rsid w:val="00731FD0"/>
    <w:rsid w:val="00732E32"/>
    <w:rsid w:val="00733112"/>
    <w:rsid w:val="007365D5"/>
    <w:rsid w:val="007369DF"/>
    <w:rsid w:val="0073742F"/>
    <w:rsid w:val="00737659"/>
    <w:rsid w:val="007414DC"/>
    <w:rsid w:val="00742250"/>
    <w:rsid w:val="00743AAC"/>
    <w:rsid w:val="00743C0B"/>
    <w:rsid w:val="00743E98"/>
    <w:rsid w:val="00747985"/>
    <w:rsid w:val="00747C99"/>
    <w:rsid w:val="0075000D"/>
    <w:rsid w:val="0075031D"/>
    <w:rsid w:val="0075050F"/>
    <w:rsid w:val="007507E1"/>
    <w:rsid w:val="00750D8A"/>
    <w:rsid w:val="00751BE7"/>
    <w:rsid w:val="00751DA6"/>
    <w:rsid w:val="00752FEB"/>
    <w:rsid w:val="00754A6E"/>
    <w:rsid w:val="00754F2C"/>
    <w:rsid w:val="00755A20"/>
    <w:rsid w:val="00755CD7"/>
    <w:rsid w:val="00756180"/>
    <w:rsid w:val="007568E9"/>
    <w:rsid w:val="00756A32"/>
    <w:rsid w:val="0075736C"/>
    <w:rsid w:val="007604BB"/>
    <w:rsid w:val="00760CBC"/>
    <w:rsid w:val="00763039"/>
    <w:rsid w:val="00763303"/>
    <w:rsid w:val="00765337"/>
    <w:rsid w:val="007656CE"/>
    <w:rsid w:val="00766031"/>
    <w:rsid w:val="0076632D"/>
    <w:rsid w:val="00766568"/>
    <w:rsid w:val="007666FC"/>
    <w:rsid w:val="00767021"/>
    <w:rsid w:val="00767BEC"/>
    <w:rsid w:val="00767F22"/>
    <w:rsid w:val="0077002F"/>
    <w:rsid w:val="00772384"/>
    <w:rsid w:val="007768D6"/>
    <w:rsid w:val="007779EF"/>
    <w:rsid w:val="00780160"/>
    <w:rsid w:val="00780C2F"/>
    <w:rsid w:val="00780D1A"/>
    <w:rsid w:val="00781064"/>
    <w:rsid w:val="00781420"/>
    <w:rsid w:val="00781773"/>
    <w:rsid w:val="00781C10"/>
    <w:rsid w:val="00782978"/>
    <w:rsid w:val="00783387"/>
    <w:rsid w:val="007837E2"/>
    <w:rsid w:val="00783A42"/>
    <w:rsid w:val="00784EF8"/>
    <w:rsid w:val="007856E9"/>
    <w:rsid w:val="00785C08"/>
    <w:rsid w:val="007861E5"/>
    <w:rsid w:val="007862AC"/>
    <w:rsid w:val="00790BD6"/>
    <w:rsid w:val="007910BC"/>
    <w:rsid w:val="00792410"/>
    <w:rsid w:val="0079267B"/>
    <w:rsid w:val="00792A40"/>
    <w:rsid w:val="00792D2D"/>
    <w:rsid w:val="007939E6"/>
    <w:rsid w:val="007940E2"/>
    <w:rsid w:val="007946F9"/>
    <w:rsid w:val="00794709"/>
    <w:rsid w:val="00794D72"/>
    <w:rsid w:val="00794E81"/>
    <w:rsid w:val="00795D29"/>
    <w:rsid w:val="00796167"/>
    <w:rsid w:val="00797B92"/>
    <w:rsid w:val="00797FFE"/>
    <w:rsid w:val="007A1321"/>
    <w:rsid w:val="007A1CD5"/>
    <w:rsid w:val="007A1EAF"/>
    <w:rsid w:val="007A25D5"/>
    <w:rsid w:val="007A2970"/>
    <w:rsid w:val="007A2E9B"/>
    <w:rsid w:val="007A3D5B"/>
    <w:rsid w:val="007A3EC7"/>
    <w:rsid w:val="007A4C69"/>
    <w:rsid w:val="007A50E5"/>
    <w:rsid w:val="007A5A7E"/>
    <w:rsid w:val="007A7ADF"/>
    <w:rsid w:val="007B0DC5"/>
    <w:rsid w:val="007B1174"/>
    <w:rsid w:val="007B2BB4"/>
    <w:rsid w:val="007B2C5A"/>
    <w:rsid w:val="007B31B3"/>
    <w:rsid w:val="007B427B"/>
    <w:rsid w:val="007B5671"/>
    <w:rsid w:val="007B59D8"/>
    <w:rsid w:val="007B5E9A"/>
    <w:rsid w:val="007B6064"/>
    <w:rsid w:val="007B6EB5"/>
    <w:rsid w:val="007C1B8F"/>
    <w:rsid w:val="007C2706"/>
    <w:rsid w:val="007C2BE1"/>
    <w:rsid w:val="007C33BC"/>
    <w:rsid w:val="007C348B"/>
    <w:rsid w:val="007C3F44"/>
    <w:rsid w:val="007C4127"/>
    <w:rsid w:val="007C4167"/>
    <w:rsid w:val="007C42DC"/>
    <w:rsid w:val="007C4815"/>
    <w:rsid w:val="007C63B8"/>
    <w:rsid w:val="007C6794"/>
    <w:rsid w:val="007C717C"/>
    <w:rsid w:val="007C7CA2"/>
    <w:rsid w:val="007C7DF5"/>
    <w:rsid w:val="007D098E"/>
    <w:rsid w:val="007D0F86"/>
    <w:rsid w:val="007D117A"/>
    <w:rsid w:val="007D17D5"/>
    <w:rsid w:val="007D1B21"/>
    <w:rsid w:val="007D1C47"/>
    <w:rsid w:val="007D2564"/>
    <w:rsid w:val="007D5056"/>
    <w:rsid w:val="007D56DF"/>
    <w:rsid w:val="007D5E17"/>
    <w:rsid w:val="007D6283"/>
    <w:rsid w:val="007D6FB6"/>
    <w:rsid w:val="007D7306"/>
    <w:rsid w:val="007D762A"/>
    <w:rsid w:val="007E03F6"/>
    <w:rsid w:val="007E292E"/>
    <w:rsid w:val="007E2B57"/>
    <w:rsid w:val="007E33A7"/>
    <w:rsid w:val="007E422E"/>
    <w:rsid w:val="007E4B4A"/>
    <w:rsid w:val="007E5DC8"/>
    <w:rsid w:val="007E600A"/>
    <w:rsid w:val="007E6E60"/>
    <w:rsid w:val="007E75FA"/>
    <w:rsid w:val="007E7748"/>
    <w:rsid w:val="007F02BD"/>
    <w:rsid w:val="007F1F3E"/>
    <w:rsid w:val="007F204C"/>
    <w:rsid w:val="007F248E"/>
    <w:rsid w:val="007F271F"/>
    <w:rsid w:val="007F2806"/>
    <w:rsid w:val="007F28F3"/>
    <w:rsid w:val="007F30CA"/>
    <w:rsid w:val="007F3869"/>
    <w:rsid w:val="007F5B9F"/>
    <w:rsid w:val="007F6790"/>
    <w:rsid w:val="007F6E41"/>
    <w:rsid w:val="0080032F"/>
    <w:rsid w:val="0080182B"/>
    <w:rsid w:val="00801BB9"/>
    <w:rsid w:val="008022DF"/>
    <w:rsid w:val="008027A7"/>
    <w:rsid w:val="0080336B"/>
    <w:rsid w:val="008034BF"/>
    <w:rsid w:val="008037ED"/>
    <w:rsid w:val="008039E7"/>
    <w:rsid w:val="00804E55"/>
    <w:rsid w:val="00805109"/>
    <w:rsid w:val="008051FC"/>
    <w:rsid w:val="00806E0A"/>
    <w:rsid w:val="008074C4"/>
    <w:rsid w:val="0081008C"/>
    <w:rsid w:val="00810B1D"/>
    <w:rsid w:val="0081136A"/>
    <w:rsid w:val="0081144B"/>
    <w:rsid w:val="008118C4"/>
    <w:rsid w:val="008152F0"/>
    <w:rsid w:val="0081654C"/>
    <w:rsid w:val="0082074F"/>
    <w:rsid w:val="00821049"/>
    <w:rsid w:val="0082163E"/>
    <w:rsid w:val="00821AF7"/>
    <w:rsid w:val="00822DBC"/>
    <w:rsid w:val="0082365B"/>
    <w:rsid w:val="00825A85"/>
    <w:rsid w:val="00825DDE"/>
    <w:rsid w:val="00831EA6"/>
    <w:rsid w:val="00831F9F"/>
    <w:rsid w:val="00832055"/>
    <w:rsid w:val="00832F18"/>
    <w:rsid w:val="00833852"/>
    <w:rsid w:val="00833D86"/>
    <w:rsid w:val="0083425B"/>
    <w:rsid w:val="00840782"/>
    <w:rsid w:val="008414E6"/>
    <w:rsid w:val="00842323"/>
    <w:rsid w:val="0084284D"/>
    <w:rsid w:val="008432D9"/>
    <w:rsid w:val="00843D73"/>
    <w:rsid w:val="008448CB"/>
    <w:rsid w:val="00847A6E"/>
    <w:rsid w:val="00847BBF"/>
    <w:rsid w:val="00850B5D"/>
    <w:rsid w:val="008519E8"/>
    <w:rsid w:val="00852A75"/>
    <w:rsid w:val="00852B5B"/>
    <w:rsid w:val="00853066"/>
    <w:rsid w:val="00853108"/>
    <w:rsid w:val="00853CA8"/>
    <w:rsid w:val="0085450F"/>
    <w:rsid w:val="008546EE"/>
    <w:rsid w:val="008549FF"/>
    <w:rsid w:val="008574CF"/>
    <w:rsid w:val="00860205"/>
    <w:rsid w:val="00860560"/>
    <w:rsid w:val="00860B2D"/>
    <w:rsid w:val="00861DE4"/>
    <w:rsid w:val="008632E3"/>
    <w:rsid w:val="0086356D"/>
    <w:rsid w:val="008643A8"/>
    <w:rsid w:val="00864C79"/>
    <w:rsid w:val="00865798"/>
    <w:rsid w:val="00866268"/>
    <w:rsid w:val="008662F5"/>
    <w:rsid w:val="0086639A"/>
    <w:rsid w:val="00866F84"/>
    <w:rsid w:val="008677B9"/>
    <w:rsid w:val="00871C5E"/>
    <w:rsid w:val="00873110"/>
    <w:rsid w:val="00873B58"/>
    <w:rsid w:val="00873FD7"/>
    <w:rsid w:val="00874DBE"/>
    <w:rsid w:val="00876E83"/>
    <w:rsid w:val="00880BD0"/>
    <w:rsid w:val="00880D5E"/>
    <w:rsid w:val="00881A31"/>
    <w:rsid w:val="00884F70"/>
    <w:rsid w:val="008857FA"/>
    <w:rsid w:val="00885AE3"/>
    <w:rsid w:val="00886FEE"/>
    <w:rsid w:val="0088731D"/>
    <w:rsid w:val="00887E93"/>
    <w:rsid w:val="00890185"/>
    <w:rsid w:val="00890368"/>
    <w:rsid w:val="00891E66"/>
    <w:rsid w:val="008923ED"/>
    <w:rsid w:val="00892CCA"/>
    <w:rsid w:val="008937CC"/>
    <w:rsid w:val="00894FC8"/>
    <w:rsid w:val="00895F41"/>
    <w:rsid w:val="008970ED"/>
    <w:rsid w:val="00897359"/>
    <w:rsid w:val="0089738D"/>
    <w:rsid w:val="008A0486"/>
    <w:rsid w:val="008A0C8E"/>
    <w:rsid w:val="008A0D93"/>
    <w:rsid w:val="008A0E25"/>
    <w:rsid w:val="008A0F6B"/>
    <w:rsid w:val="008A21CA"/>
    <w:rsid w:val="008A21F7"/>
    <w:rsid w:val="008A2E7C"/>
    <w:rsid w:val="008A387A"/>
    <w:rsid w:val="008A3D59"/>
    <w:rsid w:val="008A46C6"/>
    <w:rsid w:val="008A4F45"/>
    <w:rsid w:val="008A57B6"/>
    <w:rsid w:val="008A5869"/>
    <w:rsid w:val="008A600F"/>
    <w:rsid w:val="008A6621"/>
    <w:rsid w:val="008A6DF7"/>
    <w:rsid w:val="008B049A"/>
    <w:rsid w:val="008B04A2"/>
    <w:rsid w:val="008B0E7D"/>
    <w:rsid w:val="008B2DD4"/>
    <w:rsid w:val="008B4EEA"/>
    <w:rsid w:val="008B5F53"/>
    <w:rsid w:val="008B628C"/>
    <w:rsid w:val="008B6417"/>
    <w:rsid w:val="008B6B48"/>
    <w:rsid w:val="008B6DB6"/>
    <w:rsid w:val="008B7336"/>
    <w:rsid w:val="008C1918"/>
    <w:rsid w:val="008C24D1"/>
    <w:rsid w:val="008C4ED6"/>
    <w:rsid w:val="008C59A6"/>
    <w:rsid w:val="008C6F70"/>
    <w:rsid w:val="008D04B4"/>
    <w:rsid w:val="008D3B5B"/>
    <w:rsid w:val="008D468A"/>
    <w:rsid w:val="008D50AC"/>
    <w:rsid w:val="008D50B7"/>
    <w:rsid w:val="008D52C3"/>
    <w:rsid w:val="008D5656"/>
    <w:rsid w:val="008D7592"/>
    <w:rsid w:val="008E048B"/>
    <w:rsid w:val="008E0D01"/>
    <w:rsid w:val="008E0D74"/>
    <w:rsid w:val="008E2F6D"/>
    <w:rsid w:val="008E3CE9"/>
    <w:rsid w:val="008E48BB"/>
    <w:rsid w:val="008E51F6"/>
    <w:rsid w:val="008E66F1"/>
    <w:rsid w:val="008E7CA6"/>
    <w:rsid w:val="008F0086"/>
    <w:rsid w:val="008F0D4E"/>
    <w:rsid w:val="008F1034"/>
    <w:rsid w:val="008F14EB"/>
    <w:rsid w:val="008F162A"/>
    <w:rsid w:val="008F2646"/>
    <w:rsid w:val="008F3E6C"/>
    <w:rsid w:val="008F5659"/>
    <w:rsid w:val="008F5B54"/>
    <w:rsid w:val="008F71E9"/>
    <w:rsid w:val="008F77A0"/>
    <w:rsid w:val="00900604"/>
    <w:rsid w:val="00902315"/>
    <w:rsid w:val="00902683"/>
    <w:rsid w:val="009027BD"/>
    <w:rsid w:val="00903B76"/>
    <w:rsid w:val="00905741"/>
    <w:rsid w:val="00906194"/>
    <w:rsid w:val="00906426"/>
    <w:rsid w:val="00906F78"/>
    <w:rsid w:val="00907DF5"/>
    <w:rsid w:val="0091074C"/>
    <w:rsid w:val="00912E19"/>
    <w:rsid w:val="00914198"/>
    <w:rsid w:val="00914304"/>
    <w:rsid w:val="00914B1C"/>
    <w:rsid w:val="00914F5E"/>
    <w:rsid w:val="009155C4"/>
    <w:rsid w:val="00915CEF"/>
    <w:rsid w:val="00915E98"/>
    <w:rsid w:val="00916137"/>
    <w:rsid w:val="00916D67"/>
    <w:rsid w:val="0092063B"/>
    <w:rsid w:val="009214AE"/>
    <w:rsid w:val="009216BA"/>
    <w:rsid w:val="009224DF"/>
    <w:rsid w:val="00922E68"/>
    <w:rsid w:val="0092448D"/>
    <w:rsid w:val="00924ADE"/>
    <w:rsid w:val="009257AA"/>
    <w:rsid w:val="00925BAA"/>
    <w:rsid w:val="00925E59"/>
    <w:rsid w:val="00926209"/>
    <w:rsid w:val="009273CB"/>
    <w:rsid w:val="00931198"/>
    <w:rsid w:val="00931D75"/>
    <w:rsid w:val="00931EB0"/>
    <w:rsid w:val="00933139"/>
    <w:rsid w:val="0093330D"/>
    <w:rsid w:val="00934D6F"/>
    <w:rsid w:val="009357E8"/>
    <w:rsid w:val="00936543"/>
    <w:rsid w:val="009368C3"/>
    <w:rsid w:val="00936C29"/>
    <w:rsid w:val="009408AE"/>
    <w:rsid w:val="00940A2D"/>
    <w:rsid w:val="00942689"/>
    <w:rsid w:val="00943EB5"/>
    <w:rsid w:val="00944837"/>
    <w:rsid w:val="009453C0"/>
    <w:rsid w:val="009457F9"/>
    <w:rsid w:val="009463F4"/>
    <w:rsid w:val="0094695B"/>
    <w:rsid w:val="00946A8D"/>
    <w:rsid w:val="00946CFF"/>
    <w:rsid w:val="009476B1"/>
    <w:rsid w:val="00947736"/>
    <w:rsid w:val="00947E8F"/>
    <w:rsid w:val="00950A7D"/>
    <w:rsid w:val="00950F49"/>
    <w:rsid w:val="00951821"/>
    <w:rsid w:val="009518A8"/>
    <w:rsid w:val="00951EE3"/>
    <w:rsid w:val="0095264F"/>
    <w:rsid w:val="00956408"/>
    <w:rsid w:val="0096021E"/>
    <w:rsid w:val="00960BE3"/>
    <w:rsid w:val="00960E8D"/>
    <w:rsid w:val="009614B1"/>
    <w:rsid w:val="00961693"/>
    <w:rsid w:val="00961D14"/>
    <w:rsid w:val="00962C38"/>
    <w:rsid w:val="00962DF4"/>
    <w:rsid w:val="00963629"/>
    <w:rsid w:val="009643A6"/>
    <w:rsid w:val="0096499E"/>
    <w:rsid w:val="00965D77"/>
    <w:rsid w:val="009660C8"/>
    <w:rsid w:val="00967623"/>
    <w:rsid w:val="009678C5"/>
    <w:rsid w:val="009713D4"/>
    <w:rsid w:val="00971B94"/>
    <w:rsid w:val="009721D9"/>
    <w:rsid w:val="009723D0"/>
    <w:rsid w:val="00972DE9"/>
    <w:rsid w:val="00973CAD"/>
    <w:rsid w:val="00974E1E"/>
    <w:rsid w:val="00976EBE"/>
    <w:rsid w:val="0097722E"/>
    <w:rsid w:val="0097765A"/>
    <w:rsid w:val="009779DC"/>
    <w:rsid w:val="009803C2"/>
    <w:rsid w:val="00980924"/>
    <w:rsid w:val="00983255"/>
    <w:rsid w:val="00983AA2"/>
    <w:rsid w:val="0098452C"/>
    <w:rsid w:val="00984D24"/>
    <w:rsid w:val="00987C18"/>
    <w:rsid w:val="009905A1"/>
    <w:rsid w:val="00991257"/>
    <w:rsid w:val="00991A43"/>
    <w:rsid w:val="00991E0A"/>
    <w:rsid w:val="00991EA5"/>
    <w:rsid w:val="00991EE1"/>
    <w:rsid w:val="00992672"/>
    <w:rsid w:val="0099271E"/>
    <w:rsid w:val="00992EB4"/>
    <w:rsid w:val="009935BC"/>
    <w:rsid w:val="009939B5"/>
    <w:rsid w:val="00993CC9"/>
    <w:rsid w:val="00993D0C"/>
    <w:rsid w:val="00993D78"/>
    <w:rsid w:val="00993EFD"/>
    <w:rsid w:val="00995F6C"/>
    <w:rsid w:val="00996A7E"/>
    <w:rsid w:val="009A02B2"/>
    <w:rsid w:val="009A0D82"/>
    <w:rsid w:val="009A1B6B"/>
    <w:rsid w:val="009A23C0"/>
    <w:rsid w:val="009A2EA7"/>
    <w:rsid w:val="009A3170"/>
    <w:rsid w:val="009A3432"/>
    <w:rsid w:val="009A456C"/>
    <w:rsid w:val="009A468D"/>
    <w:rsid w:val="009A5D8E"/>
    <w:rsid w:val="009A6417"/>
    <w:rsid w:val="009A6CE9"/>
    <w:rsid w:val="009B031C"/>
    <w:rsid w:val="009B0367"/>
    <w:rsid w:val="009B0772"/>
    <w:rsid w:val="009B2C39"/>
    <w:rsid w:val="009B2C91"/>
    <w:rsid w:val="009B2E3E"/>
    <w:rsid w:val="009B31B8"/>
    <w:rsid w:val="009B464E"/>
    <w:rsid w:val="009B4FC0"/>
    <w:rsid w:val="009B51C8"/>
    <w:rsid w:val="009B6ED4"/>
    <w:rsid w:val="009B76C8"/>
    <w:rsid w:val="009C0442"/>
    <w:rsid w:val="009C0781"/>
    <w:rsid w:val="009C221E"/>
    <w:rsid w:val="009C3070"/>
    <w:rsid w:val="009C356D"/>
    <w:rsid w:val="009C693D"/>
    <w:rsid w:val="009C7157"/>
    <w:rsid w:val="009C72BD"/>
    <w:rsid w:val="009C7373"/>
    <w:rsid w:val="009D09D6"/>
    <w:rsid w:val="009D1E3E"/>
    <w:rsid w:val="009D201E"/>
    <w:rsid w:val="009D3379"/>
    <w:rsid w:val="009D39D0"/>
    <w:rsid w:val="009D40F1"/>
    <w:rsid w:val="009D42D8"/>
    <w:rsid w:val="009D587E"/>
    <w:rsid w:val="009D6E0C"/>
    <w:rsid w:val="009E2998"/>
    <w:rsid w:val="009E3468"/>
    <w:rsid w:val="009E3B71"/>
    <w:rsid w:val="009E49F7"/>
    <w:rsid w:val="009E5585"/>
    <w:rsid w:val="009E5633"/>
    <w:rsid w:val="009E5CBB"/>
    <w:rsid w:val="009E73FE"/>
    <w:rsid w:val="009E7608"/>
    <w:rsid w:val="009F034E"/>
    <w:rsid w:val="009F0D3D"/>
    <w:rsid w:val="009F1066"/>
    <w:rsid w:val="009F270A"/>
    <w:rsid w:val="009F2B3D"/>
    <w:rsid w:val="009F34F2"/>
    <w:rsid w:val="009F3810"/>
    <w:rsid w:val="009F6AB9"/>
    <w:rsid w:val="00A011A8"/>
    <w:rsid w:val="00A022A9"/>
    <w:rsid w:val="00A04E61"/>
    <w:rsid w:val="00A059F3"/>
    <w:rsid w:val="00A05FBE"/>
    <w:rsid w:val="00A065A2"/>
    <w:rsid w:val="00A07520"/>
    <w:rsid w:val="00A07EB9"/>
    <w:rsid w:val="00A115F7"/>
    <w:rsid w:val="00A12088"/>
    <w:rsid w:val="00A14764"/>
    <w:rsid w:val="00A156CF"/>
    <w:rsid w:val="00A158FA"/>
    <w:rsid w:val="00A16C7E"/>
    <w:rsid w:val="00A17F26"/>
    <w:rsid w:val="00A20D3E"/>
    <w:rsid w:val="00A226F9"/>
    <w:rsid w:val="00A23AB1"/>
    <w:rsid w:val="00A23FD7"/>
    <w:rsid w:val="00A25465"/>
    <w:rsid w:val="00A255EA"/>
    <w:rsid w:val="00A2619F"/>
    <w:rsid w:val="00A26702"/>
    <w:rsid w:val="00A26863"/>
    <w:rsid w:val="00A276AE"/>
    <w:rsid w:val="00A307A8"/>
    <w:rsid w:val="00A31866"/>
    <w:rsid w:val="00A31984"/>
    <w:rsid w:val="00A32309"/>
    <w:rsid w:val="00A32420"/>
    <w:rsid w:val="00A32C27"/>
    <w:rsid w:val="00A32FBA"/>
    <w:rsid w:val="00A33C00"/>
    <w:rsid w:val="00A34B6A"/>
    <w:rsid w:val="00A34C94"/>
    <w:rsid w:val="00A34D08"/>
    <w:rsid w:val="00A36941"/>
    <w:rsid w:val="00A373C4"/>
    <w:rsid w:val="00A3742F"/>
    <w:rsid w:val="00A374ED"/>
    <w:rsid w:val="00A403D7"/>
    <w:rsid w:val="00A40969"/>
    <w:rsid w:val="00A41257"/>
    <w:rsid w:val="00A42186"/>
    <w:rsid w:val="00A42E33"/>
    <w:rsid w:val="00A45A56"/>
    <w:rsid w:val="00A45FCD"/>
    <w:rsid w:val="00A4667A"/>
    <w:rsid w:val="00A47645"/>
    <w:rsid w:val="00A47F7F"/>
    <w:rsid w:val="00A5067F"/>
    <w:rsid w:val="00A51219"/>
    <w:rsid w:val="00A516E3"/>
    <w:rsid w:val="00A51A16"/>
    <w:rsid w:val="00A51E3A"/>
    <w:rsid w:val="00A51E87"/>
    <w:rsid w:val="00A5284A"/>
    <w:rsid w:val="00A528FA"/>
    <w:rsid w:val="00A5399E"/>
    <w:rsid w:val="00A56029"/>
    <w:rsid w:val="00A57E5E"/>
    <w:rsid w:val="00A62883"/>
    <w:rsid w:val="00A62921"/>
    <w:rsid w:val="00A62B93"/>
    <w:rsid w:val="00A65998"/>
    <w:rsid w:val="00A66992"/>
    <w:rsid w:val="00A66F56"/>
    <w:rsid w:val="00A70211"/>
    <w:rsid w:val="00A70AC0"/>
    <w:rsid w:val="00A70B32"/>
    <w:rsid w:val="00A70C2D"/>
    <w:rsid w:val="00A70E32"/>
    <w:rsid w:val="00A7113D"/>
    <w:rsid w:val="00A71B14"/>
    <w:rsid w:val="00A73903"/>
    <w:rsid w:val="00A7532C"/>
    <w:rsid w:val="00A759A1"/>
    <w:rsid w:val="00A75C88"/>
    <w:rsid w:val="00A77069"/>
    <w:rsid w:val="00A77CF9"/>
    <w:rsid w:val="00A8003A"/>
    <w:rsid w:val="00A805D0"/>
    <w:rsid w:val="00A80866"/>
    <w:rsid w:val="00A80A39"/>
    <w:rsid w:val="00A80F3C"/>
    <w:rsid w:val="00A823CC"/>
    <w:rsid w:val="00A825CC"/>
    <w:rsid w:val="00A82722"/>
    <w:rsid w:val="00A829BB"/>
    <w:rsid w:val="00A82F54"/>
    <w:rsid w:val="00A83D54"/>
    <w:rsid w:val="00A840AB"/>
    <w:rsid w:val="00A8427D"/>
    <w:rsid w:val="00A85DD6"/>
    <w:rsid w:val="00A87F13"/>
    <w:rsid w:val="00A92BC6"/>
    <w:rsid w:val="00A93883"/>
    <w:rsid w:val="00A948BB"/>
    <w:rsid w:val="00A95546"/>
    <w:rsid w:val="00A95B86"/>
    <w:rsid w:val="00A95E1A"/>
    <w:rsid w:val="00A970D3"/>
    <w:rsid w:val="00A97E57"/>
    <w:rsid w:val="00AA064B"/>
    <w:rsid w:val="00AA1021"/>
    <w:rsid w:val="00AA1449"/>
    <w:rsid w:val="00AA2B35"/>
    <w:rsid w:val="00AA3097"/>
    <w:rsid w:val="00AA3B9D"/>
    <w:rsid w:val="00AA3BCB"/>
    <w:rsid w:val="00AA3F92"/>
    <w:rsid w:val="00AA423C"/>
    <w:rsid w:val="00AA4B3E"/>
    <w:rsid w:val="00AA58A4"/>
    <w:rsid w:val="00AA5F90"/>
    <w:rsid w:val="00AA6000"/>
    <w:rsid w:val="00AA60C0"/>
    <w:rsid w:val="00AA6174"/>
    <w:rsid w:val="00AA659B"/>
    <w:rsid w:val="00AA6A40"/>
    <w:rsid w:val="00AA7B4E"/>
    <w:rsid w:val="00AB1748"/>
    <w:rsid w:val="00AB1AFE"/>
    <w:rsid w:val="00AB1BC0"/>
    <w:rsid w:val="00AB240E"/>
    <w:rsid w:val="00AB3085"/>
    <w:rsid w:val="00AB38F8"/>
    <w:rsid w:val="00AB3C32"/>
    <w:rsid w:val="00AB5240"/>
    <w:rsid w:val="00AB54BA"/>
    <w:rsid w:val="00AB563C"/>
    <w:rsid w:val="00AB6A1A"/>
    <w:rsid w:val="00AB6FD9"/>
    <w:rsid w:val="00AC0287"/>
    <w:rsid w:val="00AC1263"/>
    <w:rsid w:val="00AC14FE"/>
    <w:rsid w:val="00AC1F07"/>
    <w:rsid w:val="00AC2724"/>
    <w:rsid w:val="00AC2973"/>
    <w:rsid w:val="00AC5695"/>
    <w:rsid w:val="00AC5998"/>
    <w:rsid w:val="00AC68BB"/>
    <w:rsid w:val="00AC6FD2"/>
    <w:rsid w:val="00AC7023"/>
    <w:rsid w:val="00AC7874"/>
    <w:rsid w:val="00AC7BDF"/>
    <w:rsid w:val="00AC7D5E"/>
    <w:rsid w:val="00AD15DC"/>
    <w:rsid w:val="00AD1A23"/>
    <w:rsid w:val="00AD279E"/>
    <w:rsid w:val="00AD283B"/>
    <w:rsid w:val="00AD36F1"/>
    <w:rsid w:val="00AD3B2C"/>
    <w:rsid w:val="00AD418F"/>
    <w:rsid w:val="00AD4466"/>
    <w:rsid w:val="00AD564D"/>
    <w:rsid w:val="00AD62CC"/>
    <w:rsid w:val="00AD64BA"/>
    <w:rsid w:val="00AE0E5C"/>
    <w:rsid w:val="00AE217C"/>
    <w:rsid w:val="00AE275C"/>
    <w:rsid w:val="00AE27C5"/>
    <w:rsid w:val="00AE293B"/>
    <w:rsid w:val="00AE317A"/>
    <w:rsid w:val="00AE4318"/>
    <w:rsid w:val="00AE57E3"/>
    <w:rsid w:val="00AE6962"/>
    <w:rsid w:val="00AE7988"/>
    <w:rsid w:val="00AE7E4F"/>
    <w:rsid w:val="00AF1DEE"/>
    <w:rsid w:val="00AF2258"/>
    <w:rsid w:val="00AF449F"/>
    <w:rsid w:val="00AF4C56"/>
    <w:rsid w:val="00AF5BE3"/>
    <w:rsid w:val="00AF612B"/>
    <w:rsid w:val="00AF69AE"/>
    <w:rsid w:val="00B00797"/>
    <w:rsid w:val="00B03135"/>
    <w:rsid w:val="00B031D5"/>
    <w:rsid w:val="00B033B2"/>
    <w:rsid w:val="00B04468"/>
    <w:rsid w:val="00B04D37"/>
    <w:rsid w:val="00B05A31"/>
    <w:rsid w:val="00B06A35"/>
    <w:rsid w:val="00B07F1C"/>
    <w:rsid w:val="00B11A3A"/>
    <w:rsid w:val="00B11C6E"/>
    <w:rsid w:val="00B11E8F"/>
    <w:rsid w:val="00B1284D"/>
    <w:rsid w:val="00B1348F"/>
    <w:rsid w:val="00B13736"/>
    <w:rsid w:val="00B15A43"/>
    <w:rsid w:val="00B2091E"/>
    <w:rsid w:val="00B23255"/>
    <w:rsid w:val="00B237F5"/>
    <w:rsid w:val="00B241EA"/>
    <w:rsid w:val="00B250F5"/>
    <w:rsid w:val="00B274C5"/>
    <w:rsid w:val="00B3054B"/>
    <w:rsid w:val="00B30AF9"/>
    <w:rsid w:val="00B31526"/>
    <w:rsid w:val="00B315A1"/>
    <w:rsid w:val="00B31B31"/>
    <w:rsid w:val="00B3273B"/>
    <w:rsid w:val="00B328E8"/>
    <w:rsid w:val="00B32B2A"/>
    <w:rsid w:val="00B33109"/>
    <w:rsid w:val="00B333A7"/>
    <w:rsid w:val="00B33629"/>
    <w:rsid w:val="00B34201"/>
    <w:rsid w:val="00B3487A"/>
    <w:rsid w:val="00B34B30"/>
    <w:rsid w:val="00B34BDC"/>
    <w:rsid w:val="00B34F5D"/>
    <w:rsid w:val="00B35F57"/>
    <w:rsid w:val="00B36A69"/>
    <w:rsid w:val="00B36EDA"/>
    <w:rsid w:val="00B4065D"/>
    <w:rsid w:val="00B40E3F"/>
    <w:rsid w:val="00B41152"/>
    <w:rsid w:val="00B412D2"/>
    <w:rsid w:val="00B4504B"/>
    <w:rsid w:val="00B50089"/>
    <w:rsid w:val="00B50B4A"/>
    <w:rsid w:val="00B50E03"/>
    <w:rsid w:val="00B5147D"/>
    <w:rsid w:val="00B51FBB"/>
    <w:rsid w:val="00B52357"/>
    <w:rsid w:val="00B523EE"/>
    <w:rsid w:val="00B526D2"/>
    <w:rsid w:val="00B52A71"/>
    <w:rsid w:val="00B54FAC"/>
    <w:rsid w:val="00B55AD2"/>
    <w:rsid w:val="00B569B5"/>
    <w:rsid w:val="00B56C87"/>
    <w:rsid w:val="00B57050"/>
    <w:rsid w:val="00B57E4E"/>
    <w:rsid w:val="00B57EB9"/>
    <w:rsid w:val="00B60649"/>
    <w:rsid w:val="00B608A5"/>
    <w:rsid w:val="00B60EF6"/>
    <w:rsid w:val="00B61136"/>
    <w:rsid w:val="00B639BA"/>
    <w:rsid w:val="00B6466D"/>
    <w:rsid w:val="00B64FAA"/>
    <w:rsid w:val="00B65998"/>
    <w:rsid w:val="00B70675"/>
    <w:rsid w:val="00B706AF"/>
    <w:rsid w:val="00B73A16"/>
    <w:rsid w:val="00B73B7E"/>
    <w:rsid w:val="00B74150"/>
    <w:rsid w:val="00B759BB"/>
    <w:rsid w:val="00B75BEA"/>
    <w:rsid w:val="00B7633B"/>
    <w:rsid w:val="00B76B5D"/>
    <w:rsid w:val="00B77917"/>
    <w:rsid w:val="00B80262"/>
    <w:rsid w:val="00B81855"/>
    <w:rsid w:val="00B81E5B"/>
    <w:rsid w:val="00B83109"/>
    <w:rsid w:val="00B83A69"/>
    <w:rsid w:val="00B84CDF"/>
    <w:rsid w:val="00B86629"/>
    <w:rsid w:val="00B907B5"/>
    <w:rsid w:val="00B912C9"/>
    <w:rsid w:val="00B91B14"/>
    <w:rsid w:val="00B92169"/>
    <w:rsid w:val="00B92306"/>
    <w:rsid w:val="00B92B79"/>
    <w:rsid w:val="00B97C89"/>
    <w:rsid w:val="00B97CB3"/>
    <w:rsid w:val="00BA0073"/>
    <w:rsid w:val="00BA04F8"/>
    <w:rsid w:val="00BA0703"/>
    <w:rsid w:val="00BA0919"/>
    <w:rsid w:val="00BA0A97"/>
    <w:rsid w:val="00BA1160"/>
    <w:rsid w:val="00BA1D52"/>
    <w:rsid w:val="00BA4A41"/>
    <w:rsid w:val="00BA5BAA"/>
    <w:rsid w:val="00BA7FB5"/>
    <w:rsid w:val="00BB0415"/>
    <w:rsid w:val="00BB0AD1"/>
    <w:rsid w:val="00BB15C7"/>
    <w:rsid w:val="00BB1790"/>
    <w:rsid w:val="00BB2456"/>
    <w:rsid w:val="00BB358E"/>
    <w:rsid w:val="00BB4408"/>
    <w:rsid w:val="00BB48BE"/>
    <w:rsid w:val="00BB4A19"/>
    <w:rsid w:val="00BB4B5A"/>
    <w:rsid w:val="00BB4CDC"/>
    <w:rsid w:val="00BB4F84"/>
    <w:rsid w:val="00BB64D0"/>
    <w:rsid w:val="00BB6E94"/>
    <w:rsid w:val="00BB6F46"/>
    <w:rsid w:val="00BB7236"/>
    <w:rsid w:val="00BB7675"/>
    <w:rsid w:val="00BC090C"/>
    <w:rsid w:val="00BC20FE"/>
    <w:rsid w:val="00BC26C0"/>
    <w:rsid w:val="00BC2D82"/>
    <w:rsid w:val="00BC3CA8"/>
    <w:rsid w:val="00BC43EA"/>
    <w:rsid w:val="00BD1AAF"/>
    <w:rsid w:val="00BD1EE9"/>
    <w:rsid w:val="00BD1F32"/>
    <w:rsid w:val="00BD27B2"/>
    <w:rsid w:val="00BD2905"/>
    <w:rsid w:val="00BD2DC9"/>
    <w:rsid w:val="00BD3CAF"/>
    <w:rsid w:val="00BD5619"/>
    <w:rsid w:val="00BD5721"/>
    <w:rsid w:val="00BD7185"/>
    <w:rsid w:val="00BD7BEF"/>
    <w:rsid w:val="00BE0786"/>
    <w:rsid w:val="00BE09B1"/>
    <w:rsid w:val="00BE0E31"/>
    <w:rsid w:val="00BE2628"/>
    <w:rsid w:val="00BE2FF9"/>
    <w:rsid w:val="00BE36F3"/>
    <w:rsid w:val="00BE3F60"/>
    <w:rsid w:val="00BE4CF6"/>
    <w:rsid w:val="00BE5FA9"/>
    <w:rsid w:val="00BE64ED"/>
    <w:rsid w:val="00BE7732"/>
    <w:rsid w:val="00BE7E88"/>
    <w:rsid w:val="00BF085C"/>
    <w:rsid w:val="00BF0984"/>
    <w:rsid w:val="00BF1500"/>
    <w:rsid w:val="00BF2A3B"/>
    <w:rsid w:val="00BF307D"/>
    <w:rsid w:val="00BF383A"/>
    <w:rsid w:val="00BF47E8"/>
    <w:rsid w:val="00BF50C1"/>
    <w:rsid w:val="00BF6146"/>
    <w:rsid w:val="00BF6A94"/>
    <w:rsid w:val="00BF7F81"/>
    <w:rsid w:val="00C011AB"/>
    <w:rsid w:val="00C02562"/>
    <w:rsid w:val="00C02869"/>
    <w:rsid w:val="00C03121"/>
    <w:rsid w:val="00C033BC"/>
    <w:rsid w:val="00C038A8"/>
    <w:rsid w:val="00C04343"/>
    <w:rsid w:val="00C043DA"/>
    <w:rsid w:val="00C044B5"/>
    <w:rsid w:val="00C04E89"/>
    <w:rsid w:val="00C04F45"/>
    <w:rsid w:val="00C05E86"/>
    <w:rsid w:val="00C06B25"/>
    <w:rsid w:val="00C0741C"/>
    <w:rsid w:val="00C11780"/>
    <w:rsid w:val="00C11807"/>
    <w:rsid w:val="00C12B0C"/>
    <w:rsid w:val="00C13223"/>
    <w:rsid w:val="00C134E3"/>
    <w:rsid w:val="00C139E6"/>
    <w:rsid w:val="00C143B7"/>
    <w:rsid w:val="00C14771"/>
    <w:rsid w:val="00C163A4"/>
    <w:rsid w:val="00C16CD3"/>
    <w:rsid w:val="00C16E4C"/>
    <w:rsid w:val="00C2038A"/>
    <w:rsid w:val="00C20D59"/>
    <w:rsid w:val="00C214DE"/>
    <w:rsid w:val="00C215AD"/>
    <w:rsid w:val="00C218E6"/>
    <w:rsid w:val="00C2258D"/>
    <w:rsid w:val="00C230A4"/>
    <w:rsid w:val="00C23902"/>
    <w:rsid w:val="00C2489C"/>
    <w:rsid w:val="00C24C71"/>
    <w:rsid w:val="00C251ED"/>
    <w:rsid w:val="00C30282"/>
    <w:rsid w:val="00C31C99"/>
    <w:rsid w:val="00C320B5"/>
    <w:rsid w:val="00C320B7"/>
    <w:rsid w:val="00C32AE5"/>
    <w:rsid w:val="00C33D38"/>
    <w:rsid w:val="00C346AE"/>
    <w:rsid w:val="00C348BE"/>
    <w:rsid w:val="00C3497D"/>
    <w:rsid w:val="00C37770"/>
    <w:rsid w:val="00C37EF5"/>
    <w:rsid w:val="00C4018E"/>
    <w:rsid w:val="00C403AD"/>
    <w:rsid w:val="00C4122B"/>
    <w:rsid w:val="00C42035"/>
    <w:rsid w:val="00C43B08"/>
    <w:rsid w:val="00C457E3"/>
    <w:rsid w:val="00C459B1"/>
    <w:rsid w:val="00C4689F"/>
    <w:rsid w:val="00C46EA9"/>
    <w:rsid w:val="00C47693"/>
    <w:rsid w:val="00C476B7"/>
    <w:rsid w:val="00C519EB"/>
    <w:rsid w:val="00C51C35"/>
    <w:rsid w:val="00C51D3E"/>
    <w:rsid w:val="00C52306"/>
    <w:rsid w:val="00C5320B"/>
    <w:rsid w:val="00C539F6"/>
    <w:rsid w:val="00C5490B"/>
    <w:rsid w:val="00C54F96"/>
    <w:rsid w:val="00C552EC"/>
    <w:rsid w:val="00C6082B"/>
    <w:rsid w:val="00C61754"/>
    <w:rsid w:val="00C62443"/>
    <w:rsid w:val="00C62960"/>
    <w:rsid w:val="00C6484D"/>
    <w:rsid w:val="00C65CD3"/>
    <w:rsid w:val="00C67354"/>
    <w:rsid w:val="00C73263"/>
    <w:rsid w:val="00C73F36"/>
    <w:rsid w:val="00C744F7"/>
    <w:rsid w:val="00C77015"/>
    <w:rsid w:val="00C772A2"/>
    <w:rsid w:val="00C77BCF"/>
    <w:rsid w:val="00C81881"/>
    <w:rsid w:val="00C8201B"/>
    <w:rsid w:val="00C83166"/>
    <w:rsid w:val="00C83B71"/>
    <w:rsid w:val="00C84678"/>
    <w:rsid w:val="00C84C30"/>
    <w:rsid w:val="00C871D3"/>
    <w:rsid w:val="00C87721"/>
    <w:rsid w:val="00C900D5"/>
    <w:rsid w:val="00C90800"/>
    <w:rsid w:val="00C91D25"/>
    <w:rsid w:val="00C92BA6"/>
    <w:rsid w:val="00C93A3F"/>
    <w:rsid w:val="00C93D35"/>
    <w:rsid w:val="00C93FB5"/>
    <w:rsid w:val="00C941D5"/>
    <w:rsid w:val="00C94B9F"/>
    <w:rsid w:val="00C94EA7"/>
    <w:rsid w:val="00C94FD1"/>
    <w:rsid w:val="00C95BA3"/>
    <w:rsid w:val="00C95FFC"/>
    <w:rsid w:val="00C9682B"/>
    <w:rsid w:val="00C96CAA"/>
    <w:rsid w:val="00C9734E"/>
    <w:rsid w:val="00C97A75"/>
    <w:rsid w:val="00CA1A57"/>
    <w:rsid w:val="00CA1CA4"/>
    <w:rsid w:val="00CA2F06"/>
    <w:rsid w:val="00CA4358"/>
    <w:rsid w:val="00CA4CC8"/>
    <w:rsid w:val="00CA4E0A"/>
    <w:rsid w:val="00CA4E84"/>
    <w:rsid w:val="00CA62D8"/>
    <w:rsid w:val="00CA6F4F"/>
    <w:rsid w:val="00CB0584"/>
    <w:rsid w:val="00CB0DFE"/>
    <w:rsid w:val="00CB0F2F"/>
    <w:rsid w:val="00CB1574"/>
    <w:rsid w:val="00CB35EB"/>
    <w:rsid w:val="00CB449F"/>
    <w:rsid w:val="00CB4756"/>
    <w:rsid w:val="00CB507C"/>
    <w:rsid w:val="00CB5FBB"/>
    <w:rsid w:val="00CB678C"/>
    <w:rsid w:val="00CB68CB"/>
    <w:rsid w:val="00CB6C19"/>
    <w:rsid w:val="00CB6C7F"/>
    <w:rsid w:val="00CB76EC"/>
    <w:rsid w:val="00CB77F8"/>
    <w:rsid w:val="00CB7821"/>
    <w:rsid w:val="00CB7AEF"/>
    <w:rsid w:val="00CC09A2"/>
    <w:rsid w:val="00CC0AFB"/>
    <w:rsid w:val="00CC0DE0"/>
    <w:rsid w:val="00CC2AAB"/>
    <w:rsid w:val="00CC2EF8"/>
    <w:rsid w:val="00CC3CD4"/>
    <w:rsid w:val="00CC3D49"/>
    <w:rsid w:val="00CC48A0"/>
    <w:rsid w:val="00CC4D2B"/>
    <w:rsid w:val="00CC4E39"/>
    <w:rsid w:val="00CC4E95"/>
    <w:rsid w:val="00CC5187"/>
    <w:rsid w:val="00CC66C6"/>
    <w:rsid w:val="00CC7583"/>
    <w:rsid w:val="00CC7703"/>
    <w:rsid w:val="00CD077E"/>
    <w:rsid w:val="00CD1C66"/>
    <w:rsid w:val="00CD295F"/>
    <w:rsid w:val="00CD2B30"/>
    <w:rsid w:val="00CD3608"/>
    <w:rsid w:val="00CD3F0C"/>
    <w:rsid w:val="00CD5922"/>
    <w:rsid w:val="00CD5B60"/>
    <w:rsid w:val="00CD5CCF"/>
    <w:rsid w:val="00CD69B9"/>
    <w:rsid w:val="00CD7C76"/>
    <w:rsid w:val="00CD7EB5"/>
    <w:rsid w:val="00CE0C01"/>
    <w:rsid w:val="00CE0F02"/>
    <w:rsid w:val="00CE14E1"/>
    <w:rsid w:val="00CE1846"/>
    <w:rsid w:val="00CE246C"/>
    <w:rsid w:val="00CE3CD9"/>
    <w:rsid w:val="00CE5134"/>
    <w:rsid w:val="00CE5298"/>
    <w:rsid w:val="00CE535B"/>
    <w:rsid w:val="00CF16CB"/>
    <w:rsid w:val="00CF1BE8"/>
    <w:rsid w:val="00CF22AE"/>
    <w:rsid w:val="00CF2787"/>
    <w:rsid w:val="00CF2983"/>
    <w:rsid w:val="00CF3BEE"/>
    <w:rsid w:val="00CF4F69"/>
    <w:rsid w:val="00CF4FB2"/>
    <w:rsid w:val="00CF580D"/>
    <w:rsid w:val="00CF650E"/>
    <w:rsid w:val="00CF6C06"/>
    <w:rsid w:val="00CF6C7D"/>
    <w:rsid w:val="00CF7465"/>
    <w:rsid w:val="00CF795E"/>
    <w:rsid w:val="00CF795F"/>
    <w:rsid w:val="00D000F0"/>
    <w:rsid w:val="00D00B05"/>
    <w:rsid w:val="00D00B69"/>
    <w:rsid w:val="00D00BE2"/>
    <w:rsid w:val="00D05584"/>
    <w:rsid w:val="00D0618D"/>
    <w:rsid w:val="00D065FC"/>
    <w:rsid w:val="00D06770"/>
    <w:rsid w:val="00D06ECF"/>
    <w:rsid w:val="00D10AC9"/>
    <w:rsid w:val="00D119EF"/>
    <w:rsid w:val="00D13507"/>
    <w:rsid w:val="00D1359E"/>
    <w:rsid w:val="00D145D7"/>
    <w:rsid w:val="00D14A0C"/>
    <w:rsid w:val="00D14A3D"/>
    <w:rsid w:val="00D152D8"/>
    <w:rsid w:val="00D153B4"/>
    <w:rsid w:val="00D1556C"/>
    <w:rsid w:val="00D16B76"/>
    <w:rsid w:val="00D17386"/>
    <w:rsid w:val="00D21444"/>
    <w:rsid w:val="00D21449"/>
    <w:rsid w:val="00D21E19"/>
    <w:rsid w:val="00D23643"/>
    <w:rsid w:val="00D23C8E"/>
    <w:rsid w:val="00D24803"/>
    <w:rsid w:val="00D24F9E"/>
    <w:rsid w:val="00D255D0"/>
    <w:rsid w:val="00D313CA"/>
    <w:rsid w:val="00D316CE"/>
    <w:rsid w:val="00D31950"/>
    <w:rsid w:val="00D32DDA"/>
    <w:rsid w:val="00D33BC6"/>
    <w:rsid w:val="00D33F07"/>
    <w:rsid w:val="00D341C1"/>
    <w:rsid w:val="00D37ABE"/>
    <w:rsid w:val="00D37F71"/>
    <w:rsid w:val="00D4136A"/>
    <w:rsid w:val="00D414FB"/>
    <w:rsid w:val="00D41FA1"/>
    <w:rsid w:val="00D43105"/>
    <w:rsid w:val="00D43170"/>
    <w:rsid w:val="00D431C8"/>
    <w:rsid w:val="00D43235"/>
    <w:rsid w:val="00D43572"/>
    <w:rsid w:val="00D43AFE"/>
    <w:rsid w:val="00D43BB1"/>
    <w:rsid w:val="00D4421D"/>
    <w:rsid w:val="00D45D4F"/>
    <w:rsid w:val="00D461B6"/>
    <w:rsid w:val="00D46A30"/>
    <w:rsid w:val="00D47078"/>
    <w:rsid w:val="00D50626"/>
    <w:rsid w:val="00D5098F"/>
    <w:rsid w:val="00D51850"/>
    <w:rsid w:val="00D52149"/>
    <w:rsid w:val="00D52BED"/>
    <w:rsid w:val="00D549CF"/>
    <w:rsid w:val="00D54E4F"/>
    <w:rsid w:val="00D55827"/>
    <w:rsid w:val="00D56244"/>
    <w:rsid w:val="00D604FF"/>
    <w:rsid w:val="00D60F65"/>
    <w:rsid w:val="00D61EE7"/>
    <w:rsid w:val="00D621D3"/>
    <w:rsid w:val="00D631BE"/>
    <w:rsid w:val="00D646A5"/>
    <w:rsid w:val="00D65460"/>
    <w:rsid w:val="00D661F7"/>
    <w:rsid w:val="00D664E0"/>
    <w:rsid w:val="00D6658C"/>
    <w:rsid w:val="00D6694B"/>
    <w:rsid w:val="00D66DA5"/>
    <w:rsid w:val="00D674A8"/>
    <w:rsid w:val="00D67766"/>
    <w:rsid w:val="00D7043D"/>
    <w:rsid w:val="00D704C8"/>
    <w:rsid w:val="00D7053B"/>
    <w:rsid w:val="00D70C6F"/>
    <w:rsid w:val="00D71107"/>
    <w:rsid w:val="00D714E1"/>
    <w:rsid w:val="00D71989"/>
    <w:rsid w:val="00D7320C"/>
    <w:rsid w:val="00D73494"/>
    <w:rsid w:val="00D73993"/>
    <w:rsid w:val="00D7462F"/>
    <w:rsid w:val="00D74FB1"/>
    <w:rsid w:val="00D75E0B"/>
    <w:rsid w:val="00D760A2"/>
    <w:rsid w:val="00D763C0"/>
    <w:rsid w:val="00D76C92"/>
    <w:rsid w:val="00D822B2"/>
    <w:rsid w:val="00D83427"/>
    <w:rsid w:val="00D8408D"/>
    <w:rsid w:val="00D84835"/>
    <w:rsid w:val="00D84C4E"/>
    <w:rsid w:val="00D85987"/>
    <w:rsid w:val="00D862CE"/>
    <w:rsid w:val="00D8725C"/>
    <w:rsid w:val="00D87669"/>
    <w:rsid w:val="00D87B9E"/>
    <w:rsid w:val="00D87F05"/>
    <w:rsid w:val="00D900F6"/>
    <w:rsid w:val="00D90BC2"/>
    <w:rsid w:val="00D918A2"/>
    <w:rsid w:val="00D9256C"/>
    <w:rsid w:val="00D93205"/>
    <w:rsid w:val="00D93239"/>
    <w:rsid w:val="00D93A62"/>
    <w:rsid w:val="00D94D9F"/>
    <w:rsid w:val="00D959B8"/>
    <w:rsid w:val="00D95F44"/>
    <w:rsid w:val="00D964C7"/>
    <w:rsid w:val="00DA0718"/>
    <w:rsid w:val="00DA0B8C"/>
    <w:rsid w:val="00DA15C5"/>
    <w:rsid w:val="00DA1EAA"/>
    <w:rsid w:val="00DA232C"/>
    <w:rsid w:val="00DA4D9C"/>
    <w:rsid w:val="00DA7177"/>
    <w:rsid w:val="00DA78CF"/>
    <w:rsid w:val="00DB0D1E"/>
    <w:rsid w:val="00DB0F93"/>
    <w:rsid w:val="00DB1A24"/>
    <w:rsid w:val="00DB32CD"/>
    <w:rsid w:val="00DB4341"/>
    <w:rsid w:val="00DB4E69"/>
    <w:rsid w:val="00DB5126"/>
    <w:rsid w:val="00DB5707"/>
    <w:rsid w:val="00DB6737"/>
    <w:rsid w:val="00DB716F"/>
    <w:rsid w:val="00DB7D7F"/>
    <w:rsid w:val="00DB7FD8"/>
    <w:rsid w:val="00DC08A4"/>
    <w:rsid w:val="00DC0DCB"/>
    <w:rsid w:val="00DC1994"/>
    <w:rsid w:val="00DC21E9"/>
    <w:rsid w:val="00DC2395"/>
    <w:rsid w:val="00DC2646"/>
    <w:rsid w:val="00DC26AD"/>
    <w:rsid w:val="00DC527E"/>
    <w:rsid w:val="00DC56F2"/>
    <w:rsid w:val="00DC5FE2"/>
    <w:rsid w:val="00DC6345"/>
    <w:rsid w:val="00DC651C"/>
    <w:rsid w:val="00DC667D"/>
    <w:rsid w:val="00DC6C1E"/>
    <w:rsid w:val="00DC7090"/>
    <w:rsid w:val="00DC767E"/>
    <w:rsid w:val="00DD00FD"/>
    <w:rsid w:val="00DD2EB0"/>
    <w:rsid w:val="00DD40B7"/>
    <w:rsid w:val="00DD4F4D"/>
    <w:rsid w:val="00DD6ABC"/>
    <w:rsid w:val="00DD73A9"/>
    <w:rsid w:val="00DD7558"/>
    <w:rsid w:val="00DD78E5"/>
    <w:rsid w:val="00DE162C"/>
    <w:rsid w:val="00DE3077"/>
    <w:rsid w:val="00DE3144"/>
    <w:rsid w:val="00DE4478"/>
    <w:rsid w:val="00DE4F51"/>
    <w:rsid w:val="00DE534F"/>
    <w:rsid w:val="00DE612F"/>
    <w:rsid w:val="00DE6B03"/>
    <w:rsid w:val="00DE6B65"/>
    <w:rsid w:val="00DE713B"/>
    <w:rsid w:val="00DE7961"/>
    <w:rsid w:val="00DE7D9C"/>
    <w:rsid w:val="00DF32FA"/>
    <w:rsid w:val="00DF3E5B"/>
    <w:rsid w:val="00DF607D"/>
    <w:rsid w:val="00DF7682"/>
    <w:rsid w:val="00E0003D"/>
    <w:rsid w:val="00E010A2"/>
    <w:rsid w:val="00E01F6E"/>
    <w:rsid w:val="00E02FD9"/>
    <w:rsid w:val="00E03363"/>
    <w:rsid w:val="00E03C79"/>
    <w:rsid w:val="00E03CC4"/>
    <w:rsid w:val="00E052C1"/>
    <w:rsid w:val="00E076F3"/>
    <w:rsid w:val="00E07FA8"/>
    <w:rsid w:val="00E10520"/>
    <w:rsid w:val="00E119E8"/>
    <w:rsid w:val="00E11E14"/>
    <w:rsid w:val="00E121D2"/>
    <w:rsid w:val="00E12A9A"/>
    <w:rsid w:val="00E13B5A"/>
    <w:rsid w:val="00E14884"/>
    <w:rsid w:val="00E216DE"/>
    <w:rsid w:val="00E21B3F"/>
    <w:rsid w:val="00E22B00"/>
    <w:rsid w:val="00E23F1C"/>
    <w:rsid w:val="00E2575C"/>
    <w:rsid w:val="00E2588D"/>
    <w:rsid w:val="00E25DB8"/>
    <w:rsid w:val="00E26314"/>
    <w:rsid w:val="00E2681E"/>
    <w:rsid w:val="00E27BA1"/>
    <w:rsid w:val="00E30F9E"/>
    <w:rsid w:val="00E31582"/>
    <w:rsid w:val="00E316DD"/>
    <w:rsid w:val="00E31D8B"/>
    <w:rsid w:val="00E32E5A"/>
    <w:rsid w:val="00E33160"/>
    <w:rsid w:val="00E332BA"/>
    <w:rsid w:val="00E335BC"/>
    <w:rsid w:val="00E3451D"/>
    <w:rsid w:val="00E350B2"/>
    <w:rsid w:val="00E35F1A"/>
    <w:rsid w:val="00E360E3"/>
    <w:rsid w:val="00E365AD"/>
    <w:rsid w:val="00E3672E"/>
    <w:rsid w:val="00E3703C"/>
    <w:rsid w:val="00E41B6B"/>
    <w:rsid w:val="00E43DB5"/>
    <w:rsid w:val="00E4478E"/>
    <w:rsid w:val="00E44D09"/>
    <w:rsid w:val="00E44D79"/>
    <w:rsid w:val="00E45A66"/>
    <w:rsid w:val="00E45BC9"/>
    <w:rsid w:val="00E4611D"/>
    <w:rsid w:val="00E4724D"/>
    <w:rsid w:val="00E4756C"/>
    <w:rsid w:val="00E509B6"/>
    <w:rsid w:val="00E52098"/>
    <w:rsid w:val="00E52782"/>
    <w:rsid w:val="00E5326E"/>
    <w:rsid w:val="00E537CF"/>
    <w:rsid w:val="00E53B59"/>
    <w:rsid w:val="00E549C1"/>
    <w:rsid w:val="00E55672"/>
    <w:rsid w:val="00E55A34"/>
    <w:rsid w:val="00E57F26"/>
    <w:rsid w:val="00E60995"/>
    <w:rsid w:val="00E613B5"/>
    <w:rsid w:val="00E61AE1"/>
    <w:rsid w:val="00E62068"/>
    <w:rsid w:val="00E620DD"/>
    <w:rsid w:val="00E62220"/>
    <w:rsid w:val="00E62B32"/>
    <w:rsid w:val="00E6396D"/>
    <w:rsid w:val="00E655EB"/>
    <w:rsid w:val="00E65FCA"/>
    <w:rsid w:val="00E66AB7"/>
    <w:rsid w:val="00E6772D"/>
    <w:rsid w:val="00E70198"/>
    <w:rsid w:val="00E71F6B"/>
    <w:rsid w:val="00E73245"/>
    <w:rsid w:val="00E7333F"/>
    <w:rsid w:val="00E738CE"/>
    <w:rsid w:val="00E73D9F"/>
    <w:rsid w:val="00E77C4C"/>
    <w:rsid w:val="00E77CD3"/>
    <w:rsid w:val="00E77E8D"/>
    <w:rsid w:val="00E80F49"/>
    <w:rsid w:val="00E80FB2"/>
    <w:rsid w:val="00E816C1"/>
    <w:rsid w:val="00E81DE4"/>
    <w:rsid w:val="00E8236F"/>
    <w:rsid w:val="00E827CF"/>
    <w:rsid w:val="00E838B1"/>
    <w:rsid w:val="00E84BD5"/>
    <w:rsid w:val="00E858B6"/>
    <w:rsid w:val="00E86711"/>
    <w:rsid w:val="00E940F1"/>
    <w:rsid w:val="00E94B84"/>
    <w:rsid w:val="00E94C8E"/>
    <w:rsid w:val="00E9649A"/>
    <w:rsid w:val="00E9688A"/>
    <w:rsid w:val="00E9698F"/>
    <w:rsid w:val="00E96C05"/>
    <w:rsid w:val="00E9741D"/>
    <w:rsid w:val="00E9769A"/>
    <w:rsid w:val="00E976D3"/>
    <w:rsid w:val="00E9777B"/>
    <w:rsid w:val="00E97FB6"/>
    <w:rsid w:val="00EA01BC"/>
    <w:rsid w:val="00EA2707"/>
    <w:rsid w:val="00EA2803"/>
    <w:rsid w:val="00EA3050"/>
    <w:rsid w:val="00EA459B"/>
    <w:rsid w:val="00EA4915"/>
    <w:rsid w:val="00EA4ED2"/>
    <w:rsid w:val="00EA56B5"/>
    <w:rsid w:val="00EA5E30"/>
    <w:rsid w:val="00EA5F5F"/>
    <w:rsid w:val="00EB0BA5"/>
    <w:rsid w:val="00EB120D"/>
    <w:rsid w:val="00EB187A"/>
    <w:rsid w:val="00EB19D2"/>
    <w:rsid w:val="00EB2BE2"/>
    <w:rsid w:val="00EB3659"/>
    <w:rsid w:val="00EB4034"/>
    <w:rsid w:val="00EB4723"/>
    <w:rsid w:val="00EB48C8"/>
    <w:rsid w:val="00EB4E11"/>
    <w:rsid w:val="00EB5C7D"/>
    <w:rsid w:val="00EC0837"/>
    <w:rsid w:val="00EC0F95"/>
    <w:rsid w:val="00EC274F"/>
    <w:rsid w:val="00EC3575"/>
    <w:rsid w:val="00EC4242"/>
    <w:rsid w:val="00EC53DC"/>
    <w:rsid w:val="00EC588B"/>
    <w:rsid w:val="00EC59FC"/>
    <w:rsid w:val="00EC5C5B"/>
    <w:rsid w:val="00EC658F"/>
    <w:rsid w:val="00EC677C"/>
    <w:rsid w:val="00EC6AB2"/>
    <w:rsid w:val="00EC6B2B"/>
    <w:rsid w:val="00EC77CF"/>
    <w:rsid w:val="00ED0767"/>
    <w:rsid w:val="00ED1540"/>
    <w:rsid w:val="00ED2259"/>
    <w:rsid w:val="00ED267B"/>
    <w:rsid w:val="00ED36A5"/>
    <w:rsid w:val="00ED3EA8"/>
    <w:rsid w:val="00ED738A"/>
    <w:rsid w:val="00ED7610"/>
    <w:rsid w:val="00ED7B3F"/>
    <w:rsid w:val="00EE0460"/>
    <w:rsid w:val="00EE1351"/>
    <w:rsid w:val="00EE1615"/>
    <w:rsid w:val="00EE27D5"/>
    <w:rsid w:val="00EE46F1"/>
    <w:rsid w:val="00EE4859"/>
    <w:rsid w:val="00EE52BE"/>
    <w:rsid w:val="00EE5EB9"/>
    <w:rsid w:val="00EE5F50"/>
    <w:rsid w:val="00EE6168"/>
    <w:rsid w:val="00EE6357"/>
    <w:rsid w:val="00EE7F06"/>
    <w:rsid w:val="00EF04E0"/>
    <w:rsid w:val="00EF161E"/>
    <w:rsid w:val="00EF1D15"/>
    <w:rsid w:val="00EF25B4"/>
    <w:rsid w:val="00EF2687"/>
    <w:rsid w:val="00EF2727"/>
    <w:rsid w:val="00EF34B7"/>
    <w:rsid w:val="00EF3E86"/>
    <w:rsid w:val="00EF5883"/>
    <w:rsid w:val="00EF5926"/>
    <w:rsid w:val="00EF5B9E"/>
    <w:rsid w:val="00EF5E95"/>
    <w:rsid w:val="00EF603C"/>
    <w:rsid w:val="00EF73EF"/>
    <w:rsid w:val="00F00784"/>
    <w:rsid w:val="00F00E70"/>
    <w:rsid w:val="00F0408D"/>
    <w:rsid w:val="00F063C1"/>
    <w:rsid w:val="00F06C75"/>
    <w:rsid w:val="00F07A1C"/>
    <w:rsid w:val="00F07ABC"/>
    <w:rsid w:val="00F10022"/>
    <w:rsid w:val="00F10993"/>
    <w:rsid w:val="00F11161"/>
    <w:rsid w:val="00F111B3"/>
    <w:rsid w:val="00F119DA"/>
    <w:rsid w:val="00F11D7D"/>
    <w:rsid w:val="00F12056"/>
    <w:rsid w:val="00F12DE7"/>
    <w:rsid w:val="00F13CE6"/>
    <w:rsid w:val="00F13F6C"/>
    <w:rsid w:val="00F13FE0"/>
    <w:rsid w:val="00F14B55"/>
    <w:rsid w:val="00F14B93"/>
    <w:rsid w:val="00F15ED1"/>
    <w:rsid w:val="00F15F49"/>
    <w:rsid w:val="00F1714E"/>
    <w:rsid w:val="00F2026F"/>
    <w:rsid w:val="00F20690"/>
    <w:rsid w:val="00F20971"/>
    <w:rsid w:val="00F20976"/>
    <w:rsid w:val="00F217DF"/>
    <w:rsid w:val="00F227FE"/>
    <w:rsid w:val="00F23468"/>
    <w:rsid w:val="00F2369F"/>
    <w:rsid w:val="00F23A68"/>
    <w:rsid w:val="00F24B2C"/>
    <w:rsid w:val="00F25D80"/>
    <w:rsid w:val="00F264EF"/>
    <w:rsid w:val="00F26D17"/>
    <w:rsid w:val="00F27BFF"/>
    <w:rsid w:val="00F3048C"/>
    <w:rsid w:val="00F304D7"/>
    <w:rsid w:val="00F30577"/>
    <w:rsid w:val="00F317E4"/>
    <w:rsid w:val="00F32C7E"/>
    <w:rsid w:val="00F33362"/>
    <w:rsid w:val="00F340A3"/>
    <w:rsid w:val="00F3440F"/>
    <w:rsid w:val="00F40A30"/>
    <w:rsid w:val="00F41472"/>
    <w:rsid w:val="00F41D94"/>
    <w:rsid w:val="00F41DF2"/>
    <w:rsid w:val="00F4444E"/>
    <w:rsid w:val="00F4710E"/>
    <w:rsid w:val="00F472E8"/>
    <w:rsid w:val="00F478C2"/>
    <w:rsid w:val="00F47BDD"/>
    <w:rsid w:val="00F508B1"/>
    <w:rsid w:val="00F508FB"/>
    <w:rsid w:val="00F50B2E"/>
    <w:rsid w:val="00F514B8"/>
    <w:rsid w:val="00F515A6"/>
    <w:rsid w:val="00F51867"/>
    <w:rsid w:val="00F5309C"/>
    <w:rsid w:val="00F53170"/>
    <w:rsid w:val="00F540EC"/>
    <w:rsid w:val="00F54331"/>
    <w:rsid w:val="00F55C17"/>
    <w:rsid w:val="00F55EED"/>
    <w:rsid w:val="00F56DC7"/>
    <w:rsid w:val="00F60D00"/>
    <w:rsid w:val="00F6161E"/>
    <w:rsid w:val="00F61D54"/>
    <w:rsid w:val="00F62355"/>
    <w:rsid w:val="00F62FDF"/>
    <w:rsid w:val="00F639B9"/>
    <w:rsid w:val="00F66013"/>
    <w:rsid w:val="00F670C7"/>
    <w:rsid w:val="00F67766"/>
    <w:rsid w:val="00F709DE"/>
    <w:rsid w:val="00F70C98"/>
    <w:rsid w:val="00F7177E"/>
    <w:rsid w:val="00F71AC2"/>
    <w:rsid w:val="00F72480"/>
    <w:rsid w:val="00F72580"/>
    <w:rsid w:val="00F7354B"/>
    <w:rsid w:val="00F75DF1"/>
    <w:rsid w:val="00F8080F"/>
    <w:rsid w:val="00F80D62"/>
    <w:rsid w:val="00F810CD"/>
    <w:rsid w:val="00F81317"/>
    <w:rsid w:val="00F819C6"/>
    <w:rsid w:val="00F828E0"/>
    <w:rsid w:val="00F8388A"/>
    <w:rsid w:val="00F844EB"/>
    <w:rsid w:val="00F84725"/>
    <w:rsid w:val="00F84983"/>
    <w:rsid w:val="00F858EB"/>
    <w:rsid w:val="00F85963"/>
    <w:rsid w:val="00F86146"/>
    <w:rsid w:val="00F86BCF"/>
    <w:rsid w:val="00F87127"/>
    <w:rsid w:val="00F87170"/>
    <w:rsid w:val="00F871DD"/>
    <w:rsid w:val="00F879AB"/>
    <w:rsid w:val="00F909F2"/>
    <w:rsid w:val="00F90FC8"/>
    <w:rsid w:val="00F9209E"/>
    <w:rsid w:val="00F921E9"/>
    <w:rsid w:val="00F92D00"/>
    <w:rsid w:val="00F93063"/>
    <w:rsid w:val="00F93D02"/>
    <w:rsid w:val="00F93E77"/>
    <w:rsid w:val="00F94EED"/>
    <w:rsid w:val="00F95E78"/>
    <w:rsid w:val="00F977EE"/>
    <w:rsid w:val="00FA021A"/>
    <w:rsid w:val="00FA039B"/>
    <w:rsid w:val="00FA091F"/>
    <w:rsid w:val="00FA0B52"/>
    <w:rsid w:val="00FA16DF"/>
    <w:rsid w:val="00FA1A51"/>
    <w:rsid w:val="00FA2319"/>
    <w:rsid w:val="00FA3273"/>
    <w:rsid w:val="00FA44CA"/>
    <w:rsid w:val="00FA4550"/>
    <w:rsid w:val="00FA45DE"/>
    <w:rsid w:val="00FA5308"/>
    <w:rsid w:val="00FA67A7"/>
    <w:rsid w:val="00FA6A44"/>
    <w:rsid w:val="00FA6CF0"/>
    <w:rsid w:val="00FB0B33"/>
    <w:rsid w:val="00FB1DFD"/>
    <w:rsid w:val="00FB22D1"/>
    <w:rsid w:val="00FB4115"/>
    <w:rsid w:val="00FB4E93"/>
    <w:rsid w:val="00FB7B70"/>
    <w:rsid w:val="00FC0575"/>
    <w:rsid w:val="00FC0EED"/>
    <w:rsid w:val="00FC18BB"/>
    <w:rsid w:val="00FC250C"/>
    <w:rsid w:val="00FC278A"/>
    <w:rsid w:val="00FC4766"/>
    <w:rsid w:val="00FC4921"/>
    <w:rsid w:val="00FC4B53"/>
    <w:rsid w:val="00FC4E5F"/>
    <w:rsid w:val="00FC5085"/>
    <w:rsid w:val="00FC6A90"/>
    <w:rsid w:val="00FC76AA"/>
    <w:rsid w:val="00FC7EB4"/>
    <w:rsid w:val="00FD021F"/>
    <w:rsid w:val="00FD02BC"/>
    <w:rsid w:val="00FD1057"/>
    <w:rsid w:val="00FD1F3E"/>
    <w:rsid w:val="00FD22BD"/>
    <w:rsid w:val="00FD27BF"/>
    <w:rsid w:val="00FD2F7E"/>
    <w:rsid w:val="00FD2FC0"/>
    <w:rsid w:val="00FD3B35"/>
    <w:rsid w:val="00FD3BD2"/>
    <w:rsid w:val="00FD3BD8"/>
    <w:rsid w:val="00FD455C"/>
    <w:rsid w:val="00FD4D39"/>
    <w:rsid w:val="00FD625B"/>
    <w:rsid w:val="00FD6BE7"/>
    <w:rsid w:val="00FD75FB"/>
    <w:rsid w:val="00FD7819"/>
    <w:rsid w:val="00FE0311"/>
    <w:rsid w:val="00FE0F10"/>
    <w:rsid w:val="00FE1C34"/>
    <w:rsid w:val="00FE1DE5"/>
    <w:rsid w:val="00FE2D6B"/>
    <w:rsid w:val="00FE2E72"/>
    <w:rsid w:val="00FE34DD"/>
    <w:rsid w:val="00FE35BB"/>
    <w:rsid w:val="00FE45C7"/>
    <w:rsid w:val="00FE46D5"/>
    <w:rsid w:val="00FE4AF9"/>
    <w:rsid w:val="00FE4DDB"/>
    <w:rsid w:val="00FE50C1"/>
    <w:rsid w:val="00FE5216"/>
    <w:rsid w:val="00FE530C"/>
    <w:rsid w:val="00FE5560"/>
    <w:rsid w:val="00FE623E"/>
    <w:rsid w:val="00FE659B"/>
    <w:rsid w:val="00FE6837"/>
    <w:rsid w:val="00FE6FCC"/>
    <w:rsid w:val="00FE7B86"/>
    <w:rsid w:val="00FE7FB8"/>
    <w:rsid w:val="00FF02DB"/>
    <w:rsid w:val="00FF235D"/>
    <w:rsid w:val="00FF47E8"/>
    <w:rsid w:val="00FF4C98"/>
    <w:rsid w:val="00FF5675"/>
    <w:rsid w:val="00FF65F0"/>
    <w:rsid w:val="00FF703F"/>
    <w:rsid w:val="00FF7B0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szCs w:val="24"/>
      <w:lang w:eastAsia="en-US"/>
    </w:rPr>
  </w:style>
  <w:style w:type="paragraph" w:styleId="Heading1">
    <w:name w:val="heading 1"/>
    <w:basedOn w:val="Normal"/>
    <w:next w:val="Normal"/>
    <w:link w:val="Heading1Char"/>
    <w:qFormat/>
    <w:pPr>
      <w:keepNext/>
      <w:ind w:left="360"/>
      <w:outlineLvl w:val="0"/>
    </w:pPr>
    <w:rPr>
      <w:sz w:val="28"/>
    </w:rPr>
  </w:style>
  <w:style w:type="paragraph" w:styleId="Heading2">
    <w:name w:val="heading 2"/>
    <w:basedOn w:val="Normal"/>
    <w:next w:val="Normal"/>
    <w:qFormat/>
    <w:pPr>
      <w:keepNext/>
      <w:ind w:firstLine="360"/>
      <w:outlineLvl w:val="1"/>
    </w:pPr>
    <w:rPr>
      <w:sz w:val="28"/>
    </w:rPr>
  </w:style>
  <w:style w:type="paragraph" w:styleId="Heading3">
    <w:name w:val="heading 3"/>
    <w:basedOn w:val="Normal"/>
    <w:next w:val="Normal"/>
    <w:qFormat/>
    <w:pPr>
      <w:keepNext/>
      <w:ind w:firstLine="720"/>
      <w:outlineLvl w:val="2"/>
    </w:pPr>
    <w:rPr>
      <w:sz w:val="28"/>
    </w:rPr>
  </w:style>
  <w:style w:type="paragraph" w:styleId="Heading4">
    <w:name w:val="heading 4"/>
    <w:basedOn w:val="Normal"/>
    <w:next w:val="Normal"/>
    <w:qFormat/>
    <w:pPr>
      <w:keepNext/>
      <w:ind w:left="360"/>
      <w:jc w:val="both"/>
      <w:outlineLvl w:val="3"/>
    </w:pPr>
    <w:rPr>
      <w:sz w:val="28"/>
    </w:rPr>
  </w:style>
  <w:style w:type="paragraph" w:styleId="Heading5">
    <w:name w:val="heading 5"/>
    <w:basedOn w:val="Normal"/>
    <w:next w:val="Normal"/>
    <w:qFormat/>
    <w:pPr>
      <w:keepNext/>
      <w:jc w:val="center"/>
      <w:outlineLvl w:val="4"/>
    </w:pPr>
    <w:rPr>
      <w:sz w:val="28"/>
    </w:rPr>
  </w:style>
  <w:style w:type="paragraph" w:styleId="Heading6">
    <w:name w:val="heading 6"/>
    <w:basedOn w:val="Normal"/>
    <w:next w:val="Normal"/>
    <w:qFormat/>
    <w:pPr>
      <w:keepNext/>
      <w:outlineLvl w:val="5"/>
    </w:pPr>
    <w:rPr>
      <w:sz w:val="28"/>
    </w:rPr>
  </w:style>
  <w:style w:type="paragraph" w:styleId="Heading7">
    <w:name w:val="heading 7"/>
    <w:basedOn w:val="Normal"/>
    <w:next w:val="Normal"/>
    <w:qFormat/>
    <w:pPr>
      <w:keepNext/>
      <w:outlineLvl w:val="6"/>
    </w:pPr>
    <w:rPr>
      <w:b/>
      <w:bCs/>
      <w:sz w:val="28"/>
    </w:rPr>
  </w:style>
  <w:style w:type="paragraph" w:styleId="Heading8">
    <w:name w:val="heading 8"/>
    <w:basedOn w:val="Normal"/>
    <w:next w:val="Normal"/>
    <w:qFormat/>
    <w:pPr>
      <w:keepNext/>
      <w:ind w:left="360" w:firstLine="360"/>
      <w:outlineLvl w:val="7"/>
    </w:pPr>
    <w:rPr>
      <w:b/>
      <w:bCs/>
      <w:sz w:val="28"/>
    </w:rPr>
  </w:style>
  <w:style w:type="paragraph" w:styleId="Heading9">
    <w:name w:val="heading 9"/>
    <w:basedOn w:val="Normal"/>
    <w:next w:val="Normal"/>
    <w:qFormat/>
    <w:pPr>
      <w:keepNext/>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8"/>
    </w:rPr>
  </w:style>
  <w:style w:type="character" w:styleId="Hyperlink">
    <w:name w:val="Hyperlink"/>
    <w:semiHidden/>
    <w:rPr>
      <w:color w:val="0000FF"/>
      <w:u w:val="single"/>
    </w:rPr>
  </w:style>
  <w:style w:type="paragraph" w:styleId="BodyTextIndent">
    <w:name w:val="Body Text Indent"/>
    <w:basedOn w:val="Normal"/>
    <w:link w:val="BodyTextIndentChar"/>
    <w:pPr>
      <w:ind w:left="360"/>
    </w:pPr>
    <w:rPr>
      <w:b/>
      <w:bCs/>
      <w:sz w:val="28"/>
    </w:rPr>
  </w:style>
  <w:style w:type="paragraph" w:styleId="BodyTextIndent2">
    <w:name w:val="Body Text Indent 2"/>
    <w:basedOn w:val="Normal"/>
    <w:link w:val="BodyTextIndent2Char"/>
    <w:semiHidden/>
    <w:pPr>
      <w:ind w:firstLine="360"/>
      <w:jc w:val="both"/>
    </w:pPr>
    <w:rPr>
      <w:sz w:val="28"/>
    </w:rPr>
  </w:style>
  <w:style w:type="paragraph" w:styleId="Caption">
    <w:name w:val="caption"/>
    <w:basedOn w:val="Normal"/>
    <w:next w:val="Normal"/>
    <w:qFormat/>
    <w:pPr>
      <w:ind w:left="360"/>
      <w:jc w:val="both"/>
    </w:pPr>
    <w:rPr>
      <w:sz w:val="28"/>
      <w:u w:val="single"/>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customStyle="1" w:styleId="TableContents">
    <w:name w:val="Table Contents"/>
    <w:basedOn w:val="Normal"/>
    <w:pPr>
      <w:suppressLineNumbers/>
      <w:suppressAutoHyphens/>
    </w:pPr>
    <w:rPr>
      <w:noProof w:val="0"/>
      <w:lang w:eastAsia="ar-SA"/>
    </w:rPr>
  </w:style>
  <w:style w:type="paragraph" w:customStyle="1" w:styleId="Default">
    <w:name w:val="Default"/>
    <w:pPr>
      <w:autoSpaceDE w:val="0"/>
      <w:autoSpaceDN w:val="0"/>
      <w:adjustRightInd w:val="0"/>
    </w:pPr>
    <w:rPr>
      <w:color w:val="000000"/>
      <w:sz w:val="24"/>
      <w:szCs w:val="24"/>
      <w:lang w:val="en-US" w:eastAsia="en-US"/>
    </w:rPr>
  </w:style>
  <w:style w:type="character" w:customStyle="1" w:styleId="BodyTextIndent2Char">
    <w:name w:val="Body Text Indent 2 Char"/>
    <w:link w:val="BodyTextIndent2"/>
    <w:semiHidden/>
    <w:rsid w:val="009F1066"/>
    <w:rPr>
      <w:noProof/>
      <w:sz w:val="28"/>
      <w:szCs w:val="24"/>
      <w:lang w:eastAsia="en-US"/>
    </w:rPr>
  </w:style>
  <w:style w:type="table" w:styleId="TableGrid">
    <w:name w:val="Table Grid"/>
    <w:basedOn w:val="TableNormal"/>
    <w:rsid w:val="001327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6AB9"/>
    <w:rPr>
      <w:rFonts w:ascii="Tahoma" w:hAnsi="Tahoma" w:cs="Tahoma"/>
      <w:sz w:val="16"/>
      <w:szCs w:val="16"/>
    </w:rPr>
  </w:style>
  <w:style w:type="character" w:customStyle="1" w:styleId="BalloonTextChar">
    <w:name w:val="Balloon Text Char"/>
    <w:link w:val="BalloonText"/>
    <w:uiPriority w:val="99"/>
    <w:semiHidden/>
    <w:rsid w:val="009F6AB9"/>
    <w:rPr>
      <w:rFonts w:ascii="Tahoma" w:hAnsi="Tahoma" w:cs="Tahoma"/>
      <w:noProof/>
      <w:sz w:val="16"/>
      <w:szCs w:val="16"/>
      <w:lang w:eastAsia="en-US"/>
    </w:rPr>
  </w:style>
  <w:style w:type="character" w:customStyle="1" w:styleId="sttart">
    <w:name w:val="st_tart"/>
    <w:rsid w:val="003F4C29"/>
  </w:style>
  <w:style w:type="paragraph" w:styleId="NoSpacing">
    <w:name w:val="No Spacing"/>
    <w:link w:val="NoSpacingChar"/>
    <w:uiPriority w:val="1"/>
    <w:qFormat/>
    <w:rsid w:val="00D21444"/>
    <w:rPr>
      <w:rFonts w:ascii="Calibri" w:eastAsia="Calibri" w:hAnsi="Calibri"/>
      <w:sz w:val="22"/>
      <w:szCs w:val="22"/>
      <w:lang w:val="en-US" w:eastAsia="en-US"/>
    </w:rPr>
  </w:style>
  <w:style w:type="paragraph" w:styleId="Header">
    <w:name w:val="header"/>
    <w:basedOn w:val="Normal"/>
    <w:link w:val="HeaderChar"/>
    <w:uiPriority w:val="99"/>
    <w:unhideWhenUsed/>
    <w:rsid w:val="00C12B0C"/>
    <w:pPr>
      <w:tabs>
        <w:tab w:val="center" w:pos="4680"/>
        <w:tab w:val="right" w:pos="9360"/>
      </w:tabs>
    </w:pPr>
  </w:style>
  <w:style w:type="character" w:customStyle="1" w:styleId="HeaderChar">
    <w:name w:val="Header Char"/>
    <w:link w:val="Header"/>
    <w:uiPriority w:val="99"/>
    <w:rsid w:val="00C12B0C"/>
    <w:rPr>
      <w:noProof/>
      <w:sz w:val="24"/>
      <w:szCs w:val="24"/>
      <w:lang w:eastAsia="en-US"/>
    </w:rPr>
  </w:style>
  <w:style w:type="character" w:customStyle="1" w:styleId="NoSpacingChar">
    <w:name w:val="No Spacing Char"/>
    <w:link w:val="NoSpacing"/>
    <w:uiPriority w:val="1"/>
    <w:locked/>
    <w:rsid w:val="00605C74"/>
    <w:rPr>
      <w:rFonts w:ascii="Calibri" w:eastAsia="Calibri" w:hAnsi="Calibri"/>
      <w:sz w:val="22"/>
      <w:szCs w:val="22"/>
      <w:lang w:val="en-US" w:eastAsia="en-US"/>
    </w:rPr>
  </w:style>
  <w:style w:type="paragraph" w:customStyle="1" w:styleId="Standard">
    <w:name w:val="Standard"/>
    <w:rsid w:val="00426DCF"/>
    <w:pPr>
      <w:suppressAutoHyphens/>
      <w:autoSpaceDN w:val="0"/>
      <w:textAlignment w:val="baseline"/>
    </w:pPr>
    <w:rPr>
      <w:color w:val="000000"/>
      <w:kern w:val="3"/>
      <w:sz w:val="24"/>
      <w:szCs w:val="24"/>
      <w:lang w:eastAsia="en-US"/>
    </w:rPr>
  </w:style>
  <w:style w:type="paragraph" w:styleId="BodyText2">
    <w:name w:val="Body Text 2"/>
    <w:basedOn w:val="Normal"/>
    <w:link w:val="BodyText2Char"/>
    <w:uiPriority w:val="99"/>
    <w:semiHidden/>
    <w:unhideWhenUsed/>
    <w:rsid w:val="00667444"/>
    <w:pPr>
      <w:spacing w:after="120" w:line="480" w:lineRule="auto"/>
    </w:pPr>
  </w:style>
  <w:style w:type="character" w:customStyle="1" w:styleId="BodyText2Char">
    <w:name w:val="Body Text 2 Char"/>
    <w:link w:val="BodyText2"/>
    <w:uiPriority w:val="99"/>
    <w:semiHidden/>
    <w:rsid w:val="00667444"/>
    <w:rPr>
      <w:noProof/>
      <w:sz w:val="24"/>
      <w:szCs w:val="24"/>
      <w:lang w:eastAsia="en-US"/>
    </w:rPr>
  </w:style>
  <w:style w:type="paragraph" w:customStyle="1" w:styleId="Index">
    <w:name w:val="Index"/>
    <w:basedOn w:val="Standard"/>
    <w:rsid w:val="00667444"/>
    <w:pPr>
      <w:suppressLineNumbers/>
    </w:pPr>
    <w:rPr>
      <w:rFonts w:cs="Mangal"/>
    </w:rPr>
  </w:style>
  <w:style w:type="paragraph" w:customStyle="1" w:styleId="table">
    <w:name w:val="table"/>
    <w:basedOn w:val="Normal"/>
    <w:rsid w:val="00667444"/>
    <w:pPr>
      <w:autoSpaceDN w:val="0"/>
      <w:spacing w:after="120"/>
    </w:pPr>
    <w:rPr>
      <w:noProof w:val="0"/>
      <w:sz w:val="20"/>
      <w:szCs w:val="20"/>
      <w:lang w:val="en-GB"/>
    </w:rPr>
  </w:style>
  <w:style w:type="character" w:customStyle="1" w:styleId="BodyTextIndentChar">
    <w:name w:val="Body Text Indent Char"/>
    <w:link w:val="BodyTextIndent"/>
    <w:rsid w:val="009F270A"/>
    <w:rPr>
      <w:b/>
      <w:bCs/>
      <w:noProof/>
      <w:sz w:val="28"/>
      <w:szCs w:val="24"/>
      <w:lang w:eastAsia="en-US"/>
    </w:rPr>
  </w:style>
  <w:style w:type="paragraph" w:styleId="ListParagraph">
    <w:name w:val="List Paragraph"/>
    <w:aliases w:val="Normal bullet 2"/>
    <w:basedOn w:val="Normal"/>
    <w:link w:val="ListParagraphChar"/>
    <w:qFormat/>
    <w:rsid w:val="00E052C1"/>
    <w:pPr>
      <w:ind w:left="720"/>
      <w:contextualSpacing/>
    </w:pPr>
  </w:style>
  <w:style w:type="paragraph" w:customStyle="1" w:styleId="paragraf">
    <w:name w:val="paragraf"/>
    <w:basedOn w:val="Footer"/>
    <w:rsid w:val="001F51F7"/>
    <w:pPr>
      <w:spacing w:line="264" w:lineRule="auto"/>
      <w:ind w:firstLine="709"/>
      <w:jc w:val="both"/>
    </w:pPr>
    <w:rPr>
      <w:rFonts w:ascii="Book Antiqua" w:hAnsi="Book Antiqua" w:cs="Tahoma"/>
      <w:bCs/>
      <w:iCs/>
      <w:noProof w:val="0"/>
      <w:szCs w:val="20"/>
    </w:rPr>
  </w:style>
  <w:style w:type="paragraph" w:styleId="List">
    <w:name w:val="List"/>
    <w:basedOn w:val="Normal"/>
    <w:rsid w:val="00084C9D"/>
    <w:pPr>
      <w:suppressAutoHyphens/>
      <w:autoSpaceDN w:val="0"/>
      <w:spacing w:after="120"/>
      <w:textAlignment w:val="baseline"/>
    </w:pPr>
    <w:rPr>
      <w:rFonts w:cs="Mangal"/>
      <w:noProof w:val="0"/>
      <w:color w:val="000000"/>
      <w:kern w:val="3"/>
    </w:rPr>
  </w:style>
  <w:style w:type="numbering" w:customStyle="1" w:styleId="WWNum2">
    <w:name w:val="WWNum2"/>
    <w:basedOn w:val="NoList"/>
    <w:rsid w:val="00084C9D"/>
    <w:pPr>
      <w:numPr>
        <w:numId w:val="20"/>
      </w:numPr>
    </w:pPr>
  </w:style>
  <w:style w:type="character" w:customStyle="1" w:styleId="apple-converted-space">
    <w:name w:val="apple-converted-space"/>
    <w:basedOn w:val="DefaultParagraphFont"/>
    <w:rsid w:val="007779EF"/>
  </w:style>
  <w:style w:type="character" w:styleId="Strong">
    <w:name w:val="Strong"/>
    <w:basedOn w:val="DefaultParagraphFont"/>
    <w:uiPriority w:val="22"/>
    <w:qFormat/>
    <w:rsid w:val="007E2B57"/>
    <w:rPr>
      <w:b/>
      <w:bCs/>
    </w:rPr>
  </w:style>
  <w:style w:type="paragraph" w:styleId="NormalWeb">
    <w:name w:val="Normal (Web)"/>
    <w:basedOn w:val="Normal"/>
    <w:unhideWhenUsed/>
    <w:rsid w:val="00833D86"/>
    <w:pPr>
      <w:spacing w:before="100" w:beforeAutospacing="1" w:after="100" w:afterAutospacing="1"/>
    </w:pPr>
    <w:rPr>
      <w:noProof w:val="0"/>
      <w:lang w:eastAsia="ro-RO"/>
    </w:rPr>
  </w:style>
  <w:style w:type="character" w:customStyle="1" w:styleId="mw-headline">
    <w:name w:val="mw-headline"/>
    <w:basedOn w:val="DefaultParagraphFont"/>
    <w:rsid w:val="001D0508"/>
  </w:style>
  <w:style w:type="character" w:customStyle="1" w:styleId="mw-editsection">
    <w:name w:val="mw-editsection"/>
    <w:basedOn w:val="DefaultParagraphFont"/>
    <w:rsid w:val="001D0508"/>
  </w:style>
  <w:style w:type="character" w:customStyle="1" w:styleId="mw-editsection-bracket">
    <w:name w:val="mw-editsection-bracket"/>
    <w:basedOn w:val="DefaultParagraphFont"/>
    <w:rsid w:val="001D0508"/>
  </w:style>
  <w:style w:type="character" w:customStyle="1" w:styleId="mw-editsection-divider">
    <w:name w:val="mw-editsection-divider"/>
    <w:basedOn w:val="DefaultParagraphFont"/>
    <w:rsid w:val="001D0508"/>
  </w:style>
  <w:style w:type="character" w:customStyle="1" w:styleId="plainlinks">
    <w:name w:val="plainlinks"/>
    <w:basedOn w:val="DefaultParagraphFont"/>
    <w:rsid w:val="00095620"/>
  </w:style>
  <w:style w:type="character" w:customStyle="1" w:styleId="latitude">
    <w:name w:val="latitude"/>
    <w:basedOn w:val="DefaultParagraphFont"/>
    <w:rsid w:val="00095620"/>
  </w:style>
  <w:style w:type="character" w:customStyle="1" w:styleId="longitude">
    <w:name w:val="longitude"/>
    <w:basedOn w:val="DefaultParagraphFont"/>
    <w:rsid w:val="00095620"/>
  </w:style>
  <w:style w:type="paragraph" w:styleId="FootnoteText">
    <w:name w:val="footnote text"/>
    <w:basedOn w:val="Normal"/>
    <w:link w:val="FootnoteTextChar"/>
    <w:semiHidden/>
    <w:rsid w:val="003F3970"/>
    <w:rPr>
      <w:noProof w:val="0"/>
      <w:sz w:val="20"/>
      <w:szCs w:val="20"/>
      <w:lang w:val="en-US"/>
    </w:rPr>
  </w:style>
  <w:style w:type="character" w:customStyle="1" w:styleId="FootnoteTextChar">
    <w:name w:val="Footnote Text Char"/>
    <w:basedOn w:val="DefaultParagraphFont"/>
    <w:link w:val="FootnoteText"/>
    <w:semiHidden/>
    <w:rsid w:val="003F3970"/>
    <w:rPr>
      <w:lang w:val="en-US" w:eastAsia="en-US"/>
    </w:rPr>
  </w:style>
  <w:style w:type="character" w:styleId="FootnoteReference">
    <w:name w:val="footnote reference"/>
    <w:semiHidden/>
    <w:rsid w:val="003F3970"/>
    <w:rPr>
      <w:vertAlign w:val="superscript"/>
    </w:rPr>
  </w:style>
  <w:style w:type="character" w:customStyle="1" w:styleId="Heading1Char">
    <w:name w:val="Heading 1 Char"/>
    <w:basedOn w:val="DefaultParagraphFont"/>
    <w:link w:val="Heading1"/>
    <w:rsid w:val="007C2BE1"/>
    <w:rPr>
      <w:noProof/>
      <w:sz w:val="28"/>
      <w:szCs w:val="24"/>
      <w:lang w:eastAsia="en-US"/>
    </w:rPr>
  </w:style>
  <w:style w:type="character" w:customStyle="1" w:styleId="ListParagraphChar">
    <w:name w:val="List Paragraph Char"/>
    <w:aliases w:val="Normal bullet 2 Char"/>
    <w:link w:val="ListParagraph"/>
    <w:locked/>
    <w:rsid w:val="005A4F8B"/>
    <w:rPr>
      <w:noProof/>
      <w:sz w:val="24"/>
      <w:szCs w:val="24"/>
      <w:lang w:eastAsia="en-US"/>
    </w:rPr>
  </w:style>
  <w:style w:type="paragraph" w:customStyle="1" w:styleId="Textnormal">
    <w:name w:val="Text normal"/>
    <w:basedOn w:val="Normal"/>
    <w:rsid w:val="005A4F8B"/>
    <w:pPr>
      <w:spacing w:before="80" w:after="160"/>
      <w:ind w:left="1134"/>
      <w:jc w:val="both"/>
    </w:pPr>
    <w:rPr>
      <w:rFonts w:ascii="Arial" w:hAnsi="Arial"/>
      <w:noProof w:val="0"/>
      <w:sz w:val="22"/>
      <w:szCs w:val="22"/>
      <w:lang w:val="it-IT"/>
    </w:rPr>
  </w:style>
  <w:style w:type="paragraph" w:customStyle="1" w:styleId="Titlucapitol">
    <w:name w:val="Titlu capitol"/>
    <w:basedOn w:val="Normal"/>
    <w:rsid w:val="005A4F8B"/>
    <w:pPr>
      <w:keepNext/>
      <w:numPr>
        <w:numId w:val="30"/>
      </w:numPr>
      <w:pBdr>
        <w:top w:val="single" w:sz="4" w:space="1" w:color="auto"/>
        <w:left w:val="single" w:sz="4" w:space="1" w:color="auto"/>
        <w:bottom w:val="single" w:sz="4" w:space="1" w:color="auto"/>
        <w:right w:val="single" w:sz="4" w:space="1" w:color="auto"/>
      </w:pBdr>
      <w:shd w:val="clear" w:color="auto" w:fill="D6DDE8"/>
      <w:tabs>
        <w:tab w:val="left" w:pos="1134"/>
      </w:tabs>
      <w:spacing w:before="240" w:after="200"/>
      <w:outlineLvl w:val="0"/>
    </w:pPr>
    <w:rPr>
      <w:rFonts w:ascii="Arial" w:hAnsi="Arial"/>
      <w:b/>
      <w:bCs/>
      <w:caps/>
      <w:noProof w:val="0"/>
      <w:sz w:val="22"/>
      <w:szCs w:val="32"/>
      <w:lang w:val="es-ES"/>
    </w:rPr>
  </w:style>
  <w:style w:type="paragraph" w:customStyle="1" w:styleId="Subtitlu1">
    <w:name w:val="Subtitlu1"/>
    <w:basedOn w:val="Heading2"/>
    <w:rsid w:val="005A4F8B"/>
    <w:pPr>
      <w:numPr>
        <w:ilvl w:val="1"/>
        <w:numId w:val="30"/>
      </w:numPr>
      <w:pBdr>
        <w:top w:val="single" w:sz="4" w:space="1" w:color="FFFFFF"/>
        <w:left w:val="single" w:sz="4" w:space="1" w:color="FFFFFF"/>
        <w:bottom w:val="single" w:sz="4" w:space="1" w:color="FFFFFF"/>
        <w:right w:val="single" w:sz="4" w:space="1" w:color="FFFFFF"/>
      </w:pBdr>
      <w:shd w:val="clear" w:color="auto" w:fill="E6E6E6"/>
      <w:spacing w:before="240" w:after="200"/>
    </w:pPr>
    <w:rPr>
      <w:rFonts w:ascii="Arial" w:hAnsi="Arial"/>
      <w:b/>
      <w:bCs/>
      <w:caps/>
      <w:noProof w:val="0"/>
      <w:sz w:val="22"/>
      <w:lang w:val="es-ES"/>
    </w:rPr>
  </w:style>
  <w:style w:type="paragraph" w:customStyle="1" w:styleId="Subsubtitlu">
    <w:name w:val="Subsubtitlu"/>
    <w:basedOn w:val="Subtitlu1"/>
    <w:rsid w:val="005A4F8B"/>
    <w:pPr>
      <w:numPr>
        <w:ilvl w:val="2"/>
      </w:numPr>
      <w:shd w:val="clear" w:color="auto" w:fill="auto"/>
      <w:spacing w:after="120"/>
    </w:pPr>
    <w:rPr>
      <w:iCs/>
      <w:caps w:val="0"/>
      <w:color w:val="000080"/>
    </w:rPr>
  </w:style>
  <w:style w:type="paragraph" w:customStyle="1" w:styleId="SubSubSubTitlu">
    <w:name w:val="SubSubSubTitlu"/>
    <w:basedOn w:val="Subsubtitlu"/>
    <w:rsid w:val="005A4F8B"/>
    <w:pPr>
      <w:numPr>
        <w:ilvl w:val="3"/>
      </w:numPr>
      <w:spacing w:after="0"/>
    </w:pPr>
    <w:rPr>
      <w:b w:val="0"/>
      <w:i/>
      <w:szCs w:val="22"/>
    </w:rPr>
  </w:style>
  <w:style w:type="character" w:customStyle="1" w:styleId="tal1">
    <w:name w:val="tal1"/>
    <w:basedOn w:val="DefaultParagraphFont"/>
    <w:rsid w:val="00A80F3C"/>
  </w:style>
  <w:style w:type="character" w:styleId="Emphasis">
    <w:name w:val="Emphasis"/>
    <w:basedOn w:val="DefaultParagraphFont"/>
    <w:uiPriority w:val="20"/>
    <w:qFormat/>
    <w:rsid w:val="00906F78"/>
    <w:rPr>
      <w:i/>
      <w:iCs/>
    </w:rPr>
  </w:style>
  <w:style w:type="paragraph" w:customStyle="1" w:styleId="CM4">
    <w:name w:val="CM4"/>
    <w:basedOn w:val="Normal"/>
    <w:next w:val="Normal"/>
    <w:uiPriority w:val="99"/>
    <w:rsid w:val="00906426"/>
    <w:pPr>
      <w:autoSpaceDE w:val="0"/>
      <w:autoSpaceDN w:val="0"/>
      <w:adjustRightInd w:val="0"/>
      <w:spacing w:before="100"/>
    </w:pPr>
    <w:rPr>
      <w:rFonts w:ascii="EUAlbertina" w:hAnsi="EUAlbertina"/>
      <w:noProof w:val="0"/>
      <w:lang w:val="en-US" w:eastAsia="ro-RO"/>
    </w:rPr>
  </w:style>
  <w:style w:type="paragraph" w:styleId="HTMLPreformatted">
    <w:name w:val="HTML Preformatted"/>
    <w:basedOn w:val="Normal"/>
    <w:link w:val="HTMLPreformattedChar"/>
    <w:uiPriority w:val="99"/>
    <w:semiHidden/>
    <w:unhideWhenUsed/>
    <w:rsid w:val="00A33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ro-RO"/>
    </w:rPr>
  </w:style>
  <w:style w:type="character" w:customStyle="1" w:styleId="HTMLPreformattedChar">
    <w:name w:val="HTML Preformatted Char"/>
    <w:basedOn w:val="DefaultParagraphFont"/>
    <w:link w:val="HTMLPreformatted"/>
    <w:uiPriority w:val="99"/>
    <w:semiHidden/>
    <w:rsid w:val="00A33C00"/>
    <w:rPr>
      <w:rFonts w:ascii="Courier New" w:hAnsi="Courier New" w:cs="Courier New"/>
    </w:rPr>
  </w:style>
  <w:style w:type="paragraph" w:customStyle="1" w:styleId="Style5">
    <w:name w:val="Style5"/>
    <w:basedOn w:val="Normal"/>
    <w:rsid w:val="00D341C1"/>
    <w:pPr>
      <w:widowControl w:val="0"/>
      <w:autoSpaceDE w:val="0"/>
      <w:autoSpaceDN w:val="0"/>
      <w:adjustRightInd w:val="0"/>
      <w:spacing w:line="552" w:lineRule="exact"/>
      <w:jc w:val="center"/>
    </w:pPr>
    <w:rPr>
      <w:noProof w:val="0"/>
      <w:lang w:val="en-US"/>
    </w:rPr>
  </w:style>
  <w:style w:type="character" w:customStyle="1" w:styleId="FontStyle15">
    <w:name w:val="Font Style15"/>
    <w:rsid w:val="00900604"/>
    <w:rPr>
      <w:rFonts w:ascii="Times New Roman" w:hAnsi="Times New Roman" w:cs="Times New Roman" w:hint="default"/>
      <w:sz w:val="22"/>
      <w:szCs w:val="22"/>
    </w:rPr>
  </w:style>
  <w:style w:type="character" w:customStyle="1" w:styleId="FontStyle16">
    <w:name w:val="Font Style16"/>
    <w:rsid w:val="00900604"/>
    <w:rPr>
      <w:rFonts w:ascii="Times New Roman" w:hAnsi="Times New Roman" w:cs="Times New Roman" w:hint="default"/>
      <w:b/>
      <w:bCs/>
      <w:sz w:val="22"/>
      <w:szCs w:val="22"/>
    </w:rPr>
  </w:style>
  <w:style w:type="character" w:customStyle="1" w:styleId="FooterChar">
    <w:name w:val="Footer Char"/>
    <w:basedOn w:val="DefaultParagraphFont"/>
    <w:link w:val="Footer"/>
    <w:uiPriority w:val="99"/>
    <w:rsid w:val="00240D38"/>
    <w:rPr>
      <w:noProof/>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szCs w:val="24"/>
      <w:lang w:eastAsia="en-US"/>
    </w:rPr>
  </w:style>
  <w:style w:type="paragraph" w:styleId="Heading1">
    <w:name w:val="heading 1"/>
    <w:basedOn w:val="Normal"/>
    <w:next w:val="Normal"/>
    <w:link w:val="Heading1Char"/>
    <w:qFormat/>
    <w:pPr>
      <w:keepNext/>
      <w:ind w:left="360"/>
      <w:outlineLvl w:val="0"/>
    </w:pPr>
    <w:rPr>
      <w:sz w:val="28"/>
    </w:rPr>
  </w:style>
  <w:style w:type="paragraph" w:styleId="Heading2">
    <w:name w:val="heading 2"/>
    <w:basedOn w:val="Normal"/>
    <w:next w:val="Normal"/>
    <w:qFormat/>
    <w:pPr>
      <w:keepNext/>
      <w:ind w:firstLine="360"/>
      <w:outlineLvl w:val="1"/>
    </w:pPr>
    <w:rPr>
      <w:sz w:val="28"/>
    </w:rPr>
  </w:style>
  <w:style w:type="paragraph" w:styleId="Heading3">
    <w:name w:val="heading 3"/>
    <w:basedOn w:val="Normal"/>
    <w:next w:val="Normal"/>
    <w:qFormat/>
    <w:pPr>
      <w:keepNext/>
      <w:ind w:firstLine="720"/>
      <w:outlineLvl w:val="2"/>
    </w:pPr>
    <w:rPr>
      <w:sz w:val="28"/>
    </w:rPr>
  </w:style>
  <w:style w:type="paragraph" w:styleId="Heading4">
    <w:name w:val="heading 4"/>
    <w:basedOn w:val="Normal"/>
    <w:next w:val="Normal"/>
    <w:qFormat/>
    <w:pPr>
      <w:keepNext/>
      <w:ind w:left="360"/>
      <w:jc w:val="both"/>
      <w:outlineLvl w:val="3"/>
    </w:pPr>
    <w:rPr>
      <w:sz w:val="28"/>
    </w:rPr>
  </w:style>
  <w:style w:type="paragraph" w:styleId="Heading5">
    <w:name w:val="heading 5"/>
    <w:basedOn w:val="Normal"/>
    <w:next w:val="Normal"/>
    <w:qFormat/>
    <w:pPr>
      <w:keepNext/>
      <w:jc w:val="center"/>
      <w:outlineLvl w:val="4"/>
    </w:pPr>
    <w:rPr>
      <w:sz w:val="28"/>
    </w:rPr>
  </w:style>
  <w:style w:type="paragraph" w:styleId="Heading6">
    <w:name w:val="heading 6"/>
    <w:basedOn w:val="Normal"/>
    <w:next w:val="Normal"/>
    <w:qFormat/>
    <w:pPr>
      <w:keepNext/>
      <w:outlineLvl w:val="5"/>
    </w:pPr>
    <w:rPr>
      <w:sz w:val="28"/>
    </w:rPr>
  </w:style>
  <w:style w:type="paragraph" w:styleId="Heading7">
    <w:name w:val="heading 7"/>
    <w:basedOn w:val="Normal"/>
    <w:next w:val="Normal"/>
    <w:qFormat/>
    <w:pPr>
      <w:keepNext/>
      <w:outlineLvl w:val="6"/>
    </w:pPr>
    <w:rPr>
      <w:b/>
      <w:bCs/>
      <w:sz w:val="28"/>
    </w:rPr>
  </w:style>
  <w:style w:type="paragraph" w:styleId="Heading8">
    <w:name w:val="heading 8"/>
    <w:basedOn w:val="Normal"/>
    <w:next w:val="Normal"/>
    <w:qFormat/>
    <w:pPr>
      <w:keepNext/>
      <w:ind w:left="360" w:firstLine="360"/>
      <w:outlineLvl w:val="7"/>
    </w:pPr>
    <w:rPr>
      <w:b/>
      <w:bCs/>
      <w:sz w:val="28"/>
    </w:rPr>
  </w:style>
  <w:style w:type="paragraph" w:styleId="Heading9">
    <w:name w:val="heading 9"/>
    <w:basedOn w:val="Normal"/>
    <w:next w:val="Normal"/>
    <w:qFormat/>
    <w:pPr>
      <w:keepNext/>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8"/>
    </w:rPr>
  </w:style>
  <w:style w:type="character" w:styleId="Hyperlink">
    <w:name w:val="Hyperlink"/>
    <w:semiHidden/>
    <w:rPr>
      <w:color w:val="0000FF"/>
      <w:u w:val="single"/>
    </w:rPr>
  </w:style>
  <w:style w:type="paragraph" w:styleId="BodyTextIndent">
    <w:name w:val="Body Text Indent"/>
    <w:basedOn w:val="Normal"/>
    <w:link w:val="BodyTextIndentChar"/>
    <w:pPr>
      <w:ind w:left="360"/>
    </w:pPr>
    <w:rPr>
      <w:b/>
      <w:bCs/>
      <w:sz w:val="28"/>
    </w:rPr>
  </w:style>
  <w:style w:type="paragraph" w:styleId="BodyTextIndent2">
    <w:name w:val="Body Text Indent 2"/>
    <w:basedOn w:val="Normal"/>
    <w:link w:val="BodyTextIndent2Char"/>
    <w:semiHidden/>
    <w:pPr>
      <w:ind w:firstLine="360"/>
      <w:jc w:val="both"/>
    </w:pPr>
    <w:rPr>
      <w:sz w:val="28"/>
    </w:rPr>
  </w:style>
  <w:style w:type="paragraph" w:styleId="Caption">
    <w:name w:val="caption"/>
    <w:basedOn w:val="Normal"/>
    <w:next w:val="Normal"/>
    <w:qFormat/>
    <w:pPr>
      <w:ind w:left="360"/>
      <w:jc w:val="both"/>
    </w:pPr>
    <w:rPr>
      <w:sz w:val="28"/>
      <w:u w:val="single"/>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customStyle="1" w:styleId="TableContents">
    <w:name w:val="Table Contents"/>
    <w:basedOn w:val="Normal"/>
    <w:pPr>
      <w:suppressLineNumbers/>
      <w:suppressAutoHyphens/>
    </w:pPr>
    <w:rPr>
      <w:noProof w:val="0"/>
      <w:lang w:eastAsia="ar-SA"/>
    </w:rPr>
  </w:style>
  <w:style w:type="paragraph" w:customStyle="1" w:styleId="Default">
    <w:name w:val="Default"/>
    <w:pPr>
      <w:autoSpaceDE w:val="0"/>
      <w:autoSpaceDN w:val="0"/>
      <w:adjustRightInd w:val="0"/>
    </w:pPr>
    <w:rPr>
      <w:color w:val="000000"/>
      <w:sz w:val="24"/>
      <w:szCs w:val="24"/>
      <w:lang w:val="en-US" w:eastAsia="en-US"/>
    </w:rPr>
  </w:style>
  <w:style w:type="character" w:customStyle="1" w:styleId="BodyTextIndent2Char">
    <w:name w:val="Body Text Indent 2 Char"/>
    <w:link w:val="BodyTextIndent2"/>
    <w:semiHidden/>
    <w:rsid w:val="009F1066"/>
    <w:rPr>
      <w:noProof/>
      <w:sz w:val="28"/>
      <w:szCs w:val="24"/>
      <w:lang w:eastAsia="en-US"/>
    </w:rPr>
  </w:style>
  <w:style w:type="table" w:styleId="TableGrid">
    <w:name w:val="Table Grid"/>
    <w:basedOn w:val="TableNormal"/>
    <w:rsid w:val="001327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6AB9"/>
    <w:rPr>
      <w:rFonts w:ascii="Tahoma" w:hAnsi="Tahoma" w:cs="Tahoma"/>
      <w:sz w:val="16"/>
      <w:szCs w:val="16"/>
    </w:rPr>
  </w:style>
  <w:style w:type="character" w:customStyle="1" w:styleId="BalloonTextChar">
    <w:name w:val="Balloon Text Char"/>
    <w:link w:val="BalloonText"/>
    <w:uiPriority w:val="99"/>
    <w:semiHidden/>
    <w:rsid w:val="009F6AB9"/>
    <w:rPr>
      <w:rFonts w:ascii="Tahoma" w:hAnsi="Tahoma" w:cs="Tahoma"/>
      <w:noProof/>
      <w:sz w:val="16"/>
      <w:szCs w:val="16"/>
      <w:lang w:eastAsia="en-US"/>
    </w:rPr>
  </w:style>
  <w:style w:type="character" w:customStyle="1" w:styleId="sttart">
    <w:name w:val="st_tart"/>
    <w:rsid w:val="003F4C29"/>
  </w:style>
  <w:style w:type="paragraph" w:styleId="NoSpacing">
    <w:name w:val="No Spacing"/>
    <w:link w:val="NoSpacingChar"/>
    <w:uiPriority w:val="1"/>
    <w:qFormat/>
    <w:rsid w:val="00D21444"/>
    <w:rPr>
      <w:rFonts w:ascii="Calibri" w:eastAsia="Calibri" w:hAnsi="Calibri"/>
      <w:sz w:val="22"/>
      <w:szCs w:val="22"/>
      <w:lang w:val="en-US" w:eastAsia="en-US"/>
    </w:rPr>
  </w:style>
  <w:style w:type="paragraph" w:styleId="Header">
    <w:name w:val="header"/>
    <w:basedOn w:val="Normal"/>
    <w:link w:val="HeaderChar"/>
    <w:uiPriority w:val="99"/>
    <w:unhideWhenUsed/>
    <w:rsid w:val="00C12B0C"/>
    <w:pPr>
      <w:tabs>
        <w:tab w:val="center" w:pos="4680"/>
        <w:tab w:val="right" w:pos="9360"/>
      </w:tabs>
    </w:pPr>
  </w:style>
  <w:style w:type="character" w:customStyle="1" w:styleId="HeaderChar">
    <w:name w:val="Header Char"/>
    <w:link w:val="Header"/>
    <w:uiPriority w:val="99"/>
    <w:rsid w:val="00C12B0C"/>
    <w:rPr>
      <w:noProof/>
      <w:sz w:val="24"/>
      <w:szCs w:val="24"/>
      <w:lang w:eastAsia="en-US"/>
    </w:rPr>
  </w:style>
  <w:style w:type="character" w:customStyle="1" w:styleId="NoSpacingChar">
    <w:name w:val="No Spacing Char"/>
    <w:link w:val="NoSpacing"/>
    <w:uiPriority w:val="1"/>
    <w:locked/>
    <w:rsid w:val="00605C74"/>
    <w:rPr>
      <w:rFonts w:ascii="Calibri" w:eastAsia="Calibri" w:hAnsi="Calibri"/>
      <w:sz w:val="22"/>
      <w:szCs w:val="22"/>
      <w:lang w:val="en-US" w:eastAsia="en-US"/>
    </w:rPr>
  </w:style>
  <w:style w:type="paragraph" w:customStyle="1" w:styleId="Standard">
    <w:name w:val="Standard"/>
    <w:rsid w:val="00426DCF"/>
    <w:pPr>
      <w:suppressAutoHyphens/>
      <w:autoSpaceDN w:val="0"/>
      <w:textAlignment w:val="baseline"/>
    </w:pPr>
    <w:rPr>
      <w:color w:val="000000"/>
      <w:kern w:val="3"/>
      <w:sz w:val="24"/>
      <w:szCs w:val="24"/>
      <w:lang w:eastAsia="en-US"/>
    </w:rPr>
  </w:style>
  <w:style w:type="paragraph" w:styleId="BodyText2">
    <w:name w:val="Body Text 2"/>
    <w:basedOn w:val="Normal"/>
    <w:link w:val="BodyText2Char"/>
    <w:uiPriority w:val="99"/>
    <w:semiHidden/>
    <w:unhideWhenUsed/>
    <w:rsid w:val="00667444"/>
    <w:pPr>
      <w:spacing w:after="120" w:line="480" w:lineRule="auto"/>
    </w:pPr>
  </w:style>
  <w:style w:type="character" w:customStyle="1" w:styleId="BodyText2Char">
    <w:name w:val="Body Text 2 Char"/>
    <w:link w:val="BodyText2"/>
    <w:uiPriority w:val="99"/>
    <w:semiHidden/>
    <w:rsid w:val="00667444"/>
    <w:rPr>
      <w:noProof/>
      <w:sz w:val="24"/>
      <w:szCs w:val="24"/>
      <w:lang w:eastAsia="en-US"/>
    </w:rPr>
  </w:style>
  <w:style w:type="paragraph" w:customStyle="1" w:styleId="Index">
    <w:name w:val="Index"/>
    <w:basedOn w:val="Standard"/>
    <w:rsid w:val="00667444"/>
    <w:pPr>
      <w:suppressLineNumbers/>
    </w:pPr>
    <w:rPr>
      <w:rFonts w:cs="Mangal"/>
    </w:rPr>
  </w:style>
  <w:style w:type="paragraph" w:customStyle="1" w:styleId="table">
    <w:name w:val="table"/>
    <w:basedOn w:val="Normal"/>
    <w:rsid w:val="00667444"/>
    <w:pPr>
      <w:autoSpaceDN w:val="0"/>
      <w:spacing w:after="120"/>
    </w:pPr>
    <w:rPr>
      <w:noProof w:val="0"/>
      <w:sz w:val="20"/>
      <w:szCs w:val="20"/>
      <w:lang w:val="en-GB"/>
    </w:rPr>
  </w:style>
  <w:style w:type="character" w:customStyle="1" w:styleId="BodyTextIndentChar">
    <w:name w:val="Body Text Indent Char"/>
    <w:link w:val="BodyTextIndent"/>
    <w:rsid w:val="009F270A"/>
    <w:rPr>
      <w:b/>
      <w:bCs/>
      <w:noProof/>
      <w:sz w:val="28"/>
      <w:szCs w:val="24"/>
      <w:lang w:eastAsia="en-US"/>
    </w:rPr>
  </w:style>
  <w:style w:type="paragraph" w:styleId="ListParagraph">
    <w:name w:val="List Paragraph"/>
    <w:aliases w:val="Normal bullet 2"/>
    <w:basedOn w:val="Normal"/>
    <w:link w:val="ListParagraphChar"/>
    <w:qFormat/>
    <w:rsid w:val="00E052C1"/>
    <w:pPr>
      <w:ind w:left="720"/>
      <w:contextualSpacing/>
    </w:pPr>
  </w:style>
  <w:style w:type="paragraph" w:customStyle="1" w:styleId="paragraf">
    <w:name w:val="paragraf"/>
    <w:basedOn w:val="Footer"/>
    <w:rsid w:val="001F51F7"/>
    <w:pPr>
      <w:spacing w:line="264" w:lineRule="auto"/>
      <w:ind w:firstLine="709"/>
      <w:jc w:val="both"/>
    </w:pPr>
    <w:rPr>
      <w:rFonts w:ascii="Book Antiqua" w:hAnsi="Book Antiqua" w:cs="Tahoma"/>
      <w:bCs/>
      <w:iCs/>
      <w:noProof w:val="0"/>
      <w:szCs w:val="20"/>
    </w:rPr>
  </w:style>
  <w:style w:type="paragraph" w:styleId="List">
    <w:name w:val="List"/>
    <w:basedOn w:val="Normal"/>
    <w:rsid w:val="00084C9D"/>
    <w:pPr>
      <w:suppressAutoHyphens/>
      <w:autoSpaceDN w:val="0"/>
      <w:spacing w:after="120"/>
      <w:textAlignment w:val="baseline"/>
    </w:pPr>
    <w:rPr>
      <w:rFonts w:cs="Mangal"/>
      <w:noProof w:val="0"/>
      <w:color w:val="000000"/>
      <w:kern w:val="3"/>
    </w:rPr>
  </w:style>
  <w:style w:type="numbering" w:customStyle="1" w:styleId="WWNum2">
    <w:name w:val="WWNum2"/>
    <w:basedOn w:val="NoList"/>
    <w:rsid w:val="00084C9D"/>
    <w:pPr>
      <w:numPr>
        <w:numId w:val="20"/>
      </w:numPr>
    </w:pPr>
  </w:style>
  <w:style w:type="character" w:customStyle="1" w:styleId="apple-converted-space">
    <w:name w:val="apple-converted-space"/>
    <w:basedOn w:val="DefaultParagraphFont"/>
    <w:rsid w:val="007779EF"/>
  </w:style>
  <w:style w:type="character" w:styleId="Strong">
    <w:name w:val="Strong"/>
    <w:basedOn w:val="DefaultParagraphFont"/>
    <w:uiPriority w:val="22"/>
    <w:qFormat/>
    <w:rsid w:val="007E2B57"/>
    <w:rPr>
      <w:b/>
      <w:bCs/>
    </w:rPr>
  </w:style>
  <w:style w:type="paragraph" w:styleId="NormalWeb">
    <w:name w:val="Normal (Web)"/>
    <w:basedOn w:val="Normal"/>
    <w:unhideWhenUsed/>
    <w:rsid w:val="00833D86"/>
    <w:pPr>
      <w:spacing w:before="100" w:beforeAutospacing="1" w:after="100" w:afterAutospacing="1"/>
    </w:pPr>
    <w:rPr>
      <w:noProof w:val="0"/>
      <w:lang w:eastAsia="ro-RO"/>
    </w:rPr>
  </w:style>
  <w:style w:type="character" w:customStyle="1" w:styleId="mw-headline">
    <w:name w:val="mw-headline"/>
    <w:basedOn w:val="DefaultParagraphFont"/>
    <w:rsid w:val="001D0508"/>
  </w:style>
  <w:style w:type="character" w:customStyle="1" w:styleId="mw-editsection">
    <w:name w:val="mw-editsection"/>
    <w:basedOn w:val="DefaultParagraphFont"/>
    <w:rsid w:val="001D0508"/>
  </w:style>
  <w:style w:type="character" w:customStyle="1" w:styleId="mw-editsection-bracket">
    <w:name w:val="mw-editsection-bracket"/>
    <w:basedOn w:val="DefaultParagraphFont"/>
    <w:rsid w:val="001D0508"/>
  </w:style>
  <w:style w:type="character" w:customStyle="1" w:styleId="mw-editsection-divider">
    <w:name w:val="mw-editsection-divider"/>
    <w:basedOn w:val="DefaultParagraphFont"/>
    <w:rsid w:val="001D0508"/>
  </w:style>
  <w:style w:type="character" w:customStyle="1" w:styleId="plainlinks">
    <w:name w:val="plainlinks"/>
    <w:basedOn w:val="DefaultParagraphFont"/>
    <w:rsid w:val="00095620"/>
  </w:style>
  <w:style w:type="character" w:customStyle="1" w:styleId="latitude">
    <w:name w:val="latitude"/>
    <w:basedOn w:val="DefaultParagraphFont"/>
    <w:rsid w:val="00095620"/>
  </w:style>
  <w:style w:type="character" w:customStyle="1" w:styleId="longitude">
    <w:name w:val="longitude"/>
    <w:basedOn w:val="DefaultParagraphFont"/>
    <w:rsid w:val="00095620"/>
  </w:style>
  <w:style w:type="paragraph" w:styleId="FootnoteText">
    <w:name w:val="footnote text"/>
    <w:basedOn w:val="Normal"/>
    <w:link w:val="FootnoteTextChar"/>
    <w:semiHidden/>
    <w:rsid w:val="003F3970"/>
    <w:rPr>
      <w:noProof w:val="0"/>
      <w:sz w:val="20"/>
      <w:szCs w:val="20"/>
      <w:lang w:val="en-US"/>
    </w:rPr>
  </w:style>
  <w:style w:type="character" w:customStyle="1" w:styleId="FootnoteTextChar">
    <w:name w:val="Footnote Text Char"/>
    <w:basedOn w:val="DefaultParagraphFont"/>
    <w:link w:val="FootnoteText"/>
    <w:semiHidden/>
    <w:rsid w:val="003F3970"/>
    <w:rPr>
      <w:lang w:val="en-US" w:eastAsia="en-US"/>
    </w:rPr>
  </w:style>
  <w:style w:type="character" w:styleId="FootnoteReference">
    <w:name w:val="footnote reference"/>
    <w:semiHidden/>
    <w:rsid w:val="003F3970"/>
    <w:rPr>
      <w:vertAlign w:val="superscript"/>
    </w:rPr>
  </w:style>
  <w:style w:type="character" w:customStyle="1" w:styleId="Heading1Char">
    <w:name w:val="Heading 1 Char"/>
    <w:basedOn w:val="DefaultParagraphFont"/>
    <w:link w:val="Heading1"/>
    <w:rsid w:val="007C2BE1"/>
    <w:rPr>
      <w:noProof/>
      <w:sz w:val="28"/>
      <w:szCs w:val="24"/>
      <w:lang w:eastAsia="en-US"/>
    </w:rPr>
  </w:style>
  <w:style w:type="character" w:customStyle="1" w:styleId="ListParagraphChar">
    <w:name w:val="List Paragraph Char"/>
    <w:aliases w:val="Normal bullet 2 Char"/>
    <w:link w:val="ListParagraph"/>
    <w:locked/>
    <w:rsid w:val="005A4F8B"/>
    <w:rPr>
      <w:noProof/>
      <w:sz w:val="24"/>
      <w:szCs w:val="24"/>
      <w:lang w:eastAsia="en-US"/>
    </w:rPr>
  </w:style>
  <w:style w:type="paragraph" w:customStyle="1" w:styleId="Textnormal">
    <w:name w:val="Text normal"/>
    <w:basedOn w:val="Normal"/>
    <w:rsid w:val="005A4F8B"/>
    <w:pPr>
      <w:spacing w:before="80" w:after="160"/>
      <w:ind w:left="1134"/>
      <w:jc w:val="both"/>
    </w:pPr>
    <w:rPr>
      <w:rFonts w:ascii="Arial" w:hAnsi="Arial"/>
      <w:noProof w:val="0"/>
      <w:sz w:val="22"/>
      <w:szCs w:val="22"/>
      <w:lang w:val="it-IT"/>
    </w:rPr>
  </w:style>
  <w:style w:type="paragraph" w:customStyle="1" w:styleId="Titlucapitol">
    <w:name w:val="Titlu capitol"/>
    <w:basedOn w:val="Normal"/>
    <w:rsid w:val="005A4F8B"/>
    <w:pPr>
      <w:keepNext/>
      <w:numPr>
        <w:numId w:val="30"/>
      </w:numPr>
      <w:pBdr>
        <w:top w:val="single" w:sz="4" w:space="1" w:color="auto"/>
        <w:left w:val="single" w:sz="4" w:space="1" w:color="auto"/>
        <w:bottom w:val="single" w:sz="4" w:space="1" w:color="auto"/>
        <w:right w:val="single" w:sz="4" w:space="1" w:color="auto"/>
      </w:pBdr>
      <w:shd w:val="clear" w:color="auto" w:fill="D6DDE8"/>
      <w:tabs>
        <w:tab w:val="left" w:pos="1134"/>
      </w:tabs>
      <w:spacing w:before="240" w:after="200"/>
      <w:outlineLvl w:val="0"/>
    </w:pPr>
    <w:rPr>
      <w:rFonts w:ascii="Arial" w:hAnsi="Arial"/>
      <w:b/>
      <w:bCs/>
      <w:caps/>
      <w:noProof w:val="0"/>
      <w:sz w:val="22"/>
      <w:szCs w:val="32"/>
      <w:lang w:val="es-ES"/>
    </w:rPr>
  </w:style>
  <w:style w:type="paragraph" w:customStyle="1" w:styleId="Subtitlu1">
    <w:name w:val="Subtitlu1"/>
    <w:basedOn w:val="Heading2"/>
    <w:rsid w:val="005A4F8B"/>
    <w:pPr>
      <w:numPr>
        <w:ilvl w:val="1"/>
        <w:numId w:val="30"/>
      </w:numPr>
      <w:pBdr>
        <w:top w:val="single" w:sz="4" w:space="1" w:color="FFFFFF"/>
        <w:left w:val="single" w:sz="4" w:space="1" w:color="FFFFFF"/>
        <w:bottom w:val="single" w:sz="4" w:space="1" w:color="FFFFFF"/>
        <w:right w:val="single" w:sz="4" w:space="1" w:color="FFFFFF"/>
      </w:pBdr>
      <w:shd w:val="clear" w:color="auto" w:fill="E6E6E6"/>
      <w:spacing w:before="240" w:after="200"/>
    </w:pPr>
    <w:rPr>
      <w:rFonts w:ascii="Arial" w:hAnsi="Arial"/>
      <w:b/>
      <w:bCs/>
      <w:caps/>
      <w:noProof w:val="0"/>
      <w:sz w:val="22"/>
      <w:lang w:val="es-ES"/>
    </w:rPr>
  </w:style>
  <w:style w:type="paragraph" w:customStyle="1" w:styleId="Subsubtitlu">
    <w:name w:val="Subsubtitlu"/>
    <w:basedOn w:val="Subtitlu1"/>
    <w:rsid w:val="005A4F8B"/>
    <w:pPr>
      <w:numPr>
        <w:ilvl w:val="2"/>
      </w:numPr>
      <w:shd w:val="clear" w:color="auto" w:fill="auto"/>
      <w:spacing w:after="120"/>
    </w:pPr>
    <w:rPr>
      <w:iCs/>
      <w:caps w:val="0"/>
      <w:color w:val="000080"/>
    </w:rPr>
  </w:style>
  <w:style w:type="paragraph" w:customStyle="1" w:styleId="SubSubSubTitlu">
    <w:name w:val="SubSubSubTitlu"/>
    <w:basedOn w:val="Subsubtitlu"/>
    <w:rsid w:val="005A4F8B"/>
    <w:pPr>
      <w:numPr>
        <w:ilvl w:val="3"/>
      </w:numPr>
      <w:spacing w:after="0"/>
    </w:pPr>
    <w:rPr>
      <w:b w:val="0"/>
      <w:i/>
      <w:szCs w:val="22"/>
    </w:rPr>
  </w:style>
  <w:style w:type="character" w:customStyle="1" w:styleId="tal1">
    <w:name w:val="tal1"/>
    <w:basedOn w:val="DefaultParagraphFont"/>
    <w:rsid w:val="00A80F3C"/>
  </w:style>
  <w:style w:type="character" w:styleId="Emphasis">
    <w:name w:val="Emphasis"/>
    <w:basedOn w:val="DefaultParagraphFont"/>
    <w:uiPriority w:val="20"/>
    <w:qFormat/>
    <w:rsid w:val="00906F78"/>
    <w:rPr>
      <w:i/>
      <w:iCs/>
    </w:rPr>
  </w:style>
  <w:style w:type="paragraph" w:customStyle="1" w:styleId="CM4">
    <w:name w:val="CM4"/>
    <w:basedOn w:val="Normal"/>
    <w:next w:val="Normal"/>
    <w:uiPriority w:val="99"/>
    <w:rsid w:val="00906426"/>
    <w:pPr>
      <w:autoSpaceDE w:val="0"/>
      <w:autoSpaceDN w:val="0"/>
      <w:adjustRightInd w:val="0"/>
      <w:spacing w:before="100"/>
    </w:pPr>
    <w:rPr>
      <w:rFonts w:ascii="EUAlbertina" w:hAnsi="EUAlbertina"/>
      <w:noProof w:val="0"/>
      <w:lang w:val="en-US" w:eastAsia="ro-RO"/>
    </w:rPr>
  </w:style>
  <w:style w:type="paragraph" w:styleId="HTMLPreformatted">
    <w:name w:val="HTML Preformatted"/>
    <w:basedOn w:val="Normal"/>
    <w:link w:val="HTMLPreformattedChar"/>
    <w:uiPriority w:val="99"/>
    <w:semiHidden/>
    <w:unhideWhenUsed/>
    <w:rsid w:val="00A33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ro-RO"/>
    </w:rPr>
  </w:style>
  <w:style w:type="character" w:customStyle="1" w:styleId="HTMLPreformattedChar">
    <w:name w:val="HTML Preformatted Char"/>
    <w:basedOn w:val="DefaultParagraphFont"/>
    <w:link w:val="HTMLPreformatted"/>
    <w:uiPriority w:val="99"/>
    <w:semiHidden/>
    <w:rsid w:val="00A33C00"/>
    <w:rPr>
      <w:rFonts w:ascii="Courier New" w:hAnsi="Courier New" w:cs="Courier New"/>
    </w:rPr>
  </w:style>
  <w:style w:type="paragraph" w:customStyle="1" w:styleId="Style5">
    <w:name w:val="Style5"/>
    <w:basedOn w:val="Normal"/>
    <w:rsid w:val="00D341C1"/>
    <w:pPr>
      <w:widowControl w:val="0"/>
      <w:autoSpaceDE w:val="0"/>
      <w:autoSpaceDN w:val="0"/>
      <w:adjustRightInd w:val="0"/>
      <w:spacing w:line="552" w:lineRule="exact"/>
      <w:jc w:val="center"/>
    </w:pPr>
    <w:rPr>
      <w:noProof w:val="0"/>
      <w:lang w:val="en-US"/>
    </w:rPr>
  </w:style>
  <w:style w:type="character" w:customStyle="1" w:styleId="FontStyle15">
    <w:name w:val="Font Style15"/>
    <w:rsid w:val="00900604"/>
    <w:rPr>
      <w:rFonts w:ascii="Times New Roman" w:hAnsi="Times New Roman" w:cs="Times New Roman" w:hint="default"/>
      <w:sz w:val="22"/>
      <w:szCs w:val="22"/>
    </w:rPr>
  </w:style>
  <w:style w:type="character" w:customStyle="1" w:styleId="FontStyle16">
    <w:name w:val="Font Style16"/>
    <w:rsid w:val="00900604"/>
    <w:rPr>
      <w:rFonts w:ascii="Times New Roman" w:hAnsi="Times New Roman" w:cs="Times New Roman" w:hint="default"/>
      <w:b/>
      <w:bCs/>
      <w:sz w:val="22"/>
      <w:szCs w:val="22"/>
    </w:rPr>
  </w:style>
  <w:style w:type="character" w:customStyle="1" w:styleId="FooterChar">
    <w:name w:val="Footer Char"/>
    <w:basedOn w:val="DefaultParagraphFont"/>
    <w:link w:val="Footer"/>
    <w:uiPriority w:val="99"/>
    <w:rsid w:val="00240D38"/>
    <w:rPr>
      <w:noProo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50614">
      <w:bodyDiv w:val="1"/>
      <w:marLeft w:val="0"/>
      <w:marRight w:val="0"/>
      <w:marTop w:val="0"/>
      <w:marBottom w:val="0"/>
      <w:divBdr>
        <w:top w:val="none" w:sz="0" w:space="0" w:color="auto"/>
        <w:left w:val="none" w:sz="0" w:space="0" w:color="auto"/>
        <w:bottom w:val="none" w:sz="0" w:space="0" w:color="auto"/>
        <w:right w:val="none" w:sz="0" w:space="0" w:color="auto"/>
      </w:divBdr>
    </w:div>
    <w:div w:id="37749636">
      <w:bodyDiv w:val="1"/>
      <w:marLeft w:val="0"/>
      <w:marRight w:val="0"/>
      <w:marTop w:val="0"/>
      <w:marBottom w:val="0"/>
      <w:divBdr>
        <w:top w:val="none" w:sz="0" w:space="0" w:color="auto"/>
        <w:left w:val="none" w:sz="0" w:space="0" w:color="auto"/>
        <w:bottom w:val="none" w:sz="0" w:space="0" w:color="auto"/>
        <w:right w:val="none" w:sz="0" w:space="0" w:color="auto"/>
      </w:divBdr>
    </w:div>
    <w:div w:id="44526619">
      <w:bodyDiv w:val="1"/>
      <w:marLeft w:val="0"/>
      <w:marRight w:val="0"/>
      <w:marTop w:val="0"/>
      <w:marBottom w:val="0"/>
      <w:divBdr>
        <w:top w:val="none" w:sz="0" w:space="0" w:color="auto"/>
        <w:left w:val="none" w:sz="0" w:space="0" w:color="auto"/>
        <w:bottom w:val="none" w:sz="0" w:space="0" w:color="auto"/>
        <w:right w:val="none" w:sz="0" w:space="0" w:color="auto"/>
      </w:divBdr>
    </w:div>
    <w:div w:id="49963177">
      <w:bodyDiv w:val="1"/>
      <w:marLeft w:val="0"/>
      <w:marRight w:val="0"/>
      <w:marTop w:val="0"/>
      <w:marBottom w:val="0"/>
      <w:divBdr>
        <w:top w:val="none" w:sz="0" w:space="0" w:color="auto"/>
        <w:left w:val="none" w:sz="0" w:space="0" w:color="auto"/>
        <w:bottom w:val="none" w:sz="0" w:space="0" w:color="auto"/>
        <w:right w:val="none" w:sz="0" w:space="0" w:color="auto"/>
      </w:divBdr>
    </w:div>
    <w:div w:id="53629995">
      <w:bodyDiv w:val="1"/>
      <w:marLeft w:val="0"/>
      <w:marRight w:val="0"/>
      <w:marTop w:val="0"/>
      <w:marBottom w:val="0"/>
      <w:divBdr>
        <w:top w:val="none" w:sz="0" w:space="0" w:color="auto"/>
        <w:left w:val="none" w:sz="0" w:space="0" w:color="auto"/>
        <w:bottom w:val="none" w:sz="0" w:space="0" w:color="auto"/>
        <w:right w:val="none" w:sz="0" w:space="0" w:color="auto"/>
      </w:divBdr>
    </w:div>
    <w:div w:id="100613478">
      <w:bodyDiv w:val="1"/>
      <w:marLeft w:val="0"/>
      <w:marRight w:val="0"/>
      <w:marTop w:val="0"/>
      <w:marBottom w:val="0"/>
      <w:divBdr>
        <w:top w:val="none" w:sz="0" w:space="0" w:color="auto"/>
        <w:left w:val="none" w:sz="0" w:space="0" w:color="auto"/>
        <w:bottom w:val="none" w:sz="0" w:space="0" w:color="auto"/>
        <w:right w:val="none" w:sz="0" w:space="0" w:color="auto"/>
      </w:divBdr>
    </w:div>
    <w:div w:id="113448508">
      <w:bodyDiv w:val="1"/>
      <w:marLeft w:val="0"/>
      <w:marRight w:val="0"/>
      <w:marTop w:val="0"/>
      <w:marBottom w:val="0"/>
      <w:divBdr>
        <w:top w:val="none" w:sz="0" w:space="0" w:color="auto"/>
        <w:left w:val="none" w:sz="0" w:space="0" w:color="auto"/>
        <w:bottom w:val="none" w:sz="0" w:space="0" w:color="auto"/>
        <w:right w:val="none" w:sz="0" w:space="0" w:color="auto"/>
      </w:divBdr>
    </w:div>
    <w:div w:id="118031498">
      <w:bodyDiv w:val="1"/>
      <w:marLeft w:val="0"/>
      <w:marRight w:val="0"/>
      <w:marTop w:val="0"/>
      <w:marBottom w:val="0"/>
      <w:divBdr>
        <w:top w:val="none" w:sz="0" w:space="0" w:color="auto"/>
        <w:left w:val="none" w:sz="0" w:space="0" w:color="auto"/>
        <w:bottom w:val="none" w:sz="0" w:space="0" w:color="auto"/>
        <w:right w:val="none" w:sz="0" w:space="0" w:color="auto"/>
      </w:divBdr>
    </w:div>
    <w:div w:id="136193208">
      <w:bodyDiv w:val="1"/>
      <w:marLeft w:val="0"/>
      <w:marRight w:val="0"/>
      <w:marTop w:val="0"/>
      <w:marBottom w:val="0"/>
      <w:divBdr>
        <w:top w:val="none" w:sz="0" w:space="0" w:color="auto"/>
        <w:left w:val="none" w:sz="0" w:space="0" w:color="auto"/>
        <w:bottom w:val="none" w:sz="0" w:space="0" w:color="auto"/>
        <w:right w:val="none" w:sz="0" w:space="0" w:color="auto"/>
      </w:divBdr>
    </w:div>
    <w:div w:id="193884387">
      <w:bodyDiv w:val="1"/>
      <w:marLeft w:val="0"/>
      <w:marRight w:val="0"/>
      <w:marTop w:val="0"/>
      <w:marBottom w:val="0"/>
      <w:divBdr>
        <w:top w:val="none" w:sz="0" w:space="0" w:color="auto"/>
        <w:left w:val="none" w:sz="0" w:space="0" w:color="auto"/>
        <w:bottom w:val="none" w:sz="0" w:space="0" w:color="auto"/>
        <w:right w:val="none" w:sz="0" w:space="0" w:color="auto"/>
      </w:divBdr>
    </w:div>
    <w:div w:id="266234394">
      <w:bodyDiv w:val="1"/>
      <w:marLeft w:val="0"/>
      <w:marRight w:val="0"/>
      <w:marTop w:val="0"/>
      <w:marBottom w:val="0"/>
      <w:divBdr>
        <w:top w:val="none" w:sz="0" w:space="0" w:color="auto"/>
        <w:left w:val="none" w:sz="0" w:space="0" w:color="auto"/>
        <w:bottom w:val="none" w:sz="0" w:space="0" w:color="auto"/>
        <w:right w:val="none" w:sz="0" w:space="0" w:color="auto"/>
      </w:divBdr>
    </w:div>
    <w:div w:id="268858227">
      <w:bodyDiv w:val="1"/>
      <w:marLeft w:val="0"/>
      <w:marRight w:val="0"/>
      <w:marTop w:val="0"/>
      <w:marBottom w:val="0"/>
      <w:divBdr>
        <w:top w:val="none" w:sz="0" w:space="0" w:color="auto"/>
        <w:left w:val="none" w:sz="0" w:space="0" w:color="auto"/>
        <w:bottom w:val="none" w:sz="0" w:space="0" w:color="auto"/>
        <w:right w:val="none" w:sz="0" w:space="0" w:color="auto"/>
      </w:divBdr>
    </w:div>
    <w:div w:id="285044377">
      <w:bodyDiv w:val="1"/>
      <w:marLeft w:val="0"/>
      <w:marRight w:val="0"/>
      <w:marTop w:val="0"/>
      <w:marBottom w:val="0"/>
      <w:divBdr>
        <w:top w:val="none" w:sz="0" w:space="0" w:color="auto"/>
        <w:left w:val="none" w:sz="0" w:space="0" w:color="auto"/>
        <w:bottom w:val="none" w:sz="0" w:space="0" w:color="auto"/>
        <w:right w:val="none" w:sz="0" w:space="0" w:color="auto"/>
      </w:divBdr>
    </w:div>
    <w:div w:id="301811946">
      <w:bodyDiv w:val="1"/>
      <w:marLeft w:val="0"/>
      <w:marRight w:val="0"/>
      <w:marTop w:val="0"/>
      <w:marBottom w:val="0"/>
      <w:divBdr>
        <w:top w:val="none" w:sz="0" w:space="0" w:color="auto"/>
        <w:left w:val="none" w:sz="0" w:space="0" w:color="auto"/>
        <w:bottom w:val="none" w:sz="0" w:space="0" w:color="auto"/>
        <w:right w:val="none" w:sz="0" w:space="0" w:color="auto"/>
      </w:divBdr>
    </w:div>
    <w:div w:id="309333247">
      <w:bodyDiv w:val="1"/>
      <w:marLeft w:val="0"/>
      <w:marRight w:val="0"/>
      <w:marTop w:val="0"/>
      <w:marBottom w:val="0"/>
      <w:divBdr>
        <w:top w:val="none" w:sz="0" w:space="0" w:color="auto"/>
        <w:left w:val="none" w:sz="0" w:space="0" w:color="auto"/>
        <w:bottom w:val="none" w:sz="0" w:space="0" w:color="auto"/>
        <w:right w:val="none" w:sz="0" w:space="0" w:color="auto"/>
      </w:divBdr>
    </w:div>
    <w:div w:id="312683494">
      <w:bodyDiv w:val="1"/>
      <w:marLeft w:val="0"/>
      <w:marRight w:val="0"/>
      <w:marTop w:val="0"/>
      <w:marBottom w:val="0"/>
      <w:divBdr>
        <w:top w:val="none" w:sz="0" w:space="0" w:color="auto"/>
        <w:left w:val="none" w:sz="0" w:space="0" w:color="auto"/>
        <w:bottom w:val="none" w:sz="0" w:space="0" w:color="auto"/>
        <w:right w:val="none" w:sz="0" w:space="0" w:color="auto"/>
      </w:divBdr>
    </w:div>
    <w:div w:id="350566246">
      <w:bodyDiv w:val="1"/>
      <w:marLeft w:val="0"/>
      <w:marRight w:val="0"/>
      <w:marTop w:val="0"/>
      <w:marBottom w:val="0"/>
      <w:divBdr>
        <w:top w:val="none" w:sz="0" w:space="0" w:color="auto"/>
        <w:left w:val="none" w:sz="0" w:space="0" w:color="auto"/>
        <w:bottom w:val="none" w:sz="0" w:space="0" w:color="auto"/>
        <w:right w:val="none" w:sz="0" w:space="0" w:color="auto"/>
      </w:divBdr>
    </w:div>
    <w:div w:id="376123384">
      <w:bodyDiv w:val="1"/>
      <w:marLeft w:val="0"/>
      <w:marRight w:val="0"/>
      <w:marTop w:val="0"/>
      <w:marBottom w:val="0"/>
      <w:divBdr>
        <w:top w:val="none" w:sz="0" w:space="0" w:color="auto"/>
        <w:left w:val="none" w:sz="0" w:space="0" w:color="auto"/>
        <w:bottom w:val="none" w:sz="0" w:space="0" w:color="auto"/>
        <w:right w:val="none" w:sz="0" w:space="0" w:color="auto"/>
      </w:divBdr>
    </w:div>
    <w:div w:id="429739368">
      <w:bodyDiv w:val="1"/>
      <w:marLeft w:val="0"/>
      <w:marRight w:val="0"/>
      <w:marTop w:val="0"/>
      <w:marBottom w:val="0"/>
      <w:divBdr>
        <w:top w:val="none" w:sz="0" w:space="0" w:color="auto"/>
        <w:left w:val="none" w:sz="0" w:space="0" w:color="auto"/>
        <w:bottom w:val="none" w:sz="0" w:space="0" w:color="auto"/>
        <w:right w:val="none" w:sz="0" w:space="0" w:color="auto"/>
      </w:divBdr>
    </w:div>
    <w:div w:id="438911137">
      <w:bodyDiv w:val="1"/>
      <w:marLeft w:val="0"/>
      <w:marRight w:val="0"/>
      <w:marTop w:val="0"/>
      <w:marBottom w:val="0"/>
      <w:divBdr>
        <w:top w:val="none" w:sz="0" w:space="0" w:color="auto"/>
        <w:left w:val="none" w:sz="0" w:space="0" w:color="auto"/>
        <w:bottom w:val="none" w:sz="0" w:space="0" w:color="auto"/>
        <w:right w:val="none" w:sz="0" w:space="0" w:color="auto"/>
      </w:divBdr>
    </w:div>
    <w:div w:id="499275805">
      <w:bodyDiv w:val="1"/>
      <w:marLeft w:val="0"/>
      <w:marRight w:val="0"/>
      <w:marTop w:val="0"/>
      <w:marBottom w:val="0"/>
      <w:divBdr>
        <w:top w:val="none" w:sz="0" w:space="0" w:color="auto"/>
        <w:left w:val="none" w:sz="0" w:space="0" w:color="auto"/>
        <w:bottom w:val="none" w:sz="0" w:space="0" w:color="auto"/>
        <w:right w:val="none" w:sz="0" w:space="0" w:color="auto"/>
      </w:divBdr>
    </w:div>
    <w:div w:id="500245135">
      <w:bodyDiv w:val="1"/>
      <w:marLeft w:val="0"/>
      <w:marRight w:val="0"/>
      <w:marTop w:val="0"/>
      <w:marBottom w:val="0"/>
      <w:divBdr>
        <w:top w:val="none" w:sz="0" w:space="0" w:color="auto"/>
        <w:left w:val="none" w:sz="0" w:space="0" w:color="auto"/>
        <w:bottom w:val="none" w:sz="0" w:space="0" w:color="auto"/>
        <w:right w:val="none" w:sz="0" w:space="0" w:color="auto"/>
      </w:divBdr>
    </w:div>
    <w:div w:id="594945599">
      <w:bodyDiv w:val="1"/>
      <w:marLeft w:val="0"/>
      <w:marRight w:val="0"/>
      <w:marTop w:val="0"/>
      <w:marBottom w:val="0"/>
      <w:divBdr>
        <w:top w:val="none" w:sz="0" w:space="0" w:color="auto"/>
        <w:left w:val="none" w:sz="0" w:space="0" w:color="auto"/>
        <w:bottom w:val="none" w:sz="0" w:space="0" w:color="auto"/>
        <w:right w:val="none" w:sz="0" w:space="0" w:color="auto"/>
      </w:divBdr>
    </w:div>
    <w:div w:id="630020139">
      <w:bodyDiv w:val="1"/>
      <w:marLeft w:val="0"/>
      <w:marRight w:val="0"/>
      <w:marTop w:val="0"/>
      <w:marBottom w:val="0"/>
      <w:divBdr>
        <w:top w:val="none" w:sz="0" w:space="0" w:color="auto"/>
        <w:left w:val="none" w:sz="0" w:space="0" w:color="auto"/>
        <w:bottom w:val="none" w:sz="0" w:space="0" w:color="auto"/>
        <w:right w:val="none" w:sz="0" w:space="0" w:color="auto"/>
      </w:divBdr>
    </w:div>
    <w:div w:id="636491647">
      <w:bodyDiv w:val="1"/>
      <w:marLeft w:val="0"/>
      <w:marRight w:val="0"/>
      <w:marTop w:val="0"/>
      <w:marBottom w:val="0"/>
      <w:divBdr>
        <w:top w:val="none" w:sz="0" w:space="0" w:color="auto"/>
        <w:left w:val="none" w:sz="0" w:space="0" w:color="auto"/>
        <w:bottom w:val="none" w:sz="0" w:space="0" w:color="auto"/>
        <w:right w:val="none" w:sz="0" w:space="0" w:color="auto"/>
      </w:divBdr>
    </w:div>
    <w:div w:id="637414038">
      <w:bodyDiv w:val="1"/>
      <w:marLeft w:val="0"/>
      <w:marRight w:val="0"/>
      <w:marTop w:val="0"/>
      <w:marBottom w:val="0"/>
      <w:divBdr>
        <w:top w:val="none" w:sz="0" w:space="0" w:color="auto"/>
        <w:left w:val="none" w:sz="0" w:space="0" w:color="auto"/>
        <w:bottom w:val="none" w:sz="0" w:space="0" w:color="auto"/>
        <w:right w:val="none" w:sz="0" w:space="0" w:color="auto"/>
      </w:divBdr>
    </w:div>
    <w:div w:id="638850675">
      <w:bodyDiv w:val="1"/>
      <w:marLeft w:val="0"/>
      <w:marRight w:val="0"/>
      <w:marTop w:val="0"/>
      <w:marBottom w:val="0"/>
      <w:divBdr>
        <w:top w:val="none" w:sz="0" w:space="0" w:color="auto"/>
        <w:left w:val="none" w:sz="0" w:space="0" w:color="auto"/>
        <w:bottom w:val="none" w:sz="0" w:space="0" w:color="auto"/>
        <w:right w:val="none" w:sz="0" w:space="0" w:color="auto"/>
      </w:divBdr>
    </w:div>
    <w:div w:id="651761413">
      <w:bodyDiv w:val="1"/>
      <w:marLeft w:val="0"/>
      <w:marRight w:val="0"/>
      <w:marTop w:val="0"/>
      <w:marBottom w:val="0"/>
      <w:divBdr>
        <w:top w:val="none" w:sz="0" w:space="0" w:color="auto"/>
        <w:left w:val="none" w:sz="0" w:space="0" w:color="auto"/>
        <w:bottom w:val="none" w:sz="0" w:space="0" w:color="auto"/>
        <w:right w:val="none" w:sz="0" w:space="0" w:color="auto"/>
      </w:divBdr>
    </w:div>
    <w:div w:id="654843779">
      <w:bodyDiv w:val="1"/>
      <w:marLeft w:val="0"/>
      <w:marRight w:val="0"/>
      <w:marTop w:val="0"/>
      <w:marBottom w:val="0"/>
      <w:divBdr>
        <w:top w:val="none" w:sz="0" w:space="0" w:color="auto"/>
        <w:left w:val="none" w:sz="0" w:space="0" w:color="auto"/>
        <w:bottom w:val="none" w:sz="0" w:space="0" w:color="auto"/>
        <w:right w:val="none" w:sz="0" w:space="0" w:color="auto"/>
      </w:divBdr>
    </w:div>
    <w:div w:id="655650185">
      <w:bodyDiv w:val="1"/>
      <w:marLeft w:val="0"/>
      <w:marRight w:val="0"/>
      <w:marTop w:val="0"/>
      <w:marBottom w:val="0"/>
      <w:divBdr>
        <w:top w:val="none" w:sz="0" w:space="0" w:color="auto"/>
        <w:left w:val="none" w:sz="0" w:space="0" w:color="auto"/>
        <w:bottom w:val="none" w:sz="0" w:space="0" w:color="auto"/>
        <w:right w:val="none" w:sz="0" w:space="0" w:color="auto"/>
      </w:divBdr>
    </w:div>
    <w:div w:id="668674305">
      <w:bodyDiv w:val="1"/>
      <w:marLeft w:val="0"/>
      <w:marRight w:val="0"/>
      <w:marTop w:val="0"/>
      <w:marBottom w:val="0"/>
      <w:divBdr>
        <w:top w:val="none" w:sz="0" w:space="0" w:color="auto"/>
        <w:left w:val="none" w:sz="0" w:space="0" w:color="auto"/>
        <w:bottom w:val="none" w:sz="0" w:space="0" w:color="auto"/>
        <w:right w:val="none" w:sz="0" w:space="0" w:color="auto"/>
      </w:divBdr>
    </w:div>
    <w:div w:id="715278402">
      <w:bodyDiv w:val="1"/>
      <w:marLeft w:val="0"/>
      <w:marRight w:val="0"/>
      <w:marTop w:val="0"/>
      <w:marBottom w:val="0"/>
      <w:divBdr>
        <w:top w:val="none" w:sz="0" w:space="0" w:color="auto"/>
        <w:left w:val="none" w:sz="0" w:space="0" w:color="auto"/>
        <w:bottom w:val="none" w:sz="0" w:space="0" w:color="auto"/>
        <w:right w:val="none" w:sz="0" w:space="0" w:color="auto"/>
      </w:divBdr>
    </w:div>
    <w:div w:id="725840214">
      <w:bodyDiv w:val="1"/>
      <w:marLeft w:val="0"/>
      <w:marRight w:val="0"/>
      <w:marTop w:val="0"/>
      <w:marBottom w:val="0"/>
      <w:divBdr>
        <w:top w:val="none" w:sz="0" w:space="0" w:color="auto"/>
        <w:left w:val="none" w:sz="0" w:space="0" w:color="auto"/>
        <w:bottom w:val="none" w:sz="0" w:space="0" w:color="auto"/>
        <w:right w:val="none" w:sz="0" w:space="0" w:color="auto"/>
      </w:divBdr>
    </w:div>
    <w:div w:id="731973496">
      <w:bodyDiv w:val="1"/>
      <w:marLeft w:val="0"/>
      <w:marRight w:val="0"/>
      <w:marTop w:val="0"/>
      <w:marBottom w:val="0"/>
      <w:divBdr>
        <w:top w:val="none" w:sz="0" w:space="0" w:color="auto"/>
        <w:left w:val="none" w:sz="0" w:space="0" w:color="auto"/>
        <w:bottom w:val="none" w:sz="0" w:space="0" w:color="auto"/>
        <w:right w:val="none" w:sz="0" w:space="0" w:color="auto"/>
      </w:divBdr>
    </w:div>
    <w:div w:id="735708715">
      <w:bodyDiv w:val="1"/>
      <w:marLeft w:val="0"/>
      <w:marRight w:val="0"/>
      <w:marTop w:val="0"/>
      <w:marBottom w:val="0"/>
      <w:divBdr>
        <w:top w:val="none" w:sz="0" w:space="0" w:color="auto"/>
        <w:left w:val="none" w:sz="0" w:space="0" w:color="auto"/>
        <w:bottom w:val="none" w:sz="0" w:space="0" w:color="auto"/>
        <w:right w:val="none" w:sz="0" w:space="0" w:color="auto"/>
      </w:divBdr>
    </w:div>
    <w:div w:id="735737040">
      <w:bodyDiv w:val="1"/>
      <w:marLeft w:val="0"/>
      <w:marRight w:val="0"/>
      <w:marTop w:val="0"/>
      <w:marBottom w:val="0"/>
      <w:divBdr>
        <w:top w:val="none" w:sz="0" w:space="0" w:color="auto"/>
        <w:left w:val="none" w:sz="0" w:space="0" w:color="auto"/>
        <w:bottom w:val="none" w:sz="0" w:space="0" w:color="auto"/>
        <w:right w:val="none" w:sz="0" w:space="0" w:color="auto"/>
      </w:divBdr>
    </w:div>
    <w:div w:id="769131782">
      <w:bodyDiv w:val="1"/>
      <w:marLeft w:val="0"/>
      <w:marRight w:val="0"/>
      <w:marTop w:val="0"/>
      <w:marBottom w:val="0"/>
      <w:divBdr>
        <w:top w:val="none" w:sz="0" w:space="0" w:color="auto"/>
        <w:left w:val="none" w:sz="0" w:space="0" w:color="auto"/>
        <w:bottom w:val="none" w:sz="0" w:space="0" w:color="auto"/>
        <w:right w:val="none" w:sz="0" w:space="0" w:color="auto"/>
      </w:divBdr>
    </w:div>
    <w:div w:id="770513464">
      <w:bodyDiv w:val="1"/>
      <w:marLeft w:val="0"/>
      <w:marRight w:val="0"/>
      <w:marTop w:val="0"/>
      <w:marBottom w:val="0"/>
      <w:divBdr>
        <w:top w:val="none" w:sz="0" w:space="0" w:color="auto"/>
        <w:left w:val="none" w:sz="0" w:space="0" w:color="auto"/>
        <w:bottom w:val="none" w:sz="0" w:space="0" w:color="auto"/>
        <w:right w:val="none" w:sz="0" w:space="0" w:color="auto"/>
      </w:divBdr>
    </w:div>
    <w:div w:id="808789193">
      <w:bodyDiv w:val="1"/>
      <w:marLeft w:val="0"/>
      <w:marRight w:val="0"/>
      <w:marTop w:val="0"/>
      <w:marBottom w:val="0"/>
      <w:divBdr>
        <w:top w:val="none" w:sz="0" w:space="0" w:color="auto"/>
        <w:left w:val="none" w:sz="0" w:space="0" w:color="auto"/>
        <w:bottom w:val="none" w:sz="0" w:space="0" w:color="auto"/>
        <w:right w:val="none" w:sz="0" w:space="0" w:color="auto"/>
      </w:divBdr>
    </w:div>
    <w:div w:id="822741417">
      <w:bodyDiv w:val="1"/>
      <w:marLeft w:val="0"/>
      <w:marRight w:val="0"/>
      <w:marTop w:val="0"/>
      <w:marBottom w:val="0"/>
      <w:divBdr>
        <w:top w:val="none" w:sz="0" w:space="0" w:color="auto"/>
        <w:left w:val="none" w:sz="0" w:space="0" w:color="auto"/>
        <w:bottom w:val="none" w:sz="0" w:space="0" w:color="auto"/>
        <w:right w:val="none" w:sz="0" w:space="0" w:color="auto"/>
      </w:divBdr>
    </w:div>
    <w:div w:id="825583720">
      <w:bodyDiv w:val="1"/>
      <w:marLeft w:val="0"/>
      <w:marRight w:val="0"/>
      <w:marTop w:val="0"/>
      <w:marBottom w:val="0"/>
      <w:divBdr>
        <w:top w:val="none" w:sz="0" w:space="0" w:color="auto"/>
        <w:left w:val="none" w:sz="0" w:space="0" w:color="auto"/>
        <w:bottom w:val="none" w:sz="0" w:space="0" w:color="auto"/>
        <w:right w:val="none" w:sz="0" w:space="0" w:color="auto"/>
      </w:divBdr>
    </w:div>
    <w:div w:id="840504692">
      <w:bodyDiv w:val="1"/>
      <w:marLeft w:val="0"/>
      <w:marRight w:val="0"/>
      <w:marTop w:val="0"/>
      <w:marBottom w:val="0"/>
      <w:divBdr>
        <w:top w:val="none" w:sz="0" w:space="0" w:color="auto"/>
        <w:left w:val="none" w:sz="0" w:space="0" w:color="auto"/>
        <w:bottom w:val="none" w:sz="0" w:space="0" w:color="auto"/>
        <w:right w:val="none" w:sz="0" w:space="0" w:color="auto"/>
      </w:divBdr>
    </w:div>
    <w:div w:id="892471685">
      <w:bodyDiv w:val="1"/>
      <w:marLeft w:val="0"/>
      <w:marRight w:val="0"/>
      <w:marTop w:val="0"/>
      <w:marBottom w:val="0"/>
      <w:divBdr>
        <w:top w:val="none" w:sz="0" w:space="0" w:color="auto"/>
        <w:left w:val="none" w:sz="0" w:space="0" w:color="auto"/>
        <w:bottom w:val="none" w:sz="0" w:space="0" w:color="auto"/>
        <w:right w:val="none" w:sz="0" w:space="0" w:color="auto"/>
      </w:divBdr>
    </w:div>
    <w:div w:id="922111025">
      <w:bodyDiv w:val="1"/>
      <w:marLeft w:val="0"/>
      <w:marRight w:val="0"/>
      <w:marTop w:val="0"/>
      <w:marBottom w:val="0"/>
      <w:divBdr>
        <w:top w:val="none" w:sz="0" w:space="0" w:color="auto"/>
        <w:left w:val="none" w:sz="0" w:space="0" w:color="auto"/>
        <w:bottom w:val="none" w:sz="0" w:space="0" w:color="auto"/>
        <w:right w:val="none" w:sz="0" w:space="0" w:color="auto"/>
      </w:divBdr>
    </w:div>
    <w:div w:id="923145208">
      <w:bodyDiv w:val="1"/>
      <w:marLeft w:val="0"/>
      <w:marRight w:val="0"/>
      <w:marTop w:val="0"/>
      <w:marBottom w:val="0"/>
      <w:divBdr>
        <w:top w:val="none" w:sz="0" w:space="0" w:color="auto"/>
        <w:left w:val="none" w:sz="0" w:space="0" w:color="auto"/>
        <w:bottom w:val="none" w:sz="0" w:space="0" w:color="auto"/>
        <w:right w:val="none" w:sz="0" w:space="0" w:color="auto"/>
      </w:divBdr>
    </w:div>
    <w:div w:id="1061441042">
      <w:bodyDiv w:val="1"/>
      <w:marLeft w:val="0"/>
      <w:marRight w:val="0"/>
      <w:marTop w:val="0"/>
      <w:marBottom w:val="0"/>
      <w:divBdr>
        <w:top w:val="none" w:sz="0" w:space="0" w:color="auto"/>
        <w:left w:val="none" w:sz="0" w:space="0" w:color="auto"/>
        <w:bottom w:val="none" w:sz="0" w:space="0" w:color="auto"/>
        <w:right w:val="none" w:sz="0" w:space="0" w:color="auto"/>
      </w:divBdr>
    </w:div>
    <w:div w:id="1061832396">
      <w:bodyDiv w:val="1"/>
      <w:marLeft w:val="0"/>
      <w:marRight w:val="0"/>
      <w:marTop w:val="0"/>
      <w:marBottom w:val="0"/>
      <w:divBdr>
        <w:top w:val="none" w:sz="0" w:space="0" w:color="auto"/>
        <w:left w:val="none" w:sz="0" w:space="0" w:color="auto"/>
        <w:bottom w:val="none" w:sz="0" w:space="0" w:color="auto"/>
        <w:right w:val="none" w:sz="0" w:space="0" w:color="auto"/>
      </w:divBdr>
    </w:div>
    <w:div w:id="1068767133">
      <w:bodyDiv w:val="1"/>
      <w:marLeft w:val="0"/>
      <w:marRight w:val="0"/>
      <w:marTop w:val="0"/>
      <w:marBottom w:val="0"/>
      <w:divBdr>
        <w:top w:val="none" w:sz="0" w:space="0" w:color="auto"/>
        <w:left w:val="none" w:sz="0" w:space="0" w:color="auto"/>
        <w:bottom w:val="none" w:sz="0" w:space="0" w:color="auto"/>
        <w:right w:val="none" w:sz="0" w:space="0" w:color="auto"/>
      </w:divBdr>
    </w:div>
    <w:div w:id="1074593843">
      <w:bodyDiv w:val="1"/>
      <w:marLeft w:val="0"/>
      <w:marRight w:val="0"/>
      <w:marTop w:val="0"/>
      <w:marBottom w:val="0"/>
      <w:divBdr>
        <w:top w:val="none" w:sz="0" w:space="0" w:color="auto"/>
        <w:left w:val="none" w:sz="0" w:space="0" w:color="auto"/>
        <w:bottom w:val="none" w:sz="0" w:space="0" w:color="auto"/>
        <w:right w:val="none" w:sz="0" w:space="0" w:color="auto"/>
      </w:divBdr>
    </w:div>
    <w:div w:id="1084297154">
      <w:bodyDiv w:val="1"/>
      <w:marLeft w:val="0"/>
      <w:marRight w:val="0"/>
      <w:marTop w:val="0"/>
      <w:marBottom w:val="0"/>
      <w:divBdr>
        <w:top w:val="none" w:sz="0" w:space="0" w:color="auto"/>
        <w:left w:val="none" w:sz="0" w:space="0" w:color="auto"/>
        <w:bottom w:val="none" w:sz="0" w:space="0" w:color="auto"/>
        <w:right w:val="none" w:sz="0" w:space="0" w:color="auto"/>
      </w:divBdr>
    </w:div>
    <w:div w:id="1136600818">
      <w:bodyDiv w:val="1"/>
      <w:marLeft w:val="0"/>
      <w:marRight w:val="0"/>
      <w:marTop w:val="0"/>
      <w:marBottom w:val="0"/>
      <w:divBdr>
        <w:top w:val="none" w:sz="0" w:space="0" w:color="auto"/>
        <w:left w:val="none" w:sz="0" w:space="0" w:color="auto"/>
        <w:bottom w:val="none" w:sz="0" w:space="0" w:color="auto"/>
        <w:right w:val="none" w:sz="0" w:space="0" w:color="auto"/>
      </w:divBdr>
    </w:div>
    <w:div w:id="1169057760">
      <w:bodyDiv w:val="1"/>
      <w:marLeft w:val="0"/>
      <w:marRight w:val="0"/>
      <w:marTop w:val="0"/>
      <w:marBottom w:val="0"/>
      <w:divBdr>
        <w:top w:val="none" w:sz="0" w:space="0" w:color="auto"/>
        <w:left w:val="none" w:sz="0" w:space="0" w:color="auto"/>
        <w:bottom w:val="none" w:sz="0" w:space="0" w:color="auto"/>
        <w:right w:val="none" w:sz="0" w:space="0" w:color="auto"/>
      </w:divBdr>
    </w:div>
    <w:div w:id="1172909373">
      <w:bodyDiv w:val="1"/>
      <w:marLeft w:val="0"/>
      <w:marRight w:val="0"/>
      <w:marTop w:val="0"/>
      <w:marBottom w:val="0"/>
      <w:divBdr>
        <w:top w:val="none" w:sz="0" w:space="0" w:color="auto"/>
        <w:left w:val="none" w:sz="0" w:space="0" w:color="auto"/>
        <w:bottom w:val="none" w:sz="0" w:space="0" w:color="auto"/>
        <w:right w:val="none" w:sz="0" w:space="0" w:color="auto"/>
      </w:divBdr>
    </w:div>
    <w:div w:id="1189488645">
      <w:bodyDiv w:val="1"/>
      <w:marLeft w:val="0"/>
      <w:marRight w:val="0"/>
      <w:marTop w:val="0"/>
      <w:marBottom w:val="0"/>
      <w:divBdr>
        <w:top w:val="none" w:sz="0" w:space="0" w:color="auto"/>
        <w:left w:val="none" w:sz="0" w:space="0" w:color="auto"/>
        <w:bottom w:val="none" w:sz="0" w:space="0" w:color="auto"/>
        <w:right w:val="none" w:sz="0" w:space="0" w:color="auto"/>
      </w:divBdr>
    </w:div>
    <w:div w:id="1189639680">
      <w:bodyDiv w:val="1"/>
      <w:marLeft w:val="0"/>
      <w:marRight w:val="0"/>
      <w:marTop w:val="0"/>
      <w:marBottom w:val="0"/>
      <w:divBdr>
        <w:top w:val="none" w:sz="0" w:space="0" w:color="auto"/>
        <w:left w:val="none" w:sz="0" w:space="0" w:color="auto"/>
        <w:bottom w:val="none" w:sz="0" w:space="0" w:color="auto"/>
        <w:right w:val="none" w:sz="0" w:space="0" w:color="auto"/>
      </w:divBdr>
    </w:div>
    <w:div w:id="1244611604">
      <w:bodyDiv w:val="1"/>
      <w:marLeft w:val="0"/>
      <w:marRight w:val="0"/>
      <w:marTop w:val="0"/>
      <w:marBottom w:val="0"/>
      <w:divBdr>
        <w:top w:val="none" w:sz="0" w:space="0" w:color="auto"/>
        <w:left w:val="none" w:sz="0" w:space="0" w:color="auto"/>
        <w:bottom w:val="none" w:sz="0" w:space="0" w:color="auto"/>
        <w:right w:val="none" w:sz="0" w:space="0" w:color="auto"/>
      </w:divBdr>
    </w:div>
    <w:div w:id="1282759063">
      <w:bodyDiv w:val="1"/>
      <w:marLeft w:val="0"/>
      <w:marRight w:val="0"/>
      <w:marTop w:val="0"/>
      <w:marBottom w:val="0"/>
      <w:divBdr>
        <w:top w:val="none" w:sz="0" w:space="0" w:color="auto"/>
        <w:left w:val="none" w:sz="0" w:space="0" w:color="auto"/>
        <w:bottom w:val="none" w:sz="0" w:space="0" w:color="auto"/>
        <w:right w:val="none" w:sz="0" w:space="0" w:color="auto"/>
      </w:divBdr>
    </w:div>
    <w:div w:id="1287079589">
      <w:bodyDiv w:val="1"/>
      <w:marLeft w:val="0"/>
      <w:marRight w:val="0"/>
      <w:marTop w:val="0"/>
      <w:marBottom w:val="0"/>
      <w:divBdr>
        <w:top w:val="none" w:sz="0" w:space="0" w:color="auto"/>
        <w:left w:val="none" w:sz="0" w:space="0" w:color="auto"/>
        <w:bottom w:val="none" w:sz="0" w:space="0" w:color="auto"/>
        <w:right w:val="none" w:sz="0" w:space="0" w:color="auto"/>
      </w:divBdr>
    </w:div>
    <w:div w:id="1324509270">
      <w:bodyDiv w:val="1"/>
      <w:marLeft w:val="0"/>
      <w:marRight w:val="0"/>
      <w:marTop w:val="0"/>
      <w:marBottom w:val="0"/>
      <w:divBdr>
        <w:top w:val="none" w:sz="0" w:space="0" w:color="auto"/>
        <w:left w:val="none" w:sz="0" w:space="0" w:color="auto"/>
        <w:bottom w:val="none" w:sz="0" w:space="0" w:color="auto"/>
        <w:right w:val="none" w:sz="0" w:space="0" w:color="auto"/>
      </w:divBdr>
    </w:div>
    <w:div w:id="1330132591">
      <w:bodyDiv w:val="1"/>
      <w:marLeft w:val="0"/>
      <w:marRight w:val="0"/>
      <w:marTop w:val="0"/>
      <w:marBottom w:val="0"/>
      <w:divBdr>
        <w:top w:val="none" w:sz="0" w:space="0" w:color="auto"/>
        <w:left w:val="none" w:sz="0" w:space="0" w:color="auto"/>
        <w:bottom w:val="none" w:sz="0" w:space="0" w:color="auto"/>
        <w:right w:val="none" w:sz="0" w:space="0" w:color="auto"/>
      </w:divBdr>
    </w:div>
    <w:div w:id="1344892829">
      <w:bodyDiv w:val="1"/>
      <w:marLeft w:val="0"/>
      <w:marRight w:val="0"/>
      <w:marTop w:val="0"/>
      <w:marBottom w:val="0"/>
      <w:divBdr>
        <w:top w:val="none" w:sz="0" w:space="0" w:color="auto"/>
        <w:left w:val="none" w:sz="0" w:space="0" w:color="auto"/>
        <w:bottom w:val="none" w:sz="0" w:space="0" w:color="auto"/>
        <w:right w:val="none" w:sz="0" w:space="0" w:color="auto"/>
      </w:divBdr>
    </w:div>
    <w:div w:id="1349258539">
      <w:bodyDiv w:val="1"/>
      <w:marLeft w:val="0"/>
      <w:marRight w:val="0"/>
      <w:marTop w:val="0"/>
      <w:marBottom w:val="0"/>
      <w:divBdr>
        <w:top w:val="none" w:sz="0" w:space="0" w:color="auto"/>
        <w:left w:val="none" w:sz="0" w:space="0" w:color="auto"/>
        <w:bottom w:val="none" w:sz="0" w:space="0" w:color="auto"/>
        <w:right w:val="none" w:sz="0" w:space="0" w:color="auto"/>
      </w:divBdr>
    </w:div>
    <w:div w:id="1356230736">
      <w:bodyDiv w:val="1"/>
      <w:marLeft w:val="0"/>
      <w:marRight w:val="0"/>
      <w:marTop w:val="0"/>
      <w:marBottom w:val="0"/>
      <w:divBdr>
        <w:top w:val="none" w:sz="0" w:space="0" w:color="auto"/>
        <w:left w:val="none" w:sz="0" w:space="0" w:color="auto"/>
        <w:bottom w:val="none" w:sz="0" w:space="0" w:color="auto"/>
        <w:right w:val="none" w:sz="0" w:space="0" w:color="auto"/>
      </w:divBdr>
    </w:div>
    <w:div w:id="1464034846">
      <w:bodyDiv w:val="1"/>
      <w:marLeft w:val="0"/>
      <w:marRight w:val="0"/>
      <w:marTop w:val="0"/>
      <w:marBottom w:val="0"/>
      <w:divBdr>
        <w:top w:val="none" w:sz="0" w:space="0" w:color="auto"/>
        <w:left w:val="none" w:sz="0" w:space="0" w:color="auto"/>
        <w:bottom w:val="none" w:sz="0" w:space="0" w:color="auto"/>
        <w:right w:val="none" w:sz="0" w:space="0" w:color="auto"/>
      </w:divBdr>
    </w:div>
    <w:div w:id="1496724493">
      <w:bodyDiv w:val="1"/>
      <w:marLeft w:val="0"/>
      <w:marRight w:val="0"/>
      <w:marTop w:val="0"/>
      <w:marBottom w:val="0"/>
      <w:divBdr>
        <w:top w:val="none" w:sz="0" w:space="0" w:color="auto"/>
        <w:left w:val="none" w:sz="0" w:space="0" w:color="auto"/>
        <w:bottom w:val="none" w:sz="0" w:space="0" w:color="auto"/>
        <w:right w:val="none" w:sz="0" w:space="0" w:color="auto"/>
      </w:divBdr>
    </w:div>
    <w:div w:id="1559629203">
      <w:bodyDiv w:val="1"/>
      <w:marLeft w:val="0"/>
      <w:marRight w:val="0"/>
      <w:marTop w:val="0"/>
      <w:marBottom w:val="0"/>
      <w:divBdr>
        <w:top w:val="none" w:sz="0" w:space="0" w:color="auto"/>
        <w:left w:val="none" w:sz="0" w:space="0" w:color="auto"/>
        <w:bottom w:val="none" w:sz="0" w:space="0" w:color="auto"/>
        <w:right w:val="none" w:sz="0" w:space="0" w:color="auto"/>
      </w:divBdr>
    </w:div>
    <w:div w:id="1575043614">
      <w:bodyDiv w:val="1"/>
      <w:marLeft w:val="0"/>
      <w:marRight w:val="0"/>
      <w:marTop w:val="0"/>
      <w:marBottom w:val="0"/>
      <w:divBdr>
        <w:top w:val="none" w:sz="0" w:space="0" w:color="auto"/>
        <w:left w:val="none" w:sz="0" w:space="0" w:color="auto"/>
        <w:bottom w:val="none" w:sz="0" w:space="0" w:color="auto"/>
        <w:right w:val="none" w:sz="0" w:space="0" w:color="auto"/>
      </w:divBdr>
    </w:div>
    <w:div w:id="1596785650">
      <w:bodyDiv w:val="1"/>
      <w:marLeft w:val="0"/>
      <w:marRight w:val="0"/>
      <w:marTop w:val="0"/>
      <w:marBottom w:val="0"/>
      <w:divBdr>
        <w:top w:val="none" w:sz="0" w:space="0" w:color="auto"/>
        <w:left w:val="none" w:sz="0" w:space="0" w:color="auto"/>
        <w:bottom w:val="none" w:sz="0" w:space="0" w:color="auto"/>
        <w:right w:val="none" w:sz="0" w:space="0" w:color="auto"/>
      </w:divBdr>
    </w:div>
    <w:div w:id="1603538326">
      <w:bodyDiv w:val="1"/>
      <w:marLeft w:val="0"/>
      <w:marRight w:val="0"/>
      <w:marTop w:val="0"/>
      <w:marBottom w:val="0"/>
      <w:divBdr>
        <w:top w:val="none" w:sz="0" w:space="0" w:color="auto"/>
        <w:left w:val="none" w:sz="0" w:space="0" w:color="auto"/>
        <w:bottom w:val="none" w:sz="0" w:space="0" w:color="auto"/>
        <w:right w:val="none" w:sz="0" w:space="0" w:color="auto"/>
      </w:divBdr>
    </w:div>
    <w:div w:id="1709454540">
      <w:bodyDiv w:val="1"/>
      <w:marLeft w:val="0"/>
      <w:marRight w:val="0"/>
      <w:marTop w:val="0"/>
      <w:marBottom w:val="0"/>
      <w:divBdr>
        <w:top w:val="none" w:sz="0" w:space="0" w:color="auto"/>
        <w:left w:val="none" w:sz="0" w:space="0" w:color="auto"/>
        <w:bottom w:val="none" w:sz="0" w:space="0" w:color="auto"/>
        <w:right w:val="none" w:sz="0" w:space="0" w:color="auto"/>
      </w:divBdr>
    </w:div>
    <w:div w:id="1718048887">
      <w:bodyDiv w:val="1"/>
      <w:marLeft w:val="0"/>
      <w:marRight w:val="0"/>
      <w:marTop w:val="0"/>
      <w:marBottom w:val="0"/>
      <w:divBdr>
        <w:top w:val="none" w:sz="0" w:space="0" w:color="auto"/>
        <w:left w:val="none" w:sz="0" w:space="0" w:color="auto"/>
        <w:bottom w:val="none" w:sz="0" w:space="0" w:color="auto"/>
        <w:right w:val="none" w:sz="0" w:space="0" w:color="auto"/>
      </w:divBdr>
    </w:div>
    <w:div w:id="1773085796">
      <w:bodyDiv w:val="1"/>
      <w:marLeft w:val="0"/>
      <w:marRight w:val="0"/>
      <w:marTop w:val="0"/>
      <w:marBottom w:val="0"/>
      <w:divBdr>
        <w:top w:val="none" w:sz="0" w:space="0" w:color="auto"/>
        <w:left w:val="none" w:sz="0" w:space="0" w:color="auto"/>
        <w:bottom w:val="none" w:sz="0" w:space="0" w:color="auto"/>
        <w:right w:val="none" w:sz="0" w:space="0" w:color="auto"/>
      </w:divBdr>
    </w:div>
    <w:div w:id="1782067348">
      <w:bodyDiv w:val="1"/>
      <w:marLeft w:val="0"/>
      <w:marRight w:val="0"/>
      <w:marTop w:val="0"/>
      <w:marBottom w:val="0"/>
      <w:divBdr>
        <w:top w:val="none" w:sz="0" w:space="0" w:color="auto"/>
        <w:left w:val="none" w:sz="0" w:space="0" w:color="auto"/>
        <w:bottom w:val="none" w:sz="0" w:space="0" w:color="auto"/>
        <w:right w:val="none" w:sz="0" w:space="0" w:color="auto"/>
      </w:divBdr>
    </w:div>
    <w:div w:id="1783767991">
      <w:bodyDiv w:val="1"/>
      <w:marLeft w:val="0"/>
      <w:marRight w:val="0"/>
      <w:marTop w:val="0"/>
      <w:marBottom w:val="0"/>
      <w:divBdr>
        <w:top w:val="none" w:sz="0" w:space="0" w:color="auto"/>
        <w:left w:val="none" w:sz="0" w:space="0" w:color="auto"/>
        <w:bottom w:val="none" w:sz="0" w:space="0" w:color="auto"/>
        <w:right w:val="none" w:sz="0" w:space="0" w:color="auto"/>
      </w:divBdr>
    </w:div>
    <w:div w:id="1812745541">
      <w:bodyDiv w:val="1"/>
      <w:marLeft w:val="0"/>
      <w:marRight w:val="0"/>
      <w:marTop w:val="0"/>
      <w:marBottom w:val="0"/>
      <w:divBdr>
        <w:top w:val="none" w:sz="0" w:space="0" w:color="auto"/>
        <w:left w:val="none" w:sz="0" w:space="0" w:color="auto"/>
        <w:bottom w:val="none" w:sz="0" w:space="0" w:color="auto"/>
        <w:right w:val="none" w:sz="0" w:space="0" w:color="auto"/>
      </w:divBdr>
    </w:div>
    <w:div w:id="1825049197">
      <w:bodyDiv w:val="1"/>
      <w:marLeft w:val="0"/>
      <w:marRight w:val="0"/>
      <w:marTop w:val="0"/>
      <w:marBottom w:val="0"/>
      <w:divBdr>
        <w:top w:val="none" w:sz="0" w:space="0" w:color="auto"/>
        <w:left w:val="none" w:sz="0" w:space="0" w:color="auto"/>
        <w:bottom w:val="none" w:sz="0" w:space="0" w:color="auto"/>
        <w:right w:val="none" w:sz="0" w:space="0" w:color="auto"/>
      </w:divBdr>
    </w:div>
    <w:div w:id="1844123042">
      <w:bodyDiv w:val="1"/>
      <w:marLeft w:val="0"/>
      <w:marRight w:val="0"/>
      <w:marTop w:val="0"/>
      <w:marBottom w:val="0"/>
      <w:divBdr>
        <w:top w:val="none" w:sz="0" w:space="0" w:color="auto"/>
        <w:left w:val="none" w:sz="0" w:space="0" w:color="auto"/>
        <w:bottom w:val="none" w:sz="0" w:space="0" w:color="auto"/>
        <w:right w:val="none" w:sz="0" w:space="0" w:color="auto"/>
      </w:divBdr>
    </w:div>
    <w:div w:id="1845319945">
      <w:bodyDiv w:val="1"/>
      <w:marLeft w:val="0"/>
      <w:marRight w:val="0"/>
      <w:marTop w:val="0"/>
      <w:marBottom w:val="0"/>
      <w:divBdr>
        <w:top w:val="none" w:sz="0" w:space="0" w:color="auto"/>
        <w:left w:val="none" w:sz="0" w:space="0" w:color="auto"/>
        <w:bottom w:val="none" w:sz="0" w:space="0" w:color="auto"/>
        <w:right w:val="none" w:sz="0" w:space="0" w:color="auto"/>
      </w:divBdr>
    </w:div>
    <w:div w:id="1853882534">
      <w:bodyDiv w:val="1"/>
      <w:marLeft w:val="0"/>
      <w:marRight w:val="0"/>
      <w:marTop w:val="0"/>
      <w:marBottom w:val="0"/>
      <w:divBdr>
        <w:top w:val="none" w:sz="0" w:space="0" w:color="auto"/>
        <w:left w:val="none" w:sz="0" w:space="0" w:color="auto"/>
        <w:bottom w:val="none" w:sz="0" w:space="0" w:color="auto"/>
        <w:right w:val="none" w:sz="0" w:space="0" w:color="auto"/>
      </w:divBdr>
    </w:div>
    <w:div w:id="1864434372">
      <w:bodyDiv w:val="1"/>
      <w:marLeft w:val="0"/>
      <w:marRight w:val="0"/>
      <w:marTop w:val="0"/>
      <w:marBottom w:val="0"/>
      <w:divBdr>
        <w:top w:val="none" w:sz="0" w:space="0" w:color="auto"/>
        <w:left w:val="none" w:sz="0" w:space="0" w:color="auto"/>
        <w:bottom w:val="none" w:sz="0" w:space="0" w:color="auto"/>
        <w:right w:val="none" w:sz="0" w:space="0" w:color="auto"/>
      </w:divBdr>
    </w:div>
    <w:div w:id="1870096109">
      <w:bodyDiv w:val="1"/>
      <w:marLeft w:val="0"/>
      <w:marRight w:val="0"/>
      <w:marTop w:val="0"/>
      <w:marBottom w:val="0"/>
      <w:divBdr>
        <w:top w:val="none" w:sz="0" w:space="0" w:color="auto"/>
        <w:left w:val="none" w:sz="0" w:space="0" w:color="auto"/>
        <w:bottom w:val="none" w:sz="0" w:space="0" w:color="auto"/>
        <w:right w:val="none" w:sz="0" w:space="0" w:color="auto"/>
      </w:divBdr>
    </w:div>
    <w:div w:id="1968194564">
      <w:bodyDiv w:val="1"/>
      <w:marLeft w:val="0"/>
      <w:marRight w:val="0"/>
      <w:marTop w:val="0"/>
      <w:marBottom w:val="0"/>
      <w:divBdr>
        <w:top w:val="none" w:sz="0" w:space="0" w:color="auto"/>
        <w:left w:val="none" w:sz="0" w:space="0" w:color="auto"/>
        <w:bottom w:val="none" w:sz="0" w:space="0" w:color="auto"/>
        <w:right w:val="none" w:sz="0" w:space="0" w:color="auto"/>
      </w:divBdr>
    </w:div>
    <w:div w:id="1978602093">
      <w:bodyDiv w:val="1"/>
      <w:marLeft w:val="0"/>
      <w:marRight w:val="0"/>
      <w:marTop w:val="0"/>
      <w:marBottom w:val="0"/>
      <w:divBdr>
        <w:top w:val="none" w:sz="0" w:space="0" w:color="auto"/>
        <w:left w:val="none" w:sz="0" w:space="0" w:color="auto"/>
        <w:bottom w:val="none" w:sz="0" w:space="0" w:color="auto"/>
        <w:right w:val="none" w:sz="0" w:space="0" w:color="auto"/>
      </w:divBdr>
    </w:div>
    <w:div w:id="1981037296">
      <w:bodyDiv w:val="1"/>
      <w:marLeft w:val="0"/>
      <w:marRight w:val="0"/>
      <w:marTop w:val="0"/>
      <w:marBottom w:val="0"/>
      <w:divBdr>
        <w:top w:val="none" w:sz="0" w:space="0" w:color="auto"/>
        <w:left w:val="none" w:sz="0" w:space="0" w:color="auto"/>
        <w:bottom w:val="none" w:sz="0" w:space="0" w:color="auto"/>
        <w:right w:val="none" w:sz="0" w:space="0" w:color="auto"/>
      </w:divBdr>
    </w:div>
    <w:div w:id="2039966002">
      <w:bodyDiv w:val="1"/>
      <w:marLeft w:val="0"/>
      <w:marRight w:val="0"/>
      <w:marTop w:val="0"/>
      <w:marBottom w:val="0"/>
      <w:divBdr>
        <w:top w:val="none" w:sz="0" w:space="0" w:color="auto"/>
        <w:left w:val="none" w:sz="0" w:space="0" w:color="auto"/>
        <w:bottom w:val="none" w:sz="0" w:space="0" w:color="auto"/>
        <w:right w:val="none" w:sz="0" w:space="0" w:color="auto"/>
      </w:divBdr>
    </w:div>
    <w:div w:id="2059888652">
      <w:bodyDiv w:val="1"/>
      <w:marLeft w:val="0"/>
      <w:marRight w:val="0"/>
      <w:marTop w:val="0"/>
      <w:marBottom w:val="0"/>
      <w:divBdr>
        <w:top w:val="none" w:sz="0" w:space="0" w:color="auto"/>
        <w:left w:val="none" w:sz="0" w:space="0" w:color="auto"/>
        <w:bottom w:val="none" w:sz="0" w:space="0" w:color="auto"/>
        <w:right w:val="none" w:sz="0" w:space="0" w:color="auto"/>
      </w:divBdr>
    </w:div>
    <w:div w:id="2092505393">
      <w:bodyDiv w:val="1"/>
      <w:marLeft w:val="0"/>
      <w:marRight w:val="0"/>
      <w:marTop w:val="0"/>
      <w:marBottom w:val="0"/>
      <w:divBdr>
        <w:top w:val="none" w:sz="0" w:space="0" w:color="auto"/>
        <w:left w:val="none" w:sz="0" w:space="0" w:color="auto"/>
        <w:bottom w:val="none" w:sz="0" w:space="0" w:color="auto"/>
        <w:right w:val="none" w:sz="0" w:space="0" w:color="auto"/>
      </w:divBdr>
    </w:div>
    <w:div w:id="2094694188">
      <w:bodyDiv w:val="1"/>
      <w:marLeft w:val="0"/>
      <w:marRight w:val="0"/>
      <w:marTop w:val="0"/>
      <w:marBottom w:val="0"/>
      <w:divBdr>
        <w:top w:val="none" w:sz="0" w:space="0" w:color="auto"/>
        <w:left w:val="none" w:sz="0" w:space="0" w:color="auto"/>
        <w:bottom w:val="none" w:sz="0" w:space="0" w:color="auto"/>
        <w:right w:val="none" w:sz="0" w:space="0" w:color="auto"/>
      </w:divBdr>
    </w:div>
    <w:div w:id="2101170113">
      <w:bodyDiv w:val="1"/>
      <w:marLeft w:val="0"/>
      <w:marRight w:val="0"/>
      <w:marTop w:val="0"/>
      <w:marBottom w:val="0"/>
      <w:divBdr>
        <w:top w:val="none" w:sz="0" w:space="0" w:color="auto"/>
        <w:left w:val="none" w:sz="0" w:space="0" w:color="auto"/>
        <w:bottom w:val="none" w:sz="0" w:space="0" w:color="auto"/>
        <w:right w:val="none" w:sz="0" w:space="0" w:color="auto"/>
      </w:divBdr>
    </w:div>
    <w:div w:id="212226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s://ro.wikipedia.org/wiki/Bumbe%C8%99ti-Jiu" TargetMode="External"/><Relationship Id="rId26" Type="http://schemas.openxmlformats.org/officeDocument/2006/relationships/image" Target="media/image4.png"/><Relationship Id="rId39" Type="http://schemas.openxmlformats.org/officeDocument/2006/relationships/hyperlink" Target="mailto:andrei.brumaru@carmistin.ro" TargetMode="External"/><Relationship Id="rId3" Type="http://schemas.openxmlformats.org/officeDocument/2006/relationships/styles" Target="styles.xml"/><Relationship Id="rId21" Type="http://schemas.openxmlformats.org/officeDocument/2006/relationships/hyperlink" Target="https://ro.wikipedia.org/wiki/Comuna_D%C4%83ne%C8%99ti,_Gorj" TargetMode="External"/><Relationship Id="rId34" Type="http://schemas.openxmlformats.org/officeDocument/2006/relationships/hyperlink" Target="https://ro.wikipedia.org/wiki/Comuna_B%C4%83le%C8%99ti,_Gorj" TargetMode="External"/><Relationship Id="rId42" Type="http://schemas.openxmlformats.org/officeDocument/2006/relationships/hyperlink" Target="http://www.mmediu.ro/legislatie/acte_normative/protectia_atmosferei/M.Of_nr_0531_20080715.pd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ro.wikipedia.org/wiki/Comuna_Turcine%C8%99ti,_Gorj" TargetMode="External"/><Relationship Id="rId25" Type="http://schemas.openxmlformats.org/officeDocument/2006/relationships/image" Target="media/image3.png"/><Relationship Id="rId33" Type="http://schemas.openxmlformats.org/officeDocument/2006/relationships/hyperlink" Target="https://ro.wikipedia.org/wiki/Comuna_Dr%C4%83gu%C8%9Be%C8%99ti,_Gorj" TargetMode="External"/><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ro.wikipedia.org/wiki/Comuna_St%C4%83ne%C8%99ti,_Gorj" TargetMode="External"/><Relationship Id="rId20" Type="http://schemas.openxmlformats.org/officeDocument/2006/relationships/hyperlink" Target="https://ro.wikipedia.org/wiki/Comuna_Scoar%C8%9Ba,_Gorj" TargetMode="External"/><Relationship Id="rId29" Type="http://schemas.openxmlformats.org/officeDocument/2006/relationships/hyperlink" Target="https://ro.wikipedia.org/wiki/Bumbe%C8%99ti-Jiu" TargetMode="External"/><Relationship Id="rId41" Type="http://schemas.openxmlformats.org/officeDocument/2006/relationships/hyperlink" Target="http://www.mmediu.ro/legislatie/acte_normative/gestiune_deseuri/hg235_2007.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ro.wikipedia.org/wiki/Comuna_Lele%C8%99ti,_Gorj" TargetMode="External"/><Relationship Id="rId32" Type="http://schemas.openxmlformats.org/officeDocument/2006/relationships/hyperlink" Target="https://ro.wikipedia.org/wiki/Comuna_D%C4%83ne%C8%99ti,_Gorj" TargetMode="External"/><Relationship Id="rId37" Type="http://schemas.openxmlformats.org/officeDocument/2006/relationships/hyperlink" Target="https://ro.wikipedia.org/wiki/Valea_Jiului" TargetMode="External"/><Relationship Id="rId40" Type="http://schemas.openxmlformats.org/officeDocument/2006/relationships/hyperlink" Target="http://www.mmediu.ro/legislatie/acte_normative/protectia_atmosferei/calitate_aer/legislatie_nationala/2011-12-29_legislatie_calitate_aer_legea104din2011calitate%20aer.pdf"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ro.wikipedia.org/wiki/Comuna_B%C4%83le%C8%99ti,_Gorj" TargetMode="External"/><Relationship Id="rId28" Type="http://schemas.openxmlformats.org/officeDocument/2006/relationships/hyperlink" Target="https://ro.wikipedia.org/wiki/Comuna_Turcine%C8%99ti,_Gorj" TargetMode="External"/><Relationship Id="rId36" Type="http://schemas.openxmlformats.org/officeDocument/2006/relationships/image" Target="media/image5.jpeg"/><Relationship Id="rId10" Type="http://schemas.openxmlformats.org/officeDocument/2006/relationships/hyperlink" Target="mailto:andrei.brumaru@carmistin.ro" TargetMode="External"/><Relationship Id="rId19" Type="http://schemas.openxmlformats.org/officeDocument/2006/relationships/hyperlink" Target="https://ro.wikipedia.org/wiki/Comuna_B%C4%83l%C4%83ne%C8%99ti,_Gorj" TargetMode="External"/><Relationship Id="rId31" Type="http://schemas.openxmlformats.org/officeDocument/2006/relationships/hyperlink" Target="https://ro.wikipedia.org/wiki/Comuna_Scoar%C8%9Ba,_Gorj"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hyperlink" Target="https://ro.wikipedia.org/wiki/Comuna_Dr%C4%83gu%C8%9Be%C8%99ti,_Gorj" TargetMode="External"/><Relationship Id="rId27" Type="http://schemas.openxmlformats.org/officeDocument/2006/relationships/hyperlink" Target="https://ro.wikipedia.org/wiki/Comuna_St%C4%83ne%C8%99ti,_Gorj" TargetMode="External"/><Relationship Id="rId30" Type="http://schemas.openxmlformats.org/officeDocument/2006/relationships/hyperlink" Target="https://ro.wikipedia.org/wiki/Comuna_B%C4%83l%C4%83ne%C8%99ti,_Gorj" TargetMode="External"/><Relationship Id="rId35" Type="http://schemas.openxmlformats.org/officeDocument/2006/relationships/hyperlink" Target="https://ro.wikipedia.org/wiki/Comuna_Lele%C8%99ti,_Gorj"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C82A2-30FE-4B91-A918-23B2786D9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5940</TotalTime>
  <Pages>115</Pages>
  <Words>35544</Words>
  <Characters>202603</Characters>
  <Application>Microsoft Office Word</Application>
  <DocSecurity>0</DocSecurity>
  <Lines>1688</Lines>
  <Paragraphs>475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237672</CharactersWithSpaces>
  <SharedDoc>false</SharedDoc>
  <HLinks>
    <vt:vector size="30" baseType="variant">
      <vt:variant>
        <vt:i4>2621529</vt:i4>
      </vt:variant>
      <vt:variant>
        <vt:i4>12</vt:i4>
      </vt:variant>
      <vt:variant>
        <vt:i4>0</vt:i4>
      </vt:variant>
      <vt:variant>
        <vt:i4>5</vt:i4>
      </vt:variant>
      <vt:variant>
        <vt:lpwstr>http://www.mmediu.ro/legislatie/acte_normative/protectia_atmosferei/M.Of_nr_0531_20080715.pdf</vt:lpwstr>
      </vt:variant>
      <vt:variant>
        <vt:lpwstr/>
      </vt:variant>
      <vt:variant>
        <vt:i4>2621512</vt:i4>
      </vt:variant>
      <vt:variant>
        <vt:i4>9</vt:i4>
      </vt:variant>
      <vt:variant>
        <vt:i4>0</vt:i4>
      </vt:variant>
      <vt:variant>
        <vt:i4>5</vt:i4>
      </vt:variant>
      <vt:variant>
        <vt:lpwstr>http://www.mmediu.ro/legislatie/acte_normative/gestiune_deseuri/hg235_2007.pdf</vt:lpwstr>
      </vt:variant>
      <vt:variant>
        <vt:lpwstr/>
      </vt:variant>
      <vt:variant>
        <vt:i4>4522059</vt:i4>
      </vt:variant>
      <vt:variant>
        <vt:i4>6</vt:i4>
      </vt:variant>
      <vt:variant>
        <vt:i4>0</vt:i4>
      </vt:variant>
      <vt:variant>
        <vt:i4>5</vt:i4>
      </vt:variant>
      <vt:variant>
        <vt:lpwstr>http://www.mmediu.ro/legislatie/acte_normative/protectia_atmosferei/calitate_aer/legislatie_nationala/2011-12-29_legislatie_calitate_aer_legea104din2011calitate aer.pdf</vt:lpwstr>
      </vt:variant>
      <vt:variant>
        <vt:lpwstr/>
      </vt:variant>
      <vt:variant>
        <vt:i4>8192095</vt:i4>
      </vt:variant>
      <vt:variant>
        <vt:i4>3</vt:i4>
      </vt:variant>
      <vt:variant>
        <vt:i4>0</vt:i4>
      </vt:variant>
      <vt:variant>
        <vt:i4>5</vt:i4>
      </vt:variant>
      <vt:variant>
        <vt:lpwstr>mailto:eurospatial@hotmail.com</vt:lpwstr>
      </vt:variant>
      <vt:variant>
        <vt:lpwstr/>
      </vt:variant>
      <vt:variant>
        <vt:i4>8192095</vt:i4>
      </vt:variant>
      <vt:variant>
        <vt:i4>0</vt:i4>
      </vt:variant>
      <vt:variant>
        <vt:i4>0</vt:i4>
      </vt:variant>
      <vt:variant>
        <vt:i4>5</vt:i4>
      </vt:variant>
      <vt:variant>
        <vt:lpwstr>mailto:eurospatial@hotmail.com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Dumitru</dc:creator>
  <cp:lastModifiedBy>Dora</cp:lastModifiedBy>
  <cp:revision>1024</cp:revision>
  <cp:lastPrinted>2018-06-15T09:55:00Z</cp:lastPrinted>
  <dcterms:created xsi:type="dcterms:W3CDTF">2017-04-24T12:09:00Z</dcterms:created>
  <dcterms:modified xsi:type="dcterms:W3CDTF">2018-06-18T08:32:00Z</dcterms:modified>
</cp:coreProperties>
</file>